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CAC0" w14:textId="77777777" w:rsidR="00974B34" w:rsidRPr="00974B34" w:rsidRDefault="00974B34" w:rsidP="00974B34">
      <w:pPr>
        <w:spacing w:after="0" w:line="240" w:lineRule="auto"/>
        <w:jc w:val="center"/>
        <w:rPr>
          <w:rFonts w:ascii="Times New Roman" w:eastAsia="Times New Roman" w:hAnsi="Times New Roman" w:cs="Times New Roman"/>
          <w:b/>
          <w:bCs/>
          <w:kern w:val="0"/>
          <w:sz w:val="24"/>
          <w:szCs w:val="24"/>
          <w:lang w:eastAsia="ru-RU"/>
          <w14:ligatures w14:val="none"/>
        </w:rPr>
      </w:pPr>
      <w:r w:rsidRPr="00974B34">
        <w:rPr>
          <w:rFonts w:ascii="Times New Roman" w:eastAsia="Times New Roman" w:hAnsi="Times New Roman" w:cs="Times New Roman"/>
          <w:b/>
          <w:bCs/>
          <w:kern w:val="0"/>
          <w:sz w:val="24"/>
          <w:szCs w:val="24"/>
          <w:lang w:eastAsia="ru-RU"/>
          <w14:ligatures w14:val="none"/>
        </w:rPr>
        <w:t>Inglise keele õppekava - esmane keeleoskus (A2)</w:t>
      </w:r>
      <w:r w:rsidRPr="00974B34">
        <w:rPr>
          <w:rFonts w:ascii="Times New Roman" w:eastAsia="Times New Roman" w:hAnsi="Times New Roman" w:cs="Times New Roman"/>
          <w:b/>
          <w:bCs/>
          <w:kern w:val="0"/>
          <w:sz w:val="24"/>
          <w:szCs w:val="24"/>
          <w:lang w:eastAsia="ru-RU"/>
          <w14:ligatures w14:val="none"/>
        </w:rPr>
        <w:br/>
      </w:r>
    </w:p>
    <w:p w14:paraId="273A19F1" w14:textId="7184B6B0" w:rsidR="00974B34" w:rsidRPr="00974B34" w:rsidRDefault="00974B34" w:rsidP="00D43AAC">
      <w:pPr>
        <w:spacing w:after="375" w:line="240" w:lineRule="auto"/>
        <w:jc w:val="both"/>
        <w:rPr>
          <w:rFonts w:ascii="Times New Roman" w:eastAsia="Times New Roman" w:hAnsi="Times New Roman" w:cs="Times New Roman"/>
          <w:kern w:val="0"/>
          <w:sz w:val="24"/>
          <w:szCs w:val="24"/>
          <w:lang w:val="et-EE" w:eastAsia="ru-RU"/>
          <w14:ligatures w14:val="none"/>
        </w:rPr>
      </w:pPr>
      <w:r w:rsidRPr="00974B34">
        <w:rPr>
          <w:rFonts w:ascii="Times New Roman" w:eastAsia="Times New Roman" w:hAnsi="Times New Roman" w:cs="Times New Roman"/>
          <w:b/>
          <w:bCs/>
          <w:kern w:val="0"/>
          <w:sz w:val="24"/>
          <w:szCs w:val="24"/>
          <w:lang w:eastAsia="ru-RU"/>
          <w14:ligatures w14:val="none"/>
        </w:rPr>
        <w:t>Õppeasutuse nimi: </w:t>
      </w:r>
      <w:r w:rsidRPr="00D43AAC">
        <w:rPr>
          <w:rFonts w:ascii="Times New Roman" w:eastAsia="Times New Roman" w:hAnsi="Times New Roman" w:cs="Times New Roman"/>
          <w:kern w:val="0"/>
          <w:sz w:val="24"/>
          <w:szCs w:val="24"/>
          <w:lang w:val="et-EE" w:eastAsia="ru-RU"/>
          <w14:ligatures w14:val="none"/>
        </w:rPr>
        <w:t>Keelerõõmud Keeltekool OÜ</w:t>
      </w:r>
    </w:p>
    <w:p w14:paraId="7B02057E" w14:textId="77777777" w:rsidR="00974B34" w:rsidRPr="00974B34"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b/>
          <w:bCs/>
          <w:kern w:val="0"/>
          <w:sz w:val="24"/>
          <w:szCs w:val="24"/>
          <w:lang w:eastAsia="ru-RU"/>
          <w14:ligatures w14:val="none"/>
        </w:rPr>
        <w:t>Õppekava nimetus: </w:t>
      </w:r>
      <w:r w:rsidRPr="00974B34">
        <w:rPr>
          <w:rFonts w:ascii="Times New Roman" w:eastAsia="Times New Roman" w:hAnsi="Times New Roman" w:cs="Times New Roman"/>
          <w:kern w:val="0"/>
          <w:sz w:val="24"/>
          <w:szCs w:val="24"/>
          <w:lang w:eastAsia="ru-RU"/>
          <w14:ligatures w14:val="none"/>
        </w:rPr>
        <w:t>Inglise keele A2-taseme täiendkoolitus (moodulid A2.1 ja A2.2) </w:t>
      </w:r>
    </w:p>
    <w:p w14:paraId="1799B5E7" w14:textId="77777777" w:rsidR="00974B34" w:rsidRPr="00974B34"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b/>
          <w:bCs/>
          <w:kern w:val="0"/>
          <w:sz w:val="24"/>
          <w:szCs w:val="24"/>
          <w:lang w:eastAsia="ru-RU"/>
          <w14:ligatures w14:val="none"/>
        </w:rPr>
        <w:t>Õppekavarühm: </w:t>
      </w:r>
      <w:r w:rsidRPr="00974B34">
        <w:rPr>
          <w:rFonts w:ascii="Times New Roman" w:eastAsia="Times New Roman" w:hAnsi="Times New Roman" w:cs="Times New Roman"/>
          <w:kern w:val="0"/>
          <w:sz w:val="24"/>
          <w:szCs w:val="24"/>
          <w:lang w:eastAsia="ru-RU"/>
          <w14:ligatures w14:val="none"/>
        </w:rPr>
        <w:t>Keeleõpe, inglise keel võõrkeelena </w:t>
      </w:r>
    </w:p>
    <w:p w14:paraId="7EE40D98" w14:textId="4DD4945E" w:rsidR="00974B34"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b/>
          <w:bCs/>
          <w:kern w:val="0"/>
          <w:sz w:val="24"/>
          <w:szCs w:val="24"/>
          <w:lang w:eastAsia="ru-RU"/>
          <w14:ligatures w14:val="none"/>
        </w:rPr>
        <w:t>Õppekava koostamise alus: </w:t>
      </w:r>
      <w:r w:rsidRPr="00974B34">
        <w:rPr>
          <w:rFonts w:ascii="Times New Roman" w:eastAsia="Times New Roman" w:hAnsi="Times New Roman" w:cs="Times New Roman"/>
          <w:color w:val="4472C4" w:themeColor="accent1"/>
          <w:kern w:val="0"/>
          <w:sz w:val="24"/>
          <w:szCs w:val="24"/>
          <w:lang w:eastAsia="ru-RU"/>
          <w14:ligatures w14:val="none"/>
        </w:rPr>
        <w:t>Euroopa keeleõppe raamdokument </w:t>
      </w:r>
      <w:r w:rsidR="00AA3B63">
        <w:rPr>
          <w:rFonts w:ascii="Times New Roman" w:eastAsia="Times New Roman" w:hAnsi="Times New Roman" w:cs="Times New Roman"/>
          <w:kern w:val="0"/>
          <w:sz w:val="24"/>
          <w:szCs w:val="24"/>
          <w:lang w:eastAsia="ru-RU"/>
          <w14:ligatures w14:val="none"/>
        </w:rPr>
        <w:t>(</w:t>
      </w:r>
      <w:hyperlink r:id="rId5" w:history="1">
        <w:r w:rsidR="00DF51B2" w:rsidRPr="008452DE">
          <w:rPr>
            <w:rStyle w:val="Hyperlink"/>
            <w:rFonts w:ascii="Times New Roman" w:eastAsia="Times New Roman" w:hAnsi="Times New Roman" w:cs="Times New Roman"/>
            <w:kern w:val="0"/>
            <w:sz w:val="24"/>
            <w:szCs w:val="24"/>
            <w:lang w:eastAsia="ru-RU"/>
            <w14:ligatures w14:val="none"/>
          </w:rPr>
          <w:t>https://bit.ly/3SQjqsZ</w:t>
        </w:r>
      </w:hyperlink>
      <w:r w:rsidR="00AA3B63">
        <w:rPr>
          <w:rFonts w:ascii="Times New Roman" w:eastAsia="Times New Roman" w:hAnsi="Times New Roman" w:cs="Times New Roman"/>
          <w:kern w:val="0"/>
          <w:sz w:val="24"/>
          <w:szCs w:val="24"/>
          <w:lang w:eastAsia="ru-RU"/>
          <w14:ligatures w14:val="none"/>
        </w:rPr>
        <w:t>)</w:t>
      </w:r>
    </w:p>
    <w:p w14:paraId="4D175F93" w14:textId="77777777" w:rsidR="00974B34" w:rsidRPr="00D43AAC" w:rsidRDefault="00974B34" w:rsidP="00D43AAC">
      <w:pPr>
        <w:spacing w:after="375" w:line="240" w:lineRule="auto"/>
        <w:jc w:val="both"/>
        <w:rPr>
          <w:rFonts w:ascii="Times New Roman" w:eastAsia="Times New Roman" w:hAnsi="Times New Roman" w:cs="Times New Roman"/>
          <w:kern w:val="0"/>
          <w:sz w:val="24"/>
          <w:szCs w:val="24"/>
          <w:lang w:val="et-EE" w:eastAsia="ru-RU"/>
          <w14:ligatures w14:val="none"/>
        </w:rPr>
      </w:pPr>
      <w:r w:rsidRPr="00974B34">
        <w:rPr>
          <w:rFonts w:ascii="Times New Roman" w:eastAsia="Times New Roman" w:hAnsi="Times New Roman" w:cs="Times New Roman"/>
          <w:b/>
          <w:bCs/>
          <w:kern w:val="0"/>
          <w:sz w:val="24"/>
          <w:szCs w:val="24"/>
          <w:lang w:eastAsia="ru-RU"/>
          <w14:ligatures w14:val="none"/>
        </w:rPr>
        <w:t>Õppe maht ja ülesehitus: </w:t>
      </w:r>
      <w:r w:rsidRPr="00D43AAC">
        <w:rPr>
          <w:rFonts w:ascii="Times New Roman" w:eastAsia="Times New Roman" w:hAnsi="Times New Roman" w:cs="Times New Roman"/>
          <w:kern w:val="0"/>
          <w:sz w:val="24"/>
          <w:szCs w:val="24"/>
          <w:lang w:val="et-EE" w:eastAsia="ru-RU"/>
          <w14:ligatures w14:val="none"/>
        </w:rPr>
        <w:t>200</w:t>
      </w:r>
      <w:r w:rsidRPr="0063163A">
        <w:rPr>
          <w:rFonts w:ascii="Times New Roman" w:eastAsia="Times New Roman" w:hAnsi="Times New Roman" w:cs="Times New Roman"/>
          <w:kern w:val="0"/>
          <w:sz w:val="24"/>
          <w:szCs w:val="24"/>
          <w:lang w:eastAsia="ru-RU"/>
          <w14:ligatures w14:val="none"/>
        </w:rPr>
        <w:t xml:space="preserve"> akadeemilist tundi, millest </w:t>
      </w:r>
      <w:r w:rsidRPr="00D43AAC">
        <w:rPr>
          <w:rFonts w:ascii="Times New Roman" w:eastAsia="Times New Roman" w:hAnsi="Times New Roman" w:cs="Times New Roman"/>
          <w:kern w:val="0"/>
          <w:sz w:val="24"/>
          <w:szCs w:val="24"/>
          <w:lang w:val="et-EE" w:eastAsia="ru-RU"/>
          <w14:ligatures w14:val="none"/>
        </w:rPr>
        <w:t>140</w:t>
      </w:r>
      <w:r w:rsidRPr="0063163A">
        <w:rPr>
          <w:rFonts w:ascii="Times New Roman" w:eastAsia="Times New Roman" w:hAnsi="Times New Roman" w:cs="Times New Roman"/>
          <w:kern w:val="0"/>
          <w:sz w:val="24"/>
          <w:szCs w:val="24"/>
          <w:lang w:eastAsia="ru-RU"/>
          <w14:ligatures w14:val="none"/>
        </w:rPr>
        <w:t xml:space="preserve"> tundi on auditoorset õpet ja </w:t>
      </w:r>
      <w:r w:rsidRPr="00D43AAC">
        <w:rPr>
          <w:rFonts w:ascii="Times New Roman" w:eastAsia="Times New Roman" w:hAnsi="Times New Roman" w:cs="Times New Roman"/>
          <w:kern w:val="0"/>
          <w:sz w:val="24"/>
          <w:szCs w:val="24"/>
          <w:lang w:val="et-EE" w:eastAsia="ru-RU"/>
          <w14:ligatures w14:val="none"/>
        </w:rPr>
        <w:t>60</w:t>
      </w:r>
      <w:r w:rsidRPr="0063163A">
        <w:rPr>
          <w:rFonts w:ascii="Times New Roman" w:eastAsia="Times New Roman" w:hAnsi="Times New Roman" w:cs="Times New Roman"/>
          <w:kern w:val="0"/>
          <w:sz w:val="24"/>
          <w:szCs w:val="24"/>
          <w:lang w:eastAsia="ru-RU"/>
          <w14:ligatures w14:val="none"/>
        </w:rPr>
        <w:t xml:space="preserve"> tundi iseseisvat tööd.</w:t>
      </w:r>
      <w:r w:rsidRPr="00D43AAC">
        <w:rPr>
          <w:rFonts w:ascii="Times New Roman" w:eastAsia="Times New Roman" w:hAnsi="Times New Roman" w:cs="Times New Roman"/>
          <w:kern w:val="0"/>
          <w:sz w:val="24"/>
          <w:szCs w:val="24"/>
          <w:lang w:val="et-EE" w:eastAsia="ru-RU"/>
          <w14:ligatures w14:val="none"/>
        </w:rPr>
        <w:t xml:space="preserve"> Tunnid toimuvad kaks korda nädalas, kaks akadeemilist tundi korraga. Õppe kestus on 35 nädalat ehk 9 kuud.</w:t>
      </w:r>
    </w:p>
    <w:p w14:paraId="14BA6C56" w14:textId="77777777" w:rsidR="00974B34" w:rsidRPr="00D43AAC" w:rsidRDefault="00974B34" w:rsidP="00D43AAC">
      <w:p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p>
    <w:p w14:paraId="4EDAE23A" w14:textId="77777777" w:rsidR="00974B34" w:rsidRPr="0063163A" w:rsidRDefault="00974B34" w:rsidP="00D43AAC">
      <w:p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hAnsi="Times New Roman" w:cs="Times New Roman"/>
          <w:sz w:val="24"/>
          <w:szCs w:val="24"/>
          <w:shd w:val="clear" w:color="auto" w:fill="FFFFFF"/>
        </w:rPr>
        <w:t>Auditoorses õppes keskendutakse peamiselt kõne arendamisele ja mõistmisele ning grammatika seaduspärasuste selgitamisele. Iseseisvalt tuleb kodus õppida sõnavara, teha grammatikaharjutusi ja kirjalikke loovtöid ning võimalusel praktiseerida keelt keelekeskkonnas.</w:t>
      </w:r>
    </w:p>
    <w:p w14:paraId="21ACE6AA" w14:textId="77777777" w:rsidR="00974B34" w:rsidRPr="00D43AAC"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b/>
          <w:bCs/>
          <w:kern w:val="0"/>
          <w:sz w:val="24"/>
          <w:szCs w:val="24"/>
          <w:lang w:eastAsia="ru-RU"/>
          <w14:ligatures w14:val="none"/>
        </w:rPr>
        <w:t>Sihtgrupp ja õppe alustamise tingimused: </w:t>
      </w:r>
      <w:r w:rsidRPr="0063163A">
        <w:rPr>
          <w:rFonts w:ascii="Times New Roman" w:eastAsia="Times New Roman" w:hAnsi="Times New Roman" w:cs="Times New Roman"/>
          <w:kern w:val="0"/>
          <w:sz w:val="24"/>
          <w:szCs w:val="24"/>
          <w:lang w:eastAsia="ru-RU"/>
          <w14:ligatures w14:val="none"/>
        </w:rPr>
        <w:t>Õppijad, kes soovivad omandada inglise keelt A</w:t>
      </w:r>
      <w:r w:rsidRPr="00D43AAC">
        <w:rPr>
          <w:rFonts w:ascii="Times New Roman" w:eastAsia="Times New Roman" w:hAnsi="Times New Roman" w:cs="Times New Roman"/>
          <w:kern w:val="0"/>
          <w:sz w:val="24"/>
          <w:szCs w:val="24"/>
          <w:lang w:val="et-EE" w:eastAsia="ru-RU"/>
          <w14:ligatures w14:val="none"/>
        </w:rPr>
        <w:t>2</w:t>
      </w:r>
      <w:r w:rsidRPr="0063163A">
        <w:rPr>
          <w:rFonts w:ascii="Times New Roman" w:eastAsia="Times New Roman" w:hAnsi="Times New Roman" w:cs="Times New Roman"/>
          <w:kern w:val="0"/>
          <w:sz w:val="24"/>
          <w:szCs w:val="24"/>
          <w:lang w:eastAsia="ru-RU"/>
          <w14:ligatures w14:val="none"/>
        </w:rPr>
        <w:t>-tasemel</w:t>
      </w:r>
      <w:r w:rsidRPr="00D43AAC">
        <w:rPr>
          <w:rFonts w:ascii="Times New Roman" w:eastAsia="Times New Roman" w:hAnsi="Times New Roman" w:cs="Times New Roman"/>
          <w:kern w:val="0"/>
          <w:sz w:val="24"/>
          <w:szCs w:val="24"/>
          <w:lang w:val="et-EE" w:eastAsia="ru-RU"/>
          <w14:ligatures w14:val="none"/>
        </w:rPr>
        <w:t xml:space="preserve"> (täiskasvanud ja kooliõpilased). </w:t>
      </w:r>
      <w:r w:rsidRPr="0063163A">
        <w:rPr>
          <w:rFonts w:ascii="Times New Roman" w:eastAsia="Times New Roman" w:hAnsi="Times New Roman" w:cs="Times New Roman"/>
          <w:kern w:val="0"/>
          <w:sz w:val="24"/>
          <w:szCs w:val="24"/>
          <w:lang w:eastAsia="ru-RU"/>
          <w14:ligatures w14:val="none"/>
        </w:rPr>
        <w:t xml:space="preserve"> Õppijate vastuvõtt toimub </w:t>
      </w:r>
      <w:r w:rsidRPr="00D43AAC">
        <w:rPr>
          <w:rFonts w:ascii="Times New Roman" w:eastAsia="Times New Roman" w:hAnsi="Times New Roman" w:cs="Times New Roman"/>
          <w:kern w:val="0"/>
          <w:sz w:val="24"/>
          <w:szCs w:val="24"/>
          <w:lang w:eastAsia="ru-RU"/>
          <w14:ligatures w14:val="none"/>
        </w:rPr>
        <w:t>sooviavalduse alusel ja osalus kinnitatakse koolituslepingus ja registreerimislehel.</w:t>
      </w:r>
      <w:r w:rsidRPr="00D43AAC">
        <w:rPr>
          <w:rFonts w:ascii="Times New Roman" w:eastAsia="Times New Roman" w:hAnsi="Times New Roman" w:cs="Times New Roman"/>
          <w:kern w:val="0"/>
          <w:sz w:val="24"/>
          <w:szCs w:val="24"/>
          <w:lang w:eastAsia="ru-RU"/>
          <w14:ligatures w14:val="none"/>
        </w:rPr>
        <w:t xml:space="preserve"> </w:t>
      </w:r>
      <w:r w:rsidRPr="00974B34">
        <w:rPr>
          <w:rFonts w:ascii="Times New Roman" w:eastAsia="Times New Roman" w:hAnsi="Times New Roman" w:cs="Times New Roman"/>
          <w:kern w:val="0"/>
          <w:sz w:val="24"/>
          <w:szCs w:val="24"/>
          <w:lang w:eastAsia="ru-RU"/>
          <w14:ligatures w14:val="none"/>
        </w:rPr>
        <w:t>Õpingute alustamise tingimuseks on inglise keele A1-taseme kursuse lõpetamine viimase aasta jooksul või Kee</w:t>
      </w:r>
      <w:r w:rsidRPr="00D43AAC">
        <w:rPr>
          <w:rFonts w:ascii="Times New Roman" w:eastAsia="Times New Roman" w:hAnsi="Times New Roman" w:cs="Times New Roman"/>
          <w:kern w:val="0"/>
          <w:sz w:val="24"/>
          <w:szCs w:val="24"/>
          <w:lang w:val="et-EE" w:eastAsia="ru-RU"/>
          <w14:ligatures w14:val="none"/>
        </w:rPr>
        <w:t>lerõõmud Keeltekooli</w:t>
      </w:r>
      <w:r w:rsidRPr="00974B34">
        <w:rPr>
          <w:rFonts w:ascii="Times New Roman" w:eastAsia="Times New Roman" w:hAnsi="Times New Roman" w:cs="Times New Roman"/>
          <w:kern w:val="0"/>
          <w:sz w:val="24"/>
          <w:szCs w:val="24"/>
          <w:lang w:eastAsia="ru-RU"/>
          <w14:ligatures w14:val="none"/>
        </w:rPr>
        <w:t xml:space="preserve"> tasemetesti sooritamine.</w:t>
      </w:r>
    </w:p>
    <w:p w14:paraId="2764F279" w14:textId="6B0D4B3F" w:rsidR="00974B34" w:rsidRPr="00D43AAC"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b/>
          <w:bCs/>
          <w:kern w:val="0"/>
          <w:sz w:val="24"/>
          <w:szCs w:val="24"/>
          <w:lang w:eastAsia="ru-RU"/>
          <w14:ligatures w14:val="none"/>
        </w:rPr>
        <w:t>Õppe eesmärk: </w:t>
      </w:r>
      <w:r w:rsidR="0076741A" w:rsidRPr="00D43AAC">
        <w:rPr>
          <w:rFonts w:ascii="Times New Roman" w:hAnsi="Times New Roman" w:cs="Times New Roman"/>
          <w:sz w:val="24"/>
          <w:szCs w:val="24"/>
          <w:shd w:val="clear" w:color="auto" w:fill="FFFFFF"/>
        </w:rPr>
        <w:t>Omandada inglise keele oskus A2 tasemel, mis võimaldab hakkama saada igapäevastes suhtlusolukordades, kus on vajalik otsekohene ja lihtne infovahetus tuttavatel teemadel.</w:t>
      </w:r>
    </w:p>
    <w:p w14:paraId="78739AFB" w14:textId="77777777" w:rsidR="0076741A" w:rsidRPr="00D43AAC"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b/>
          <w:bCs/>
          <w:kern w:val="0"/>
          <w:sz w:val="24"/>
          <w:szCs w:val="24"/>
          <w:lang w:eastAsia="ru-RU"/>
          <w14:ligatures w14:val="none"/>
        </w:rPr>
        <w:t>Õpiväljundid: </w:t>
      </w:r>
      <w:r w:rsidR="0076741A" w:rsidRPr="00D43AAC">
        <w:rPr>
          <w:rFonts w:ascii="Times New Roman" w:eastAsia="Times New Roman" w:hAnsi="Times New Roman" w:cs="Times New Roman"/>
          <w:kern w:val="0"/>
          <w:sz w:val="24"/>
          <w:szCs w:val="24"/>
          <w:lang w:val="et-EE" w:eastAsia="ru-RU"/>
          <w14:ligatures w14:val="none"/>
        </w:rPr>
        <w:t>Kursuse lõpuks iga õppija</w:t>
      </w:r>
      <w:r w:rsidRPr="00974B34">
        <w:rPr>
          <w:rFonts w:ascii="Times New Roman" w:eastAsia="Times New Roman" w:hAnsi="Times New Roman" w:cs="Times New Roman"/>
          <w:kern w:val="0"/>
          <w:sz w:val="24"/>
          <w:szCs w:val="24"/>
          <w:lang w:eastAsia="ru-RU"/>
          <w14:ligatures w14:val="none"/>
        </w:rPr>
        <w:t>:</w:t>
      </w:r>
    </w:p>
    <w:p w14:paraId="202BF995" w14:textId="09A12957" w:rsidR="0076741A" w:rsidRPr="00D43AAC" w:rsidRDefault="0076741A" w:rsidP="00D43AAC">
      <w:pPr>
        <w:pStyle w:val="ListParagraph"/>
        <w:numPr>
          <w:ilvl w:val="0"/>
          <w:numId w:val="1"/>
        </w:num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hAnsi="Times New Roman" w:cs="Times New Roman"/>
          <w:sz w:val="24"/>
          <w:szCs w:val="24"/>
          <w:shd w:val="clear" w:color="auto" w:fill="FFFFFF"/>
          <w:lang w:val="et-EE"/>
        </w:rPr>
        <w:t>m</w:t>
      </w:r>
      <w:r w:rsidRPr="00D43AAC">
        <w:rPr>
          <w:rFonts w:ascii="Times New Roman" w:hAnsi="Times New Roman" w:cs="Times New Roman"/>
          <w:sz w:val="24"/>
          <w:szCs w:val="24"/>
          <w:shd w:val="clear" w:color="auto" w:fill="FFFFFF"/>
        </w:rPr>
        <w:t xml:space="preserve">õistab väljendeid ja sageli kasutatavaid sõnu, mis on otseselt seotud tema oluliste valdkondadega (nt isiklik info, perekond, poeskäik, elukoht, töö); mõistab lühikeste, lihtsate ja selgelt välja hääldatud </w:t>
      </w:r>
      <w:r w:rsidRPr="00D43AAC">
        <w:rPr>
          <w:rFonts w:ascii="Times New Roman" w:hAnsi="Times New Roman" w:cs="Times New Roman"/>
          <w:sz w:val="24"/>
          <w:szCs w:val="24"/>
          <w:shd w:val="clear" w:color="auto" w:fill="FFFFFF"/>
          <w:lang w:val="et-EE"/>
        </w:rPr>
        <w:t>ütluste</w:t>
      </w:r>
      <w:r w:rsidRPr="00D43AAC">
        <w:rPr>
          <w:rFonts w:ascii="Times New Roman" w:hAnsi="Times New Roman" w:cs="Times New Roman"/>
          <w:sz w:val="24"/>
          <w:szCs w:val="24"/>
          <w:shd w:val="clear" w:color="auto" w:fill="FFFFFF"/>
        </w:rPr>
        <w:t xml:space="preserve"> põhisisu</w:t>
      </w:r>
      <w:r w:rsidRPr="00D43AAC">
        <w:rPr>
          <w:rFonts w:ascii="Times New Roman" w:hAnsi="Times New Roman" w:cs="Times New Roman"/>
          <w:sz w:val="24"/>
          <w:szCs w:val="24"/>
          <w:shd w:val="clear" w:color="auto" w:fill="FFFFFF"/>
          <w:lang w:val="et-EE"/>
        </w:rPr>
        <w:t>;</w:t>
      </w:r>
    </w:p>
    <w:p w14:paraId="2DC4C6E2" w14:textId="68DDFEEF" w:rsidR="0076741A" w:rsidRPr="00D43AAC" w:rsidRDefault="00974B34" w:rsidP="00D43AAC">
      <w:pPr>
        <w:pStyle w:val="ListParagraph"/>
        <w:numPr>
          <w:ilvl w:val="0"/>
          <w:numId w:val="1"/>
        </w:num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eastAsia="Times New Roman" w:hAnsi="Times New Roman" w:cs="Times New Roman"/>
          <w:kern w:val="0"/>
          <w:sz w:val="24"/>
          <w:szCs w:val="24"/>
          <w:lang w:eastAsia="ru-RU"/>
          <w14:ligatures w14:val="none"/>
        </w:rPr>
        <w:t>saab aru lühikestest lihtsatest tekstidest; oskab leida informatsiooni lihtsatest igapäevatekstidest (näiteks reklaamid, tööpakkumised, brošüürid, menüüd, sõiduplaanid), samuti saab aru lühikestest lihtsatest isiklikest kirjadest</w:t>
      </w:r>
      <w:r w:rsidR="0076741A" w:rsidRPr="00D43AAC">
        <w:rPr>
          <w:rFonts w:ascii="Times New Roman" w:eastAsia="Times New Roman" w:hAnsi="Times New Roman" w:cs="Times New Roman"/>
          <w:kern w:val="0"/>
          <w:sz w:val="24"/>
          <w:szCs w:val="24"/>
          <w:lang w:val="et-EE" w:eastAsia="ru-RU"/>
          <w14:ligatures w14:val="none"/>
        </w:rPr>
        <w:t>;</w:t>
      </w:r>
    </w:p>
    <w:p w14:paraId="331E8177" w14:textId="17BABDFA" w:rsidR="0076741A" w:rsidRPr="00D43AAC" w:rsidRDefault="0076741A" w:rsidP="00D43AAC">
      <w:pPr>
        <w:pStyle w:val="ListParagraph"/>
        <w:numPr>
          <w:ilvl w:val="0"/>
          <w:numId w:val="1"/>
        </w:num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eastAsia="Times New Roman" w:hAnsi="Times New Roman" w:cs="Times New Roman"/>
          <w:kern w:val="0"/>
          <w:sz w:val="24"/>
          <w:szCs w:val="24"/>
          <w:lang w:val="et-EE" w:eastAsia="ru-RU"/>
          <w14:ligatures w14:val="none"/>
        </w:rPr>
        <w:t>s</w:t>
      </w:r>
      <w:r w:rsidRPr="00D43AAC">
        <w:rPr>
          <w:rFonts w:ascii="Times New Roman" w:eastAsia="Times New Roman" w:hAnsi="Times New Roman" w:cs="Times New Roman"/>
          <w:kern w:val="0"/>
          <w:sz w:val="24"/>
          <w:szCs w:val="24"/>
          <w:lang w:eastAsia="ru-RU"/>
          <w14:ligatures w14:val="none"/>
        </w:rPr>
        <w:t>uudab toime tulla igapäevastes suhtlusolukordades, kus on vaja otsekohast ja lihtsat infovahetust tuttavatel teemadel; võimeline osalema vestluses, kuigi ei pruugi veel ise vestlust juhtida</w:t>
      </w:r>
      <w:r w:rsidRPr="00D43AAC">
        <w:rPr>
          <w:rFonts w:ascii="Times New Roman" w:eastAsia="Times New Roman" w:hAnsi="Times New Roman" w:cs="Times New Roman"/>
          <w:kern w:val="0"/>
          <w:sz w:val="24"/>
          <w:szCs w:val="24"/>
          <w:lang w:val="et-EE" w:eastAsia="ru-RU"/>
          <w14:ligatures w14:val="none"/>
        </w:rPr>
        <w:t>;</w:t>
      </w:r>
    </w:p>
    <w:p w14:paraId="2C430585" w14:textId="46D1491A" w:rsidR="0076741A" w:rsidRPr="00D43AAC" w:rsidRDefault="0076741A" w:rsidP="00D43AAC">
      <w:pPr>
        <w:pStyle w:val="ListParagraph"/>
        <w:numPr>
          <w:ilvl w:val="0"/>
          <w:numId w:val="1"/>
        </w:num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hAnsi="Times New Roman" w:cs="Times New Roman"/>
          <w:sz w:val="24"/>
          <w:szCs w:val="24"/>
          <w:shd w:val="clear" w:color="auto" w:fill="FFFFFF"/>
          <w:lang w:val="et-EE"/>
        </w:rPr>
        <w:t>o</w:t>
      </w:r>
      <w:r w:rsidRPr="00D43AAC">
        <w:rPr>
          <w:rFonts w:ascii="Times New Roman" w:hAnsi="Times New Roman" w:cs="Times New Roman"/>
          <w:sz w:val="24"/>
          <w:szCs w:val="24"/>
          <w:shd w:val="clear" w:color="auto" w:fill="FFFFFF"/>
        </w:rPr>
        <w:t>n võimeline kasutama mitmeid fraase ja lauseid, et kirjeldada oma perekonda ja teisi inimesi, elutingimusi, hariduslikku tausta ning praegust või varasemat tööd</w:t>
      </w:r>
      <w:r w:rsidRPr="00D43AAC">
        <w:rPr>
          <w:rFonts w:ascii="Times New Roman" w:hAnsi="Times New Roman" w:cs="Times New Roman"/>
          <w:sz w:val="24"/>
          <w:szCs w:val="24"/>
          <w:shd w:val="clear" w:color="auto" w:fill="FFFFFF"/>
          <w:lang w:val="et-EE"/>
        </w:rPr>
        <w:t>;</w:t>
      </w:r>
    </w:p>
    <w:p w14:paraId="5EA9C0C6" w14:textId="7CEDAAD5" w:rsidR="00974B34" w:rsidRPr="00D43AAC" w:rsidRDefault="00974B34" w:rsidP="00D43AAC">
      <w:pPr>
        <w:pStyle w:val="ListParagraph"/>
        <w:numPr>
          <w:ilvl w:val="0"/>
          <w:numId w:val="1"/>
        </w:numPr>
        <w:spacing w:after="375" w:line="240" w:lineRule="auto"/>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oskab teha märkmeid ja koostada väga lihtsat isiklikku kirja, näiteks</w:t>
      </w:r>
      <w:r w:rsidR="0076741A" w:rsidRPr="00D43AAC">
        <w:rPr>
          <w:rFonts w:ascii="Times New Roman" w:eastAsia="Times New Roman" w:hAnsi="Times New Roman" w:cs="Times New Roman"/>
          <w:kern w:val="0"/>
          <w:sz w:val="24"/>
          <w:szCs w:val="24"/>
          <w:lang w:val="et-EE" w:eastAsia="ru-RU"/>
          <w14:ligatures w14:val="none"/>
        </w:rPr>
        <w:t xml:space="preserve"> tänukirja kirjutamiseks</w:t>
      </w:r>
      <w:r w:rsidRPr="00D43AAC">
        <w:rPr>
          <w:rFonts w:ascii="Times New Roman" w:eastAsia="Times New Roman" w:hAnsi="Times New Roman" w:cs="Times New Roman"/>
          <w:kern w:val="0"/>
          <w:sz w:val="24"/>
          <w:szCs w:val="24"/>
          <w:lang w:eastAsia="ru-RU"/>
          <w14:ligatures w14:val="none"/>
        </w:rPr>
        <w:t>.</w:t>
      </w:r>
    </w:p>
    <w:p w14:paraId="31554971" w14:textId="77777777" w:rsidR="00974B34" w:rsidRPr="00974B34"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b/>
          <w:bCs/>
          <w:kern w:val="0"/>
          <w:sz w:val="24"/>
          <w:szCs w:val="24"/>
          <w:lang w:eastAsia="ru-RU"/>
          <w14:ligatures w14:val="none"/>
        </w:rPr>
        <w:t>Õppe sisu:</w:t>
      </w:r>
    </w:p>
    <w:p w14:paraId="5789B712" w14:textId="77777777" w:rsidR="00C20CEA" w:rsidRPr="00D43AAC"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kern w:val="0"/>
          <w:sz w:val="24"/>
          <w:szCs w:val="24"/>
          <w:u w:val="single"/>
          <w:lang w:eastAsia="ru-RU"/>
          <w14:ligatures w14:val="none"/>
        </w:rPr>
        <w:lastRenderedPageBreak/>
        <w:t>Kõnearendu</w:t>
      </w:r>
      <w:r w:rsidR="00D13361" w:rsidRPr="00D43AAC">
        <w:rPr>
          <w:rFonts w:ascii="Times New Roman" w:eastAsia="Times New Roman" w:hAnsi="Times New Roman" w:cs="Times New Roman"/>
          <w:kern w:val="0"/>
          <w:sz w:val="24"/>
          <w:szCs w:val="24"/>
          <w:u w:val="single"/>
          <w:lang w:val="et-EE" w:eastAsia="ru-RU"/>
          <w14:ligatures w14:val="none"/>
        </w:rPr>
        <w:t>se teemad</w:t>
      </w:r>
      <w:r w:rsidRPr="00974B34">
        <w:rPr>
          <w:rFonts w:ascii="Times New Roman" w:eastAsia="Times New Roman" w:hAnsi="Times New Roman" w:cs="Times New Roman"/>
          <w:kern w:val="0"/>
          <w:sz w:val="24"/>
          <w:szCs w:val="24"/>
          <w:lang w:eastAsia="ru-RU"/>
          <w14:ligatures w14:val="none"/>
        </w:rPr>
        <w:t>:</w:t>
      </w:r>
    </w:p>
    <w:p w14:paraId="08C00A32" w14:textId="4F9D105E"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Tutvumine</w:t>
      </w:r>
      <w:r w:rsidR="00D13361" w:rsidRPr="00D43AAC">
        <w:rPr>
          <w:rFonts w:ascii="Times New Roman" w:eastAsia="Times New Roman" w:hAnsi="Times New Roman" w:cs="Times New Roman"/>
          <w:kern w:val="0"/>
          <w:sz w:val="24"/>
          <w:szCs w:val="24"/>
          <w:lang w:val="et-EE" w:eastAsia="ru-RU"/>
          <w14:ligatures w14:val="none"/>
        </w:rPr>
        <w:t>, teiste ja enda</w:t>
      </w:r>
      <w:r w:rsidRPr="00D43AAC">
        <w:rPr>
          <w:rFonts w:ascii="Times New Roman" w:eastAsia="Times New Roman" w:hAnsi="Times New Roman" w:cs="Times New Roman"/>
          <w:kern w:val="0"/>
          <w:sz w:val="24"/>
          <w:szCs w:val="24"/>
          <w:lang w:eastAsia="ru-RU"/>
          <w14:ligatures w14:val="none"/>
        </w:rPr>
        <w:t xml:space="preserve"> tutvustamine. Isikuandmed, ankeedid ja avaldused. </w:t>
      </w:r>
    </w:p>
    <w:p w14:paraId="741CA356" w14:textId="434852E3" w:rsidR="00D13361" w:rsidRPr="00D43AAC" w:rsidRDefault="00D13361"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val="et-EE" w:eastAsia="ru-RU"/>
          <w14:ligatures w14:val="none"/>
        </w:rPr>
      </w:pPr>
      <w:r w:rsidRPr="00D43AAC">
        <w:rPr>
          <w:rFonts w:ascii="Times New Roman" w:hAnsi="Times New Roman" w:cs="Times New Roman"/>
          <w:sz w:val="24"/>
          <w:szCs w:val="24"/>
          <w:shd w:val="clear" w:color="auto" w:fill="FFFFFF"/>
        </w:rPr>
        <w:t xml:space="preserve">Kodu ja perekond. Sugulased. Naabrid. Külalised. </w:t>
      </w:r>
      <w:r w:rsidRPr="00D43AAC">
        <w:rPr>
          <w:rFonts w:ascii="Times New Roman" w:hAnsi="Times New Roman" w:cs="Times New Roman"/>
          <w:sz w:val="24"/>
          <w:szCs w:val="24"/>
          <w:shd w:val="clear" w:color="auto" w:fill="FFFFFF"/>
          <w:lang w:val="et-EE"/>
        </w:rPr>
        <w:t>Kombed</w:t>
      </w:r>
      <w:r w:rsidRPr="00D43AAC">
        <w:rPr>
          <w:rFonts w:ascii="Times New Roman" w:hAnsi="Times New Roman" w:cs="Times New Roman"/>
          <w:sz w:val="24"/>
          <w:szCs w:val="24"/>
          <w:shd w:val="clear" w:color="auto" w:fill="FFFFFF"/>
        </w:rPr>
        <w:t xml:space="preserve"> ja traditsioonid. Kodused kohustused, tööjaotus</w:t>
      </w:r>
      <w:r w:rsidRPr="00D43AAC">
        <w:rPr>
          <w:rFonts w:ascii="Times New Roman" w:hAnsi="Times New Roman" w:cs="Times New Roman"/>
          <w:sz w:val="24"/>
          <w:szCs w:val="24"/>
          <w:shd w:val="clear" w:color="auto" w:fill="FFFFFF"/>
          <w:lang w:val="et-EE"/>
        </w:rPr>
        <w:t xml:space="preserve"> peres</w:t>
      </w:r>
      <w:r w:rsidRPr="00D43AAC">
        <w:rPr>
          <w:rFonts w:ascii="Times New Roman" w:hAnsi="Times New Roman" w:cs="Times New Roman"/>
          <w:sz w:val="24"/>
          <w:szCs w:val="24"/>
          <w:shd w:val="clear" w:color="auto" w:fill="FFFFFF"/>
        </w:rPr>
        <w:t>: meeste- ja naistetöö</w:t>
      </w:r>
      <w:r w:rsidRPr="00D43AAC">
        <w:rPr>
          <w:rFonts w:ascii="Times New Roman" w:hAnsi="Times New Roman" w:cs="Times New Roman"/>
          <w:sz w:val="24"/>
          <w:szCs w:val="24"/>
          <w:shd w:val="clear" w:color="auto" w:fill="FFFFFF"/>
          <w:lang w:val="et-EE"/>
        </w:rPr>
        <w:t>d</w:t>
      </w:r>
    </w:p>
    <w:p w14:paraId="25480B4E" w14:textId="77777777" w:rsidR="00D13361"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Kinnisvara. Korteri üürimine ja ostmine. Maja osad, mööbel, kodutehnika. Ehitus ja remont.</w:t>
      </w:r>
    </w:p>
    <w:p w14:paraId="750306CC" w14:textId="3E917E67"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Kodumaa, päritolu, riigid, rahvad, keeled.</w:t>
      </w:r>
      <w:r w:rsidR="00D13361" w:rsidRPr="00D43AAC">
        <w:rPr>
          <w:rFonts w:ascii="Times New Roman" w:eastAsia="Times New Roman" w:hAnsi="Times New Roman" w:cs="Times New Roman"/>
          <w:kern w:val="0"/>
          <w:sz w:val="24"/>
          <w:szCs w:val="24"/>
          <w:lang w:val="et-EE" w:eastAsia="ru-RU"/>
          <w14:ligatures w14:val="none"/>
        </w:rPr>
        <w:t xml:space="preserve"> </w:t>
      </w:r>
      <w:r w:rsidRPr="00D43AAC">
        <w:rPr>
          <w:rFonts w:ascii="Times New Roman" w:eastAsia="Times New Roman" w:hAnsi="Times New Roman" w:cs="Times New Roman"/>
          <w:kern w:val="0"/>
          <w:sz w:val="24"/>
          <w:szCs w:val="24"/>
          <w:lang w:eastAsia="ru-RU"/>
          <w14:ligatures w14:val="none"/>
        </w:rPr>
        <w:t>Eesti ja Inglismaa võrdlemine. Rahvused ja keeled. Inglismaa loodus, suuremad linnad, saared jne.  </w:t>
      </w:r>
    </w:p>
    <w:p w14:paraId="1028B00E" w14:textId="74116F84"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Haridus ja töö. Tööpäeva kirjeldus, oma töö tutvustamine. Elukutse valik. CV ja tööintervjuu, avaldus tööle kandideerimiseks. Tulevikuplaanid, elukutse valik ja valitud eriala sobivus.</w:t>
      </w:r>
    </w:p>
    <w:p w14:paraId="03F6CAF4" w14:textId="369FB24C"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Teenindusasutused ja poed. Postkontoris, pangas, juuksuris, kaubanduskeskuses, restoranis. Reklaamid ja juhised.</w:t>
      </w:r>
    </w:p>
    <w:p w14:paraId="2DD49928" w14:textId="7050700F"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Vaba aeg, hobid ja meelelahutus. Kino, teater, kontsert, sport, raamatud ja muusika. Pühad ja tähtpäevad.</w:t>
      </w:r>
    </w:p>
    <w:p w14:paraId="325B74D0" w14:textId="77777777" w:rsidR="00C20CEA"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Toiduained, söögid ja joogid. Restoranis, kohvikus, baaris</w:t>
      </w:r>
    </w:p>
    <w:p w14:paraId="513B9158" w14:textId="497F43DE"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Tervis. Kehaosad. Oma tervise eest hoolitsemine. Arsti juures ja apteegis.</w:t>
      </w:r>
    </w:p>
    <w:p w14:paraId="7543B71B" w14:textId="6C66213F"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Mood ja riided.</w:t>
      </w:r>
    </w:p>
    <w:p w14:paraId="41D4745B" w14:textId="51ADF9BC"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Loodus. Loomad, linnud, taimed. Ilm ja ilmateade. Aastaajad.</w:t>
      </w:r>
    </w:p>
    <w:p w14:paraId="0E80901E" w14:textId="449BCE1D"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Puhkus ja reisimine. Aktiivne ja passiivne puhkus. Transport. Teeküsimine- ja juhatamine. Reisi planeerimine, piletid, majutus, vaatamisväärsused. Reisimuljed.</w:t>
      </w:r>
    </w:p>
    <w:p w14:paraId="75258631" w14:textId="3833CA33"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Viisakusvestlus seltskonnas. Telefonivestlused.</w:t>
      </w:r>
    </w:p>
    <w:p w14:paraId="3B9A07F4" w14:textId="7B569A31" w:rsidR="00974B34" w:rsidRPr="00D43AAC" w:rsidRDefault="00974B34" w:rsidP="00D43AAC">
      <w:pPr>
        <w:pStyle w:val="ListParagraph"/>
        <w:numPr>
          <w:ilvl w:val="0"/>
          <w:numId w:val="2"/>
        </w:numPr>
        <w:spacing w:after="375" w:line="360" w:lineRule="auto"/>
        <w:ind w:left="714" w:hanging="357"/>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Oma soovide ja eelistuste väljendamine, vestluspartneri soovide ja eelistuste kohta küsimine.</w:t>
      </w:r>
    </w:p>
    <w:p w14:paraId="1F2FE2C0" w14:textId="77777777" w:rsidR="00974B34" w:rsidRPr="00974B34"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kern w:val="0"/>
          <w:sz w:val="24"/>
          <w:szCs w:val="24"/>
          <w:u w:val="single"/>
          <w:lang w:eastAsia="ru-RU"/>
          <w14:ligatures w14:val="none"/>
        </w:rPr>
        <w:t>Kirjutamine: </w:t>
      </w:r>
      <w:r w:rsidRPr="00974B34">
        <w:rPr>
          <w:rFonts w:ascii="Times New Roman" w:eastAsia="Times New Roman" w:hAnsi="Times New Roman" w:cs="Times New Roman"/>
          <w:kern w:val="0"/>
          <w:sz w:val="24"/>
          <w:szCs w:val="24"/>
          <w:lang w:eastAsia="ru-RU"/>
          <w14:ligatures w14:val="none"/>
        </w:rPr>
        <w:t>Ankeetide, taotluste, registreerimisvormide täitmine. Ümbruse kirjeldus, minevikusündmuste kirjeldus. Postkaardi kirjutamine (õnnitlus- või tänukaart, reisipostkaart). Kutse koostamine. Minu päev. CV. Ametlik ja mitteametlik e-mail, märkmete tegemine, lühikirjand, arvamuste-argumentide avaldamine.    </w:t>
      </w:r>
    </w:p>
    <w:p w14:paraId="0B1AA1B1" w14:textId="77777777" w:rsidR="00974B34" w:rsidRPr="00974B34"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kern w:val="0"/>
          <w:sz w:val="24"/>
          <w:szCs w:val="24"/>
          <w:u w:val="single"/>
          <w:lang w:eastAsia="ru-RU"/>
          <w14:ligatures w14:val="none"/>
        </w:rPr>
        <w:t>Sõnavara: </w:t>
      </w:r>
      <w:r w:rsidRPr="00974B34">
        <w:rPr>
          <w:rFonts w:ascii="Times New Roman" w:eastAsia="Times New Roman" w:hAnsi="Times New Roman" w:cs="Times New Roman"/>
          <w:kern w:val="0"/>
          <w:sz w:val="24"/>
          <w:szCs w:val="24"/>
          <w:lang w:eastAsia="ru-RU"/>
          <w14:ligatures w14:val="none"/>
        </w:rPr>
        <w:t>Ülaltoodud kõnearendusteemade sõnavara.</w:t>
      </w:r>
    </w:p>
    <w:p w14:paraId="17B9B0C9" w14:textId="77777777" w:rsidR="00974B34" w:rsidRPr="00D43AAC" w:rsidRDefault="00974B34"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974B34">
        <w:rPr>
          <w:rFonts w:ascii="Times New Roman" w:eastAsia="Times New Roman" w:hAnsi="Times New Roman" w:cs="Times New Roman"/>
          <w:kern w:val="0"/>
          <w:sz w:val="24"/>
          <w:szCs w:val="24"/>
          <w:u w:val="single"/>
          <w:lang w:eastAsia="ru-RU"/>
          <w14:ligatures w14:val="none"/>
        </w:rPr>
        <w:t>Grammatika</w:t>
      </w:r>
      <w:r w:rsidRPr="00974B34">
        <w:rPr>
          <w:rFonts w:ascii="Times New Roman" w:eastAsia="Times New Roman" w:hAnsi="Times New Roman" w:cs="Times New Roman"/>
          <w:kern w:val="0"/>
          <w:sz w:val="24"/>
          <w:szCs w:val="24"/>
          <w:lang w:eastAsia="ru-RU"/>
          <w14:ligatures w14:val="none"/>
        </w:rPr>
        <w:t>: A1-taseme grammatika kordamine. Lihtolevik ja kestev olevik, lihtminevik ja kestev minevik, tulevik, täisminevik, tegusõnade rektsioonid; modaaltegusõnad; passiiv; sisejuhatus tingimuslausetesse; artiklid; omadussõnade võrdlus; asesõnad; kaassõnad. </w:t>
      </w:r>
    </w:p>
    <w:p w14:paraId="7CB98712" w14:textId="77777777" w:rsidR="00C20CEA" w:rsidRPr="0063163A"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lastRenderedPageBreak/>
        <w:t>Õppekeskkond: </w:t>
      </w:r>
      <w:r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Pr="00D43AAC">
        <w:rPr>
          <w:rFonts w:ascii="Times New Roman" w:eastAsia="Times New Roman" w:hAnsi="Times New Roman" w:cs="Times New Roman"/>
          <w:kern w:val="0"/>
          <w:sz w:val="24"/>
          <w:szCs w:val="24"/>
          <w:lang w:val="et-EE" w:eastAsia="ru-RU"/>
          <w14:ligatures w14:val="none"/>
        </w:rPr>
        <w:t>Narvas</w:t>
      </w:r>
      <w:r w:rsidRPr="0063163A">
        <w:rPr>
          <w:rFonts w:ascii="Times New Roman" w:eastAsia="Times New Roman" w:hAnsi="Times New Roman" w:cs="Times New Roman"/>
          <w:kern w:val="0"/>
          <w:sz w:val="24"/>
          <w:szCs w:val="24"/>
          <w:lang w:eastAsia="ru-RU"/>
          <w14:ligatures w14:val="none"/>
        </w:rPr>
        <w:t xml:space="preserve"> või</w:t>
      </w:r>
      <w:r w:rsidRPr="00D43AAC">
        <w:rPr>
          <w:rFonts w:ascii="Times New Roman" w:eastAsia="Times New Roman" w:hAnsi="Times New Roman" w:cs="Times New Roman"/>
          <w:kern w:val="0"/>
          <w:sz w:val="24"/>
          <w:szCs w:val="24"/>
          <w:lang w:val="et-EE" w:eastAsia="ru-RU"/>
          <w14:ligatures w14:val="none"/>
        </w:rPr>
        <w:t xml:space="preserve"> tellija soovil Zoomi veebiplatvormil</w:t>
      </w:r>
      <w:r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747FB1D3" w14:textId="77777777" w:rsidR="00C20CEA" w:rsidRPr="0063163A"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Õppemeetodid: </w:t>
      </w:r>
      <w:r w:rsidRPr="00D43AAC">
        <w:rPr>
          <w:rFonts w:ascii="Times New Roman" w:hAnsi="Times New Roman" w:cs="Times New Roman"/>
          <w:sz w:val="24"/>
          <w:szCs w:val="24"/>
          <w:shd w:val="clear" w:color="auto" w:fill="FFFFFF"/>
        </w:rPr>
        <w:t>Peamiselt rakendatakse kommunikatiivseid õppemeetodeid, nagu dialoogid, rollimängud, rühma- ja paari</w:t>
      </w:r>
      <w:r w:rsidRPr="00D43AAC">
        <w:rPr>
          <w:rFonts w:ascii="Times New Roman" w:hAnsi="Times New Roman" w:cs="Times New Roman"/>
          <w:sz w:val="24"/>
          <w:szCs w:val="24"/>
          <w:shd w:val="clear" w:color="auto" w:fill="FFFFFF"/>
          <w:lang w:val="et-EE"/>
        </w:rPr>
        <w:t>s</w:t>
      </w:r>
      <w:r w:rsidRPr="00D43AAC">
        <w:rPr>
          <w:rFonts w:ascii="Times New Roman" w:hAnsi="Times New Roman" w:cs="Times New Roman"/>
          <w:sz w:val="24"/>
          <w:szCs w:val="24"/>
          <w:shd w:val="clear" w:color="auto" w:fill="FFFFFF"/>
        </w:rPr>
        <w:t xml:space="preserve">tööd, </w:t>
      </w:r>
      <w:r w:rsidRPr="00D43AAC">
        <w:rPr>
          <w:rFonts w:ascii="Times New Roman" w:hAnsi="Times New Roman" w:cs="Times New Roman"/>
          <w:sz w:val="24"/>
          <w:szCs w:val="24"/>
          <w:shd w:val="clear" w:color="auto" w:fill="FFFFFF"/>
          <w:lang w:val="et-EE"/>
        </w:rPr>
        <w:t xml:space="preserve">kasutatakse </w:t>
      </w:r>
      <w:r w:rsidRPr="00D43AAC">
        <w:rPr>
          <w:rFonts w:ascii="Times New Roman" w:hAnsi="Times New Roman" w:cs="Times New Roman"/>
          <w:sz w:val="24"/>
          <w:szCs w:val="24"/>
          <w:shd w:val="clear" w:color="auto" w:fill="FFFFFF"/>
        </w:rPr>
        <w:t>grammatikaharjutusi baasteadmiste omandamiseks. Samuti tehakse lugemis- ja kuulamisharjutusi õige häälduse harjutamiseks ning kõne ja kirjaliku teksti mõistmise arendamiseks.</w:t>
      </w:r>
    </w:p>
    <w:p w14:paraId="61D5E842" w14:textId="77777777" w:rsidR="00C20CEA" w:rsidRPr="0063163A"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Hindamismeetod</w:t>
      </w:r>
      <w:r w:rsidRPr="00D43AAC">
        <w:rPr>
          <w:rFonts w:ascii="Times New Roman" w:eastAsia="Times New Roman" w:hAnsi="Times New Roman" w:cs="Times New Roman"/>
          <w:b/>
          <w:bCs/>
          <w:kern w:val="0"/>
          <w:sz w:val="24"/>
          <w:szCs w:val="24"/>
          <w:lang w:val="et-EE" w:eastAsia="ru-RU"/>
          <w14:ligatures w14:val="none"/>
        </w:rPr>
        <w:t>id</w:t>
      </w:r>
      <w:r w:rsidRPr="0063163A">
        <w:rPr>
          <w:rFonts w:ascii="Times New Roman" w:eastAsia="Times New Roman" w:hAnsi="Times New Roman" w:cs="Times New Roman"/>
          <w:b/>
          <w:bCs/>
          <w:kern w:val="0"/>
          <w:sz w:val="24"/>
          <w:szCs w:val="24"/>
          <w:lang w:eastAsia="ru-RU"/>
          <w14:ligatures w14:val="none"/>
        </w:rPr>
        <w:t>. Hindamiskriteeriumid:</w:t>
      </w:r>
    </w:p>
    <w:p w14:paraId="663C0883" w14:textId="77777777" w:rsidR="00C20CEA" w:rsidRPr="0063163A"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281F6FF2" w14:textId="77777777" w:rsidR="00C20CEA" w:rsidRPr="0063163A"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Kuulamine – saab aru lihtsatest küsimustest ja kuuldud info põhissisust, kui vestluspartner räägib aeglaselt ja selgelt ning öeldut kordab. (Hinnatakse suulises ja kirjalikus osas)</w:t>
      </w:r>
    </w:p>
    <w:p w14:paraId="59164F09" w14:textId="384B4D44" w:rsidR="00C20CEA" w:rsidRPr="0063163A"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 xml:space="preserve">Lugemine –  </w:t>
      </w:r>
      <w:r w:rsidRPr="00D43AAC">
        <w:rPr>
          <w:rFonts w:ascii="Times New Roman" w:eastAsia="Times New Roman" w:hAnsi="Times New Roman" w:cs="Times New Roman"/>
          <w:kern w:val="0"/>
          <w:sz w:val="24"/>
          <w:szCs w:val="24"/>
          <w:lang w:val="et-EE" w:eastAsia="ru-RU"/>
          <w14:ligatures w14:val="none"/>
        </w:rPr>
        <w:t>s</w:t>
      </w:r>
      <w:r w:rsidRPr="0063163A">
        <w:rPr>
          <w:rFonts w:ascii="Times New Roman" w:eastAsia="Times New Roman" w:hAnsi="Times New Roman" w:cs="Times New Roman"/>
          <w:kern w:val="0"/>
          <w:sz w:val="24"/>
          <w:szCs w:val="24"/>
          <w:lang w:eastAsia="ru-RU"/>
          <w14:ligatures w14:val="none"/>
        </w:rPr>
        <w:t>aab aru lühikestest lihtsatest tekstidest; oskab leida informatsiooni lihtsatest igapäevatekstidest (näiteks reklaamid, tööpakkumised, brošüürid, menüüd, sõiduplaanid)</w:t>
      </w:r>
      <w:r w:rsidRPr="00D43AAC">
        <w:rPr>
          <w:rFonts w:ascii="Times New Roman" w:eastAsia="Times New Roman" w:hAnsi="Times New Roman" w:cs="Times New Roman"/>
          <w:kern w:val="0"/>
          <w:sz w:val="24"/>
          <w:szCs w:val="24"/>
          <w:lang w:eastAsia="ru-RU"/>
          <w14:ligatures w14:val="none"/>
        </w:rPr>
        <w:t xml:space="preserve"> </w:t>
      </w:r>
      <w:r w:rsidRPr="00974B34">
        <w:rPr>
          <w:rFonts w:ascii="Times New Roman" w:eastAsia="Times New Roman" w:hAnsi="Times New Roman" w:cs="Times New Roman"/>
          <w:kern w:val="0"/>
          <w:sz w:val="24"/>
          <w:szCs w:val="24"/>
          <w:lang w:eastAsia="ru-RU"/>
          <w14:ligatures w14:val="none"/>
        </w:rPr>
        <w:t>), samuti saab aru lühikestest lihtsatest isiklikest kirjadest. </w:t>
      </w:r>
      <w:r w:rsidRPr="0063163A">
        <w:rPr>
          <w:rFonts w:ascii="Times New Roman" w:eastAsia="Times New Roman" w:hAnsi="Times New Roman" w:cs="Times New Roman"/>
          <w:kern w:val="0"/>
          <w:sz w:val="24"/>
          <w:szCs w:val="24"/>
          <w:lang w:eastAsia="ru-RU"/>
          <w14:ligatures w14:val="none"/>
        </w:rPr>
        <w:t> (Hinnatakse eksami kirjaliku osa grammatika- ja lugemisharjutustes.)</w:t>
      </w:r>
    </w:p>
    <w:p w14:paraId="3FABE72A" w14:textId="77777777" w:rsidR="00C20CEA" w:rsidRPr="00D43AAC"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 xml:space="preserve">Rääkimine – </w:t>
      </w:r>
      <w:r w:rsidRPr="00974B34">
        <w:rPr>
          <w:rFonts w:ascii="Times New Roman" w:eastAsia="Times New Roman" w:hAnsi="Times New Roman" w:cs="Times New Roman"/>
          <w:kern w:val="0"/>
          <w:sz w:val="24"/>
          <w:szCs w:val="24"/>
          <w:lang w:eastAsia="ru-RU"/>
          <w14:ligatures w14:val="none"/>
        </w:rPr>
        <w:t>oskab vastata enda kohta esitatud küsimustele, räägib lihtsate lausetega endast, oma perest, elukohast, toidust. Oskab kasutada mitmeid fraase ja lauseid, et kirjeldada oma perekonda ja teisi inimesi, elutingimusi, hariduslikku ta</w:t>
      </w:r>
      <w:r w:rsidRPr="00D43AAC">
        <w:rPr>
          <w:rFonts w:ascii="Times New Roman" w:eastAsia="Times New Roman" w:hAnsi="Times New Roman" w:cs="Times New Roman"/>
          <w:kern w:val="0"/>
          <w:sz w:val="24"/>
          <w:szCs w:val="24"/>
          <w:lang w:val="et-EE" w:eastAsia="ru-RU"/>
          <w14:ligatures w14:val="none"/>
        </w:rPr>
        <w:t>usta</w:t>
      </w:r>
      <w:r w:rsidRPr="00974B34">
        <w:rPr>
          <w:rFonts w:ascii="Times New Roman" w:eastAsia="Times New Roman" w:hAnsi="Times New Roman" w:cs="Times New Roman"/>
          <w:kern w:val="0"/>
          <w:sz w:val="24"/>
          <w:szCs w:val="24"/>
          <w:lang w:eastAsia="ru-RU"/>
          <w14:ligatures w14:val="none"/>
        </w:rPr>
        <w:t xml:space="preserve">, praegust või </w:t>
      </w:r>
      <w:r w:rsidRPr="00D43AAC">
        <w:rPr>
          <w:rFonts w:ascii="Times New Roman" w:eastAsia="Times New Roman" w:hAnsi="Times New Roman" w:cs="Times New Roman"/>
          <w:kern w:val="0"/>
          <w:sz w:val="24"/>
          <w:szCs w:val="24"/>
          <w:lang w:val="et-EE" w:eastAsia="ru-RU"/>
          <w14:ligatures w14:val="none"/>
        </w:rPr>
        <w:t xml:space="preserve">varasemat </w:t>
      </w:r>
      <w:r w:rsidRPr="00974B34">
        <w:rPr>
          <w:rFonts w:ascii="Times New Roman" w:eastAsia="Times New Roman" w:hAnsi="Times New Roman" w:cs="Times New Roman"/>
          <w:kern w:val="0"/>
          <w:sz w:val="24"/>
          <w:szCs w:val="24"/>
          <w:lang w:eastAsia="ru-RU"/>
          <w14:ligatures w14:val="none"/>
        </w:rPr>
        <w:t>tööd. (Hinnatakse eksami suulise osa vestluses.)</w:t>
      </w:r>
    </w:p>
    <w:p w14:paraId="39FE1742" w14:textId="2C846A56" w:rsidR="00C20CEA" w:rsidRPr="00974B34" w:rsidRDefault="00C20CEA" w:rsidP="00D43AAC">
      <w:pPr>
        <w:spacing w:after="375" w:line="240" w:lineRule="auto"/>
        <w:jc w:val="both"/>
        <w:rPr>
          <w:rFonts w:ascii="Times New Roman" w:eastAsia="Times New Roman" w:hAnsi="Times New Roman" w:cs="Times New Roman"/>
          <w:kern w:val="0"/>
          <w:sz w:val="24"/>
          <w:szCs w:val="24"/>
          <w:lang w:val="et-EE" w:eastAsia="ru-RU"/>
          <w14:ligatures w14:val="none"/>
        </w:rPr>
      </w:pPr>
      <w:r w:rsidRPr="0063163A">
        <w:rPr>
          <w:rFonts w:ascii="Times New Roman" w:eastAsia="Times New Roman" w:hAnsi="Times New Roman" w:cs="Times New Roman"/>
          <w:kern w:val="0"/>
          <w:sz w:val="24"/>
          <w:szCs w:val="24"/>
          <w:lang w:eastAsia="ru-RU"/>
          <w14:ligatures w14:val="none"/>
        </w:rPr>
        <w:t xml:space="preserve">Kirjutamine </w:t>
      </w:r>
      <w:r w:rsidRPr="00D43AAC">
        <w:rPr>
          <w:rFonts w:ascii="Times New Roman" w:eastAsia="Times New Roman" w:hAnsi="Times New Roman" w:cs="Times New Roman"/>
          <w:kern w:val="0"/>
          <w:sz w:val="24"/>
          <w:szCs w:val="24"/>
          <w:lang w:val="et-EE" w:eastAsia="ru-RU"/>
          <w14:ligatures w14:val="none"/>
        </w:rPr>
        <w:t xml:space="preserve">- </w:t>
      </w:r>
      <w:r w:rsidRPr="00974B34">
        <w:rPr>
          <w:rFonts w:ascii="Times New Roman" w:eastAsia="Times New Roman" w:hAnsi="Times New Roman" w:cs="Times New Roman"/>
          <w:kern w:val="0"/>
          <w:sz w:val="24"/>
          <w:szCs w:val="24"/>
          <w:lang w:eastAsia="ru-RU"/>
          <w14:ligatures w14:val="none"/>
        </w:rPr>
        <w:t>oskab koostada lühikese isikliku kirja või teate. (Hinnatakse eksami kirjaliku osa loovtöös.)</w:t>
      </w:r>
    </w:p>
    <w:p w14:paraId="4AA23C20" w14:textId="77777777" w:rsidR="00C20CEA" w:rsidRPr="0063163A"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Õppematerjalid:</w:t>
      </w:r>
    </w:p>
    <w:p w14:paraId="4CE96F37" w14:textId="5F1FDBD1" w:rsidR="00C20CEA" w:rsidRPr="00D43AAC" w:rsidRDefault="00C20CEA" w:rsidP="00D43AAC">
      <w:pPr>
        <w:pStyle w:val="ListParagraph"/>
        <w:numPr>
          <w:ilvl w:val="0"/>
          <w:numId w:val="3"/>
        </w:numPr>
        <w:spacing w:after="0" w:line="240" w:lineRule="auto"/>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 xml:space="preserve">John and Liz Soars “New Headway </w:t>
      </w:r>
      <w:r w:rsidRPr="00D43AAC">
        <w:rPr>
          <w:rFonts w:ascii="Times New Roman" w:eastAsia="Times New Roman" w:hAnsi="Times New Roman" w:cs="Times New Roman"/>
          <w:kern w:val="0"/>
          <w:sz w:val="24"/>
          <w:szCs w:val="24"/>
          <w:lang w:val="et-EE" w:eastAsia="ru-RU"/>
          <w14:ligatures w14:val="none"/>
        </w:rPr>
        <w:t>Elementary</w:t>
      </w:r>
      <w:r w:rsidRPr="00D43AAC">
        <w:rPr>
          <w:rFonts w:ascii="Times New Roman" w:eastAsia="Times New Roman" w:hAnsi="Times New Roman" w:cs="Times New Roman"/>
          <w:kern w:val="0"/>
          <w:sz w:val="24"/>
          <w:szCs w:val="24"/>
          <w:lang w:eastAsia="ru-RU"/>
          <w14:ligatures w14:val="none"/>
        </w:rPr>
        <w:t>” 5</w:t>
      </w:r>
      <w:r w:rsidRPr="00D43AAC">
        <w:rPr>
          <w:rFonts w:ascii="Times New Roman" w:eastAsia="Times New Roman" w:hAnsi="Times New Roman" w:cs="Times New Roman"/>
          <w:kern w:val="0"/>
          <w:sz w:val="24"/>
          <w:szCs w:val="24"/>
          <w:vertAlign w:val="superscript"/>
          <w:lang w:eastAsia="ru-RU"/>
          <w14:ligatures w14:val="none"/>
        </w:rPr>
        <w:t>th</w:t>
      </w:r>
      <w:r w:rsidRPr="00D43AAC">
        <w:rPr>
          <w:rFonts w:ascii="Times New Roman" w:eastAsia="Times New Roman" w:hAnsi="Times New Roman" w:cs="Times New Roman"/>
          <w:kern w:val="0"/>
          <w:sz w:val="24"/>
          <w:szCs w:val="24"/>
          <w:lang w:eastAsia="ru-RU"/>
          <w14:ligatures w14:val="none"/>
        </w:rPr>
        <w:t>edition. Oxford University Press, 2019.</w:t>
      </w:r>
    </w:p>
    <w:p w14:paraId="325C77C9" w14:textId="77777777" w:rsidR="00C20CEA" w:rsidRPr="00D43AAC" w:rsidRDefault="00C20CEA" w:rsidP="00D43AAC">
      <w:pPr>
        <w:pStyle w:val="ListParagraph"/>
        <w:numPr>
          <w:ilvl w:val="0"/>
          <w:numId w:val="3"/>
        </w:numPr>
        <w:spacing w:after="0" w:line="240" w:lineRule="auto"/>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Raymond Murphy “Essential Grammar in Use”, Cambridge University Press, 2011.</w:t>
      </w:r>
    </w:p>
    <w:p w14:paraId="206C1597" w14:textId="77777777" w:rsidR="00C20CEA" w:rsidRPr="00D43AAC" w:rsidRDefault="00C20CEA" w:rsidP="00D43AAC">
      <w:pPr>
        <w:pStyle w:val="ListParagraph"/>
        <w:numPr>
          <w:ilvl w:val="0"/>
          <w:numId w:val="3"/>
        </w:numPr>
        <w:spacing w:after="0" w:line="240" w:lineRule="auto"/>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eastAsia="ru-RU"/>
          <w14:ligatures w14:val="none"/>
        </w:rPr>
        <w:t>Õpetaja koostatud materjalid.</w:t>
      </w:r>
    </w:p>
    <w:p w14:paraId="6D8504D7" w14:textId="77777777" w:rsidR="00C20CEA" w:rsidRPr="00D43AAC" w:rsidRDefault="00C20CEA" w:rsidP="00D43AAC">
      <w:pPr>
        <w:pStyle w:val="ListParagraph"/>
        <w:numPr>
          <w:ilvl w:val="0"/>
          <w:numId w:val="3"/>
        </w:numPr>
        <w:spacing w:after="0" w:line="240" w:lineRule="auto"/>
        <w:jc w:val="both"/>
        <w:rPr>
          <w:rFonts w:ascii="Times New Roman" w:eastAsia="Times New Roman" w:hAnsi="Times New Roman" w:cs="Times New Roman"/>
          <w:kern w:val="0"/>
          <w:sz w:val="24"/>
          <w:szCs w:val="24"/>
          <w:lang w:eastAsia="ru-RU"/>
          <w14:ligatures w14:val="none"/>
        </w:rPr>
      </w:pPr>
      <w:r w:rsidRPr="00D43AAC">
        <w:rPr>
          <w:rFonts w:ascii="Times New Roman" w:eastAsia="Times New Roman" w:hAnsi="Times New Roman" w:cs="Times New Roman"/>
          <w:kern w:val="0"/>
          <w:sz w:val="24"/>
          <w:szCs w:val="24"/>
          <w:lang w:val="et-EE" w:eastAsia="ru-RU"/>
          <w14:ligatures w14:val="none"/>
        </w:rPr>
        <w:t xml:space="preserve">Veebipõhised ressursid: </w:t>
      </w:r>
      <w:hyperlink r:id="rId6" w:history="1">
        <w:r w:rsidRPr="00D43AAC">
          <w:rPr>
            <w:rStyle w:val="Hyperlink"/>
            <w:rFonts w:ascii="Times New Roman" w:eastAsia="Times New Roman" w:hAnsi="Times New Roman" w:cs="Times New Roman"/>
            <w:color w:val="auto"/>
            <w:kern w:val="0"/>
            <w:sz w:val="24"/>
            <w:szCs w:val="24"/>
            <w:lang w:val="et-EE" w:eastAsia="ru-RU"/>
            <w14:ligatures w14:val="none"/>
          </w:rPr>
          <w:t>www.quizlet.com</w:t>
        </w:r>
      </w:hyperlink>
      <w:r w:rsidRPr="00D43AAC">
        <w:rPr>
          <w:rFonts w:ascii="Times New Roman" w:eastAsia="Times New Roman" w:hAnsi="Times New Roman" w:cs="Times New Roman"/>
          <w:kern w:val="0"/>
          <w:sz w:val="24"/>
          <w:szCs w:val="24"/>
          <w:lang w:val="et-EE" w:eastAsia="ru-RU"/>
          <w14:ligatures w14:val="none"/>
        </w:rPr>
        <w:t xml:space="preserve">, </w:t>
      </w:r>
      <w:hyperlink r:id="rId7" w:history="1">
        <w:r w:rsidRPr="00D43AAC">
          <w:rPr>
            <w:rStyle w:val="Hyperlink"/>
            <w:rFonts w:ascii="Times New Roman" w:eastAsia="Times New Roman" w:hAnsi="Times New Roman" w:cs="Times New Roman"/>
            <w:color w:val="auto"/>
            <w:kern w:val="0"/>
            <w:sz w:val="24"/>
            <w:szCs w:val="24"/>
            <w:lang w:val="et-EE" w:eastAsia="ru-RU"/>
            <w14:ligatures w14:val="none"/>
          </w:rPr>
          <w:t>www.wordwall.com</w:t>
        </w:r>
      </w:hyperlink>
      <w:r w:rsidRPr="00D43AAC">
        <w:rPr>
          <w:rFonts w:ascii="Times New Roman" w:eastAsia="Times New Roman" w:hAnsi="Times New Roman" w:cs="Times New Roman"/>
          <w:kern w:val="0"/>
          <w:sz w:val="24"/>
          <w:szCs w:val="24"/>
          <w:lang w:val="et-EE" w:eastAsia="ru-RU"/>
          <w14:ligatures w14:val="none"/>
        </w:rPr>
        <w:t xml:space="preserve">, </w:t>
      </w:r>
      <w:hyperlink r:id="rId8" w:history="1">
        <w:r w:rsidRPr="00D43AAC">
          <w:rPr>
            <w:rStyle w:val="Hyperlink"/>
            <w:rFonts w:ascii="Times New Roman" w:eastAsia="Times New Roman" w:hAnsi="Times New Roman" w:cs="Times New Roman"/>
            <w:color w:val="auto"/>
            <w:kern w:val="0"/>
            <w:sz w:val="24"/>
            <w:szCs w:val="24"/>
            <w:lang w:val="et-EE" w:eastAsia="ru-RU"/>
            <w14:ligatures w14:val="none"/>
          </w:rPr>
          <w:t>www.kahoot.com</w:t>
        </w:r>
      </w:hyperlink>
      <w:r w:rsidRPr="00D43AAC">
        <w:rPr>
          <w:rFonts w:ascii="Times New Roman" w:eastAsia="Times New Roman" w:hAnsi="Times New Roman" w:cs="Times New Roman"/>
          <w:kern w:val="0"/>
          <w:sz w:val="24"/>
          <w:szCs w:val="24"/>
          <w:lang w:val="et-EE" w:eastAsia="ru-RU"/>
          <w14:ligatures w14:val="none"/>
        </w:rPr>
        <w:t xml:space="preserve">, </w:t>
      </w:r>
      <w:hyperlink r:id="rId9" w:history="1">
        <w:r w:rsidRPr="00D43AAC">
          <w:rPr>
            <w:rStyle w:val="Hyperlink"/>
            <w:rFonts w:ascii="Times New Roman" w:eastAsia="Times New Roman" w:hAnsi="Times New Roman" w:cs="Times New Roman"/>
            <w:color w:val="auto"/>
            <w:kern w:val="0"/>
            <w:sz w:val="24"/>
            <w:szCs w:val="24"/>
            <w:lang w:val="et-EE" w:eastAsia="ru-RU"/>
            <w14:ligatures w14:val="none"/>
          </w:rPr>
          <w:t>www.padlet.com</w:t>
        </w:r>
      </w:hyperlink>
      <w:r w:rsidRPr="00D43AAC">
        <w:rPr>
          <w:rFonts w:ascii="Times New Roman" w:eastAsia="Times New Roman" w:hAnsi="Times New Roman" w:cs="Times New Roman"/>
          <w:kern w:val="0"/>
          <w:sz w:val="24"/>
          <w:szCs w:val="24"/>
          <w:lang w:val="et-EE" w:eastAsia="ru-RU"/>
          <w14:ligatures w14:val="none"/>
        </w:rPr>
        <w:t xml:space="preserve">. </w:t>
      </w:r>
    </w:p>
    <w:p w14:paraId="231794C8" w14:textId="77777777" w:rsidR="00C20CEA" w:rsidRPr="00D43AAC" w:rsidRDefault="00C20CEA" w:rsidP="00D43AAC">
      <w:pPr>
        <w:pStyle w:val="ListParagraph"/>
        <w:spacing w:after="0" w:line="240" w:lineRule="auto"/>
        <w:jc w:val="both"/>
        <w:rPr>
          <w:rFonts w:ascii="Times New Roman" w:eastAsia="Times New Roman" w:hAnsi="Times New Roman" w:cs="Times New Roman"/>
          <w:kern w:val="0"/>
          <w:sz w:val="24"/>
          <w:szCs w:val="24"/>
          <w:lang w:eastAsia="ru-RU"/>
          <w14:ligatures w14:val="none"/>
        </w:rPr>
      </w:pPr>
    </w:p>
    <w:p w14:paraId="5AB38D0E" w14:textId="77777777" w:rsidR="00C20CEA" w:rsidRPr="00D43AAC" w:rsidRDefault="00C20CEA" w:rsidP="00D43AAC">
      <w:pPr>
        <w:spacing w:after="0" w:line="240" w:lineRule="auto"/>
        <w:jc w:val="both"/>
        <w:rPr>
          <w:rFonts w:ascii="Times New Roman" w:eastAsia="Times New Roman" w:hAnsi="Times New Roman" w:cs="Times New Roman"/>
          <w:b/>
          <w:bCs/>
          <w:kern w:val="0"/>
          <w:sz w:val="24"/>
          <w:szCs w:val="24"/>
          <w:lang w:eastAsia="ru-RU"/>
          <w14:ligatures w14:val="none"/>
        </w:rPr>
      </w:pPr>
      <w:r w:rsidRPr="00D43AAC">
        <w:rPr>
          <w:rFonts w:ascii="Times New Roman" w:eastAsia="Times New Roman" w:hAnsi="Times New Roman" w:cs="Times New Roman"/>
          <w:b/>
          <w:bCs/>
          <w:kern w:val="0"/>
          <w:sz w:val="24"/>
          <w:szCs w:val="24"/>
          <w:lang w:eastAsia="ru-RU"/>
          <w14:ligatures w14:val="none"/>
        </w:rPr>
        <w:t>Täiendkoolituse lõpetamise tingimused ja väljastatavad dokumendid: </w:t>
      </w:r>
    </w:p>
    <w:p w14:paraId="3537281B" w14:textId="77777777" w:rsidR="00C20CEA" w:rsidRPr="00D43AAC" w:rsidRDefault="00C20CEA" w:rsidP="00D43AAC">
      <w:pPr>
        <w:spacing w:after="0" w:line="240" w:lineRule="auto"/>
        <w:jc w:val="both"/>
        <w:rPr>
          <w:rFonts w:ascii="Times New Roman" w:eastAsia="Times New Roman" w:hAnsi="Times New Roman" w:cs="Times New Roman"/>
          <w:b/>
          <w:bCs/>
          <w:kern w:val="0"/>
          <w:sz w:val="24"/>
          <w:szCs w:val="24"/>
          <w:lang w:eastAsia="ru-RU"/>
          <w14:ligatures w14:val="none"/>
        </w:rPr>
      </w:pPr>
    </w:p>
    <w:p w14:paraId="200A5B5E" w14:textId="77777777" w:rsidR="00C20CEA" w:rsidRPr="00D43AAC" w:rsidRDefault="00C20CEA" w:rsidP="00D43AAC">
      <w:pPr>
        <w:spacing w:after="0" w:line="240" w:lineRule="auto"/>
        <w:jc w:val="both"/>
        <w:rPr>
          <w:rFonts w:ascii="Times New Roman" w:hAnsi="Times New Roman" w:cs="Times New Roman"/>
          <w:sz w:val="24"/>
          <w:szCs w:val="24"/>
          <w:shd w:val="clear" w:color="auto" w:fill="FFFFFF"/>
        </w:rPr>
      </w:pPr>
      <w:r w:rsidRPr="00D43AAC">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485FEA88" w14:textId="77777777" w:rsidR="00C20CEA" w:rsidRPr="00D43AAC" w:rsidRDefault="00C20CEA" w:rsidP="00D43AAC">
      <w:pPr>
        <w:spacing w:after="0" w:line="240" w:lineRule="auto"/>
        <w:jc w:val="both"/>
        <w:rPr>
          <w:rFonts w:ascii="Times New Roman" w:hAnsi="Times New Roman" w:cs="Times New Roman"/>
          <w:sz w:val="24"/>
          <w:szCs w:val="24"/>
          <w:shd w:val="clear" w:color="auto" w:fill="FFFFFF"/>
        </w:rPr>
      </w:pPr>
    </w:p>
    <w:p w14:paraId="22B544E4" w14:textId="77777777" w:rsidR="00C20CEA" w:rsidRPr="00D43AAC" w:rsidRDefault="00C20CEA" w:rsidP="00D43AAC">
      <w:pPr>
        <w:spacing w:after="0" w:line="240" w:lineRule="auto"/>
        <w:jc w:val="both"/>
        <w:rPr>
          <w:rFonts w:ascii="Times New Roman" w:eastAsia="Times New Roman" w:hAnsi="Times New Roman" w:cs="Times New Roman"/>
          <w:b/>
          <w:bCs/>
          <w:kern w:val="0"/>
          <w:sz w:val="24"/>
          <w:szCs w:val="24"/>
          <w:lang w:eastAsia="ru-RU"/>
          <w14:ligatures w14:val="none"/>
        </w:rPr>
      </w:pPr>
    </w:p>
    <w:p w14:paraId="1F209E5F" w14:textId="77777777" w:rsidR="00C20CEA" w:rsidRPr="00B63E81" w:rsidRDefault="00C20CEA" w:rsidP="00D43AAC">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Tunnistusele kantakse lõpetatud kursuse nimetus ja kestus, kursuse toimumise aeg ning osaleja nimi ja isikukood. Tunnistusele kirjutavad alla kursuse õpetaja ja keeltekooli juhataja. Kui osaleja ei läbinud edukalt kursuse lõpueksamit ja/või ei osalenud vajalikul arvul tundides, antakse talle kursuse lõpus tõend, kus on märgitud osaletud tundide arv. Tõendi allkirjastab Keelerõõmud Keeltekooli juhataja.</w:t>
      </w:r>
    </w:p>
    <w:p w14:paraId="635987BF" w14:textId="77777777" w:rsidR="00C20CEA" w:rsidRPr="00974B34" w:rsidRDefault="00C20CEA" w:rsidP="00D43AAC">
      <w:pPr>
        <w:spacing w:after="375" w:line="240" w:lineRule="auto"/>
        <w:jc w:val="both"/>
        <w:rPr>
          <w:rFonts w:ascii="Times New Roman" w:eastAsia="Times New Roman" w:hAnsi="Times New Roman" w:cs="Times New Roman"/>
          <w:kern w:val="0"/>
          <w:sz w:val="24"/>
          <w:szCs w:val="24"/>
          <w:lang w:eastAsia="ru-RU"/>
          <w14:ligatures w14:val="none"/>
        </w:rPr>
      </w:pPr>
    </w:p>
    <w:p w14:paraId="5113D3D9" w14:textId="77777777" w:rsidR="00974B34" w:rsidRPr="00D43AAC" w:rsidRDefault="00974B34" w:rsidP="00D43AAC">
      <w:pPr>
        <w:jc w:val="both"/>
        <w:rPr>
          <w:rFonts w:ascii="Times New Roman" w:hAnsi="Times New Roman" w:cs="Times New Roman"/>
          <w:sz w:val="24"/>
          <w:szCs w:val="24"/>
        </w:rPr>
      </w:pPr>
    </w:p>
    <w:sectPr w:rsidR="00974B34" w:rsidRPr="00D43A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D480F"/>
    <w:multiLevelType w:val="hybridMultilevel"/>
    <w:tmpl w:val="53648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8E46BAD"/>
    <w:multiLevelType w:val="hybridMultilevel"/>
    <w:tmpl w:val="8D068D80"/>
    <w:lvl w:ilvl="0" w:tplc="0ABC21B6">
      <w:start w:val="1"/>
      <w:numFmt w:val="decimal"/>
      <w:lvlText w:val="%1."/>
      <w:lvlJc w:val="left"/>
      <w:pPr>
        <w:ind w:left="720" w:hanging="360"/>
      </w:pPr>
      <w:rPr>
        <w:rFonts w:hint="default"/>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113D60"/>
    <w:multiLevelType w:val="hybridMultilevel"/>
    <w:tmpl w:val="A76A3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10063150">
    <w:abstractNumId w:val="2"/>
  </w:num>
  <w:num w:numId="2" w16cid:durableId="988292452">
    <w:abstractNumId w:val="0"/>
  </w:num>
  <w:num w:numId="3" w16cid:durableId="462113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34"/>
    <w:rsid w:val="0076741A"/>
    <w:rsid w:val="00974B34"/>
    <w:rsid w:val="00AA3B63"/>
    <w:rsid w:val="00B311CF"/>
    <w:rsid w:val="00C20CEA"/>
    <w:rsid w:val="00D13361"/>
    <w:rsid w:val="00D43AAC"/>
    <w:rsid w:val="00DF51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222B"/>
  <w15:chartTrackingRefBased/>
  <w15:docId w15:val="{69FE066A-D109-44AB-8AA8-1C39168D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1A"/>
    <w:pPr>
      <w:ind w:left="720"/>
      <w:contextualSpacing/>
    </w:pPr>
  </w:style>
  <w:style w:type="character" w:styleId="Hyperlink">
    <w:name w:val="Hyperlink"/>
    <w:basedOn w:val="DefaultParagraphFont"/>
    <w:uiPriority w:val="99"/>
    <w:unhideWhenUsed/>
    <w:rsid w:val="00C20CEA"/>
    <w:rPr>
      <w:color w:val="0563C1" w:themeColor="hyperlink"/>
      <w:u w:val="single"/>
    </w:rPr>
  </w:style>
  <w:style w:type="character" w:styleId="UnresolvedMention">
    <w:name w:val="Unresolved Mention"/>
    <w:basedOn w:val="DefaultParagraphFont"/>
    <w:uiPriority w:val="99"/>
    <w:semiHidden/>
    <w:unhideWhenUsed/>
    <w:rsid w:val="00DF5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0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hoot.com" TargetMode="External"/><Relationship Id="rId3" Type="http://schemas.openxmlformats.org/officeDocument/2006/relationships/settings" Target="settings.xml"/><Relationship Id="rId7" Type="http://schemas.openxmlformats.org/officeDocument/2006/relationships/hyperlink" Target="http://www.wordw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zlet.com" TargetMode="External"/><Relationship Id="rId11" Type="http://schemas.openxmlformats.org/officeDocument/2006/relationships/theme" Target="theme/theme1.xml"/><Relationship Id="rId5" Type="http://schemas.openxmlformats.org/officeDocument/2006/relationships/hyperlink" Target="https://bit.ly/3SQjqs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d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4</cp:revision>
  <dcterms:created xsi:type="dcterms:W3CDTF">2024-02-06T12:22:00Z</dcterms:created>
  <dcterms:modified xsi:type="dcterms:W3CDTF">2024-02-06T17:22:00Z</dcterms:modified>
</cp:coreProperties>
</file>