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
        <w:jc w:val="left"/>
      </w:pPr>
      <w:r>
        <w:rPr>
          <w:rFonts w:ascii="Arial" w:cs="Arial" w:eastAsia="Arial" w:hAnsi="Arial"/>
          <w:b/>
          <w:bCs/>
          <w:color w:val="2C6BF0"/>
          <w:sz w:val="56"/>
          <w:szCs w:val="56"/>
        </w:rPr>
        <w:t xml:space="preserve">FIRMCRAFT</w:t>
      </w:r>
    </w:p>
    <w:p>
      <w:pPr>
        <w:spacing w:after="20"/>
      </w:pPr>
      <w:r>
        <w:rPr>
          <w:rFonts w:ascii="Arial" w:cs="Arial" w:eastAsia="Arial" w:hAnsi="Arial"/>
          <w:color w:val="1A3A6B"/>
          <w:sz w:val="44"/>
          <w:szCs w:val="44"/>
        </w:rPr>
        <w:t xml:space="preserve">Sales Playbook</w:t>
      </w:r>
    </w:p>
    <w:p>
      <w:pPr>
        <w:pBdr>
          <w:bottom w:val="single" w:color="2C6BF0" w:sz="6" w:space="12"/>
        </w:pBdr>
        <w:spacing w:after="400"/>
      </w:pPr>
      <w:r>
        <w:rPr>
          <w:rFonts w:ascii="Arial" w:cs="Arial" w:eastAsia="Arial" w:hAnsi="Arial"/>
          <w:color w:val="555555"/>
          <w:sz w:val="32"/>
          <w:szCs w:val="32"/>
        </w:rPr>
        <w:t xml:space="preserve">Houston Contractor Market</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b/>
                <w:bCs/>
                <w:color w:val="555555"/>
                <w:sz w:val="20"/>
                <w:szCs w:val="20"/>
              </w:rPr>
              <w:t xml:space="preserve">Prepared for:</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color w:val="333333"/>
                <w:sz w:val="20"/>
                <w:szCs w:val="20"/>
              </w:rPr>
              <w:t xml:space="preserve">Robert Ayodele, Client Operations</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b/>
                <w:bCs/>
                <w:color w:val="555555"/>
                <w:sz w:val="20"/>
                <w:szCs w:val="20"/>
              </w:rPr>
              <w:t xml:space="preserve">Version:</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color w:val="333333"/>
                <w:sz w:val="20"/>
                <w:szCs w:val="20"/>
              </w:rPr>
              <w:t xml:space="preserve">1.0 — June 2026</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b/>
                <w:bCs/>
                <w:color w:val="555555"/>
                <w:sz w:val="20"/>
                <w:szCs w:val="20"/>
              </w:rPr>
              <w:t xml:space="preserve">Classification:</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Arial" w:cs="Arial" w:eastAsia="Arial" w:hAnsi="Arial"/>
                <w:color w:val="C0392B"/>
                <w:sz w:val="20"/>
                <w:szCs w:val="20"/>
              </w:rPr>
              <w:t xml:space="preserve">Internal — Do Not Distribute</w:t>
            </w:r>
          </w:p>
        </w:tc>
      </w:tr>
    </w:tbl>
    <w:p>
      <w:r>
        <w:br w:type="page"/>
      </w:r>
    </w:p>
    <w:p>
      <w:pPr>
        <w:pBdr>
          <w:left w:val="single" w:color="2C6BF0" w:sz="12" w:space="8"/>
        </w:pBdr>
        <w:spacing w:after="200" w:before="360"/>
        <w:ind w:left="200"/>
      </w:pPr>
      <w:r>
        <w:rPr>
          <w:rFonts w:ascii="Arial" w:cs="Arial" w:eastAsia="Arial" w:hAnsi="Arial"/>
          <w:b/>
          <w:bCs/>
          <w:color w:val="1A3A6B"/>
          <w:sz w:val="30"/>
          <w:szCs w:val="30"/>
        </w:rPr>
        <w:t xml:space="preserve">1. What Firmcraft sells</w:t>
      </w:r>
    </w:p>
    <w:p>
      <w:pPr>
        <w:spacing w:after="120"/>
        <w:jc w:val="left"/>
      </w:pPr>
      <w:r>
        <w:rPr>
          <w:rFonts w:ascii="Arial" w:cs="Arial" w:eastAsia="Arial" w:hAnsi="Arial"/>
          <w:b w:val="false"/>
          <w:bCs w:val="false"/>
          <w:i w:val="false"/>
          <w:iCs w:val="false"/>
          <w:color w:val="333333"/>
          <w:sz w:val="22"/>
          <w:szCs w:val="22"/>
        </w:rPr>
        <w:t xml:space="preserve">Firmcraft’s #1 product isn’t an app — it’s Hermes, an AI operator that runs the back office of a contracting business. Think of it as a full-time office manager you hire for a fraction of the cost. It answers every call, books the jobs, sends the invoices, follows up with customers, and remembers every single interaction — 24/7, without ever calling in sick or forgetting a client. The more a contractor uses it, the more it learns their business and the smarter it gets. And underneath, Hermes also replaces the five or six disconnected software tools they’re paying for today, so they get one operator running one connected system instead of a pile of apps that don’t talk to each other.</w:t>
      </w:r>
    </w:p>
    <w:p>
      <w:pPr>
        <w:spacing w:after="120"/>
        <w:jc w:val="left"/>
      </w:pPr>
      <w:r>
        <w:rPr>
          <w:rFonts w:ascii="Arial" w:cs="Arial" w:eastAsia="Arial" w:hAnsi="Arial"/>
          <w:b w:val="false"/>
          <w:bCs w:val="false"/>
          <w:i w:val="false"/>
          <w:iCs w:val="false"/>
          <w:color w:val="333333"/>
          <w:sz w:val="22"/>
          <w:szCs w:val="22"/>
        </w:rPr>
        <w:t xml:space="preserve">The pitch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F0" w:sz="1"/>
              <w:left w:val="single" w:color="2C6BF0" w:sz="8"/>
              <w:bottom w:val="single" w:color="2C6BF0" w:sz="1"/>
              <w:right w:val="single" w:color="2C6BF0" w:sz="1"/>
            </w:tcBorders>
            <w:shd w:fill="E8F0FE" w:val="clear"/>
            <w:tcMar>
              <w:top w:type="dxa" w:w="100"/>
              <w:left w:type="dxa" w:w="160"/>
              <w:bottom w:type="dxa" w:w="100"/>
              <w:right w:type="dxa" w:w="160"/>
            </w:tcMar>
          </w:tcPr>
          <w:p>
            <w:pPr>
              <w:spacing w:after="0"/>
            </w:pPr>
            <w:r>
              <w:rPr>
                <w:rFonts w:ascii="Arial" w:cs="Arial" w:eastAsia="Arial" w:hAnsi="Arial"/>
                <w:b/>
                <w:bCs/>
                <w:color w:val="1A3A6B"/>
                <w:sz w:val="20"/>
                <w:szCs w:val="20"/>
              </w:rPr>
              <w:t xml:space="preserve">  </w:t>
            </w:r>
            <w:r>
              <w:rPr>
                <w:rFonts w:ascii="Arial" w:cs="Arial" w:eastAsia="Arial" w:hAnsi="Arial"/>
                <w:color w:val="1A3A6B"/>
                <w:sz w:val="20"/>
                <w:szCs w:val="20"/>
              </w:rPr>
              <w:t xml:space="preserve">We give you an AI operator that runs your office — answering the phone, booking jobs, and sending invoices like a full-time office manager — for less than your answering service costs today.</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What the AI operator actually does</w:t>
      </w:r>
    </w:p>
    <w:p>
      <w:pPr>
        <w:spacing w:after="120"/>
        <w:jc w:val="left"/>
      </w:pPr>
      <w:r>
        <w:rPr>
          <w:rFonts w:ascii="Arial" w:cs="Arial" w:eastAsia="Arial" w:hAnsi="Arial"/>
          <w:b w:val="false"/>
          <w:bCs w:val="false"/>
          <w:i w:val="false"/>
          <w:iCs w:val="false"/>
          <w:color w:val="333333"/>
          <w:sz w:val="22"/>
          <w:szCs w:val="22"/>
        </w:rPr>
        <w:t xml:space="preserve">This is the part that’s easy to miss. Hermes isn’t a chatbot or a fancy voicemail box — it’s a digital employee that does the work of an office manager:</w:t>
      </w:r>
    </w:p>
    <w:p>
      <w:pPr>
        <w:pStyle w:val="ListParagraph"/>
        <w:numPr>
          <w:ilvl w:val="0"/>
          <w:numId w:val="2"/>
        </w:numPr>
        <w:spacing w:after="60"/>
      </w:pPr>
      <w:r>
        <w:rPr>
          <w:rFonts w:ascii="Arial" w:cs="Arial" w:eastAsia="Arial" w:hAnsi="Arial"/>
          <w:b/>
          <w:bCs/>
          <w:i w:val="false"/>
          <w:iCs w:val="false"/>
          <w:color w:val="333333"/>
          <w:sz w:val="20"/>
          <w:szCs w:val="20"/>
        </w:rPr>
        <w:t xml:space="preserve">It remembers everything. </w:t>
      </w:r>
      <w:r>
        <w:rPr>
          <w:rFonts w:ascii="Arial" w:cs="Arial" w:eastAsia="Arial" w:hAnsi="Arial"/>
          <w:b w:val="false"/>
          <w:bCs w:val="false"/>
          <w:i w:val="false"/>
          <w:iCs w:val="false"/>
          <w:color w:val="333333"/>
          <w:sz w:val="20"/>
          <w:szCs w:val="20"/>
        </w:rPr>
        <w:t xml:space="preserve">Every call, every customer, every job. It builds a memory of the business so nothing falls through the cracks and no client has to repeat themselves.</w:t>
      </w:r>
    </w:p>
    <w:p>
      <w:pPr>
        <w:pStyle w:val="ListParagraph"/>
        <w:numPr>
          <w:ilvl w:val="0"/>
          <w:numId w:val="2"/>
        </w:numPr>
        <w:spacing w:after="60"/>
      </w:pPr>
      <w:r>
        <w:rPr>
          <w:rFonts w:ascii="Arial" w:cs="Arial" w:eastAsia="Arial" w:hAnsi="Arial"/>
          <w:b/>
          <w:bCs/>
          <w:i w:val="false"/>
          <w:iCs w:val="false"/>
          <w:color w:val="333333"/>
          <w:sz w:val="20"/>
          <w:szCs w:val="20"/>
        </w:rPr>
        <w:t xml:space="preserve">It orchestrates all the tools. </w:t>
      </w:r>
      <w:r>
        <w:rPr>
          <w:rFonts w:ascii="Arial" w:cs="Arial" w:eastAsia="Arial" w:hAnsi="Arial"/>
          <w:b w:val="false"/>
          <w:bCs w:val="false"/>
          <w:i w:val="false"/>
          <w:iCs w:val="false"/>
          <w:color w:val="333333"/>
          <w:sz w:val="20"/>
          <w:szCs w:val="20"/>
        </w:rPr>
        <w:t xml:space="preserve">Phone, scheduling, invoicing, online booking — it works across all of them at once, so the front desk and the back office stay in sync without anyone copy-pasting between screens.</w:t>
      </w:r>
    </w:p>
    <w:p>
      <w:pPr>
        <w:pStyle w:val="ListParagraph"/>
        <w:numPr>
          <w:ilvl w:val="0"/>
          <w:numId w:val="2"/>
        </w:numPr>
        <w:spacing w:after="60"/>
      </w:pPr>
      <w:r>
        <w:rPr>
          <w:rFonts w:ascii="Arial" w:cs="Arial" w:eastAsia="Arial" w:hAnsi="Arial"/>
          <w:b/>
          <w:bCs/>
          <w:i w:val="false"/>
          <w:iCs w:val="false"/>
          <w:color w:val="333333"/>
          <w:sz w:val="20"/>
          <w:szCs w:val="20"/>
        </w:rPr>
        <w:t xml:space="preserve">It gets smarter the more you use it. </w:t>
      </w:r>
      <w:r>
        <w:rPr>
          <w:rFonts w:ascii="Arial" w:cs="Arial" w:eastAsia="Arial" w:hAnsi="Arial"/>
          <w:b w:val="false"/>
          <w:bCs w:val="false"/>
          <w:i w:val="false"/>
          <w:iCs w:val="false"/>
          <w:color w:val="333333"/>
          <w:sz w:val="20"/>
          <w:szCs w:val="20"/>
        </w:rPr>
        <w:t xml:space="preserve">It learns the services, the pricing, the regulars, and how the owner likes things done. A new hire takes months to get up to speed. Hermes gets better every week.</w:t>
      </w:r>
    </w:p>
    <w:p>
      <w:pPr>
        <w:pStyle w:val="ListParagraph"/>
        <w:numPr>
          <w:ilvl w:val="0"/>
          <w:numId w:val="2"/>
        </w:numPr>
        <w:spacing w:after="60"/>
      </w:pPr>
      <w:r>
        <w:rPr>
          <w:rFonts w:ascii="Arial" w:cs="Arial" w:eastAsia="Arial" w:hAnsi="Arial"/>
          <w:b/>
          <w:bCs/>
          <w:i w:val="false"/>
          <w:iCs w:val="false"/>
          <w:color w:val="333333"/>
          <w:sz w:val="20"/>
          <w:szCs w:val="20"/>
        </w:rPr>
        <w:t xml:space="preserve">It works 24/7. </w:t>
      </w:r>
      <w:r>
        <w:rPr>
          <w:rFonts w:ascii="Arial" w:cs="Arial" w:eastAsia="Arial" w:hAnsi="Arial"/>
          <w:b w:val="false"/>
          <w:bCs w:val="false"/>
          <w:i w:val="false"/>
          <w:iCs w:val="false"/>
          <w:color w:val="333333"/>
          <w:sz w:val="20"/>
          <w:szCs w:val="20"/>
        </w:rPr>
        <w:t xml:space="preserve">It never sleeps, never calls in sick, never takes vacation, and never forgets a client — for a fraction of what a full-time office manager costs.</w:t>
      </w:r>
    </w:p>
    <w:p>
      <w:pPr>
        <w:spacing w:after="120"/>
        <w:jc w:val="left"/>
      </w:pPr>
      <w:r>
        <w:rPr>
          <w:rFonts w:ascii="Arial" w:cs="Arial" w:eastAsia="Arial" w:hAnsi="Arial"/>
          <w:b w:val="false"/>
          <w:bCs w:val="false"/>
          <w:i w:val="false"/>
          <w:iCs w:val="false"/>
          <w:color w:val="333333"/>
          <w:sz w:val="22"/>
          <w:szCs w:val="22"/>
        </w:rPr>
        <w:t xml:space="preserve">Why contractors care:</w:t>
      </w:r>
    </w:p>
    <w:p>
      <w:pPr>
        <w:pStyle w:val="ListParagraph"/>
        <w:numPr>
          <w:ilvl w:val="0"/>
          <w:numId w:val="2"/>
        </w:numPr>
        <w:spacing w:after="60"/>
      </w:pPr>
      <w:r>
        <w:rPr>
          <w:rFonts w:ascii="Arial" w:cs="Arial" w:eastAsia="Arial" w:hAnsi="Arial"/>
          <w:b/>
          <w:bCs/>
          <w:i w:val="false"/>
          <w:iCs w:val="false"/>
          <w:color w:val="333333"/>
          <w:sz w:val="20"/>
          <w:szCs w:val="20"/>
        </w:rPr>
        <w:t xml:space="preserve">They’re paying $500–$1,000/month </w:t>
      </w:r>
      <w:r>
        <w:rPr>
          <w:rFonts w:ascii="Arial" w:cs="Arial" w:eastAsia="Arial" w:hAnsi="Arial"/>
          <w:b w:val="false"/>
          <w:bCs w:val="false"/>
          <w:i w:val="false"/>
          <w:iCs w:val="false"/>
          <w:color w:val="333333"/>
          <w:sz w:val="20"/>
          <w:szCs w:val="20"/>
        </w:rPr>
        <w:t xml:space="preserve">across disconnected tools (answering service, Jobber, QuickBooks, a booking page, spreadsheets)</w:t>
      </w:r>
    </w:p>
    <w:p>
      <w:pPr>
        <w:pStyle w:val="ListParagraph"/>
        <w:numPr>
          <w:ilvl w:val="0"/>
          <w:numId w:val="2"/>
        </w:numPr>
        <w:spacing w:after="60"/>
      </w:pPr>
      <w:r>
        <w:rPr>
          <w:rFonts w:ascii="Arial" w:cs="Arial" w:eastAsia="Arial" w:hAnsi="Arial"/>
          <w:b/>
          <w:bCs/>
          <w:i w:val="false"/>
          <w:iCs w:val="false"/>
          <w:color w:val="333333"/>
          <w:sz w:val="20"/>
          <w:szCs w:val="20"/>
        </w:rPr>
        <w:t xml:space="preserve">Nothing talks to anything. </w:t>
      </w:r>
      <w:r>
        <w:rPr>
          <w:rFonts w:ascii="Arial" w:cs="Arial" w:eastAsia="Arial" w:hAnsi="Arial"/>
          <w:b w:val="false"/>
          <w:bCs w:val="false"/>
          <w:i w:val="false"/>
          <w:iCs w:val="false"/>
          <w:color w:val="333333"/>
          <w:sz w:val="20"/>
          <w:szCs w:val="20"/>
        </w:rPr>
        <w:t xml:space="preserve">The answering service takes a message. Someone has to manually enter it into Jobber. Someone else creates the invoice in QuickBooks. It’s copy-paste all day.</w:t>
      </w:r>
    </w:p>
    <w:p>
      <w:pPr>
        <w:pStyle w:val="ListParagraph"/>
        <w:numPr>
          <w:ilvl w:val="0"/>
          <w:numId w:val="2"/>
        </w:numPr>
        <w:spacing w:after="60"/>
      </w:pPr>
      <w:r>
        <w:rPr>
          <w:rFonts w:ascii="Arial" w:cs="Arial" w:eastAsia="Arial" w:hAnsi="Arial"/>
          <w:b/>
          <w:bCs/>
          <w:i w:val="false"/>
          <w:iCs w:val="false"/>
          <w:color w:val="333333"/>
          <w:sz w:val="20"/>
          <w:szCs w:val="20"/>
        </w:rPr>
        <w:t xml:space="preserve">They can’t afford an office manager, </w:t>
      </w:r>
      <w:r>
        <w:rPr>
          <w:rFonts w:ascii="Arial" w:cs="Arial" w:eastAsia="Arial" w:hAnsi="Arial"/>
          <w:b w:val="false"/>
          <w:bCs w:val="false"/>
          <w:i w:val="false"/>
          <w:iCs w:val="false"/>
          <w:color w:val="333333"/>
          <w:sz w:val="20"/>
          <w:szCs w:val="20"/>
        </w:rPr>
        <w:t xml:space="preserve">so the owner or their spouse is doing admin at 9 PM.</w:t>
      </w:r>
    </w:p>
    <w:p>
      <w:pPr>
        <w:pStyle w:val="ListParagraph"/>
        <w:numPr>
          <w:ilvl w:val="0"/>
          <w:numId w:val="2"/>
        </w:numPr>
        <w:spacing w:after="60"/>
      </w:pPr>
      <w:r>
        <w:rPr>
          <w:rFonts w:ascii="Arial" w:cs="Arial" w:eastAsia="Arial" w:hAnsi="Arial"/>
          <w:b/>
          <w:bCs/>
          <w:i w:val="false"/>
          <w:iCs w:val="false"/>
          <w:color w:val="333333"/>
          <w:sz w:val="20"/>
          <w:szCs w:val="20"/>
        </w:rPr>
        <w:t xml:space="preserve">An AI operator fixes all three at once. </w:t>
      </w:r>
      <w:r>
        <w:rPr>
          <w:rFonts w:ascii="Arial" w:cs="Arial" w:eastAsia="Arial" w:hAnsi="Arial"/>
          <w:b w:val="false"/>
          <w:bCs w:val="false"/>
          <w:i w:val="false"/>
          <w:iCs w:val="false"/>
          <w:color w:val="333333"/>
          <w:sz w:val="20"/>
          <w:szCs w:val="20"/>
        </w:rPr>
        <w:t xml:space="preserve">Hermes runs the day-to-day like an office manager, the tools all live in one connected system, and the total cost is lower than what they’re paying for the disconnected pieces today.</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2. Products and a la carte pricing</w:t>
      </w:r>
    </w:p>
    <w:p>
      <w:pPr>
        <w:spacing w:after="120"/>
        <w:jc w:val="left"/>
      </w:pPr>
      <w:r>
        <w:rPr>
          <w:rFonts w:ascii="Arial" w:cs="Arial" w:eastAsia="Arial" w:hAnsi="Arial"/>
          <w:b w:val="false"/>
          <w:bCs w:val="false"/>
          <w:i w:val="false"/>
          <w:iCs w:val="false"/>
          <w:color w:val="333333"/>
          <w:sz w:val="22"/>
          <w:szCs w:val="22"/>
        </w:rPr>
        <w:t xml:space="preserve">Here’s the secondary win — the “and it also saves you money” part. The modules below are the tools Hermes operates on the contractor’s behalf. Each one is priced a la carte, so they only turn on what they need, and every module they add gives the operator another job it can handle and makes the whole system smarter. Lead with the operator; use this table to show how much it replaces.</w:t>
      </w:r>
    </w:p>
    <w:p>
      <w:pPr>
        <w:spacing w:after="6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500"/>
        <w:gridCol w:w="1700"/>
        <w:gridCol w:w="1860"/>
      </w:tblGrid>
      <w:tr>
        <w:tc>
          <w:tcPr>
            <w:tcW w:type="dxa" w:w="22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Module</w:t>
            </w:r>
          </w:p>
        </w:tc>
        <w:tc>
          <w:tcPr>
            <w:tcW w:type="dxa" w:w="11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Our price</w:t>
            </w:r>
          </w:p>
        </w:tc>
        <w:tc>
          <w:tcPr>
            <w:tcW w:type="dxa" w:w="25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Replaces</w:t>
            </w:r>
          </w:p>
        </w:tc>
        <w:tc>
          <w:tcPr>
            <w:tcW w:type="dxa" w:w="17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They pay now</w:t>
            </w:r>
          </w:p>
        </w:tc>
        <w:tc>
          <w:tcPr>
            <w:tcW w:type="dxa" w:w="186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They save</w:t>
            </w:r>
          </w:p>
        </w:tc>
      </w:tr>
      <w:tr>
        <w:tc>
          <w:tcPr>
            <w:tcW w:type="dxa" w:w="22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AI Receptionist</w:t>
            </w:r>
          </w:p>
        </w:tc>
        <w:tc>
          <w:tcPr>
            <w:tcW w:type="dxa" w:w="11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2C6BF0"/>
                <w:sz w:val="20"/>
                <w:szCs w:val="20"/>
              </w:rPr>
              <w:t xml:space="preserve">$199/mo</w:t>
            </w:r>
          </w:p>
        </w:tc>
        <w:tc>
          <w:tcPr>
            <w:tcW w:type="dxa" w:w="25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color w:val="555555"/>
                <w:sz w:val="18"/>
                <w:szCs w:val="18"/>
              </w:rPr>
              <w:t xml:space="preserve">Live answering service (Ruby, PATLive, Smith.ai, MAP)</w:t>
            </w:r>
          </w:p>
        </w:tc>
        <w:tc>
          <w:tcPr>
            <w:tcW w:type="dxa" w:w="17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color w:val="C0392B"/>
                <w:sz w:val="20"/>
                <w:szCs w:val="20"/>
              </w:rPr>
              <w:t xml:space="preserve">$200–$500/mo</w:t>
            </w:r>
          </w:p>
        </w:tc>
        <w:tc>
          <w:tcPr>
            <w:tcW w:type="dxa" w:w="186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1B8A4E"/>
                <w:sz w:val="20"/>
                <w:szCs w:val="20"/>
              </w:rPr>
              <w:t xml:space="preserve">Up to $300/mo</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Smart Scheduling</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b/>
                <w:bCs/>
                <w:color w:val="2C6BF0"/>
                <w:sz w:val="20"/>
                <w:szCs w:val="20"/>
              </w:rPr>
              <w:t xml:space="preserve">$149/mo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18"/>
                <w:szCs w:val="18"/>
              </w:rPr>
              <w:t xml:space="preserve">Scheduling/dispatch (Jobber, Housecall Pro, ServiceTitan)</w:t>
            </w:r>
          </w:p>
        </w:tc>
        <w:tc>
          <w:tcPr>
            <w:tcW w:type="dxa" w:w="1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color w:val="C0392B"/>
                <w:sz w:val="20"/>
                <w:szCs w:val="20"/>
              </w:rPr>
              <w:t xml:space="preserve">$65–$300/mo</w:t>
            </w:r>
          </w:p>
        </w:tc>
        <w:tc>
          <w:tcPr>
            <w:tcW w:type="dxa" w:w="1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b/>
                <w:bCs/>
                <w:color w:val="1B8A4E"/>
                <w:sz w:val="20"/>
                <w:szCs w:val="20"/>
              </w:rPr>
              <w:t xml:space="preserve">Up to $150/mo</w:t>
            </w:r>
          </w:p>
        </w:tc>
      </w:tr>
      <w:tr>
        <w:tc>
          <w:tcPr>
            <w:tcW w:type="dxa" w:w="22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Invoicing + Payments</w:t>
            </w:r>
          </w:p>
        </w:tc>
        <w:tc>
          <w:tcPr>
            <w:tcW w:type="dxa" w:w="11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2C6BF0"/>
                <w:sz w:val="20"/>
                <w:szCs w:val="20"/>
              </w:rPr>
              <w:t xml:space="preserve">$99/mo</w:t>
            </w:r>
          </w:p>
        </w:tc>
        <w:tc>
          <w:tcPr>
            <w:tcW w:type="dxa" w:w="25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color w:val="555555"/>
                <w:sz w:val="18"/>
                <w:szCs w:val="18"/>
              </w:rPr>
              <w:t xml:space="preserve">Invoicing tools (QuickBooks Online, FreshBooks, Wave)</w:t>
            </w:r>
          </w:p>
        </w:tc>
        <w:tc>
          <w:tcPr>
            <w:tcW w:type="dxa" w:w="17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color w:val="C0392B"/>
                <w:sz w:val="20"/>
                <w:szCs w:val="20"/>
              </w:rPr>
              <w:t xml:space="preserve">$30–$80/mo</w:t>
            </w:r>
          </w:p>
        </w:tc>
        <w:tc>
          <w:tcPr>
            <w:tcW w:type="dxa" w:w="186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1B8A4E"/>
                <w:sz w:val="20"/>
                <w:szCs w:val="20"/>
              </w:rPr>
              <w:t xml:space="preserve">Integrated value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Customer Portal</w:t>
            </w:r>
          </w:p>
        </w:tc>
        <w:tc>
          <w:tcPr>
            <w:tcW w:type="dxa" w:w="1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b/>
                <w:bCs/>
                <w:color w:val="2C6BF0"/>
                <w:sz w:val="20"/>
                <w:szCs w:val="20"/>
              </w:rPr>
              <w:t xml:space="preserve">$79/mo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18"/>
                <w:szCs w:val="18"/>
              </w:rPr>
              <w:t xml:space="preserve">Booking tools (Calendly, Square Appointments, Thumbtack)</w:t>
            </w:r>
          </w:p>
        </w:tc>
        <w:tc>
          <w:tcPr>
            <w:tcW w:type="dxa" w:w="1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color w:val="C0392B"/>
                <w:sz w:val="20"/>
                <w:szCs w:val="20"/>
              </w:rPr>
              <w:t xml:space="preserve">$0–$70/mo</w:t>
            </w:r>
          </w:p>
        </w:tc>
        <w:tc>
          <w:tcPr>
            <w:tcW w:type="dxa" w:w="1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jc w:val="center"/>
            </w:pPr>
            <w:r>
              <w:rPr>
                <w:rFonts w:ascii="Arial" w:cs="Arial" w:eastAsia="Arial" w:hAnsi="Arial"/>
                <w:b/>
                <w:bCs/>
                <w:color w:val="1B8A4E"/>
                <w:sz w:val="20"/>
                <w:szCs w:val="20"/>
              </w:rPr>
              <w:t xml:space="preserve">AI-powered booking</w:t>
            </w:r>
          </w:p>
        </w:tc>
      </w:tr>
      <w:tr>
        <w:tc>
          <w:tcPr>
            <w:tcW w:type="dxa" w:w="22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Office Dashboard</w:t>
            </w:r>
          </w:p>
        </w:tc>
        <w:tc>
          <w:tcPr>
            <w:tcW w:type="dxa" w:w="11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2C6BF0"/>
                <w:sz w:val="20"/>
                <w:szCs w:val="20"/>
              </w:rPr>
              <w:t xml:space="preserve">$49/mo</w:t>
            </w:r>
          </w:p>
        </w:tc>
        <w:tc>
          <w:tcPr>
            <w:tcW w:type="dxa" w:w="25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color w:val="555555"/>
                <w:sz w:val="18"/>
                <w:szCs w:val="18"/>
              </w:rPr>
              <w:t xml:space="preserve">Spreadsheets, manual reporting, no tool at all</w:t>
            </w:r>
          </w:p>
        </w:tc>
        <w:tc>
          <w:tcPr>
            <w:tcW w:type="dxa" w:w="17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color w:val="C0392B"/>
                <w:sz w:val="20"/>
                <w:szCs w:val="20"/>
              </w:rPr>
              <w:t xml:space="preserve">$0–$50/mo</w:t>
            </w:r>
          </w:p>
        </w:tc>
        <w:tc>
          <w:tcPr>
            <w:tcW w:type="dxa" w:w="186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jc w:val="center"/>
            </w:pPr>
            <w:r>
              <w:rPr>
                <w:rFonts w:ascii="Arial" w:cs="Arial" w:eastAsia="Arial" w:hAnsi="Arial"/>
                <w:b/>
                <w:bCs/>
                <w:color w:val="1B8A4E"/>
                <w:sz w:val="20"/>
                <w:szCs w:val="20"/>
              </w:rPr>
              <w:t xml:space="preserve">New capability</w:t>
            </w:r>
          </w:p>
        </w:tc>
      </w:tr>
    </w:tbl>
    <w:p>
      <w:pPr>
        <w:spacing w:after="12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A4E" w:sz="1"/>
              <w:left w:val="single" w:color="1B8A4E" w:sz="8"/>
              <w:bottom w:val="single" w:color="1B8A4E" w:sz="1"/>
              <w:right w:val="single" w:color="1B8A4E" w:sz="1"/>
            </w:tcBorders>
            <w:shd w:fill="E6F4EC" w:val="clear"/>
            <w:tcMar>
              <w:top w:type="dxa" w:w="100"/>
              <w:left w:type="dxa" w:w="160"/>
              <w:bottom w:type="dxa" w:w="100"/>
              <w:right w:type="dxa" w:w="160"/>
            </w:tcMar>
          </w:tcPr>
          <w:p>
            <w:pPr>
              <w:spacing w:after="0"/>
            </w:pPr>
            <w:r>
              <w:rPr>
                <w:rFonts w:ascii="Arial" w:cs="Arial" w:eastAsia="Arial" w:hAnsi="Arial"/>
                <w:b/>
                <w:bCs/>
                <w:color w:val="0B5C33"/>
                <w:sz w:val="20"/>
                <w:szCs w:val="20"/>
              </w:rPr>
              <w:t xml:space="preserve">FULL STACK:  </w:t>
            </w:r>
            <w:r>
              <w:rPr>
                <w:rFonts w:ascii="Arial" w:cs="Arial" w:eastAsia="Arial" w:hAnsi="Arial"/>
                <w:color w:val="0B5C33"/>
                <w:sz w:val="20"/>
                <w:szCs w:val="20"/>
              </w:rPr>
              <w:t xml:space="preserve">All five modules = $575/mo. Most contractors are paying $500–$1,000+ for separate tools that don’t work together. Firmcraft gives them everything in one place for the same price or less.</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How to quote a prospect</w:t>
      </w:r>
    </w:p>
    <w:p>
      <w:pPr>
        <w:spacing w:after="120"/>
        <w:jc w:val="left"/>
      </w:pPr>
      <w:r>
        <w:rPr>
          <w:rFonts w:ascii="Arial" w:cs="Arial" w:eastAsia="Arial" w:hAnsi="Arial"/>
          <w:b w:val="false"/>
          <w:bCs w:val="false"/>
          <w:i w:val="false"/>
          <w:iCs w:val="false"/>
          <w:color w:val="333333"/>
          <w:sz w:val="22"/>
          <w:szCs w:val="22"/>
        </w:rPr>
        <w:t xml:space="preserve">Ask what they’re currently using. Build the quote around what they replace:</w:t>
      </w:r>
    </w:p>
    <w:p>
      <w:pPr>
        <w:pStyle w:val="ListParagraph"/>
        <w:numPr>
          <w:ilvl w:val="0"/>
          <w:numId w:val="2"/>
        </w:numPr>
        <w:spacing w:after="60"/>
      </w:pPr>
      <w:r>
        <w:rPr>
          <w:rFonts w:ascii="Arial" w:cs="Arial" w:eastAsia="Arial" w:hAnsi="Arial"/>
          <w:b/>
          <w:bCs/>
          <w:i w:val="false"/>
          <w:iCs w:val="false"/>
          <w:color w:val="333333"/>
          <w:sz w:val="20"/>
          <w:szCs w:val="20"/>
        </w:rPr>
        <w:t xml:space="preserve">Contractor with answering service + Jobber + QuickBooks: </w:t>
      </w:r>
      <w:r>
        <w:rPr>
          <w:rFonts w:ascii="Arial" w:cs="Arial" w:eastAsia="Arial" w:hAnsi="Arial"/>
          <w:b w:val="false"/>
          <w:bCs w:val="false"/>
          <w:i w:val="false"/>
          <w:iCs w:val="false"/>
          <w:color w:val="333333"/>
          <w:sz w:val="20"/>
          <w:szCs w:val="20"/>
        </w:rPr>
        <w:t xml:space="preserve">AI Receptionist ($199) + Smart Scheduling ($149) + Invoicing ($99) = $447/mo. They’re probably paying $400–$700 now.</w:t>
      </w:r>
    </w:p>
    <w:p>
      <w:pPr>
        <w:pStyle w:val="ListParagraph"/>
        <w:numPr>
          <w:ilvl w:val="0"/>
          <w:numId w:val="2"/>
        </w:numPr>
        <w:spacing w:after="60"/>
      </w:pPr>
      <w:r>
        <w:rPr>
          <w:rFonts w:ascii="Arial" w:cs="Arial" w:eastAsia="Arial" w:hAnsi="Arial"/>
          <w:b/>
          <w:bCs/>
          <w:i w:val="false"/>
          <w:iCs w:val="false"/>
          <w:color w:val="333333"/>
          <w:sz w:val="20"/>
          <w:szCs w:val="20"/>
        </w:rPr>
        <w:t xml:space="preserve">Solo operator with just a phone and paper invoices: </w:t>
      </w:r>
      <w:r>
        <w:rPr>
          <w:rFonts w:ascii="Arial" w:cs="Arial" w:eastAsia="Arial" w:hAnsi="Arial"/>
          <w:b w:val="false"/>
          <w:bCs w:val="false"/>
          <w:i w:val="false"/>
          <w:iCs w:val="false"/>
          <w:color w:val="333333"/>
          <w:sz w:val="20"/>
          <w:szCs w:val="20"/>
        </w:rPr>
        <w:t xml:space="preserve">Start with AI Receptionist ($199) alone. Add modules as they grow.</w:t>
      </w:r>
    </w:p>
    <w:p>
      <w:pPr>
        <w:pStyle w:val="ListParagraph"/>
        <w:numPr>
          <w:ilvl w:val="0"/>
          <w:numId w:val="2"/>
        </w:numPr>
        <w:spacing w:after="60"/>
      </w:pPr>
      <w:r>
        <w:rPr>
          <w:rFonts w:ascii="Arial" w:cs="Arial" w:eastAsia="Arial" w:hAnsi="Arial"/>
          <w:b/>
          <w:bCs/>
          <w:i w:val="false"/>
          <w:iCs w:val="false"/>
          <w:color w:val="333333"/>
          <w:sz w:val="20"/>
          <w:szCs w:val="20"/>
        </w:rPr>
        <w:t xml:space="preserve">Larger crew with full software stack: </w:t>
      </w:r>
      <w:r>
        <w:rPr>
          <w:rFonts w:ascii="Arial" w:cs="Arial" w:eastAsia="Arial" w:hAnsi="Arial"/>
          <w:b w:val="false"/>
          <w:bCs w:val="false"/>
          <w:i w:val="false"/>
          <w:iCs w:val="false"/>
          <w:color w:val="333333"/>
          <w:sz w:val="20"/>
          <w:szCs w:val="20"/>
        </w:rPr>
        <w:t xml:space="preserve">Full stack at $575/mo vs. $800–$1,200 they’re spending on 5+ tools.</w:t>
      </w:r>
    </w:p>
    <w:p>
      <w:pPr>
        <w:spacing w:after="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Setup fees</w:t>
      </w:r>
    </w:p>
    <w:p>
      <w:pPr>
        <w:spacing w:after="120"/>
        <w:jc w:val="left"/>
      </w:pPr>
      <w:r>
        <w:rPr>
          <w:rFonts w:ascii="Arial" w:cs="Arial" w:eastAsia="Arial" w:hAnsi="Arial"/>
          <w:b w:val="false"/>
          <w:bCs w:val="false"/>
          <w:i w:val="false"/>
          <w:iCs w:val="false"/>
          <w:color w:val="333333"/>
          <w:sz w:val="22"/>
          <w:szCs w:val="22"/>
        </w:rPr>
        <w:t xml:space="preserve">One-time setup: $500 per module, or $1,500 flat for three or more modules. Setup covers onboarding, configuration, phone number porting, data migration, and training.</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3. Competitor replacement matrix</w:t>
      </w:r>
    </w:p>
    <w:p>
      <w:pPr>
        <w:spacing w:after="120"/>
        <w:jc w:val="left"/>
      </w:pPr>
      <w:r>
        <w:rPr>
          <w:rFonts w:ascii="Arial" w:cs="Arial" w:eastAsia="Arial" w:hAnsi="Arial"/>
          <w:b w:val="false"/>
          <w:bCs w:val="false"/>
          <w:i w:val="false"/>
          <w:iCs w:val="false"/>
          <w:color w:val="333333"/>
          <w:sz w:val="22"/>
          <w:szCs w:val="22"/>
        </w:rPr>
        <w:t xml:space="preserve">When a prospect tells you what they use, you can tell them exactly what Firmcraft replaces and what they’ll save. Here’s the full breakdown by category:</w:t>
      </w:r>
    </w:p>
    <w:p>
      <w:pPr>
        <w:spacing w:after="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Phone 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Competitor</w:t>
            </w:r>
          </w:p>
        </w:tc>
        <w:tc>
          <w:tcPr>
            <w:tcW w:type="dxa" w:w="20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Their price</w:t>
            </w:r>
          </w:p>
        </w:tc>
        <w:tc>
          <w:tcPr>
            <w:tcW w:type="dxa" w:w="25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they do</w:t>
            </w:r>
          </w:p>
        </w:tc>
        <w:tc>
          <w:tcPr>
            <w:tcW w:type="dxa" w:w="246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Why we win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Ruby Receptionists</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$230–$1,640/mo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Live humans answer calls, take messages</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Our AI answers instantly 24/7, books jobs, dispatches — not just messages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PATLive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$205–$925/mo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Live answering, basic scripts</w:t>
            </w:r>
          </w:p>
        </w:tc>
        <w:tc>
          <w:tcPr>
            <w:tcW w:type="dxa" w:w="2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Same speed, fraction of the cost, plus it feeds into scheduling</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Smith.ai</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$293–$1,170/mo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Virtual receptionists + chat</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We do calls + chat + scheduling in one system</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AnswerConnect</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$325–$525/mo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24/7 live answering</w:t>
            </w:r>
          </w:p>
        </w:tc>
        <w:tc>
          <w:tcPr>
            <w:tcW w:type="dxa" w:w="2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24/7 AI at $199 vs. $325+ for humans</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Scheduling and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Competitor</w:t>
            </w:r>
          </w:p>
        </w:tc>
        <w:tc>
          <w:tcPr>
            <w:tcW w:type="dxa" w:w="20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Their price</w:t>
            </w:r>
          </w:p>
        </w:tc>
        <w:tc>
          <w:tcPr>
            <w:tcW w:type="dxa" w:w="25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they do</w:t>
            </w:r>
          </w:p>
        </w:tc>
        <w:tc>
          <w:tcPr>
            <w:tcW w:type="dxa" w:w="246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Why we win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Jobber</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$50–$199/mo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Quoting, scheduling, invoicing for small crews</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We do scheduling + AI phone + invoicing in one system at competitive price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Housecall Pro</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$65–$199/mo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Scheduling, dispatch, payments</w:t>
            </w:r>
          </w:p>
        </w:tc>
        <w:tc>
          <w:tcPr>
            <w:tcW w:type="dxa" w:w="2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Same features plus AI operator — no manual dispatching</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ServiceTitan</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$245–$398/mo+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Full-featured for larger shops</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Built for enterprises. Overkill and overpriced for 1–10 person shops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FieldEdge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$100–$250/mo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Dispatch, invoicing, QuickBooks sync</w:t>
            </w:r>
          </w:p>
        </w:tc>
        <w:tc>
          <w:tcPr>
            <w:tcW w:type="dxa" w:w="2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We sync too, but AI handles the data entry and follow-ups</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Invoicing and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Competitor</w:t>
            </w:r>
          </w:p>
        </w:tc>
        <w:tc>
          <w:tcPr>
            <w:tcW w:type="dxa" w:w="20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Their price</w:t>
            </w:r>
          </w:p>
        </w:tc>
        <w:tc>
          <w:tcPr>
            <w:tcW w:type="dxa" w:w="25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they do</w:t>
            </w:r>
          </w:p>
        </w:tc>
        <w:tc>
          <w:tcPr>
            <w:tcW w:type="dxa" w:w="246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Why we win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QuickBooks Online</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$30–$80/mo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Invoicing, expense tracking, reports</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We sync with QuickBooks AND auto-generate invoices from completed jobs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FreshBooks</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$17–$60/mo</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Invoicing, time tracking</w:t>
            </w:r>
          </w:p>
        </w:tc>
        <w:tc>
          <w:tcPr>
            <w:tcW w:type="dxa" w:w="2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Our invoices are created automatically when the job closes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Wave</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Free–$16/mo</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Basic invoicing and payments</w:t>
            </w:r>
          </w:p>
        </w:tc>
        <w:tc>
          <w:tcPr>
            <w:tcW w:type="dxa" w:w="24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B8A4E"/>
                <w:sz w:val="18"/>
                <w:szCs w:val="18"/>
              </w:rPr>
              <w:t xml:space="preserve">Free but manual. Ours is automatic and connected to scheduling</w:t>
            </w:r>
          </w:p>
        </w:tc>
      </w:tr>
    </w:tbl>
    <w:p>
      <w:r>
        <w:br w:type="page"/>
      </w:r>
    </w:p>
    <w:p>
      <w:pPr>
        <w:pBdr>
          <w:left w:val="single" w:color="2C6BF0" w:sz="12" w:space="8"/>
        </w:pBdr>
        <w:spacing w:after="200" w:before="360"/>
        <w:ind w:left="200"/>
      </w:pPr>
      <w:r>
        <w:rPr>
          <w:rFonts w:ascii="Arial" w:cs="Arial" w:eastAsia="Arial" w:hAnsi="Arial"/>
          <w:b/>
          <w:bCs/>
          <w:color w:val="1A3A6B"/>
          <w:sz w:val="30"/>
          <w:szCs w:val="30"/>
        </w:rPr>
        <w:t xml:space="preserve">4. Who we’re targeting</w:t>
      </w:r>
    </w:p>
    <w:p>
      <w:pPr>
        <w:spacing w:after="120"/>
        <w:jc w:val="left"/>
      </w:pPr>
      <w:r>
        <w:rPr>
          <w:rFonts w:ascii="Arial" w:cs="Arial" w:eastAsia="Arial" w:hAnsi="Arial"/>
          <w:b w:val="false"/>
          <w:bCs w:val="false"/>
          <w:i w:val="false"/>
          <w:iCs w:val="false"/>
          <w:color w:val="333333"/>
          <w:sz w:val="22"/>
          <w:szCs w:val="22"/>
        </w:rPr>
        <w:t xml:space="preserve">Houston-area trade contractors only. No dental, no retail, no other verticals. Small businesses with 1–10 people.</w:t>
      </w:r>
    </w:p>
    <w:p>
      <w:pPr>
        <w:spacing w:after="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Contractor types (in priority order)</w:t>
      </w:r>
    </w:p>
    <w:p>
      <w:pPr>
        <w:pStyle w:val="ListParagraph"/>
        <w:numPr>
          <w:ilvl w:val="0"/>
          <w:numId w:val="2"/>
        </w:numPr>
        <w:spacing w:after="60"/>
      </w:pPr>
      <w:r>
        <w:rPr>
          <w:rFonts w:ascii="Arial" w:cs="Arial" w:eastAsia="Arial" w:hAnsi="Arial"/>
          <w:b/>
          <w:bCs/>
          <w:i w:val="false"/>
          <w:iCs w:val="false"/>
          <w:color w:val="333333"/>
          <w:sz w:val="20"/>
          <w:szCs w:val="20"/>
        </w:rPr>
        <w:t xml:space="preserve">HVAC contractors </w:t>
      </w:r>
      <w:r>
        <w:rPr>
          <w:rFonts w:ascii="Arial" w:cs="Arial" w:eastAsia="Arial" w:hAnsi="Arial"/>
          <w:b w:val="false"/>
          <w:bCs w:val="false"/>
          <w:i w:val="false"/>
          <w:iCs w:val="false"/>
          <w:color w:val="333333"/>
          <w:sz w:val="20"/>
          <w:szCs w:val="20"/>
        </w:rPr>
        <w:t xml:space="preserve">— high call volume, seasonal urgency, expensive answering services. Best fit for AI Receptionist.</w:t>
      </w:r>
    </w:p>
    <w:p>
      <w:pPr>
        <w:pStyle w:val="ListParagraph"/>
        <w:numPr>
          <w:ilvl w:val="0"/>
          <w:numId w:val="2"/>
        </w:numPr>
        <w:spacing w:after="60"/>
      </w:pPr>
      <w:r>
        <w:rPr>
          <w:rFonts w:ascii="Arial" w:cs="Arial" w:eastAsia="Arial" w:hAnsi="Arial"/>
          <w:b/>
          <w:bCs/>
          <w:i w:val="false"/>
          <w:iCs w:val="false"/>
          <w:color w:val="333333"/>
          <w:sz w:val="20"/>
          <w:szCs w:val="20"/>
        </w:rPr>
        <w:t xml:space="preserve">Plumbers </w:t>
      </w:r>
      <w:r>
        <w:rPr>
          <w:rFonts w:ascii="Arial" w:cs="Arial" w:eastAsia="Arial" w:hAnsi="Arial"/>
          <w:b w:val="false"/>
          <w:bCs w:val="false"/>
          <w:i w:val="false"/>
          <w:iCs w:val="false"/>
          <w:color w:val="333333"/>
          <w:sz w:val="20"/>
          <w:szCs w:val="20"/>
        </w:rPr>
        <w:t xml:space="preserve">— emergency calls 24/7, need fast dispatch. Huge pain if they miss a call at 2 AM.</w:t>
      </w:r>
    </w:p>
    <w:p>
      <w:pPr>
        <w:pStyle w:val="ListParagraph"/>
        <w:numPr>
          <w:ilvl w:val="0"/>
          <w:numId w:val="2"/>
        </w:numPr>
        <w:spacing w:after="60"/>
      </w:pPr>
      <w:r>
        <w:rPr>
          <w:rFonts w:ascii="Arial" w:cs="Arial" w:eastAsia="Arial" w:hAnsi="Arial"/>
          <w:b/>
          <w:bCs/>
          <w:i w:val="false"/>
          <w:iCs w:val="false"/>
          <w:color w:val="333333"/>
          <w:sz w:val="20"/>
          <w:szCs w:val="20"/>
        </w:rPr>
        <w:t xml:space="preserve">Electricians </w:t>
      </w:r>
      <w:r>
        <w:rPr>
          <w:rFonts w:ascii="Arial" w:cs="Arial" w:eastAsia="Arial" w:hAnsi="Arial"/>
          <w:b w:val="false"/>
          <w:bCs w:val="false"/>
          <w:i w:val="false"/>
          <w:iCs w:val="false"/>
          <w:color w:val="333333"/>
          <w:sz w:val="20"/>
          <w:szCs w:val="20"/>
        </w:rPr>
        <w:t xml:space="preserve">— mix of scheduled and emergency work. Scheduling + dispatch is a strong fit.</w:t>
      </w:r>
    </w:p>
    <w:p>
      <w:pPr>
        <w:pStyle w:val="ListParagraph"/>
        <w:numPr>
          <w:ilvl w:val="0"/>
          <w:numId w:val="2"/>
        </w:numPr>
        <w:spacing w:after="60"/>
      </w:pPr>
      <w:r>
        <w:rPr>
          <w:rFonts w:ascii="Arial" w:cs="Arial" w:eastAsia="Arial" w:hAnsi="Arial"/>
          <w:b/>
          <w:bCs/>
          <w:i w:val="false"/>
          <w:iCs w:val="false"/>
          <w:color w:val="333333"/>
          <w:sz w:val="20"/>
          <w:szCs w:val="20"/>
        </w:rPr>
        <w:t xml:space="preserve">Roofers </w:t>
      </w:r>
      <w:r>
        <w:rPr>
          <w:rFonts w:ascii="Arial" w:cs="Arial" w:eastAsia="Arial" w:hAnsi="Arial"/>
          <w:b w:val="false"/>
          <w:bCs w:val="false"/>
          <w:i w:val="false"/>
          <w:iCs w:val="false"/>
          <w:color w:val="333333"/>
          <w:sz w:val="20"/>
          <w:szCs w:val="20"/>
        </w:rPr>
        <w:t xml:space="preserve">— seasonal, project-based. Portal + booking helps them manage estimate requests.</w:t>
      </w:r>
    </w:p>
    <w:p>
      <w:pPr>
        <w:pStyle w:val="ListParagraph"/>
        <w:numPr>
          <w:ilvl w:val="0"/>
          <w:numId w:val="2"/>
        </w:numPr>
        <w:spacing w:after="60"/>
      </w:pPr>
      <w:r>
        <w:rPr>
          <w:rFonts w:ascii="Arial" w:cs="Arial" w:eastAsia="Arial" w:hAnsi="Arial"/>
          <w:b/>
          <w:bCs/>
          <w:i w:val="false"/>
          <w:iCs w:val="false"/>
          <w:color w:val="333333"/>
          <w:sz w:val="20"/>
          <w:szCs w:val="20"/>
        </w:rPr>
        <w:t xml:space="preserve">General contractors </w:t>
      </w:r>
      <w:r>
        <w:rPr>
          <w:rFonts w:ascii="Arial" w:cs="Arial" w:eastAsia="Arial" w:hAnsi="Arial"/>
          <w:b w:val="false"/>
          <w:bCs w:val="false"/>
          <w:i w:val="false"/>
          <w:iCs w:val="false"/>
          <w:color w:val="333333"/>
          <w:sz w:val="20"/>
          <w:szCs w:val="20"/>
        </w:rPr>
        <w:t xml:space="preserve">— multi-trade coordination. Dashboard + scheduling are the hooks.</w:t>
      </w:r>
    </w:p>
    <w:p>
      <w:pPr>
        <w:pStyle w:val="ListParagraph"/>
        <w:numPr>
          <w:ilvl w:val="0"/>
          <w:numId w:val="2"/>
        </w:numPr>
        <w:spacing w:after="60"/>
      </w:pPr>
      <w:r>
        <w:rPr>
          <w:rFonts w:ascii="Arial" w:cs="Arial" w:eastAsia="Arial" w:hAnsi="Arial"/>
          <w:b/>
          <w:bCs/>
          <w:i w:val="false"/>
          <w:iCs w:val="false"/>
          <w:color w:val="333333"/>
          <w:sz w:val="20"/>
          <w:szCs w:val="20"/>
        </w:rPr>
        <w:t xml:space="preserve">Pest control, landscaping, garage doors, pool service </w:t>
      </w:r>
      <w:r>
        <w:rPr>
          <w:rFonts w:ascii="Arial" w:cs="Arial" w:eastAsia="Arial" w:hAnsi="Arial"/>
          <w:b w:val="false"/>
          <w:bCs w:val="false"/>
          <w:i w:val="false"/>
          <w:iCs w:val="false"/>
          <w:color w:val="333333"/>
          <w:sz w:val="20"/>
          <w:szCs w:val="20"/>
        </w:rPr>
        <w:t xml:space="preserve">— all qualify if they’re in Houston and have 1–10 people.</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Ideal prospect signals</w:t>
      </w:r>
    </w:p>
    <w:p>
      <w:pPr>
        <w:pStyle w:val="ListParagraph"/>
        <w:numPr>
          <w:ilvl w:val="0"/>
          <w:numId w:val="2"/>
        </w:numPr>
        <w:spacing w:after="60"/>
      </w:pPr>
      <w:r>
        <w:rPr>
          <w:rFonts w:ascii="Arial" w:cs="Arial" w:eastAsia="Arial" w:hAnsi="Arial"/>
          <w:b w:val="false"/>
          <w:bCs w:val="false"/>
          <w:color w:val="333333"/>
          <w:sz w:val="20"/>
          <w:szCs w:val="20"/>
        </w:rPr>
        <w:t xml:space="preserve">They have a Google Business profile with a phone number (means they get inbound calls)</w:t>
      </w:r>
    </w:p>
    <w:p>
      <w:pPr>
        <w:pStyle w:val="ListParagraph"/>
        <w:numPr>
          <w:ilvl w:val="0"/>
          <w:numId w:val="2"/>
        </w:numPr>
        <w:spacing w:after="60"/>
      </w:pPr>
      <w:r>
        <w:rPr>
          <w:rFonts w:ascii="Arial" w:cs="Arial" w:eastAsia="Arial" w:hAnsi="Arial"/>
          <w:b w:val="false"/>
          <w:bCs w:val="false"/>
          <w:color w:val="333333"/>
          <w:sz w:val="20"/>
          <w:szCs w:val="20"/>
        </w:rPr>
        <w:t xml:space="preserve">They have reviews mentioning “hard to reach” or “didn’t return my call” (pain signal)</w:t>
      </w:r>
    </w:p>
    <w:p>
      <w:pPr>
        <w:pStyle w:val="ListParagraph"/>
        <w:numPr>
          <w:ilvl w:val="0"/>
          <w:numId w:val="2"/>
        </w:numPr>
        <w:spacing w:after="60"/>
      </w:pPr>
      <w:r>
        <w:rPr>
          <w:rFonts w:ascii="Arial" w:cs="Arial" w:eastAsia="Arial" w:hAnsi="Arial"/>
          <w:b w:val="false"/>
          <w:bCs w:val="false"/>
          <w:color w:val="333333"/>
          <w:sz w:val="20"/>
          <w:szCs w:val="20"/>
        </w:rPr>
        <w:t xml:space="preserve">They advertise on Thumbtack, Angi, or HomeAdvisor (paying for leads they might miss)</w:t>
      </w:r>
    </w:p>
    <w:p>
      <w:pPr>
        <w:pStyle w:val="ListParagraph"/>
        <w:numPr>
          <w:ilvl w:val="0"/>
          <w:numId w:val="2"/>
        </w:numPr>
        <w:spacing w:after="60"/>
      </w:pPr>
      <w:r>
        <w:rPr>
          <w:rFonts w:ascii="Arial" w:cs="Arial" w:eastAsia="Arial" w:hAnsi="Arial"/>
          <w:b w:val="false"/>
          <w:bCs w:val="false"/>
          <w:color w:val="333333"/>
          <w:sz w:val="20"/>
          <w:szCs w:val="20"/>
        </w:rPr>
        <w:t xml:space="preserve">They have a website but no online booking (gap Firmcraft fills)</w:t>
      </w:r>
    </w:p>
    <w:p>
      <w:pPr>
        <w:pStyle w:val="ListParagraph"/>
        <w:numPr>
          <w:ilvl w:val="0"/>
          <w:numId w:val="2"/>
        </w:numPr>
        <w:spacing w:after="60"/>
      </w:pPr>
      <w:r>
        <w:rPr>
          <w:rFonts w:ascii="Arial" w:cs="Arial" w:eastAsia="Arial" w:hAnsi="Arial"/>
          <w:b w:val="false"/>
          <w:bCs w:val="false"/>
          <w:color w:val="333333"/>
          <w:sz w:val="20"/>
          <w:szCs w:val="20"/>
        </w:rPr>
        <w:t xml:space="preserve">They’re 2–10 person operations (big enough to need tools, small enough that Firmcraft is their speed)</w:t>
      </w:r>
    </w:p>
    <w:p>
      <w:pPr>
        <w:pStyle w:val="ListParagraph"/>
        <w:numPr>
          <w:ilvl w:val="0"/>
          <w:numId w:val="2"/>
        </w:numPr>
        <w:spacing w:after="60"/>
      </w:pPr>
      <w:r>
        <w:rPr>
          <w:rFonts w:ascii="Arial" w:cs="Arial" w:eastAsia="Arial" w:hAnsi="Arial"/>
          <w:b w:val="false"/>
          <w:bCs w:val="false"/>
          <w:color w:val="333333"/>
          <w:sz w:val="20"/>
          <w:szCs w:val="20"/>
        </w:rPr>
        <w:t xml:space="preserve">They’re using Jobber, Housecall Pro, or similar (they’re already paying for software, we can replace it)</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Who NOT to target</w:t>
      </w:r>
    </w:p>
    <w:p>
      <w:pPr>
        <w:pStyle w:val="ListParagraph"/>
        <w:numPr>
          <w:ilvl w:val="0"/>
          <w:numId w:val="2"/>
        </w:numPr>
        <w:spacing w:after="60"/>
      </w:pPr>
      <w:r>
        <w:rPr>
          <w:rFonts w:ascii="Arial" w:cs="Arial" w:eastAsia="Arial" w:hAnsi="Arial"/>
          <w:b w:val="false"/>
          <w:bCs w:val="false"/>
          <w:color w:val="333333"/>
          <w:sz w:val="20"/>
          <w:szCs w:val="20"/>
        </w:rPr>
        <w:t xml:space="preserve">One-person operations with no phone volume (not enough pain to justify the cost)</w:t>
      </w:r>
    </w:p>
    <w:p>
      <w:pPr>
        <w:pStyle w:val="ListParagraph"/>
        <w:numPr>
          <w:ilvl w:val="0"/>
          <w:numId w:val="2"/>
        </w:numPr>
        <w:spacing w:after="60"/>
      </w:pPr>
      <w:r>
        <w:rPr>
          <w:rFonts w:ascii="Arial" w:cs="Arial" w:eastAsia="Arial" w:hAnsi="Arial"/>
          <w:b w:val="false"/>
          <w:bCs w:val="false"/>
          <w:color w:val="333333"/>
          <w:sz w:val="20"/>
          <w:szCs w:val="20"/>
        </w:rPr>
        <w:t xml:space="preserve">Companies with 20+ employees and a full office staff (they’re likely on ServiceTitan and won’t switch)</w:t>
      </w:r>
    </w:p>
    <w:p>
      <w:pPr>
        <w:pStyle w:val="ListParagraph"/>
        <w:numPr>
          <w:ilvl w:val="0"/>
          <w:numId w:val="2"/>
        </w:numPr>
        <w:spacing w:after="60"/>
      </w:pPr>
      <w:r>
        <w:rPr>
          <w:rFonts w:ascii="Arial" w:cs="Arial" w:eastAsia="Arial" w:hAnsi="Arial"/>
          <w:b w:val="false"/>
          <w:bCs w:val="false"/>
          <w:color w:val="333333"/>
          <w:sz w:val="20"/>
          <w:szCs w:val="20"/>
        </w:rPr>
        <w:t xml:space="preserve">Contractors outside Houston metro area (we’re geo-focused for now)</w:t>
      </w:r>
    </w:p>
    <w:p>
      <w:pPr>
        <w:pStyle w:val="ListParagraph"/>
        <w:numPr>
          <w:ilvl w:val="0"/>
          <w:numId w:val="2"/>
        </w:numPr>
        <w:spacing w:after="60"/>
      </w:pPr>
      <w:r>
        <w:rPr>
          <w:rFonts w:ascii="Arial" w:cs="Arial" w:eastAsia="Arial" w:hAnsi="Arial"/>
          <w:b w:val="false"/>
          <w:bCs w:val="false"/>
          <w:color w:val="333333"/>
          <w:sz w:val="20"/>
          <w:szCs w:val="20"/>
        </w:rPr>
        <w:t xml:space="preserve">Non-trade businesses (no dental, medical, legal, retail — just contractors)</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5. The pitch</w:t>
      </w:r>
    </w:p>
    <w:p>
      <w:pPr>
        <w:spacing w:after="120" w:before="240"/>
      </w:pPr>
      <w:r>
        <w:rPr>
          <w:rFonts w:ascii="Arial" w:cs="Arial" w:eastAsia="Arial" w:hAnsi="Arial"/>
          <w:b/>
          <w:bCs/>
          <w:color w:val="1A3A6B"/>
          <w:sz w:val="24"/>
          <w:szCs w:val="24"/>
        </w:rPr>
        <w:t xml:space="preserve">The four-beat flow (use this every time)</w:t>
      </w:r>
    </w:p>
    <w:p>
      <w:pPr>
        <w:spacing w:after="120"/>
        <w:jc w:val="left"/>
      </w:pPr>
      <w:r>
        <w:rPr>
          <w:rFonts w:ascii="Arial" w:cs="Arial" w:eastAsia="Arial" w:hAnsi="Arial"/>
          <w:b w:val="false"/>
          <w:bCs w:val="false"/>
          <w:i w:val="false"/>
          <w:iCs w:val="false"/>
          <w:color w:val="333333"/>
          <w:sz w:val="22"/>
          <w:szCs w:val="22"/>
        </w:rPr>
        <w:t xml:space="preserve">Email, cold call, or a reply — run the same four beats. Lead with the AI operator. The tool savings come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F0" w:sz="1"/>
              <w:left w:val="single" w:color="2C6BF0" w:sz="8"/>
              <w:bottom w:val="single" w:color="2C6BF0" w:sz="1"/>
              <w:right w:val="single" w:color="2C6BF0" w:sz="1"/>
            </w:tcBorders>
            <w:shd w:fill="E8F0FE" w:val="clear"/>
            <w:tcMar>
              <w:top w:type="dxa" w:w="100"/>
              <w:left w:type="dxa" w:w="160"/>
              <w:bottom w:type="dxa" w:w="100"/>
              <w:right w:type="dxa" w:w="160"/>
            </w:tcMar>
          </w:tcPr>
          <w:p>
            <w:pPr>
              <w:spacing w:after="40"/>
            </w:pPr>
            <w:r>
              <w:rPr>
                <w:rFonts w:ascii="Arial" w:cs="Arial" w:eastAsia="Arial" w:hAnsi="Arial"/>
                <w:b/>
                <w:bCs/>
                <w:color w:val="1A3A6B"/>
                <w:sz w:val="20"/>
                <w:szCs w:val="20"/>
              </w:rPr>
              <w:t xml:space="preserve">THE HOOK</w:t>
            </w:r>
          </w:p>
          <w:p>
            <w:pPr>
              <w:spacing w:after="0"/>
            </w:pPr>
            <w:r>
              <w:rPr>
                <w:rFonts w:ascii="Arial" w:cs="Arial" w:eastAsia="Arial" w:hAnsi="Arial"/>
                <w:color w:val="1A3A6B"/>
                <w:sz w:val="20"/>
                <w:szCs w:val="20"/>
              </w:rPr>
              <w:t xml:space="preserve">“What if you could hire an office manager that works 24/7 — for less than your answering service costs?”</w:t>
            </w:r>
          </w:p>
        </w:tc>
      </w:tr>
    </w:tbl>
    <w:p>
      <w:pPr>
        <w:spacing w:after="80" w:before="120"/>
        <w:jc w:val="left"/>
      </w:pPr>
      <w:r>
        <w:rPr>
          <w:rFonts w:ascii="Arial" w:cs="Arial" w:eastAsia="Arial" w:hAnsi="Arial"/>
          <w:b/>
          <w:bCs/>
          <w:i w:val="false"/>
          <w:iCs w:val="false"/>
          <w:color w:val="333333"/>
          <w:sz w:val="22"/>
          <w:szCs w:val="22"/>
        </w:rPr>
        <w:t xml:space="preserve">1. Hook. </w:t>
      </w:r>
      <w:r>
        <w:rPr>
          <w:rFonts w:ascii="Arial" w:cs="Arial" w:eastAsia="Arial" w:hAnsi="Arial"/>
          <w:b w:val="false"/>
          <w:bCs w:val="false"/>
          <w:i w:val="false"/>
          <w:iCs w:val="false"/>
          <w:color w:val="333333"/>
          <w:sz w:val="22"/>
          <w:szCs w:val="22"/>
        </w:rPr>
        <w:t xml:space="preserve">Open with the line above. It reframes the whole conversation from “software” to “hiring help” — which is the problem they actually feel.</w:t>
      </w:r>
    </w:p>
    <w:p>
      <w:pPr>
        <w:spacing w:after="80"/>
        <w:jc w:val="left"/>
      </w:pPr>
      <w:r>
        <w:rPr>
          <w:rFonts w:ascii="Arial" w:cs="Arial" w:eastAsia="Arial" w:hAnsi="Arial"/>
          <w:b/>
          <w:bCs/>
          <w:i w:val="false"/>
          <w:iCs w:val="false"/>
          <w:color w:val="333333"/>
          <w:sz w:val="22"/>
          <w:szCs w:val="22"/>
        </w:rPr>
        <w:t xml:space="preserve">2. The agent story. </w:t>
      </w:r>
      <w:r>
        <w:rPr>
          <w:rFonts w:ascii="Arial" w:cs="Arial" w:eastAsia="Arial" w:hAnsi="Arial"/>
          <w:b w:val="false"/>
          <w:bCs w:val="false"/>
          <w:i w:val="false"/>
          <w:iCs w:val="false"/>
          <w:color w:val="333333"/>
          <w:sz w:val="22"/>
          <w:szCs w:val="22"/>
        </w:rPr>
        <w:t xml:space="preserve">Explain what Hermes is: not a chatbot, an employee. It answers the phone, books the job, sends the invoice, follows up, and remembers every customer — 24/7, and it gets smarter the more they use it.</w:t>
      </w:r>
    </w:p>
    <w:p>
      <w:pPr>
        <w:spacing w:after="80"/>
        <w:jc w:val="left"/>
      </w:pPr>
      <w:r>
        <w:rPr>
          <w:rFonts w:ascii="Arial" w:cs="Arial" w:eastAsia="Arial" w:hAnsi="Arial"/>
          <w:b/>
          <w:bCs/>
          <w:i w:val="false"/>
          <w:iCs w:val="false"/>
          <w:color w:val="333333"/>
          <w:sz w:val="22"/>
          <w:szCs w:val="22"/>
        </w:rPr>
        <w:t xml:space="preserve">3. The tool savings. </w:t>
      </w:r>
      <w:r>
        <w:rPr>
          <w:rFonts w:ascii="Arial" w:cs="Arial" w:eastAsia="Arial" w:hAnsi="Arial"/>
          <w:b w:val="false"/>
          <w:bCs w:val="false"/>
          <w:i w:val="false"/>
          <w:iCs w:val="false"/>
          <w:color w:val="333333"/>
          <w:sz w:val="22"/>
          <w:szCs w:val="22"/>
        </w:rPr>
        <w:t xml:space="preserve">Now the “and it also saves you money” part: the same operator replaces the answering service, scheduling software, invoicing, and booking page they’re already paying for — usually for less than they spend today.</w:t>
      </w:r>
    </w:p>
    <w:p>
      <w:pPr>
        <w:spacing w:after="160"/>
        <w:jc w:val="left"/>
      </w:pPr>
      <w:r>
        <w:rPr>
          <w:rFonts w:ascii="Arial" w:cs="Arial" w:eastAsia="Arial" w:hAnsi="Arial"/>
          <w:b/>
          <w:bCs/>
          <w:i w:val="false"/>
          <w:iCs w:val="false"/>
          <w:color w:val="333333"/>
          <w:sz w:val="22"/>
          <w:szCs w:val="22"/>
        </w:rPr>
        <w:t xml:space="preserve">4. The close. </w:t>
      </w:r>
      <w:r>
        <w:rPr>
          <w:rFonts w:ascii="Arial" w:cs="Arial" w:eastAsia="Arial" w:hAnsi="Arial"/>
          <w:b w:val="false"/>
          <w:bCs w:val="false"/>
          <w:i w:val="false"/>
          <w:iCs w:val="false"/>
          <w:color w:val="333333"/>
          <w:sz w:val="22"/>
          <w:szCs w:val="22"/>
        </w:rPr>
        <w:t xml:space="preserve">One ask: book the 15-minute demo. “Let me show you what it sounds like — 15 minutes, and if it’s not a fit, no hard feelings.”</w:t>
      </w:r>
    </w:p>
    <w:p>
      <w:pPr>
        <w:spacing w:after="120" w:before="240"/>
      </w:pPr>
      <w:r>
        <w:rPr>
          <w:rFonts w:ascii="Arial" w:cs="Arial" w:eastAsia="Arial" w:hAnsi="Arial"/>
          <w:b/>
          <w:bCs/>
          <w:color w:val="1A3A6B"/>
          <w:sz w:val="24"/>
          <w:szCs w:val="24"/>
        </w:rPr>
        <w:t xml:space="preserve">One-liners (pick based on context)</w:t>
      </w:r>
    </w:p>
    <w:p>
      <w:pPr>
        <w:spacing w:after="120"/>
        <w:jc w:val="left"/>
      </w:pPr>
      <w:r>
        <w:rPr>
          <w:rFonts w:ascii="Arial" w:cs="Arial" w:eastAsia="Arial" w:hAnsi="Arial"/>
          <w:b w:val="false"/>
          <w:bCs w:val="false"/>
          <w:i w:val="false"/>
          <w:iCs w:val="false"/>
          <w:color w:val="333333"/>
          <w:sz w:val="22"/>
          <w:szCs w:val="22"/>
        </w:rPr>
        <w:t xml:space="preserve">Use these in email subject lines, opening sentences, or the first 10 seconds of a call:</w:t>
      </w:r>
    </w:p>
    <w:p>
      <w:pPr>
        <w:spacing w:after="60"/>
        <w:jc w:val="left"/>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60"/>
      </w:pPr>
      <w:r>
        <w:rPr>
          <w:rFonts w:ascii="Arial" w:cs="Arial" w:eastAsia="Arial" w:hAnsi="Arial"/>
          <w:b/>
          <w:bCs/>
          <w:i w:val="false"/>
          <w:iCs w:val="false"/>
          <w:color w:val="333333"/>
          <w:sz w:val="20"/>
          <w:szCs w:val="20"/>
        </w:rPr>
        <w:t xml:space="preserve">Operator angle: </w:t>
      </w:r>
      <w:r>
        <w:rPr>
          <w:rFonts w:ascii="Arial" w:cs="Arial" w:eastAsia="Arial" w:hAnsi="Arial"/>
          <w:b w:val="false"/>
          <w:bCs w:val="false"/>
          <w:i w:val="false"/>
          <w:iCs w:val="false"/>
          <w:color w:val="333333"/>
          <w:sz w:val="20"/>
          <w:szCs w:val="20"/>
        </w:rPr>
        <w:t xml:space="preserve">“It’s like hiring a full-time office manager — except it works 24/7, never forgets a client, and costs a fraction of a salary.”</w:t>
      </w:r>
    </w:p>
    <w:p>
      <w:pPr>
        <w:pStyle w:val="ListParagraph"/>
        <w:numPr>
          <w:ilvl w:val="0"/>
          <w:numId w:val="2"/>
        </w:numPr>
        <w:spacing w:after="60"/>
      </w:pPr>
      <w:r>
        <w:rPr>
          <w:rFonts w:ascii="Arial" w:cs="Arial" w:eastAsia="Arial" w:hAnsi="Arial"/>
          <w:b/>
          <w:bCs/>
          <w:i w:val="false"/>
          <w:iCs w:val="false"/>
          <w:color w:val="333333"/>
          <w:sz w:val="20"/>
          <w:szCs w:val="20"/>
        </w:rPr>
        <w:t xml:space="preserve">Memory angle: </w:t>
      </w:r>
      <w:r>
        <w:rPr>
          <w:rFonts w:ascii="Arial" w:cs="Arial" w:eastAsia="Arial" w:hAnsi="Arial"/>
          <w:b w:val="false"/>
          <w:bCs w:val="false"/>
          <w:i w:val="false"/>
          <w:iCs w:val="false"/>
          <w:color w:val="333333"/>
          <w:sz w:val="20"/>
          <w:szCs w:val="20"/>
        </w:rPr>
        <w:t xml:space="preserve">“Your answering service takes a message and forgets it. Ours books the job and remembers every customer.”</w:t>
      </w:r>
    </w:p>
    <w:p>
      <w:pPr>
        <w:pStyle w:val="ListParagraph"/>
        <w:numPr>
          <w:ilvl w:val="0"/>
          <w:numId w:val="2"/>
        </w:numPr>
        <w:spacing w:after="60"/>
      </w:pPr>
      <w:r>
        <w:rPr>
          <w:rFonts w:ascii="Arial" w:cs="Arial" w:eastAsia="Arial" w:hAnsi="Arial"/>
          <w:b/>
          <w:bCs/>
          <w:i w:val="false"/>
          <w:iCs w:val="false"/>
          <w:color w:val="333333"/>
          <w:sz w:val="20"/>
          <w:szCs w:val="20"/>
        </w:rPr>
        <w:t xml:space="preserve">Gets-smarter angle: </w:t>
      </w:r>
      <w:r>
        <w:rPr>
          <w:rFonts w:ascii="Arial" w:cs="Arial" w:eastAsia="Arial" w:hAnsi="Arial"/>
          <w:b w:val="false"/>
          <w:bCs w:val="false"/>
          <w:i w:val="false"/>
          <w:iCs w:val="false"/>
          <w:color w:val="333333"/>
          <w:sz w:val="20"/>
          <w:szCs w:val="20"/>
        </w:rPr>
        <w:t xml:space="preserve">“It’s an AI employee that learns your business — the longer you use it, the better it runs your office.”</w:t>
      </w:r>
    </w:p>
    <w:p>
      <w:pPr>
        <w:pStyle w:val="ListParagraph"/>
        <w:numPr>
          <w:ilvl w:val="0"/>
          <w:numId w:val="2"/>
        </w:numPr>
        <w:spacing w:after="60"/>
      </w:pPr>
      <w:r>
        <w:rPr>
          <w:rFonts w:ascii="Arial" w:cs="Arial" w:eastAsia="Arial" w:hAnsi="Arial"/>
          <w:b/>
          <w:bCs/>
          <w:i w:val="false"/>
          <w:iCs w:val="false"/>
          <w:color w:val="333333"/>
          <w:sz w:val="20"/>
          <w:szCs w:val="20"/>
        </w:rPr>
        <w:t xml:space="preserve">Missed-call angle: </w:t>
      </w:r>
      <w:r>
        <w:rPr>
          <w:rFonts w:ascii="Arial" w:cs="Arial" w:eastAsia="Arial" w:hAnsi="Arial"/>
          <w:b w:val="false"/>
          <w:bCs w:val="false"/>
          <w:i w:val="false"/>
          <w:iCs w:val="false"/>
          <w:color w:val="333333"/>
          <w:sz w:val="20"/>
          <w:szCs w:val="20"/>
        </w:rPr>
        <w:t xml:space="preserve">“Every missed call is a lost job. Your AI operator picks up every time, day or night.”</w:t>
      </w:r>
    </w:p>
    <w:p>
      <w:pPr>
        <w:pStyle w:val="ListParagraph"/>
        <w:numPr>
          <w:ilvl w:val="0"/>
          <w:numId w:val="2"/>
        </w:numPr>
        <w:spacing w:after="60"/>
      </w:pPr>
      <w:r>
        <w:rPr>
          <w:rFonts w:ascii="Arial" w:cs="Arial" w:eastAsia="Arial" w:hAnsi="Arial"/>
          <w:b/>
          <w:bCs/>
          <w:i w:val="false"/>
          <w:iCs w:val="false"/>
          <w:color w:val="333333"/>
          <w:sz w:val="20"/>
          <w:szCs w:val="20"/>
        </w:rPr>
        <w:t xml:space="preserve">Cost angle (the bonus): </w:t>
      </w:r>
      <w:r>
        <w:rPr>
          <w:rFonts w:ascii="Arial" w:cs="Arial" w:eastAsia="Arial" w:hAnsi="Arial"/>
          <w:b w:val="false"/>
          <w:bCs w:val="false"/>
          <w:i w:val="false"/>
          <w:iCs w:val="false"/>
          <w:color w:val="333333"/>
          <w:sz w:val="20"/>
          <w:szCs w:val="20"/>
        </w:rPr>
        <w:t xml:space="preserve">“And it replaces the 5 disconnected tools you’re already paying for — usually for less than you spend today.”</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8"/>
              <w:bottom w:val="single" w:color="E0E0E0" w:sz="1"/>
              <w:right w:val="single" w:color="E0E0E0" w:sz="1"/>
            </w:tcBorders>
            <w:shd w:fill="F5F5F5" w:val="clear"/>
            <w:tcMar>
              <w:top w:type="dxa" w:w="100"/>
              <w:left w:type="dxa" w:w="160"/>
              <w:bottom w:type="dxa" w:w="100"/>
              <w:right w:type="dxa" w:w="160"/>
            </w:tcMar>
          </w:tcPr>
          <w:p>
            <w:pPr>
              <w:spacing w:after="0"/>
            </w:pPr>
            <w:r>
              <w:rPr>
                <w:rFonts w:ascii="Arial" w:cs="Arial" w:eastAsia="Arial" w:hAnsi="Arial"/>
                <w:b/>
                <w:bCs/>
                <w:color w:val="333333"/>
                <w:sz w:val="20"/>
                <w:szCs w:val="20"/>
              </w:rPr>
              <w:t xml:space="preserve">  </w:t>
            </w:r>
            <w:r>
              <w:rPr>
                <w:rFonts w:ascii="Arial" w:cs="Arial" w:eastAsia="Arial" w:hAnsi="Arial"/>
                <w:color w:val="333333"/>
                <w:sz w:val="20"/>
                <w:szCs w:val="20"/>
              </w:rPr>
              <w:t xml:space="preserve">“Hey [Name], this is Robert from Firmcraft. We work with contractors here in Houston. Quick question — what if you could hire an office manager that works 24/7, never misses a call, and never forgets a customer, for less than your answering service costs? That’s basically what we built. It’s an AI operator named Hermes — it answers your phone, books the job, dispatches the crew, and sends the invoice, and it remembers every customer and gets smarter the more you use it. As a bonus, it replaces the four or five tools most guys are paying for — the answering service, Jobber or Housecall Pro, QuickBooks, the booking page — usually for less than they’re spending now. Can I show you a 15-minute demo?”</w:t>
            </w:r>
          </w:p>
        </w:tc>
      </w:tr>
    </w:tbl>
    <w:p>
      <w:pPr>
        <w:spacing w:after="1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Cold email template #1: The AI operator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160"/>
            </w:pPr>
            <w:r>
              <w:rPr>
                <w:rFonts w:ascii="Arial" w:cs="Arial" w:eastAsia="Arial" w:hAnsi="Arial"/>
                <w:b/>
                <w:bCs/>
                <w:color w:val="555555"/>
                <w:sz w:val="20"/>
                <w:szCs w:val="20"/>
              </w:rPr>
              <w:t xml:space="preserve">Subject: </w:t>
            </w:r>
            <w:r>
              <w:rPr>
                <w:rFonts w:ascii="Arial" w:cs="Arial" w:eastAsia="Arial" w:hAnsi="Arial"/>
                <w:color w:val="333333"/>
                <w:sz w:val="20"/>
                <w:szCs w:val="20"/>
              </w:rPr>
              <w:t xml:space="preserve">What if you could hire a 24/7 office manager, [First Name]?</w:t>
            </w:r>
          </w:p>
          <w:p>
            <w:pPr>
              <w:spacing w:after="80"/>
            </w:pPr>
            <w:r>
              <w:rPr>
                <w:rFonts w:ascii="Arial" w:cs="Arial" w:eastAsia="Arial" w:hAnsi="Arial"/>
                <w:color w:val="333333"/>
                <w:sz w:val="20"/>
                <w:szCs w:val="20"/>
              </w:rPr>
              <w:t xml:space="preserve">Hey [First Name],</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Quick question — what if you could hire an office manager that works 24/7, answers every call, books your jobs, and never forgets a customer, for less than your answering service costs?</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That’s what we built. It’s called Hermes — an AI operator that runs the back office of a contracting business. It answers your phones and books the job on the spot, keeps your schedule straight, and sends the invoice when the work’s done. It remembers every customer and gets smarter the more you use it.</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As a bonus, it replaces the four or five tools you’re probably already paying for — the answering service, scheduling software, invoicing, the booking page — usually for less than you spend today.</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Worth a 15-minute look?</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Robert Ayodele</w:t>
            </w:r>
          </w:p>
          <w:p>
            <w:pPr>
              <w:spacing w:after="80"/>
            </w:pPr>
            <w:r>
              <w:rPr>
                <w:rFonts w:ascii="Arial" w:cs="Arial" w:eastAsia="Arial" w:hAnsi="Arial"/>
                <w:color w:val="333333"/>
                <w:sz w:val="20"/>
                <w:szCs w:val="20"/>
              </w:rPr>
              <w:t xml:space="preserve">Firmcraft | Client Operations</w:t>
            </w:r>
          </w:p>
          <w:p>
            <w:pPr>
              <w:spacing w:after="80"/>
            </w:pPr>
            <w:r>
              <w:rPr>
                <w:rFonts w:ascii="Arial" w:cs="Arial" w:eastAsia="Arial" w:hAnsi="Arial"/>
                <w:color w:val="333333"/>
                <w:sz w:val="20"/>
                <w:szCs w:val="20"/>
              </w:rPr>
              <w:t xml:space="preserve">firmcraft.ai</w:t>
            </w:r>
          </w:p>
        </w:tc>
      </w:tr>
    </w:tbl>
    <w:p>
      <w:pPr>
        <w:spacing w:after="1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Cold email template #2: The missed call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160"/>
            </w:pPr>
            <w:r>
              <w:rPr>
                <w:rFonts w:ascii="Arial" w:cs="Arial" w:eastAsia="Arial" w:hAnsi="Arial"/>
                <w:b/>
                <w:bCs/>
                <w:color w:val="555555"/>
                <w:sz w:val="20"/>
                <w:szCs w:val="20"/>
              </w:rPr>
              <w:t xml:space="preserve">Subject: </w:t>
            </w:r>
            <w:r>
              <w:rPr>
                <w:rFonts w:ascii="Arial" w:cs="Arial" w:eastAsia="Arial" w:hAnsi="Arial"/>
                <w:color w:val="333333"/>
                <w:sz w:val="20"/>
                <w:szCs w:val="20"/>
              </w:rPr>
              <w:t xml:space="preserve">What happens when you miss a call?</w:t>
            </w:r>
          </w:p>
          <w:p>
            <w:pPr>
              <w:spacing w:after="80"/>
            </w:pPr>
            <w:r>
              <w:rPr>
                <w:rFonts w:ascii="Arial" w:cs="Arial" w:eastAsia="Arial" w:hAnsi="Arial"/>
                <w:color w:val="333333"/>
                <w:sz w:val="20"/>
                <w:szCs w:val="20"/>
              </w:rPr>
              <w:t xml:space="preserve">Hey [First Name],</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Every missed call is a job that goes to the next contractor on the list. And answering services just take a message — they can’t book the job.</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Firmcraft gives you an AI operator — named Hermes — that answers your phone 24/7 and works like an office manager, not a voicemail. It qualifies the lead, checks your crew’s availability, books the appointment on the spot, and remembers every customer who calls. No hold times, no missed calls, no messages to return. And the same operator can handle your scheduling, invoicing, and booking too.</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And it’s $199/month — less than most answering services charge.</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I can show you exactly how it works in 15 minutes.</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Robert Ayodele</w:t>
            </w:r>
          </w:p>
          <w:p>
            <w:pPr>
              <w:spacing w:after="80"/>
            </w:pPr>
            <w:r>
              <w:rPr>
                <w:rFonts w:ascii="Arial" w:cs="Arial" w:eastAsia="Arial" w:hAnsi="Arial"/>
                <w:color w:val="333333"/>
                <w:sz w:val="20"/>
                <w:szCs w:val="20"/>
              </w:rPr>
              <w:t xml:space="preserve">Firmcraft | Client Operations</w:t>
            </w:r>
          </w:p>
          <w:p>
            <w:pPr>
              <w:spacing w:after="80"/>
            </w:pPr>
            <w:r>
              <w:rPr>
                <w:rFonts w:ascii="Arial" w:cs="Arial" w:eastAsia="Arial" w:hAnsi="Arial"/>
                <w:color w:val="333333"/>
                <w:sz w:val="20"/>
                <w:szCs w:val="20"/>
              </w:rPr>
              <w:t xml:space="preserve">firmcraft.ai</w:t>
            </w:r>
          </w:p>
        </w:tc>
      </w:tr>
    </w:tbl>
    <w:p>
      <w:pPr>
        <w:spacing w:after="1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Cold email template #3: The short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160"/>
            </w:pPr>
            <w:r>
              <w:rPr>
                <w:rFonts w:ascii="Arial" w:cs="Arial" w:eastAsia="Arial" w:hAnsi="Arial"/>
                <w:b/>
                <w:bCs/>
                <w:color w:val="555555"/>
                <w:sz w:val="20"/>
                <w:szCs w:val="20"/>
              </w:rPr>
              <w:t xml:space="preserve">Subject: </w:t>
            </w:r>
            <w:r>
              <w:rPr>
                <w:rFonts w:ascii="Arial" w:cs="Arial" w:eastAsia="Arial" w:hAnsi="Arial"/>
                <w:color w:val="333333"/>
                <w:sz w:val="20"/>
                <w:szCs w:val="20"/>
              </w:rPr>
              <w:t xml:space="preserve">Re: [previous subject line]</w:t>
            </w:r>
          </w:p>
          <w:p>
            <w:pPr>
              <w:spacing w:after="80"/>
            </w:pPr>
            <w:r>
              <w:rPr>
                <w:rFonts w:ascii="Arial" w:cs="Arial" w:eastAsia="Arial" w:hAnsi="Arial"/>
                <w:color w:val="333333"/>
                <w:sz w:val="20"/>
                <w:szCs w:val="20"/>
              </w:rPr>
              <w:t xml:space="preserve">Hey [First Name],</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Just circling back. We’re working with a few contractors in Houston right now and I’d like to show you what we built.</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15 minutes — I’ll show you the AI operator live: how it answers your calls, books jobs, and remembers your customers, plus how it replaces the tools you’re paying for now. If it’s not a fit, no hard feelings.</w:t>
            </w:r>
          </w:p>
          <w:p>
            <w:pPr>
              <w:spacing w:after="80"/>
            </w:pPr>
            <w:r>
              <w:rPr>
                <w:rFonts w:ascii="Arial" w:cs="Arial" w:eastAsia="Arial" w:hAnsi="Arial"/>
                <w:color w:val="333333"/>
                <w:sz w:val="20"/>
                <w:szCs w:val="20"/>
              </w:rPr>
              <w:t xml:space="preserve"/>
            </w:r>
          </w:p>
          <w:p>
            <w:pPr>
              <w:spacing w:after="80"/>
            </w:pPr>
            <w:r>
              <w:rPr>
                <w:rFonts w:ascii="Arial" w:cs="Arial" w:eastAsia="Arial" w:hAnsi="Arial"/>
                <w:color w:val="333333"/>
                <w:sz w:val="20"/>
                <w:szCs w:val="20"/>
              </w:rPr>
              <w:t xml:space="preserve">Robert Ayodele</w:t>
            </w:r>
          </w:p>
          <w:p>
            <w:pPr>
              <w:spacing w:after="80"/>
            </w:pPr>
            <w:r>
              <w:rPr>
                <w:rFonts w:ascii="Arial" w:cs="Arial" w:eastAsia="Arial" w:hAnsi="Arial"/>
                <w:color w:val="333333"/>
                <w:sz w:val="20"/>
                <w:szCs w:val="20"/>
              </w:rPr>
              <w:t xml:space="preserve">Firmcraft | Client Operations</w:t>
            </w:r>
          </w:p>
          <w:p>
            <w:pPr>
              <w:spacing w:after="80"/>
            </w:pPr>
            <w:r>
              <w:rPr>
                <w:rFonts w:ascii="Arial" w:cs="Arial" w:eastAsia="Arial" w:hAnsi="Arial"/>
                <w:color w:val="333333"/>
                <w:sz w:val="20"/>
                <w:szCs w:val="20"/>
              </w:rPr>
              <w:t xml:space="preserve">firmcraft.ai</w:t>
            </w:r>
          </w:p>
        </w:tc>
      </w:tr>
    </w:tbl>
    <w:p>
      <w:pPr>
        <w:spacing w:after="1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Cold call script</w:t>
      </w:r>
    </w:p>
    <w:p>
      <w:pPr>
        <w:spacing w:after="120"/>
        <w:jc w:val="left"/>
      </w:pPr>
      <w:r>
        <w:rPr>
          <w:rFonts w:ascii="Arial" w:cs="Arial" w:eastAsia="Arial" w:hAnsi="Arial"/>
          <w:b/>
          <w:bCs/>
          <w:i w:val="false"/>
          <w:iCs w:val="false"/>
          <w:color w:val="333333"/>
          <w:sz w:val="22"/>
          <w:szCs w:val="22"/>
        </w:rPr>
        <w:t xml:space="preserve">Opening: </w:t>
      </w:r>
      <w:r>
        <w:rPr>
          <w:rFonts w:ascii="Arial" w:cs="Arial" w:eastAsia="Arial" w:hAnsi="Arial"/>
          <w:b w:val="false"/>
          <w:bCs w:val="false"/>
          <w:i w:val="false"/>
          <w:iCs w:val="false"/>
          <w:color w:val="333333"/>
          <w:sz w:val="22"/>
          <w:szCs w:val="22"/>
        </w:rPr>
        <w:t xml:space="preserve">“Hey [Name], this is Robert from Firmcraft. We’re a tech company here in Houston — we build an AI operator that runs the back office for contractors, answering phones, booking jobs, and sending invoices. I’m not trying to sell you anything on this call — I just want to ask you a quick question.”</w:t>
      </w:r>
    </w:p>
    <w:p>
      <w:pPr>
        <w:spacing w:after="120"/>
        <w:jc w:val="left"/>
      </w:pPr>
      <w:r>
        <w:rPr>
          <w:rFonts w:ascii="Arial" w:cs="Arial" w:eastAsia="Arial" w:hAnsi="Arial"/>
          <w:b/>
          <w:bCs/>
          <w:i w:val="false"/>
          <w:iCs w:val="false"/>
          <w:color w:val="333333"/>
          <w:sz w:val="22"/>
          <w:szCs w:val="22"/>
        </w:rPr>
        <w:t xml:space="preserve">Question: </w:t>
      </w:r>
      <w:r>
        <w:rPr>
          <w:rFonts w:ascii="Arial" w:cs="Arial" w:eastAsia="Arial" w:hAnsi="Arial"/>
          <w:b w:val="false"/>
          <w:bCs w:val="false"/>
          <w:i w:val="false"/>
          <w:iCs w:val="false"/>
          <w:color w:val="333333"/>
          <w:sz w:val="22"/>
          <w:szCs w:val="22"/>
        </w:rPr>
        <w:t xml:space="preserve">“What are you using right now to manage your calls and scheduling? Do you have an answering service, or is it all going to your cell phone?”</w:t>
      </w:r>
    </w:p>
    <w:p>
      <w:pPr>
        <w:spacing w:after="120"/>
        <w:jc w:val="left"/>
      </w:pPr>
      <w:r>
        <w:rPr>
          <w:rFonts w:ascii="Arial" w:cs="Arial" w:eastAsia="Arial" w:hAnsi="Arial"/>
          <w:b/>
          <w:bCs/>
          <w:i/>
          <w:iCs/>
          <w:color w:val="333333"/>
          <w:sz w:val="22"/>
          <w:szCs w:val="22"/>
        </w:rPr>
        <w:t xml:space="preserve">Listen. </w:t>
      </w:r>
      <w:r>
        <w:rPr>
          <w:rFonts w:ascii="Arial" w:cs="Arial" w:eastAsia="Arial" w:hAnsi="Arial"/>
          <w:b w:val="false"/>
          <w:bCs w:val="false"/>
          <w:i w:val="false"/>
          <w:iCs w:val="false"/>
          <w:color w:val="333333"/>
          <w:sz w:val="22"/>
          <w:szCs w:val="22"/>
        </w:rPr>
        <w:t xml:space="preserve">Whatever they say, acknowledge it. Then:</w:t>
      </w:r>
    </w:p>
    <w:p>
      <w:pPr>
        <w:spacing w:after="120"/>
        <w:jc w:val="left"/>
      </w:pPr>
      <w:r>
        <w:rPr>
          <w:rFonts w:ascii="Arial" w:cs="Arial" w:eastAsia="Arial" w:hAnsi="Arial"/>
          <w:b/>
          <w:bCs/>
          <w:i w:val="false"/>
          <w:iCs w:val="false"/>
          <w:color w:val="333333"/>
          <w:sz w:val="22"/>
          <w:szCs w:val="22"/>
        </w:rPr>
        <w:t xml:space="preserve">Pivot: </w:t>
      </w:r>
      <w:r>
        <w:rPr>
          <w:rFonts w:ascii="Arial" w:cs="Arial" w:eastAsia="Arial" w:hAnsi="Arial"/>
          <w:b w:val="false"/>
          <w:bCs w:val="false"/>
          <w:i w:val="false"/>
          <w:iCs w:val="false"/>
          <w:color w:val="333333"/>
          <w:sz w:val="22"/>
          <w:szCs w:val="22"/>
        </w:rPr>
        <w:t xml:space="preserve">“Got it. So what we built is basically an AI operator that handles all of that for you — it answers the phone, books the job, sends the invoice, and remembers every customer, and it works 24/7 for less than what most guys pay for just the answering service. It’s like hiring an office manager that never clocks out. Could I show you a quick demo? It’s about 15 minutes.”</w:t>
      </w:r>
    </w:p>
    <w:p>
      <w:pPr>
        <w:spacing w:after="120"/>
        <w:jc w:val="left"/>
      </w:pPr>
      <w:r>
        <w:rPr>
          <w:rFonts w:ascii="Arial" w:cs="Arial" w:eastAsia="Arial" w:hAnsi="Arial"/>
          <w:b/>
          <w:bCs/>
          <w:i w:val="false"/>
          <w:iCs w:val="false"/>
          <w:color w:val="333333"/>
          <w:sz w:val="22"/>
          <w:szCs w:val="22"/>
        </w:rPr>
        <w:t xml:space="preserve">If they push back: </w:t>
      </w:r>
      <w:r>
        <w:rPr>
          <w:rFonts w:ascii="Arial" w:cs="Arial" w:eastAsia="Arial" w:hAnsi="Arial"/>
          <w:b w:val="false"/>
          <w:bCs w:val="false"/>
          <w:i w:val="false"/>
          <w:iCs w:val="false"/>
          <w:color w:val="333333"/>
          <w:sz w:val="22"/>
          <w:szCs w:val="22"/>
        </w:rPr>
        <w:t xml:space="preserve">“Totally understand. Can I send you a quick email with the details so you have it when you’re ready?”</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6. Handling objections</w:t>
      </w:r>
    </w:p>
    <w:p>
      <w:pPr>
        <w:spacing w:after="120"/>
        <w:jc w:val="left"/>
      </w:pPr>
      <w:r>
        <w:rPr>
          <w:rFonts w:ascii="Arial" w:cs="Arial" w:eastAsia="Arial" w:hAnsi="Arial"/>
          <w:b w:val="false"/>
          <w:bCs w:val="false"/>
          <w:i w:val="false"/>
          <w:iCs w:val="false"/>
          <w:color w:val="333333"/>
          <w:sz w:val="22"/>
          <w:szCs w:val="22"/>
        </w:rPr>
        <w:t xml:space="preserve">Contractors will push back. That’s normal. Here’s how to handle the most common objections:</w:t>
      </w:r>
    </w:p>
    <w:p>
      <w:pPr>
        <w:spacing w:after="60"/>
        <w:jc w:val="left"/>
      </w:pPr>
      <w:r>
        <w:rPr>
          <w:rFonts w:ascii="Arial" w:cs="Arial" w:eastAsia="Arial" w:hAnsi="Arial"/>
          <w:b w:val="false"/>
          <w:bCs w:val="false"/>
          <w:i w:val="false"/>
          <w:iCs w:val="false"/>
          <w:color w:val="333333"/>
          <w:sz w:val="22"/>
          <w:szCs w:val="22"/>
        </w:rPr>
        <w:t xml:space="preserve"/>
      </w:r>
    </w:p>
    <w:p>
      <w:pPr>
        <w:spacing w:after="40"/>
        <w:jc w:val="left"/>
      </w:pPr>
      <w:r>
        <w:rPr>
          <w:rFonts w:ascii="Arial" w:cs="Arial" w:eastAsia="Arial" w:hAnsi="Arial"/>
          <w:b/>
          <w:bCs/>
          <w:i/>
          <w:iCs/>
          <w:color w:val="333333"/>
          <w:sz w:val="22"/>
          <w:szCs w:val="22"/>
        </w:rPr>
        <w:t xml:space="preserve">“I already have an answering service.”</w:t>
      </w:r>
    </w:p>
    <w:p>
      <w:pPr>
        <w:spacing w:after="160"/>
        <w:ind w:left="360"/>
        <w:jc w:val="left"/>
      </w:pPr>
      <w:r>
        <w:rPr>
          <w:rFonts w:ascii="Arial" w:cs="Arial" w:eastAsia="Arial" w:hAnsi="Arial"/>
          <w:b w:val="false"/>
          <w:bCs w:val="false"/>
          <w:i w:val="false"/>
          <w:iCs w:val="false"/>
          <w:color w:val="333333"/>
          <w:sz w:val="22"/>
          <w:szCs w:val="22"/>
        </w:rPr>
        <w:t xml:space="preserve">“That’s actually perfect — that means you already know the value of never missing a call. The difference is, your answering service takes a message and you still have to call back. Ours books the job on the spot. And it’s probably cheaper than what you’re paying them.”</w:t>
      </w:r>
    </w:p>
    <w:p>
      <w:pPr>
        <w:spacing w:after="40"/>
        <w:jc w:val="left"/>
      </w:pPr>
      <w:r>
        <w:rPr>
          <w:rFonts w:ascii="Arial" w:cs="Arial" w:eastAsia="Arial" w:hAnsi="Arial"/>
          <w:b/>
          <w:bCs/>
          <w:i/>
          <w:iCs/>
          <w:color w:val="333333"/>
          <w:sz w:val="22"/>
          <w:szCs w:val="22"/>
        </w:rPr>
        <w:t xml:space="preserve">“I’m not a tech person.”</w:t>
      </w:r>
    </w:p>
    <w:p>
      <w:pPr>
        <w:spacing w:after="160"/>
        <w:ind w:left="360"/>
        <w:jc w:val="left"/>
      </w:pPr>
      <w:r>
        <w:rPr>
          <w:rFonts w:ascii="Arial" w:cs="Arial" w:eastAsia="Arial" w:hAnsi="Arial"/>
          <w:b w:val="false"/>
          <w:bCs w:val="false"/>
          <w:i w:val="false"/>
          <w:iCs w:val="false"/>
          <w:color w:val="333333"/>
          <w:sz w:val="22"/>
          <w:szCs w:val="22"/>
        </w:rPr>
        <w:t xml:space="preserve">“Neither are most of our clients. We set everything up for you. Once it’s running, it’s simpler than what you have now — one app instead of five.”</w:t>
      </w:r>
    </w:p>
    <w:p>
      <w:pPr>
        <w:spacing w:after="40"/>
        <w:jc w:val="left"/>
      </w:pPr>
      <w:r>
        <w:rPr>
          <w:rFonts w:ascii="Arial" w:cs="Arial" w:eastAsia="Arial" w:hAnsi="Arial"/>
          <w:b/>
          <w:bCs/>
          <w:i/>
          <w:iCs/>
          <w:color w:val="333333"/>
          <w:sz w:val="22"/>
          <w:szCs w:val="22"/>
        </w:rPr>
        <w:t xml:space="preserve">“How does AI answer my phone?”</w:t>
      </w:r>
    </w:p>
    <w:p>
      <w:pPr>
        <w:spacing w:after="160"/>
        <w:ind w:left="360"/>
        <w:jc w:val="left"/>
      </w:pPr>
      <w:r>
        <w:rPr>
          <w:rFonts w:ascii="Arial" w:cs="Arial" w:eastAsia="Arial" w:hAnsi="Arial"/>
          <w:b w:val="false"/>
          <w:bCs w:val="false"/>
          <w:i w:val="false"/>
          <w:iCs w:val="false"/>
          <w:color w:val="333333"/>
          <w:sz w:val="22"/>
          <w:szCs w:val="22"/>
        </w:rPr>
        <w:t xml:space="preserve">“It sounds like a real person. It knows your services, your hours, your pricing. It asks the right questions, checks your schedule, and books the appointment. If something’s too complex, it transfers to you or your office.”</w:t>
      </w:r>
    </w:p>
    <w:p>
      <w:pPr>
        <w:spacing w:after="40"/>
        <w:jc w:val="left"/>
      </w:pPr>
      <w:r>
        <w:rPr>
          <w:rFonts w:ascii="Arial" w:cs="Arial" w:eastAsia="Arial" w:hAnsi="Arial"/>
          <w:b/>
          <w:bCs/>
          <w:i/>
          <w:iCs/>
          <w:color w:val="333333"/>
          <w:sz w:val="22"/>
          <w:szCs w:val="22"/>
        </w:rPr>
        <w:t xml:space="preserve">“How is this different from ChatGPT?”</w:t>
      </w:r>
    </w:p>
    <w:p>
      <w:pPr>
        <w:spacing w:after="160"/>
        <w:ind w:left="360"/>
        <w:jc w:val="left"/>
      </w:pPr>
      <w:r>
        <w:rPr>
          <w:rFonts w:ascii="Arial" w:cs="Arial" w:eastAsia="Arial" w:hAnsi="Arial"/>
          <w:b w:val="false"/>
          <w:bCs w:val="false"/>
          <w:i w:val="false"/>
          <w:iCs w:val="false"/>
          <w:color w:val="333333"/>
          <w:sz w:val="22"/>
          <w:szCs w:val="22"/>
        </w:rPr>
        <w:t xml:space="preserve">“ChatGPT is a chat window you have to sit down and type into. This is the opposite — it’s a working operator that runs on its own. It answers your phone in a real voice, books jobs into your calendar, sends invoices, and remembers your customers from one call to the next. You don’t prompt it or babysit it — it just does the job, 24/7. Think employee, not chatbot.”</w:t>
      </w:r>
    </w:p>
    <w:p>
      <w:pPr>
        <w:spacing w:after="40"/>
        <w:jc w:val="left"/>
      </w:pPr>
      <w:r>
        <w:rPr>
          <w:rFonts w:ascii="Arial" w:cs="Arial" w:eastAsia="Arial" w:hAnsi="Arial"/>
          <w:b/>
          <w:bCs/>
          <w:i/>
          <w:iCs/>
          <w:color w:val="333333"/>
          <w:sz w:val="22"/>
          <w:szCs w:val="22"/>
        </w:rPr>
        <w:t xml:space="preserve">“I don’t trust AI.”</w:t>
      </w:r>
    </w:p>
    <w:p>
      <w:pPr>
        <w:spacing w:after="160"/>
        <w:ind w:left="360"/>
        <w:jc w:val="left"/>
      </w:pPr>
      <w:r>
        <w:rPr>
          <w:rFonts w:ascii="Arial" w:cs="Arial" w:eastAsia="Arial" w:hAnsi="Arial"/>
          <w:b w:val="false"/>
          <w:bCs w:val="false"/>
          <w:i w:val="false"/>
          <w:iCs w:val="false"/>
          <w:color w:val="333333"/>
          <w:sz w:val="22"/>
          <w:szCs w:val="22"/>
        </w:rPr>
        <w:t xml:space="preserve">“Totally fair — and you stay in control the whole time. It only does the jobs you set up, it follows your pricing and your rules, and anything it’s not sure about it hands straight to you. You can listen to every call and see everything it does. Most owners start it on just the phones, watch it handle real calls for a couple of weeks, and then let it do more once they’ve seen it work. You don’t have to trust it on day one — you just have to let it earn it.”</w:t>
      </w:r>
    </w:p>
    <w:p>
      <w:pPr>
        <w:spacing w:after="40"/>
        <w:jc w:val="left"/>
      </w:pPr>
      <w:r>
        <w:rPr>
          <w:rFonts w:ascii="Arial" w:cs="Arial" w:eastAsia="Arial" w:hAnsi="Arial"/>
          <w:b/>
          <w:bCs/>
          <w:i/>
          <w:iCs/>
          <w:color w:val="333333"/>
          <w:sz w:val="22"/>
          <w:szCs w:val="22"/>
        </w:rPr>
        <w:t xml:space="preserve">“I don’t want to be locked in.”</w:t>
      </w:r>
    </w:p>
    <w:p>
      <w:pPr>
        <w:spacing w:after="160"/>
        <w:ind w:left="360"/>
        <w:jc w:val="left"/>
      </w:pPr>
      <w:r>
        <w:rPr>
          <w:rFonts w:ascii="Arial" w:cs="Arial" w:eastAsia="Arial" w:hAnsi="Arial"/>
          <w:b w:val="false"/>
          <w:bCs w:val="false"/>
          <w:i w:val="false"/>
          <w:iCs w:val="false"/>
          <w:color w:val="333333"/>
          <w:sz w:val="22"/>
          <w:szCs w:val="22"/>
        </w:rPr>
        <w:t xml:space="preserve">“Month to month. No contracts. Cancel anytime. We keep your business by being worth it, not by locking you in.”</w:t>
      </w:r>
    </w:p>
    <w:p>
      <w:pPr>
        <w:spacing w:after="40"/>
        <w:jc w:val="left"/>
      </w:pPr>
      <w:r>
        <w:rPr>
          <w:rFonts w:ascii="Arial" w:cs="Arial" w:eastAsia="Arial" w:hAnsi="Arial"/>
          <w:b/>
          <w:bCs/>
          <w:i/>
          <w:iCs/>
          <w:color w:val="333333"/>
          <w:sz w:val="22"/>
          <w:szCs w:val="22"/>
        </w:rPr>
        <w:t xml:space="preserve">“It’s too expensive.”</w:t>
      </w:r>
    </w:p>
    <w:p>
      <w:pPr>
        <w:spacing w:after="160"/>
        <w:ind w:left="360"/>
        <w:jc w:val="left"/>
      </w:pPr>
      <w:r>
        <w:rPr>
          <w:rFonts w:ascii="Arial" w:cs="Arial" w:eastAsia="Arial" w:hAnsi="Arial"/>
          <w:b w:val="false"/>
          <w:bCs w:val="false"/>
          <w:i w:val="false"/>
          <w:iCs w:val="false"/>
          <w:color w:val="333333"/>
          <w:sz w:val="22"/>
          <w:szCs w:val="22"/>
        </w:rPr>
        <w:t xml:space="preserve">“What are you paying right now for your answering service, scheduling, and invoicing? Add those up. We’re usually less — and you get an AI running the whole thing.”</w:t>
      </w:r>
    </w:p>
    <w:p>
      <w:pPr>
        <w:spacing w:after="40"/>
        <w:jc w:val="left"/>
      </w:pPr>
      <w:r>
        <w:rPr>
          <w:rFonts w:ascii="Arial" w:cs="Arial" w:eastAsia="Arial" w:hAnsi="Arial"/>
          <w:b/>
          <w:bCs/>
          <w:i/>
          <w:iCs/>
          <w:color w:val="333333"/>
          <w:sz w:val="22"/>
          <w:szCs w:val="22"/>
        </w:rPr>
        <w:t xml:space="preserve">“I need to think about it.”</w:t>
      </w:r>
    </w:p>
    <w:p>
      <w:pPr>
        <w:spacing w:after="160"/>
        <w:ind w:left="360"/>
        <w:jc w:val="left"/>
      </w:pPr>
      <w:r>
        <w:rPr>
          <w:rFonts w:ascii="Arial" w:cs="Arial" w:eastAsia="Arial" w:hAnsi="Arial"/>
          <w:b w:val="false"/>
          <w:bCs w:val="false"/>
          <w:i w:val="false"/>
          <w:iCs w:val="false"/>
          <w:color w:val="333333"/>
          <w:sz w:val="22"/>
          <w:szCs w:val="22"/>
        </w:rPr>
        <w:t xml:space="preserve">“Totally fair. Can I send you a quick summary so you have the details? And I’ll check back in a week.”</w:t>
      </w:r>
    </w:p>
    <w:p>
      <w:pPr>
        <w:spacing w:after="40"/>
        <w:jc w:val="left"/>
      </w:pPr>
      <w:r>
        <w:rPr>
          <w:rFonts w:ascii="Arial" w:cs="Arial" w:eastAsia="Arial" w:hAnsi="Arial"/>
          <w:b/>
          <w:bCs/>
          <w:i/>
          <w:iCs/>
          <w:color w:val="333333"/>
          <w:sz w:val="22"/>
          <w:szCs w:val="22"/>
        </w:rPr>
        <w:t xml:space="preserve">“What if it doesn’t work?”</w:t>
      </w:r>
    </w:p>
    <w:p>
      <w:pPr>
        <w:spacing w:after="160"/>
        <w:ind w:left="360"/>
        <w:jc w:val="left"/>
      </w:pPr>
      <w:r>
        <w:rPr>
          <w:rFonts w:ascii="Arial" w:cs="Arial" w:eastAsia="Arial" w:hAnsi="Arial"/>
          <w:b w:val="false"/>
          <w:bCs w:val="false"/>
          <w:i w:val="false"/>
          <w:iCs w:val="false"/>
          <w:color w:val="333333"/>
          <w:sz w:val="22"/>
          <w:szCs w:val="22"/>
        </w:rPr>
        <w:t xml:space="preserve">“We set it up, test it with you, and make sure it’s handling calls the way you want before we go live. And it’s month to month, so there’s no risk.”</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7. Working leads in the admin dashboard</w:t>
      </w:r>
    </w:p>
    <w:p>
      <w:pPr>
        <w:spacing w:after="120"/>
        <w:jc w:val="left"/>
      </w:pPr>
      <w:r>
        <w:rPr>
          <w:rFonts w:ascii="Arial" w:cs="Arial" w:eastAsia="Arial" w:hAnsi="Arial"/>
          <w:b w:val="false"/>
          <w:bCs w:val="false"/>
          <w:i w:val="false"/>
          <w:iCs w:val="false"/>
          <w:color w:val="333333"/>
          <w:sz w:val="22"/>
          <w:szCs w:val="22"/>
        </w:rPr>
        <w:t xml:space="preserve">Dashboard URL: </w:t>
      </w:r>
      <w:r>
        <w:rPr>
          <w:rFonts w:ascii="Arial" w:cs="Arial" w:eastAsia="Arial" w:hAnsi="Arial"/>
          <w:b/>
          <w:bCs/>
          <w:i w:val="false"/>
          <w:iCs w:val="false"/>
          <w:color w:val="2C6BF0"/>
          <w:sz w:val="22"/>
          <w:szCs w:val="22"/>
        </w:rPr>
        <w:t xml:space="preserve">admin.firmcraft.ai</w:t>
      </w:r>
    </w:p>
    <w:p>
      <w:pPr>
        <w:spacing w:after="120"/>
        <w:jc w:val="left"/>
      </w:pPr>
      <w:r>
        <w:rPr>
          <w:rFonts w:ascii="Arial" w:cs="Arial" w:eastAsia="Arial" w:hAnsi="Arial"/>
          <w:b w:val="false"/>
          <w:bCs w:val="false"/>
          <w:i w:val="false"/>
          <w:iCs w:val="false"/>
          <w:color w:val="333333"/>
          <w:sz w:val="22"/>
          <w:szCs w:val="22"/>
        </w:rPr>
        <w:t xml:space="preserve">The admin dashboard is your command center. It has the CRM with 4,400+ Houston-area companies pre-loaded across contractor segments. Here’s your daily workflow:</w:t>
      </w:r>
    </w:p>
    <w:p>
      <w:pPr>
        <w:spacing w:after="6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Morning routine (30 minutes)</w:t>
      </w:r>
    </w:p>
    <w:p>
      <w:pPr>
        <w:pStyle w:val="ListParagraph"/>
        <w:numPr>
          <w:ilvl w:val="0"/>
          <w:numId w:val="3"/>
        </w:numPr>
        <w:spacing w:after="60"/>
      </w:pPr>
    </w:p>
    <w:p>
      <w:pPr>
        <w:spacing w:after="0"/>
        <w:jc w:val="left"/>
      </w:pPr>
      <w:r>
        <w:rPr>
          <w:rFonts w:ascii="Arial" w:cs="Arial" w:eastAsia="Arial" w:hAnsi="Arial"/>
          <w:b w:val="false"/>
          <w:bCs w:val="false"/>
          <w:i w:val="false"/>
          <w:iCs w:val="false"/>
          <w:color w:val="333333"/>
          <w:sz w:val="22"/>
          <w:szCs w:val="22"/>
        </w:rPr>
        <w:t xml:space="preserve"/>
      </w:r>
    </w:p>
    <w:p>
      <w:pPr>
        <w:pStyle w:val="ListParagraph"/>
        <w:numPr>
          <w:ilvl w:val="0"/>
          <w:numId w:val="3"/>
        </w:numPr>
        <w:spacing w:after="60"/>
      </w:pPr>
      <w:r>
        <w:rPr>
          <w:rFonts w:ascii="Arial" w:cs="Arial" w:eastAsia="Arial" w:hAnsi="Arial"/>
          <w:b/>
          <w:bCs/>
          <w:i w:val="false"/>
          <w:iCs w:val="false"/>
          <w:color w:val="333333"/>
          <w:sz w:val="20"/>
          <w:szCs w:val="20"/>
        </w:rPr>
        <w:t xml:space="preserve">Check replies. </w:t>
      </w:r>
      <w:r>
        <w:rPr>
          <w:rFonts w:ascii="Arial" w:cs="Arial" w:eastAsia="Arial" w:hAnsi="Arial"/>
          <w:b w:val="false"/>
          <w:bCs w:val="false"/>
          <w:i w:val="false"/>
          <w:iCs w:val="false"/>
          <w:color w:val="333333"/>
          <w:sz w:val="20"/>
          <w:szCs w:val="20"/>
        </w:rPr>
        <w:t xml:space="preserve">Go to Outreach &gt; filter by “Replied.” Handle every reply before sending new outreach.</w:t>
      </w:r>
    </w:p>
    <w:p>
      <w:pPr>
        <w:pStyle w:val="ListParagraph"/>
        <w:numPr>
          <w:ilvl w:val="0"/>
          <w:numId w:val="3"/>
        </w:numPr>
        <w:spacing w:after="60"/>
      </w:pPr>
      <w:r>
        <w:rPr>
          <w:rFonts w:ascii="Arial" w:cs="Arial" w:eastAsia="Arial" w:hAnsi="Arial"/>
          <w:b/>
          <w:bCs/>
          <w:i w:val="false"/>
          <w:iCs w:val="false"/>
          <w:color w:val="333333"/>
          <w:sz w:val="20"/>
          <w:szCs w:val="20"/>
        </w:rPr>
        <w:t xml:space="preserve">Check opens/clicks. </w:t>
      </w:r>
      <w:r>
        <w:rPr>
          <w:rFonts w:ascii="Arial" w:cs="Arial" w:eastAsia="Arial" w:hAnsi="Arial"/>
          <w:b w:val="false"/>
          <w:bCs w:val="false"/>
          <w:i w:val="false"/>
          <w:iCs w:val="false"/>
          <w:color w:val="333333"/>
          <w:sz w:val="20"/>
          <w:szCs w:val="20"/>
        </w:rPr>
        <w:t xml:space="preserve">Filter by “Opened” or “Clicked.” These are warm leads — prioritize follow-ups to anyone who opened but didn’t reply.</w:t>
      </w:r>
    </w:p>
    <w:p>
      <w:pPr>
        <w:pStyle w:val="ListParagraph"/>
        <w:numPr>
          <w:ilvl w:val="0"/>
          <w:numId w:val="3"/>
        </w:numPr>
        <w:spacing w:after="60"/>
      </w:pPr>
      <w:r>
        <w:rPr>
          <w:rFonts w:ascii="Arial" w:cs="Arial" w:eastAsia="Arial" w:hAnsi="Arial"/>
          <w:b/>
          <w:bCs/>
          <w:i w:val="false"/>
          <w:iCs w:val="false"/>
          <w:color w:val="333333"/>
          <w:sz w:val="20"/>
          <w:szCs w:val="20"/>
        </w:rPr>
        <w:t xml:space="preserve">Send new outreach. </w:t>
      </w:r>
      <w:r>
        <w:rPr>
          <w:rFonts w:ascii="Arial" w:cs="Arial" w:eastAsia="Arial" w:hAnsi="Arial"/>
          <w:b w:val="false"/>
          <w:bCs w:val="false"/>
          <w:i w:val="false"/>
          <w:iCs w:val="false"/>
          <w:color w:val="333333"/>
          <w:sz w:val="20"/>
          <w:szCs w:val="20"/>
        </w:rPr>
        <w:t xml:space="preserve">Queue 20–30 new emails daily. Use the templates from Section 5. Personalize the first line.</w:t>
      </w:r>
    </w:p>
    <w:p>
      <w:pPr>
        <w:pStyle w:val="ListParagraph"/>
        <w:numPr>
          <w:ilvl w:val="0"/>
          <w:numId w:val="3"/>
        </w:numPr>
        <w:spacing w:after="60"/>
      </w:pPr>
      <w:r>
        <w:rPr>
          <w:rFonts w:ascii="Arial" w:cs="Arial" w:eastAsia="Arial" w:hAnsi="Arial"/>
          <w:b/>
          <w:bCs/>
          <w:i w:val="false"/>
          <w:iCs w:val="false"/>
          <w:color w:val="333333"/>
          <w:sz w:val="20"/>
          <w:szCs w:val="20"/>
        </w:rPr>
        <w:t xml:space="preserve">Log any calls. </w:t>
      </w:r>
      <w:r>
        <w:rPr>
          <w:rFonts w:ascii="Arial" w:cs="Arial" w:eastAsia="Arial" w:hAnsi="Arial"/>
          <w:b w:val="false"/>
          <w:bCs w:val="false"/>
          <w:i w:val="false"/>
          <w:iCs w:val="false"/>
          <w:color w:val="333333"/>
          <w:sz w:val="20"/>
          <w:szCs w:val="20"/>
        </w:rPr>
        <w:t xml:space="preserve">If you made cold calls, log the outcome in the contact’s record.</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Lead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c>
          <w:tcPr>
            <w:tcW w:type="dxa" w:w="400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Meaning</w:t>
            </w:r>
          </w:p>
        </w:tc>
        <w:tc>
          <w:tcPr>
            <w:tcW w:type="dxa" w:w="3360"/>
            <w:tcBorders>
              <w:top w:val="single" w:color="E0E0E0" w:sz="1"/>
              <w:left w:val="single" w:color="E0E0E0" w:sz="1"/>
              <w:bottom w:val="single" w:color="E0E0E0" w:sz="1"/>
              <w:right w:val="single" w:color="E0E0E0" w:sz="1"/>
            </w:tcBorders>
            <w:shd w:fill="1A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Your action</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Draft</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Email written but not sent</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Review, personalize, and queue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Queued</w:t>
            </w:r>
          </w:p>
        </w:tc>
        <w:tc>
          <w:tcPr>
            <w:tcW w:type="dxa" w:w="4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Scheduled to send</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action needed</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Sent</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Delivered, no engagement yet</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Wait 3 days, then follow up</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Opened</w:t>
            </w:r>
          </w:p>
        </w:tc>
        <w:tc>
          <w:tcPr>
            <w:tcW w:type="dxa" w:w="4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They opened the email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Warm! Follow up within 24 hours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Clicked</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They clicked a link</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Hot! Call them or send follow-up immediately</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Replied</w:t>
            </w:r>
          </w:p>
        </w:tc>
        <w:tc>
          <w:tcPr>
            <w:tcW w:type="dxa" w:w="4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They responded</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Handle per Section 8 below</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Bounced</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Email didn’t deliver</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Find alternate email or phone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Unsubscribed</w:t>
            </w:r>
          </w:p>
        </w:tc>
        <w:tc>
          <w:tcPr>
            <w:tcW w:type="dxa" w:w="4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They opted out</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Remove from outreach. Do not contact again.</w:t>
            </w:r>
          </w:p>
        </w:tc>
      </w:tr>
    </w:tbl>
    <w:p>
      <w:r>
        <w:br w:type="page"/>
      </w:r>
    </w:p>
    <w:p>
      <w:pPr>
        <w:pBdr>
          <w:left w:val="single" w:color="2C6BF0" w:sz="12" w:space="8"/>
        </w:pBdr>
        <w:spacing w:after="200" w:before="360"/>
        <w:ind w:left="200"/>
      </w:pPr>
      <w:r>
        <w:rPr>
          <w:rFonts w:ascii="Arial" w:cs="Arial" w:eastAsia="Arial" w:hAnsi="Arial"/>
          <w:b/>
          <w:bCs/>
          <w:color w:val="1A3A6B"/>
          <w:sz w:val="30"/>
          <w:szCs w:val="30"/>
        </w:rPr>
        <w:t xml:space="preserve">8. Handling responses</w:t>
      </w:r>
    </w:p>
    <w:p>
      <w:pPr>
        <w:spacing w:after="120" w:before="240"/>
      </w:pPr>
      <w:r>
        <w:rPr>
          <w:rFonts w:ascii="Arial" w:cs="Arial" w:eastAsia="Arial" w:hAnsi="Arial"/>
          <w:b/>
          <w:bCs/>
          <w:color w:val="1A3A6B"/>
          <w:sz w:val="24"/>
          <w:szCs w:val="24"/>
        </w:rPr>
        <w:t xml:space="preserve">They’re interested</w:t>
      </w:r>
    </w:p>
    <w:p>
      <w:pPr>
        <w:spacing w:after="120"/>
        <w:jc w:val="left"/>
      </w:pPr>
      <w:r>
        <w:rPr>
          <w:rFonts w:ascii="Arial" w:cs="Arial" w:eastAsia="Arial" w:hAnsi="Arial"/>
          <w:b/>
          <w:bCs/>
          <w:i w:val="false"/>
          <w:iCs w:val="false"/>
          <w:color w:val="333333"/>
          <w:sz w:val="22"/>
          <w:szCs w:val="22"/>
        </w:rPr>
        <w:t xml:space="preserve">Goal: </w:t>
      </w:r>
      <w:r>
        <w:rPr>
          <w:rFonts w:ascii="Arial" w:cs="Arial" w:eastAsia="Arial" w:hAnsi="Arial"/>
          <w:b w:val="false"/>
          <w:bCs w:val="false"/>
          <w:i w:val="false"/>
          <w:iCs w:val="false"/>
          <w:color w:val="333333"/>
          <w:sz w:val="22"/>
          <w:szCs w:val="22"/>
        </w:rPr>
        <w:t xml:space="preserve">Book a 15-minute demo with Doyle.</w:t>
      </w:r>
    </w:p>
    <w:p>
      <w:pPr>
        <w:pStyle w:val="ListParagraph"/>
        <w:numPr>
          <w:ilvl w:val="0"/>
          <w:numId w:val="2"/>
        </w:numPr>
        <w:spacing w:after="60"/>
      </w:pPr>
      <w:r>
        <w:rPr>
          <w:rFonts w:ascii="Arial" w:cs="Arial" w:eastAsia="Arial" w:hAnsi="Arial"/>
          <w:b w:val="false"/>
          <w:bCs w:val="false"/>
          <w:color w:val="333333"/>
          <w:sz w:val="20"/>
          <w:szCs w:val="20"/>
        </w:rPr>
        <w:t xml:space="preserve">Respond within 2 hours (faster = better conversion)</w:t>
      </w:r>
    </w:p>
    <w:p>
      <w:pPr>
        <w:pStyle w:val="ListParagraph"/>
        <w:numPr>
          <w:ilvl w:val="0"/>
          <w:numId w:val="2"/>
        </w:numPr>
        <w:spacing w:after="60"/>
      </w:pPr>
      <w:r>
        <w:rPr>
          <w:rFonts w:ascii="Arial" w:cs="Arial" w:eastAsia="Arial" w:hAnsi="Arial"/>
          <w:b w:val="false"/>
          <w:bCs w:val="false"/>
          <w:color w:val="333333"/>
          <w:sz w:val="20"/>
          <w:szCs w:val="20"/>
        </w:rPr>
        <w:t xml:space="preserve">Confirm their business type and size</w:t>
      </w:r>
    </w:p>
    <w:p>
      <w:pPr>
        <w:pStyle w:val="ListParagraph"/>
        <w:numPr>
          <w:ilvl w:val="0"/>
          <w:numId w:val="2"/>
        </w:numPr>
        <w:spacing w:after="60"/>
      </w:pPr>
      <w:r>
        <w:rPr>
          <w:rFonts w:ascii="Arial" w:cs="Arial" w:eastAsia="Arial" w:hAnsi="Arial"/>
          <w:b/>
          <w:bCs/>
          <w:i w:val="false"/>
          <w:iCs w:val="false"/>
          <w:color w:val="333333"/>
          <w:sz w:val="20"/>
          <w:szCs w:val="20"/>
        </w:rPr>
        <w:t xml:space="preserve">Send a calendar link or propose 2–3 specific times: </w:t>
      </w:r>
      <w:r>
        <w:rPr>
          <w:rFonts w:ascii="Arial" w:cs="Arial" w:eastAsia="Arial" w:hAnsi="Arial"/>
          <w:b w:val="false"/>
          <w:bCs w:val="false"/>
          <w:i w:val="false"/>
          <w:iCs w:val="false"/>
          <w:color w:val="333333"/>
          <w:sz w:val="20"/>
          <w:szCs w:val="20"/>
        </w:rPr>
        <w:t xml:space="preserve">“Great to hear from you! I’d love to set up a quick 15-minute demo with our founder Doyle. Would Tuesday at 10 AM or Thursday at 2 PM work?”</w:t>
      </w:r>
    </w:p>
    <w:p>
      <w:pPr>
        <w:pStyle w:val="ListParagraph"/>
        <w:numPr>
          <w:ilvl w:val="0"/>
          <w:numId w:val="2"/>
        </w:numPr>
        <w:spacing w:after="60"/>
      </w:pPr>
      <w:r>
        <w:rPr>
          <w:rFonts w:ascii="Arial" w:cs="Arial" w:eastAsia="Arial" w:hAnsi="Arial"/>
          <w:b w:val="false"/>
          <w:bCs w:val="false"/>
          <w:color w:val="333333"/>
          <w:sz w:val="20"/>
          <w:szCs w:val="20"/>
        </w:rPr>
        <w:t xml:space="preserve">Tag Doyle in Slack immediately so he has context before the demo</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They have questions</w:t>
      </w:r>
    </w:p>
    <w:p>
      <w:pPr>
        <w:spacing w:after="120"/>
        <w:jc w:val="left"/>
      </w:pPr>
      <w:r>
        <w:rPr>
          <w:rFonts w:ascii="Arial" w:cs="Arial" w:eastAsia="Arial" w:hAnsi="Arial"/>
          <w:b/>
          <w:bCs/>
          <w:i w:val="false"/>
          <w:iCs w:val="false"/>
          <w:color w:val="333333"/>
          <w:sz w:val="22"/>
          <w:szCs w:val="22"/>
        </w:rPr>
        <w:t xml:space="preserve">Goal: </w:t>
      </w:r>
      <w:r>
        <w:rPr>
          <w:rFonts w:ascii="Arial" w:cs="Arial" w:eastAsia="Arial" w:hAnsi="Arial"/>
          <w:b w:val="false"/>
          <w:bCs w:val="false"/>
          <w:i w:val="false"/>
          <w:iCs w:val="false"/>
          <w:color w:val="333333"/>
          <w:sz w:val="22"/>
          <w:szCs w:val="22"/>
        </w:rPr>
        <w:t xml:space="preserve">Answer if you can, escalate if you can’t.</w:t>
      </w:r>
    </w:p>
    <w:p>
      <w:pPr>
        <w:spacing w:after="120"/>
        <w:jc w:val="left"/>
      </w:pPr>
      <w:r>
        <w:rPr>
          <w:rFonts w:ascii="Arial" w:cs="Arial" w:eastAsia="Arial" w:hAnsi="Arial"/>
          <w:b w:val="false"/>
          <w:bCs w:val="false"/>
          <w:i w:val="false"/>
          <w:iCs w:val="false"/>
          <w:color w:val="333333"/>
          <w:sz w:val="22"/>
          <w:szCs w:val="22"/>
        </w:rPr>
        <w:t xml:space="preserve">Questions you CAN answer:</w:t>
      </w:r>
    </w:p>
    <w:p>
      <w:pPr>
        <w:pStyle w:val="ListParagraph"/>
        <w:numPr>
          <w:ilvl w:val="0"/>
          <w:numId w:val="2"/>
        </w:numPr>
        <w:spacing w:after="60"/>
      </w:pPr>
      <w:r>
        <w:rPr>
          <w:rFonts w:ascii="Arial" w:cs="Arial" w:eastAsia="Arial" w:hAnsi="Arial"/>
          <w:b w:val="false"/>
          <w:bCs w:val="false"/>
          <w:color w:val="333333"/>
          <w:sz w:val="20"/>
          <w:szCs w:val="20"/>
        </w:rPr>
        <w:t xml:space="preserve">What does Firmcraft do? (Use the pitch from Section 1)</w:t>
      </w:r>
    </w:p>
    <w:p>
      <w:pPr>
        <w:pStyle w:val="ListParagraph"/>
        <w:numPr>
          <w:ilvl w:val="0"/>
          <w:numId w:val="2"/>
        </w:numPr>
        <w:spacing w:after="60"/>
      </w:pPr>
      <w:r>
        <w:rPr>
          <w:rFonts w:ascii="Arial" w:cs="Arial" w:eastAsia="Arial" w:hAnsi="Arial"/>
          <w:b w:val="false"/>
          <w:bCs w:val="false"/>
          <w:color w:val="333333"/>
          <w:sz w:val="20"/>
          <w:szCs w:val="20"/>
        </w:rPr>
        <w:t xml:space="preserve">How much does it cost? (Use a la carte pricing from Section 2)</w:t>
      </w:r>
    </w:p>
    <w:p>
      <w:pPr>
        <w:pStyle w:val="ListParagraph"/>
        <w:numPr>
          <w:ilvl w:val="0"/>
          <w:numId w:val="2"/>
        </w:numPr>
        <w:spacing w:after="60"/>
      </w:pPr>
      <w:r>
        <w:rPr>
          <w:rFonts w:ascii="Arial" w:cs="Arial" w:eastAsia="Arial" w:hAnsi="Arial"/>
          <w:b w:val="false"/>
          <w:bCs w:val="false"/>
          <w:color w:val="333333"/>
          <w:sz w:val="20"/>
          <w:szCs w:val="20"/>
        </w:rPr>
        <w:t xml:space="preserve">Is there a contract? (No. Month to month.)</w:t>
      </w:r>
    </w:p>
    <w:p>
      <w:pPr>
        <w:pStyle w:val="ListParagraph"/>
        <w:numPr>
          <w:ilvl w:val="0"/>
          <w:numId w:val="2"/>
        </w:numPr>
        <w:spacing w:after="60"/>
      </w:pPr>
      <w:r>
        <w:rPr>
          <w:rFonts w:ascii="Arial" w:cs="Arial" w:eastAsia="Arial" w:hAnsi="Arial"/>
          <w:b w:val="false"/>
          <w:bCs w:val="false"/>
          <w:color w:val="333333"/>
          <w:sz w:val="20"/>
          <w:szCs w:val="20"/>
        </w:rPr>
        <w:t xml:space="preserve">How long does setup take? (Typically 1–2 weeks)</w:t>
      </w:r>
    </w:p>
    <w:p>
      <w:pPr>
        <w:pStyle w:val="ListParagraph"/>
        <w:numPr>
          <w:ilvl w:val="0"/>
          <w:numId w:val="2"/>
        </w:numPr>
        <w:spacing w:after="60"/>
      </w:pPr>
      <w:r>
        <w:rPr>
          <w:rFonts w:ascii="Arial" w:cs="Arial" w:eastAsia="Arial" w:hAnsi="Arial"/>
          <w:b w:val="false"/>
          <w:bCs w:val="false"/>
          <w:color w:val="333333"/>
          <w:sz w:val="20"/>
          <w:szCs w:val="20"/>
        </w:rPr>
        <w:t xml:space="preserve">Do you work with [my trade]? (Yes, if they’re a contractor in Houston)</w:t>
      </w:r>
    </w:p>
    <w:p>
      <w:pPr>
        <w:spacing w:after="120"/>
        <w:jc w:val="left"/>
      </w:pPr>
      <w:r>
        <w:rPr>
          <w:rFonts w:ascii="Arial" w:cs="Arial" w:eastAsia="Arial" w:hAnsi="Arial"/>
          <w:b w:val="false"/>
          <w:bCs w:val="false"/>
          <w:i w:val="false"/>
          <w:iCs w:val="false"/>
          <w:color w:val="333333"/>
          <w:sz w:val="22"/>
          <w:szCs w:val="22"/>
        </w:rPr>
        <w:t xml:space="preserve">Questions you should ESCALATE to Doyle:</w:t>
      </w:r>
    </w:p>
    <w:p>
      <w:pPr>
        <w:pStyle w:val="ListParagraph"/>
        <w:numPr>
          <w:ilvl w:val="0"/>
          <w:numId w:val="2"/>
        </w:numPr>
        <w:spacing w:after="60"/>
      </w:pPr>
      <w:r>
        <w:rPr>
          <w:rFonts w:ascii="Arial" w:cs="Arial" w:eastAsia="Arial" w:hAnsi="Arial"/>
          <w:b w:val="false"/>
          <w:bCs w:val="false"/>
          <w:color w:val="333333"/>
          <w:sz w:val="20"/>
          <w:szCs w:val="20"/>
        </w:rPr>
        <w:t xml:space="preserve">Anything about custom integrations or API access</w:t>
      </w:r>
    </w:p>
    <w:p>
      <w:pPr>
        <w:pStyle w:val="ListParagraph"/>
        <w:numPr>
          <w:ilvl w:val="0"/>
          <w:numId w:val="2"/>
        </w:numPr>
        <w:spacing w:after="60"/>
      </w:pPr>
      <w:r>
        <w:rPr>
          <w:rFonts w:ascii="Arial" w:cs="Arial" w:eastAsia="Arial" w:hAnsi="Arial"/>
          <w:b w:val="false"/>
          <w:bCs w:val="false"/>
          <w:color w:val="333333"/>
          <w:sz w:val="20"/>
          <w:szCs w:val="20"/>
        </w:rPr>
        <w:t xml:space="preserve">Questions about data security, compliance, or SOC 2</w:t>
      </w:r>
    </w:p>
    <w:p>
      <w:pPr>
        <w:pStyle w:val="ListParagraph"/>
        <w:numPr>
          <w:ilvl w:val="0"/>
          <w:numId w:val="2"/>
        </w:numPr>
        <w:spacing w:after="60"/>
      </w:pPr>
      <w:r>
        <w:rPr>
          <w:rFonts w:ascii="Arial" w:cs="Arial" w:eastAsia="Arial" w:hAnsi="Arial"/>
          <w:b w:val="false"/>
          <w:bCs w:val="false"/>
          <w:color w:val="333333"/>
          <w:sz w:val="20"/>
          <w:szCs w:val="20"/>
        </w:rPr>
        <w:t xml:space="preserve">Requests for custom pricing or enterprise deals</w:t>
      </w:r>
    </w:p>
    <w:p>
      <w:pPr>
        <w:pStyle w:val="ListParagraph"/>
        <w:numPr>
          <w:ilvl w:val="0"/>
          <w:numId w:val="2"/>
        </w:numPr>
        <w:spacing w:after="60"/>
      </w:pPr>
      <w:r>
        <w:rPr>
          <w:rFonts w:ascii="Arial" w:cs="Arial" w:eastAsia="Arial" w:hAnsi="Arial"/>
          <w:b w:val="false"/>
          <w:bCs w:val="false"/>
          <w:color w:val="333333"/>
          <w:sz w:val="20"/>
          <w:szCs w:val="20"/>
        </w:rPr>
        <w:t xml:space="preserve">Technical questions about how the AI works under the hood</w:t>
      </w:r>
    </w:p>
    <w:p>
      <w:pPr>
        <w:pStyle w:val="ListParagraph"/>
        <w:numPr>
          <w:ilvl w:val="0"/>
          <w:numId w:val="2"/>
        </w:numPr>
        <w:spacing w:after="60"/>
      </w:pPr>
      <w:r>
        <w:rPr>
          <w:rFonts w:ascii="Arial" w:cs="Arial" w:eastAsia="Arial" w:hAnsi="Arial"/>
          <w:b w:val="false"/>
          <w:bCs w:val="false"/>
          <w:color w:val="333333"/>
          <w:sz w:val="20"/>
          <w:szCs w:val="20"/>
        </w:rPr>
        <w:t xml:space="preserve">Anything that feels over your head — trust your gut</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They’re not interested</w:t>
      </w:r>
    </w:p>
    <w:p>
      <w:pPr>
        <w:spacing w:after="120"/>
        <w:jc w:val="left"/>
      </w:pPr>
      <w:r>
        <w:rPr>
          <w:rFonts w:ascii="Arial" w:cs="Arial" w:eastAsia="Arial" w:hAnsi="Arial"/>
          <w:b/>
          <w:bCs/>
          <w:i w:val="false"/>
          <w:iCs w:val="false"/>
          <w:color w:val="333333"/>
          <w:sz w:val="22"/>
          <w:szCs w:val="22"/>
        </w:rPr>
        <w:t xml:space="preserve">Goal: </w:t>
      </w:r>
      <w:r>
        <w:rPr>
          <w:rFonts w:ascii="Arial" w:cs="Arial" w:eastAsia="Arial" w:hAnsi="Arial"/>
          <w:b w:val="false"/>
          <w:bCs w:val="false"/>
          <w:i w:val="false"/>
          <w:iCs w:val="false"/>
          <w:color w:val="333333"/>
          <w:sz w:val="22"/>
          <w:szCs w:val="22"/>
        </w:rPr>
        <w:t xml:space="preserve">Be gracious. Leave the door open.</w:t>
      </w:r>
    </w:p>
    <w:p>
      <w:pPr>
        <w:pStyle w:val="ListParagraph"/>
        <w:numPr>
          <w:ilvl w:val="0"/>
          <w:numId w:val="2"/>
        </w:numPr>
        <w:spacing w:after="60"/>
      </w:pPr>
      <w:r>
        <w:rPr>
          <w:rFonts w:ascii="Arial" w:cs="Arial" w:eastAsia="Arial" w:hAnsi="Arial"/>
          <w:b/>
          <w:bCs/>
          <w:i w:val="false"/>
          <w:iCs w:val="false"/>
          <w:color w:val="333333"/>
          <w:sz w:val="20"/>
          <w:szCs w:val="20"/>
        </w:rPr>
        <w:t xml:space="preserve">Respond: </w:t>
      </w:r>
      <w:r>
        <w:rPr>
          <w:rFonts w:ascii="Arial" w:cs="Arial" w:eastAsia="Arial" w:hAnsi="Arial"/>
          <w:b w:val="false"/>
          <w:bCs w:val="false"/>
          <w:i w:val="false"/>
          <w:iCs w:val="false"/>
          <w:color w:val="333333"/>
          <w:sz w:val="20"/>
          <w:szCs w:val="20"/>
        </w:rPr>
        <w:t xml:space="preserve">“No worries at all, [Name]. If anything changes or you want to see what we’ve built, I’m here. Have a great week.”</w:t>
      </w:r>
    </w:p>
    <w:p>
      <w:pPr>
        <w:pStyle w:val="ListParagraph"/>
        <w:numPr>
          <w:ilvl w:val="0"/>
          <w:numId w:val="2"/>
        </w:numPr>
        <w:spacing w:after="60"/>
      </w:pPr>
      <w:r>
        <w:rPr>
          <w:rFonts w:ascii="Arial" w:cs="Arial" w:eastAsia="Arial" w:hAnsi="Arial"/>
          <w:b w:val="false"/>
          <w:bCs w:val="false"/>
          <w:color w:val="333333"/>
          <w:sz w:val="20"/>
          <w:szCs w:val="20"/>
        </w:rPr>
        <w:t xml:space="preserve">Mark them as “not interested” in the CRM. Do not contact again for at least 90 days.</w:t>
      </w:r>
    </w:p>
    <w:p>
      <w:pPr>
        <w:pStyle w:val="ListParagraph"/>
        <w:numPr>
          <w:ilvl w:val="0"/>
          <w:numId w:val="2"/>
        </w:numPr>
        <w:spacing w:after="60"/>
      </w:pPr>
      <w:r>
        <w:rPr>
          <w:rFonts w:ascii="Arial" w:cs="Arial" w:eastAsia="Arial" w:hAnsi="Arial"/>
          <w:b w:val="false"/>
          <w:bCs w:val="false"/>
          <w:color w:val="333333"/>
          <w:sz w:val="20"/>
          <w:szCs w:val="20"/>
        </w:rPr>
        <w:t xml:space="preserve">Never argue, push back, or try to convince them. One “no” is a no.</w:t>
      </w:r>
    </w:p>
    <w:p>
      <w:pPr>
        <w:spacing w:after="120"/>
        <w:jc w:val="left"/>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1A3A6B"/>
          <w:sz w:val="24"/>
          <w:szCs w:val="24"/>
        </w:rPr>
        <w:t xml:space="preserve">They’re rude or hostile</w:t>
      </w:r>
    </w:p>
    <w:p>
      <w:pPr>
        <w:pStyle w:val="ListParagraph"/>
        <w:numPr>
          <w:ilvl w:val="0"/>
          <w:numId w:val="2"/>
        </w:numPr>
        <w:spacing w:after="60"/>
      </w:pPr>
      <w:r>
        <w:rPr>
          <w:rFonts w:ascii="Arial" w:cs="Arial" w:eastAsia="Arial" w:hAnsi="Arial"/>
          <w:b w:val="false"/>
          <w:bCs w:val="false"/>
          <w:color w:val="333333"/>
          <w:sz w:val="20"/>
          <w:szCs w:val="20"/>
        </w:rPr>
        <w:t xml:space="preserve">Do not engage. Do not respond.</w:t>
      </w:r>
    </w:p>
    <w:p>
      <w:pPr>
        <w:pStyle w:val="ListParagraph"/>
        <w:numPr>
          <w:ilvl w:val="0"/>
          <w:numId w:val="2"/>
        </w:numPr>
        <w:spacing w:after="60"/>
      </w:pPr>
      <w:r>
        <w:rPr>
          <w:rFonts w:ascii="Arial" w:cs="Arial" w:eastAsia="Arial" w:hAnsi="Arial"/>
          <w:b w:val="false"/>
          <w:bCs w:val="false"/>
          <w:color w:val="333333"/>
          <w:sz w:val="20"/>
          <w:szCs w:val="20"/>
        </w:rPr>
        <w:t xml:space="preserve">Mark as unsubscribed. Move on.</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9. Escalation rules</w:t>
      </w:r>
    </w:p>
    <w:p>
      <w:pPr>
        <w:spacing w:after="120"/>
        <w:jc w:val="left"/>
      </w:pPr>
      <w:r>
        <w:rPr>
          <w:rFonts w:ascii="Arial" w:cs="Arial" w:eastAsia="Arial" w:hAnsi="Arial"/>
          <w:b w:val="false"/>
          <w:bCs w:val="false"/>
          <w:i w:val="false"/>
          <w:iCs w:val="false"/>
          <w:color w:val="333333"/>
          <w:sz w:val="22"/>
          <w:szCs w:val="22"/>
        </w:rPr>
        <w:t xml:space="preserve">Tag Doyle in Slack (or text him directly) for any of the following:</w:t>
      </w:r>
    </w:p>
    <w:p>
      <w:pPr>
        <w:spacing w:after="6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F0" w:sz="1"/>
              <w:left w:val="single" w:color="2C6BF0" w:sz="8"/>
              <w:bottom w:val="single" w:color="2C6BF0" w:sz="1"/>
              <w:right w:val="single" w:color="2C6BF0" w:sz="1"/>
            </w:tcBorders>
            <w:shd w:fill="E8F0FE" w:val="clear"/>
            <w:tcMar>
              <w:top w:type="dxa" w:w="100"/>
              <w:left w:type="dxa" w:w="160"/>
              <w:bottom w:type="dxa" w:w="100"/>
              <w:right w:type="dxa" w:w="160"/>
            </w:tcMar>
          </w:tcPr>
          <w:p>
            <w:pPr>
              <w:spacing w:after="0"/>
            </w:pPr>
            <w:r>
              <w:rPr>
                <w:rFonts w:ascii="Arial" w:cs="Arial" w:eastAsia="Arial" w:hAnsi="Arial"/>
                <w:b/>
                <w:bCs/>
                <w:color w:val="1A3A6B"/>
                <w:sz w:val="20"/>
                <w:szCs w:val="20"/>
              </w:rPr>
              <w:t xml:space="preserve">ESCALATE IMMEDIATELY:  </w:t>
            </w:r>
            <w:r>
              <w:rPr>
                <w:rFonts w:ascii="Arial" w:cs="Arial" w:eastAsia="Arial" w:hAnsi="Arial"/>
                <w:color w:val="1A3A6B"/>
                <w:sz w:val="20"/>
                <w:szCs w:val="20"/>
              </w:rPr>
              <w:t xml:space="preserve">A prospect says yes to a demo. Doyle needs to be in the loop within the hour.</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Also escalate when:</w:t>
      </w:r>
    </w:p>
    <w:p>
      <w:pPr>
        <w:pStyle w:val="ListParagraph"/>
        <w:numPr>
          <w:ilvl w:val="0"/>
          <w:numId w:val="2"/>
        </w:numPr>
        <w:spacing w:after="60"/>
      </w:pPr>
      <w:r>
        <w:rPr>
          <w:rFonts w:ascii="Arial" w:cs="Arial" w:eastAsia="Arial" w:hAnsi="Arial"/>
          <w:b w:val="false"/>
          <w:bCs w:val="false"/>
          <w:color w:val="333333"/>
          <w:sz w:val="20"/>
          <w:szCs w:val="20"/>
        </w:rPr>
        <w:t xml:space="preserve">A prospect asks technical questions you can’t confidently answer</w:t>
      </w:r>
    </w:p>
    <w:p>
      <w:pPr>
        <w:pStyle w:val="ListParagraph"/>
        <w:numPr>
          <w:ilvl w:val="0"/>
          <w:numId w:val="2"/>
        </w:numPr>
        <w:spacing w:after="60"/>
      </w:pPr>
      <w:r>
        <w:rPr>
          <w:rFonts w:ascii="Arial" w:cs="Arial" w:eastAsia="Arial" w:hAnsi="Arial"/>
          <w:b w:val="false"/>
          <w:bCs w:val="false"/>
          <w:color w:val="333333"/>
          <w:sz w:val="20"/>
          <w:szCs w:val="20"/>
        </w:rPr>
        <w:t xml:space="preserve">A prospect wants custom pricing or a bundle you haven’t discussed</w:t>
      </w:r>
    </w:p>
    <w:p>
      <w:pPr>
        <w:pStyle w:val="ListParagraph"/>
        <w:numPr>
          <w:ilvl w:val="0"/>
          <w:numId w:val="2"/>
        </w:numPr>
        <w:spacing w:after="60"/>
      </w:pPr>
      <w:r>
        <w:rPr>
          <w:rFonts w:ascii="Arial" w:cs="Arial" w:eastAsia="Arial" w:hAnsi="Arial"/>
          <w:b w:val="false"/>
          <w:bCs w:val="false"/>
          <w:color w:val="333333"/>
          <w:sz w:val="20"/>
          <w:szCs w:val="20"/>
        </w:rPr>
        <w:t xml:space="preserve">A prospect is a larger operation (10+ employees or multiple locations)</w:t>
      </w:r>
    </w:p>
    <w:p>
      <w:pPr>
        <w:pStyle w:val="ListParagraph"/>
        <w:numPr>
          <w:ilvl w:val="0"/>
          <w:numId w:val="2"/>
        </w:numPr>
        <w:spacing w:after="60"/>
      </w:pPr>
      <w:r>
        <w:rPr>
          <w:rFonts w:ascii="Arial" w:cs="Arial" w:eastAsia="Arial" w:hAnsi="Arial"/>
          <w:b w:val="false"/>
          <w:bCs w:val="false"/>
          <w:color w:val="333333"/>
          <w:sz w:val="20"/>
          <w:szCs w:val="20"/>
        </w:rPr>
        <w:t xml:space="preserve">A prospect mentions a competitor doing something you’re not sure we do</w:t>
      </w:r>
    </w:p>
    <w:p>
      <w:pPr>
        <w:pStyle w:val="ListParagraph"/>
        <w:numPr>
          <w:ilvl w:val="0"/>
          <w:numId w:val="2"/>
        </w:numPr>
        <w:spacing w:after="60"/>
      </w:pPr>
      <w:r>
        <w:rPr>
          <w:rFonts w:ascii="Arial" w:cs="Arial" w:eastAsia="Arial" w:hAnsi="Arial"/>
          <w:b w:val="false"/>
          <w:bCs w:val="false"/>
          <w:color w:val="333333"/>
          <w:sz w:val="20"/>
          <w:szCs w:val="20"/>
        </w:rPr>
        <w:t xml:space="preserve">A prospect asks about security, data privacy, or compliance</w:t>
      </w:r>
    </w:p>
    <w:p>
      <w:pPr>
        <w:pStyle w:val="ListParagraph"/>
        <w:numPr>
          <w:ilvl w:val="0"/>
          <w:numId w:val="2"/>
        </w:numPr>
        <w:spacing w:after="60"/>
      </w:pPr>
      <w:r>
        <w:rPr>
          <w:rFonts w:ascii="Arial" w:cs="Arial" w:eastAsia="Arial" w:hAnsi="Arial"/>
          <w:b w:val="false"/>
          <w:bCs w:val="false"/>
          <w:color w:val="333333"/>
          <w:sz w:val="20"/>
          <w:szCs w:val="20"/>
        </w:rPr>
        <w:t xml:space="preserve">A prospect asks for a trial or free period (Doyle decides case by case)</w:t>
      </w:r>
    </w:p>
    <w:p>
      <w:pPr>
        <w:pStyle w:val="ListParagraph"/>
        <w:numPr>
          <w:ilvl w:val="0"/>
          <w:numId w:val="2"/>
        </w:numPr>
        <w:spacing w:after="60"/>
      </w:pPr>
      <w:r>
        <w:rPr>
          <w:rFonts w:ascii="Arial" w:cs="Arial" w:eastAsia="Arial" w:hAnsi="Arial"/>
          <w:b w:val="false"/>
          <w:bCs w:val="false"/>
          <w:color w:val="333333"/>
          <w:sz w:val="20"/>
          <w:szCs w:val="20"/>
        </w:rPr>
        <w:t xml:space="preserve">You get a reply from a business owner (vs. an office manager) — the owner is the decision-maker</w:t>
      </w:r>
    </w:p>
    <w:p>
      <w:pPr>
        <w:pStyle w:val="ListParagraph"/>
        <w:numPr>
          <w:ilvl w:val="0"/>
          <w:numId w:val="2"/>
        </w:numPr>
        <w:spacing w:after="60"/>
      </w:pPr>
      <w:r>
        <w:rPr>
          <w:rFonts w:ascii="Arial" w:cs="Arial" w:eastAsia="Arial" w:hAnsi="Arial"/>
          <w:b w:val="false"/>
          <w:bCs w:val="false"/>
          <w:color w:val="333333"/>
          <w:sz w:val="20"/>
          <w:szCs w:val="20"/>
        </w:rPr>
        <w:t xml:space="preserve">Anything feels off, high-stakes, or outside your comfort zone</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2"/>
          <w:szCs w:val="22"/>
        </w:rPr>
        <w:t xml:space="preserve">How to escalate: </w:t>
      </w:r>
      <w:r>
        <w:rPr>
          <w:rFonts w:ascii="Arial" w:cs="Arial" w:eastAsia="Arial" w:hAnsi="Arial"/>
          <w:b w:val="false"/>
          <w:bCs w:val="false"/>
          <w:i w:val="false"/>
          <w:iCs w:val="false"/>
          <w:color w:val="333333"/>
          <w:sz w:val="22"/>
          <w:szCs w:val="22"/>
        </w:rPr>
        <w:t xml:space="preserve">Message Doyle in Slack with the company name, what they said, and what you think the next step should be. Include the link to their record in the admin dashboard.</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10. Hard rules —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bottom w:val="single" w:color="C0392B" w:sz="1"/>
              <w:right w:val="single" w:color="C0392B" w:sz="1"/>
            </w:tcBorders>
            <w:shd w:fill="FDEDEC" w:val="clear"/>
            <w:tcMar>
              <w:top w:type="dxa" w:w="100"/>
              <w:left w:type="dxa" w:w="160"/>
              <w:bottom w:type="dxa" w:w="100"/>
              <w:right w:type="dxa" w:w="160"/>
            </w:tcMar>
          </w:tcPr>
          <w:p>
            <w:pPr>
              <w:spacing w:after="0"/>
            </w:pPr>
            <w:r>
              <w:rPr>
                <w:rFonts w:ascii="Arial" w:cs="Arial" w:eastAsia="Arial" w:hAnsi="Arial"/>
                <w:b/>
                <w:bCs/>
                <w:color w:val="C0392B"/>
                <w:sz w:val="20"/>
                <w:szCs w:val="20"/>
              </w:rPr>
              <w:t xml:space="preserve">CRITICAL:  </w:t>
            </w:r>
            <w:r>
              <w:rPr>
                <w:rFonts w:ascii="Arial" w:cs="Arial" w:eastAsia="Arial" w:hAnsi="Arial"/>
                <w:color w:val="C0392B"/>
                <w:sz w:val="20"/>
                <w:szCs w:val="20"/>
              </w:rPr>
              <w:t xml:space="preserve">These rules are not guidelines. They are non-negotiable.</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20"/>
        <w:jc w:val="left"/>
      </w:pPr>
      <w:r>
        <w:rPr>
          <w:rFonts w:ascii="Arial" w:cs="Arial" w:eastAsia="Arial" w:hAnsi="Arial"/>
          <w:b/>
          <w:bCs/>
          <w:i w:val="false"/>
          <w:iCs w:val="false"/>
          <w:color w:val="C0392B"/>
          <w:sz w:val="22"/>
          <w:szCs w:val="22"/>
        </w:rPr>
        <w:t xml:space="preserve">Do not send contracts, proposals, or pricing agreements.</w:t>
      </w:r>
    </w:p>
    <w:p>
      <w:pPr>
        <w:spacing w:after="160"/>
        <w:ind w:left="360"/>
        <w:jc w:val="left"/>
      </w:pPr>
      <w:r>
        <w:rPr>
          <w:rFonts w:ascii="Arial" w:cs="Arial" w:eastAsia="Arial" w:hAnsi="Arial"/>
          <w:b w:val="false"/>
          <w:bCs w:val="false"/>
          <w:i w:val="false"/>
          <w:iCs w:val="false"/>
          <w:color w:val="333333"/>
          <w:sz w:val="22"/>
          <w:szCs w:val="22"/>
        </w:rPr>
        <w:t xml:space="preserve">Only Doyle sends binding documents. You send pricing info and book demos.</w:t>
      </w:r>
    </w:p>
    <w:p>
      <w:pPr>
        <w:spacing w:after="20"/>
        <w:jc w:val="left"/>
      </w:pPr>
      <w:r>
        <w:rPr>
          <w:rFonts w:ascii="Arial" w:cs="Arial" w:eastAsia="Arial" w:hAnsi="Arial"/>
          <w:b/>
          <w:bCs/>
          <w:i w:val="false"/>
          <w:iCs w:val="false"/>
          <w:color w:val="C0392B"/>
          <w:sz w:val="22"/>
          <w:szCs w:val="22"/>
        </w:rPr>
        <w:t xml:space="preserve">Do not negotiate pricing.</w:t>
      </w:r>
    </w:p>
    <w:p>
      <w:pPr>
        <w:spacing w:after="160"/>
        <w:ind w:left="360"/>
        <w:jc w:val="left"/>
      </w:pPr>
      <w:r>
        <w:rPr>
          <w:rFonts w:ascii="Arial" w:cs="Arial" w:eastAsia="Arial" w:hAnsi="Arial"/>
          <w:b w:val="false"/>
          <w:bCs w:val="false"/>
          <w:i w:val="false"/>
          <w:iCs w:val="false"/>
          <w:color w:val="333333"/>
          <w:sz w:val="22"/>
          <w:szCs w:val="22"/>
        </w:rPr>
        <w:t xml:space="preserve">The a la carte prices are the prices. If a prospect pushes for a discount, escalate to Doyle.</w:t>
      </w:r>
    </w:p>
    <w:p>
      <w:pPr>
        <w:spacing w:after="20"/>
        <w:jc w:val="left"/>
      </w:pPr>
      <w:r>
        <w:rPr>
          <w:rFonts w:ascii="Arial" w:cs="Arial" w:eastAsia="Arial" w:hAnsi="Arial"/>
          <w:b/>
          <w:bCs/>
          <w:i w:val="false"/>
          <w:iCs w:val="false"/>
          <w:color w:val="C0392B"/>
          <w:sz w:val="22"/>
          <w:szCs w:val="22"/>
        </w:rPr>
        <w:t xml:space="preserve">Do not promise delivery dates or timelines.</w:t>
      </w:r>
    </w:p>
    <w:p>
      <w:pPr>
        <w:spacing w:after="160"/>
        <w:ind w:left="360"/>
        <w:jc w:val="left"/>
      </w:pPr>
      <w:r>
        <w:rPr>
          <w:rFonts w:ascii="Arial" w:cs="Arial" w:eastAsia="Arial" w:hAnsi="Arial"/>
          <w:b w:val="false"/>
          <w:bCs w:val="false"/>
          <w:i w:val="false"/>
          <w:iCs w:val="false"/>
          <w:color w:val="333333"/>
          <w:sz w:val="22"/>
          <w:szCs w:val="22"/>
        </w:rPr>
        <w:t xml:space="preserve">Say “typically 1–2 weeks for setup” but do not commit to specific dates.</w:t>
      </w:r>
    </w:p>
    <w:p>
      <w:pPr>
        <w:spacing w:after="20"/>
        <w:jc w:val="left"/>
      </w:pPr>
      <w:r>
        <w:rPr>
          <w:rFonts w:ascii="Arial" w:cs="Arial" w:eastAsia="Arial" w:hAnsi="Arial"/>
          <w:b/>
          <w:bCs/>
          <w:i w:val="false"/>
          <w:iCs w:val="false"/>
          <w:color w:val="C0392B"/>
          <w:sz w:val="22"/>
          <w:szCs w:val="22"/>
        </w:rPr>
        <w:t xml:space="preserve">Do not make claims about uptime, SLAs, or guarantees.</w:t>
      </w:r>
    </w:p>
    <w:p>
      <w:pPr>
        <w:spacing w:after="160"/>
        <w:ind w:left="360"/>
        <w:jc w:val="left"/>
      </w:pPr>
      <w:r>
        <w:rPr>
          <w:rFonts w:ascii="Arial" w:cs="Arial" w:eastAsia="Arial" w:hAnsi="Arial"/>
          <w:b w:val="false"/>
          <w:bCs w:val="false"/>
          <w:i w:val="false"/>
          <w:iCs w:val="false"/>
          <w:color w:val="333333"/>
          <w:sz w:val="22"/>
          <w:szCs w:val="22"/>
        </w:rPr>
        <w:t xml:space="preserve">We don’t have published SLAs yet. Say “we’ll set expectations during the demo.”</w:t>
      </w:r>
    </w:p>
    <w:p>
      <w:pPr>
        <w:spacing w:after="20"/>
        <w:jc w:val="left"/>
      </w:pPr>
      <w:r>
        <w:rPr>
          <w:rFonts w:ascii="Arial" w:cs="Arial" w:eastAsia="Arial" w:hAnsi="Arial"/>
          <w:b/>
          <w:bCs/>
          <w:i w:val="false"/>
          <w:iCs w:val="false"/>
          <w:color w:val="C0392B"/>
          <w:sz w:val="22"/>
          <w:szCs w:val="22"/>
        </w:rPr>
        <w:t xml:space="preserve">Do not contact anyone who has unsubscribed.</w:t>
      </w:r>
    </w:p>
    <w:p>
      <w:pPr>
        <w:spacing w:after="160"/>
        <w:ind w:left="360"/>
        <w:jc w:val="left"/>
      </w:pPr>
      <w:r>
        <w:rPr>
          <w:rFonts w:ascii="Arial" w:cs="Arial" w:eastAsia="Arial" w:hAnsi="Arial"/>
          <w:b w:val="false"/>
          <w:bCs w:val="false"/>
          <w:i w:val="false"/>
          <w:iCs w:val="false"/>
          <w:color w:val="333333"/>
          <w:sz w:val="22"/>
          <w:szCs w:val="22"/>
        </w:rPr>
        <w:t xml:space="preserve">It’s a legal violation (CAN-SPAM). Zero tolerance.</w:t>
      </w:r>
    </w:p>
    <w:p>
      <w:pPr>
        <w:spacing w:after="20"/>
        <w:jc w:val="left"/>
      </w:pPr>
      <w:r>
        <w:rPr>
          <w:rFonts w:ascii="Arial" w:cs="Arial" w:eastAsia="Arial" w:hAnsi="Arial"/>
          <w:b/>
          <w:bCs/>
          <w:i w:val="false"/>
          <w:iCs w:val="false"/>
          <w:color w:val="C0392B"/>
          <w:sz w:val="22"/>
          <w:szCs w:val="22"/>
        </w:rPr>
        <w:t xml:space="preserve">Do not discuss the consulting side of Firmcraft.</w:t>
      </w:r>
    </w:p>
    <w:p>
      <w:pPr>
        <w:spacing w:after="160"/>
        <w:ind w:left="360"/>
        <w:jc w:val="left"/>
      </w:pPr>
      <w:r>
        <w:rPr>
          <w:rFonts w:ascii="Arial" w:cs="Arial" w:eastAsia="Arial" w:hAnsi="Arial"/>
          <w:b w:val="false"/>
          <w:bCs w:val="false"/>
          <w:i w:val="false"/>
          <w:iCs w:val="false"/>
          <w:color w:val="333333"/>
          <w:sz w:val="22"/>
          <w:szCs w:val="22"/>
        </w:rPr>
        <w:t xml:space="preserve">The consulting practice (Assess/Build/Operate for mid-market) is a different business. If asked, say “We also work with larger companies, but let me focus on what we built for contractors.”</w:t>
      </w:r>
    </w:p>
    <w:p>
      <w:pPr>
        <w:spacing w:after="20"/>
        <w:jc w:val="left"/>
      </w:pPr>
      <w:r>
        <w:rPr>
          <w:rFonts w:ascii="Arial" w:cs="Arial" w:eastAsia="Arial" w:hAnsi="Arial"/>
          <w:b/>
          <w:bCs/>
          <w:i w:val="false"/>
          <w:iCs w:val="false"/>
          <w:color w:val="C0392B"/>
          <w:sz w:val="22"/>
          <w:szCs w:val="22"/>
        </w:rPr>
        <w:t xml:space="preserve">Do not trash-talk competitors by name.</w:t>
      </w:r>
    </w:p>
    <w:p>
      <w:pPr>
        <w:spacing w:after="160"/>
        <w:ind w:left="360"/>
        <w:jc w:val="left"/>
      </w:pPr>
      <w:r>
        <w:rPr>
          <w:rFonts w:ascii="Arial" w:cs="Arial" w:eastAsia="Arial" w:hAnsi="Arial"/>
          <w:b w:val="false"/>
          <w:bCs w:val="false"/>
          <w:i w:val="false"/>
          <w:iCs w:val="false"/>
          <w:color w:val="333333"/>
          <w:sz w:val="22"/>
          <w:szCs w:val="22"/>
        </w:rPr>
        <w:t xml:space="preserve">Say “traditional answering services” or “most scheduling tools,” not “Jobber sucks.”</w:t>
      </w:r>
    </w:p>
    <w:p>
      <w:pPr>
        <w:spacing w:after="20"/>
        <w:jc w:val="left"/>
      </w:pPr>
      <w:r>
        <w:rPr>
          <w:rFonts w:ascii="Arial" w:cs="Arial" w:eastAsia="Arial" w:hAnsi="Arial"/>
          <w:b/>
          <w:bCs/>
          <w:i w:val="false"/>
          <w:iCs w:val="false"/>
          <w:color w:val="C0392B"/>
          <w:sz w:val="22"/>
          <w:szCs w:val="22"/>
        </w:rPr>
        <w:t xml:space="preserve">Do not use personal email for outreach.</w:t>
      </w:r>
    </w:p>
    <w:p>
      <w:pPr>
        <w:spacing w:after="160"/>
        <w:ind w:left="360"/>
        <w:jc w:val="left"/>
      </w:pPr>
      <w:r>
        <w:rPr>
          <w:rFonts w:ascii="Arial" w:cs="Arial" w:eastAsia="Arial" w:hAnsi="Arial"/>
          <w:b w:val="false"/>
          <w:bCs w:val="false"/>
          <w:i w:val="false"/>
          <w:iCs w:val="false"/>
          <w:color w:val="333333"/>
          <w:sz w:val="22"/>
          <w:szCs w:val="22"/>
        </w:rPr>
        <w:t xml:space="preserve">All outreach goes through the admin dashboard or your firmcraft.ai email.</w:t>
      </w:r>
    </w:p>
    <w:p>
      <w:pPr>
        <w:spacing w:after="20"/>
        <w:jc w:val="left"/>
      </w:pPr>
      <w:r>
        <w:rPr>
          <w:rFonts w:ascii="Arial" w:cs="Arial" w:eastAsia="Arial" w:hAnsi="Arial"/>
          <w:b/>
          <w:bCs/>
          <w:i w:val="false"/>
          <w:iCs w:val="false"/>
          <w:color w:val="C0392B"/>
          <w:sz w:val="22"/>
          <w:szCs w:val="22"/>
        </w:rPr>
        <w:t xml:space="preserve">Do not add people to outreach lists who haven’t been loaded into the CRM.</w:t>
      </w:r>
    </w:p>
    <w:p>
      <w:pPr>
        <w:spacing w:after="160"/>
        <w:ind w:left="360"/>
        <w:jc w:val="left"/>
      </w:pPr>
      <w:r>
        <w:rPr>
          <w:rFonts w:ascii="Arial" w:cs="Arial" w:eastAsia="Arial" w:hAnsi="Arial"/>
          <w:b w:val="false"/>
          <w:bCs w:val="false"/>
          <w:i w:val="false"/>
          <w:iCs w:val="false"/>
          <w:color w:val="333333"/>
          <w:sz w:val="22"/>
          <w:szCs w:val="22"/>
        </w:rPr>
        <w:t xml:space="preserve">If you find a prospect manually, add them to the CRM first, then outreach.</w:t>
      </w:r>
    </w:p>
    <w:p>
      <w:pPr>
        <w:spacing w:after="20"/>
        <w:jc w:val="left"/>
      </w:pPr>
      <w:r>
        <w:rPr>
          <w:rFonts w:ascii="Arial" w:cs="Arial" w:eastAsia="Arial" w:hAnsi="Arial"/>
          <w:b/>
          <w:bCs/>
          <w:i w:val="false"/>
          <w:iCs w:val="false"/>
          <w:color w:val="C0392B"/>
          <w:sz w:val="22"/>
          <w:szCs w:val="22"/>
        </w:rPr>
        <w:t xml:space="preserve">Do not make up answers.</w:t>
      </w:r>
    </w:p>
    <w:p>
      <w:pPr>
        <w:spacing w:after="160"/>
        <w:ind w:left="360"/>
        <w:jc w:val="left"/>
      </w:pPr>
      <w:r>
        <w:rPr>
          <w:rFonts w:ascii="Arial" w:cs="Arial" w:eastAsia="Arial" w:hAnsi="Arial"/>
          <w:b w:val="false"/>
          <w:bCs w:val="false"/>
          <w:i w:val="false"/>
          <w:iCs w:val="false"/>
          <w:color w:val="333333"/>
          <w:sz w:val="22"/>
          <w:szCs w:val="22"/>
        </w:rPr>
        <w:t xml:space="preserve">If you don’t know, say “Let me find out and get back to you” — then ask Doyle.</w:t>
      </w:r>
    </w:p>
    <w:p>
      <w:r>
        <w:br w:type="page"/>
      </w:r>
    </w:p>
    <w:p>
      <w:pPr>
        <w:pBdr>
          <w:left w:val="single" w:color="2C6BF0" w:sz="12" w:space="8"/>
        </w:pBdr>
        <w:spacing w:after="200" w:before="360"/>
        <w:ind w:left="200"/>
      </w:pPr>
      <w:r>
        <w:rPr>
          <w:rFonts w:ascii="Arial" w:cs="Arial" w:eastAsia="Arial" w:hAnsi="Arial"/>
          <w:b/>
          <w:bCs/>
          <w:color w:val="1A3A6B"/>
          <w:sz w:val="30"/>
          <w:szCs w:val="30"/>
        </w:rPr>
        <w:t xml:space="preserve">11. Quick reference card</w:t>
      </w:r>
    </w:p>
    <w:p>
      <w:pPr>
        <w:spacing w:after="120"/>
        <w:jc w:val="left"/>
      </w:pPr>
      <w:r>
        <w:rPr>
          <w:rFonts w:ascii="Arial" w:cs="Arial" w:eastAsia="Arial" w:hAnsi="Arial"/>
          <w:b w:val="false"/>
          <w:bCs w:val="false"/>
          <w:i w:val="false"/>
          <w:iCs w:val="false"/>
          <w:color w:val="333333"/>
          <w:sz w:val="22"/>
          <w:szCs w:val="22"/>
        </w:rPr>
        <w:t xml:space="preserve">Print this page and keep it at your desk.</w:t>
      </w:r>
    </w:p>
    <w:p>
      <w:pPr>
        <w:spacing w:after="6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Our website</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firmcraft.ai</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Admin dashboard</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admin.firmcraft.ai</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Your email</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robert@firmcraft.ai</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Doyle’s email</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doyle@firmcraft.ai</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Doyle’s phone</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(217) 303-8319</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Target market</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Houston contractors, 1–10 people</w:t>
            </w:r>
          </w:p>
        </w:tc>
      </w:tr>
      <w:tr>
        <w:tc>
          <w:tcPr>
            <w:tcW w:type="dxa" w:w="300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b/>
                <w:bCs/>
                <w:color w:val="1A3A6B"/>
                <w:sz w:val="20"/>
                <w:szCs w:val="20"/>
              </w:rPr>
              <w:t xml:space="preserve">AI operator (Hermes)</w:t>
            </w:r>
          </w:p>
        </w:tc>
        <w:tc>
          <w:tcPr>
            <w:tcW w:type="dxa" w:w="6360"/>
            <w:tcBorders>
              <w:top w:val="single" w:color="E0E0E0" w:sz="1"/>
              <w:left w:val="single" w:color="E0E0E0" w:sz="1"/>
              <w:bottom w:val="single" w:color="E0E0E0" w:sz="1"/>
              <w:right w:val="single" w:color="E0E0E0" w:sz="1"/>
            </w:tcBorders>
            <w:shd w:fill="E8F0FE" w:val="clear"/>
            <w:tcMar>
              <w:top w:type="dxa" w:w="60"/>
              <w:left w:type="dxa" w:w="100"/>
              <w:bottom w:type="dxa" w:w="60"/>
              <w:right w:type="dxa" w:w="100"/>
            </w:tcMar>
          </w:tcPr>
          <w:p>
            <w:pPr>
              <w:spacing w:after="0"/>
            </w:pPr>
            <w:r>
              <w:rPr>
                <w:rFonts w:ascii="Arial" w:cs="Arial" w:eastAsia="Arial" w:hAnsi="Arial"/>
                <w:b/>
                <w:bCs/>
                <w:color w:val="1A3A6B"/>
                <w:sz w:val="20"/>
                <w:szCs w:val="20"/>
              </w:rPr>
              <w:t xml:space="preserve">THE #1 FEATURE — runs the office 24/7, remembers every client, gets smarter over time. Lead with this.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AI Receptionist</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$199/mo (replaces answering service)</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Smart Scheduling</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$149/mo (replaces Jobber/HCP)</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Invoicing + Payments</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$99/mo (replaces QuickBooks)</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Customer Portal</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$79/mo (replaces booking tools)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Office Dashboard</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$49/mo (replaces spreadsheets)</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Full stack</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$575/mo total</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Setup fee</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$500/module or $1,500 flat for 3+</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Contract terms</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Month to month, cancel anytime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Daily outreach target</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20–30 new emails per day</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Demo length</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15 minutes with Doyle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pPr>
            <w:r>
              <w:rPr>
                <w:rFonts w:ascii="Arial" w:cs="Arial" w:eastAsia="Arial" w:hAnsi="Arial"/>
                <w:b/>
                <w:bCs/>
                <w:color w:val="333333"/>
                <w:sz w:val="20"/>
                <w:szCs w:val="20"/>
              </w:rPr>
              <w:t xml:space="preserve">Response time goal</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pPr>
            <w:r>
              <w:rPr>
                <w:rFonts w:ascii="Arial" w:cs="Arial" w:eastAsia="Arial" w:hAnsi="Arial"/>
                <w:color w:val="555555"/>
                <w:sz w:val="20"/>
                <w:szCs w:val="20"/>
              </w:rPr>
              <w:t xml:space="preserve">Reply to interested leads within 2 hours</w:t>
            </w:r>
          </w:p>
        </w:tc>
      </w:tr>
    </w:tbl>
    <w:p>
      <w:pPr>
        <w:spacing w:after="24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BF0" w:sz="1"/>
              <w:left w:val="single" w:color="2C6BF0" w:sz="8"/>
              <w:bottom w:val="single" w:color="2C6BF0" w:sz="1"/>
              <w:right w:val="single" w:color="2C6BF0" w:sz="1"/>
            </w:tcBorders>
            <w:shd w:fill="E8F0FE" w:val="clear"/>
            <w:tcMar>
              <w:top w:type="dxa" w:w="100"/>
              <w:left w:type="dxa" w:w="160"/>
              <w:bottom w:type="dxa" w:w="100"/>
              <w:right w:type="dxa" w:w="160"/>
            </w:tcMar>
          </w:tcPr>
          <w:p>
            <w:pPr>
              <w:spacing w:after="0"/>
            </w:pPr>
            <w:r>
              <w:rPr>
                <w:rFonts w:ascii="Arial" w:cs="Arial" w:eastAsia="Arial" w:hAnsi="Arial"/>
                <w:b/>
                <w:bCs/>
                <w:color w:val="1A3A6B"/>
                <w:sz w:val="20"/>
                <w:szCs w:val="20"/>
              </w:rPr>
              <w:t xml:space="preserve">REMEMBER:  </w:t>
            </w:r>
            <w:r>
              <w:rPr>
                <w:rFonts w:ascii="Arial" w:cs="Arial" w:eastAsia="Arial" w:hAnsi="Arial"/>
                <w:color w:val="1A3A6B"/>
                <w:sz w:val="20"/>
                <w:szCs w:val="20"/>
              </w:rPr>
              <w:t xml:space="preserve">Your job is to get contractors interested and book demos for Doyle. You’re not closing deals — you’re opening doors. Every email, every call, every reply is about one thing: getting them to say “show 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6"/>
      </w:pBdr>
      <w:jc w:val="center"/>
    </w:pPr>
    <w:r>
      <w:rPr>
        <w:rFonts w:ascii="Arial" w:cs="Arial" w:eastAsia="Arial" w:hAnsi="Arial"/>
        <w:color w:val="999999"/>
        <w:sz w:val="16"/>
        <w:szCs w:val="16"/>
      </w:rPr>
      <w:t xml:space="preserve">Firmcraft Sales Playbook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BF0" w:sz="4" w:space="6"/>
      </w:pBdr>
      <w:spacing w:after="0"/>
    </w:pPr>
    <w:r>
      <w:rPr>
        <w:rFonts w:ascii="Arial" w:cs="Arial" w:eastAsia="Arial" w:hAnsi="Arial"/>
        <w:b/>
        <w:bCs/>
        <w:color w:val="2C6BF0"/>
        <w:sz w:val="18"/>
        <w:szCs w:val="18"/>
      </w:rPr>
      <w:t xml:space="preserve">FIRMCRAFT  </w:t>
    </w:r>
    <w:r>
      <w:rPr>
        <w:rFonts w:ascii="Arial" w:cs="Arial" w:eastAsia="Arial" w:hAnsi="Arial"/>
        <w:color w:val="999999"/>
        <w:sz w:val="16"/>
        <w:szCs w:val="16"/>
      </w:rPr>
      <w:t xml:space="preserve">|  Sales Playbook  |  Houston Contractors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A6B"/>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2026-06-08T21:34:22.192Z</dcterms:created>
  <dcterms:modified xsi:type="dcterms:W3CDTF">2026-06-08T21:34:22.192Z</dcterms:modified>
</cp:coreProperties>
</file>

<file path=docProps/custom.xml><?xml version="1.0" encoding="utf-8"?>
<Properties xmlns="http://schemas.openxmlformats.org/officeDocument/2006/custom-properties" xmlns:vt="http://schemas.openxmlformats.org/officeDocument/2006/docPropsVTypes"/>
</file>