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Воронежский Государственный Университет</w:t>
      </w: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Факультет Компьютерных Наук</w:t>
      </w: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8B7893">
      <w:pPr>
        <w:rPr>
          <w:rFonts w:ascii="Times New Roman" w:hAnsi="Times New Roman" w:cs="Times New Roman"/>
          <w:sz w:val="56"/>
          <w:szCs w:val="56"/>
        </w:rPr>
      </w:pPr>
    </w:p>
    <w:p w:rsidR="003D41EB" w:rsidRPr="00BA5226" w:rsidRDefault="003D41EB" w:rsidP="003D41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41EB">
        <w:rPr>
          <w:rFonts w:ascii="Times New Roman" w:hAnsi="Times New Roman" w:cs="Times New Roman"/>
          <w:b/>
          <w:sz w:val="36"/>
          <w:szCs w:val="36"/>
        </w:rPr>
        <w:t xml:space="preserve">Прокат спортивного </w:t>
      </w:r>
      <w:r w:rsidR="00511CED">
        <w:rPr>
          <w:rFonts w:ascii="Times New Roman" w:hAnsi="Times New Roman" w:cs="Times New Roman"/>
          <w:b/>
          <w:sz w:val="36"/>
          <w:szCs w:val="36"/>
        </w:rPr>
        <w:t>инвентаря</w:t>
      </w:r>
      <w:r w:rsidR="00732EE8" w:rsidRPr="00BA522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32EE8" w:rsidRPr="00732EE8">
        <w:rPr>
          <w:rFonts w:ascii="Times New Roman" w:hAnsi="Times New Roman" w:cs="Times New Roman"/>
          <w:b/>
          <w:sz w:val="36"/>
          <w:szCs w:val="36"/>
        </w:rPr>
        <w:t>“</w:t>
      </w:r>
      <w:r w:rsidR="00732EE8" w:rsidRPr="00732EE8">
        <w:rPr>
          <w:rFonts w:ascii="Times New Roman" w:hAnsi="Times New Roman" w:cs="Times New Roman"/>
          <w:b/>
          <w:sz w:val="36"/>
          <w:szCs w:val="36"/>
          <w:lang w:val="en-US"/>
        </w:rPr>
        <w:t>Sportiq</w:t>
      </w:r>
      <w:r w:rsidR="00732EE8" w:rsidRPr="00732EE8">
        <w:rPr>
          <w:rFonts w:ascii="Times New Roman" w:hAnsi="Times New Roman" w:cs="Times New Roman"/>
          <w:b/>
          <w:sz w:val="36"/>
          <w:szCs w:val="36"/>
        </w:rPr>
        <w:t>”</w:t>
      </w: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CB5">
        <w:rPr>
          <w:rFonts w:ascii="Times New Roman" w:hAnsi="Times New Roman" w:cs="Times New Roman"/>
          <w:sz w:val="24"/>
          <w:szCs w:val="24"/>
        </w:rPr>
        <w:t>в соответствии с ГОСТ 34.602-89</w:t>
      </w: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3D41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D41EB" w:rsidRPr="003D41EB" w:rsidRDefault="003D41EB" w:rsidP="003D41EB">
      <w:pPr>
        <w:rPr>
          <w:rFonts w:ascii="Times New Roman" w:hAnsi="Times New Roman" w:cs="Times New Roman"/>
          <w:szCs w:val="24"/>
        </w:rPr>
      </w:pPr>
    </w:p>
    <w:p w:rsidR="003D41EB" w:rsidRPr="003D41EB" w:rsidRDefault="003D41EB" w:rsidP="003D41EB">
      <w:pPr>
        <w:rPr>
          <w:rFonts w:ascii="Times New Roman" w:hAnsi="Times New Roman" w:cs="Times New Roman"/>
          <w:szCs w:val="24"/>
        </w:rPr>
      </w:pPr>
    </w:p>
    <w:p w:rsidR="003D41EB" w:rsidRPr="003D41EB" w:rsidRDefault="003D41EB" w:rsidP="003D41EB">
      <w:pPr>
        <w:rPr>
          <w:rFonts w:ascii="Times New Roman" w:hAnsi="Times New Roman" w:cs="Times New Roman"/>
          <w:szCs w:val="24"/>
        </w:rPr>
      </w:pPr>
    </w:p>
    <w:p w:rsidR="003D41EB" w:rsidRPr="006A6CB5" w:rsidRDefault="003D41EB" w:rsidP="003D41EB">
      <w:pPr>
        <w:rPr>
          <w:rFonts w:ascii="Times New Roman" w:hAnsi="Times New Roman" w:cs="Times New Roman"/>
          <w:sz w:val="24"/>
          <w:szCs w:val="24"/>
        </w:rPr>
      </w:pPr>
      <w:r w:rsidRPr="006A6CB5">
        <w:rPr>
          <w:rFonts w:ascii="Times New Roman" w:hAnsi="Times New Roman" w:cs="Times New Roman"/>
          <w:sz w:val="24"/>
          <w:szCs w:val="24"/>
        </w:rPr>
        <w:t>Заказчик                                                         Тарасов В. С.</w:t>
      </w:r>
    </w:p>
    <w:p w:rsidR="003D41EB" w:rsidRPr="006A6CB5" w:rsidRDefault="003D41EB" w:rsidP="003D41EB">
      <w:pPr>
        <w:rPr>
          <w:rFonts w:ascii="Times New Roman" w:hAnsi="Times New Roman" w:cs="Times New Roman"/>
          <w:sz w:val="24"/>
          <w:szCs w:val="24"/>
        </w:rPr>
      </w:pPr>
    </w:p>
    <w:p w:rsidR="003D41EB" w:rsidRPr="006A6CB5" w:rsidRDefault="003D41EB" w:rsidP="003D41EB">
      <w:pPr>
        <w:rPr>
          <w:rFonts w:ascii="Times New Roman" w:hAnsi="Times New Roman" w:cs="Times New Roman"/>
          <w:sz w:val="24"/>
          <w:szCs w:val="24"/>
        </w:rPr>
      </w:pPr>
      <w:r w:rsidRPr="006A6CB5">
        <w:rPr>
          <w:rFonts w:ascii="Times New Roman" w:hAnsi="Times New Roman" w:cs="Times New Roman"/>
          <w:sz w:val="24"/>
          <w:szCs w:val="24"/>
        </w:rPr>
        <w:t xml:space="preserve">Исполнители                      </w:t>
      </w:r>
      <w:r w:rsidR="00511CED" w:rsidRPr="006A6CB5">
        <w:rPr>
          <w:rFonts w:ascii="Times New Roman" w:hAnsi="Times New Roman" w:cs="Times New Roman"/>
          <w:sz w:val="24"/>
          <w:szCs w:val="24"/>
        </w:rPr>
        <w:t>Селиванова Е.</w:t>
      </w:r>
      <w:r w:rsidR="00897CCD">
        <w:rPr>
          <w:rFonts w:ascii="Times New Roman" w:hAnsi="Times New Roman" w:cs="Times New Roman"/>
          <w:sz w:val="24"/>
          <w:szCs w:val="24"/>
        </w:rPr>
        <w:t>А.</w:t>
      </w:r>
      <w:r w:rsidR="00511CED" w:rsidRPr="006A6CB5">
        <w:rPr>
          <w:rFonts w:ascii="Times New Roman" w:hAnsi="Times New Roman" w:cs="Times New Roman"/>
          <w:sz w:val="24"/>
          <w:szCs w:val="24"/>
        </w:rPr>
        <w:t>, Пилеич М.К., Шакайло А.</w:t>
      </w:r>
      <w:r w:rsidR="00312E53">
        <w:rPr>
          <w:rFonts w:ascii="Times New Roman" w:hAnsi="Times New Roman" w:cs="Times New Roman"/>
          <w:sz w:val="24"/>
          <w:szCs w:val="24"/>
        </w:rPr>
        <w:t>Е.</w:t>
      </w:r>
    </w:p>
    <w:p w:rsidR="003D41EB" w:rsidRPr="006A6CB5" w:rsidRDefault="003D41EB" w:rsidP="003D41EB">
      <w:pPr>
        <w:rPr>
          <w:rFonts w:ascii="Times New Roman" w:hAnsi="Times New Roman" w:cs="Times New Roman"/>
          <w:sz w:val="24"/>
          <w:szCs w:val="24"/>
        </w:rPr>
      </w:pPr>
    </w:p>
    <w:p w:rsidR="003D41EB" w:rsidRDefault="003D41EB" w:rsidP="003D41EB">
      <w:pPr>
        <w:rPr>
          <w:rFonts w:ascii="Times New Roman" w:hAnsi="Times New Roman" w:cs="Times New Roman"/>
          <w:sz w:val="24"/>
          <w:szCs w:val="24"/>
        </w:rPr>
      </w:pPr>
    </w:p>
    <w:p w:rsidR="008B7893" w:rsidRDefault="008B7893" w:rsidP="003D41EB">
      <w:pPr>
        <w:rPr>
          <w:rFonts w:ascii="Times New Roman" w:hAnsi="Times New Roman" w:cs="Times New Roman"/>
          <w:sz w:val="24"/>
          <w:szCs w:val="24"/>
        </w:rPr>
      </w:pPr>
    </w:p>
    <w:p w:rsidR="008B7893" w:rsidRPr="006A6CB5" w:rsidRDefault="008B7893" w:rsidP="003D41EB">
      <w:pPr>
        <w:rPr>
          <w:rFonts w:ascii="Times New Roman" w:hAnsi="Times New Roman" w:cs="Times New Roman"/>
          <w:sz w:val="24"/>
          <w:szCs w:val="24"/>
        </w:rPr>
      </w:pPr>
    </w:p>
    <w:p w:rsidR="003D41EB" w:rsidRPr="006A6CB5" w:rsidRDefault="003D41EB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Воронеж</w:t>
      </w:r>
    </w:p>
    <w:p w:rsidR="003D41EB" w:rsidRPr="006A6CB5" w:rsidRDefault="00511CED" w:rsidP="003D4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CB5">
        <w:rPr>
          <w:rFonts w:ascii="Times New Roman" w:hAnsi="Times New Roman" w:cs="Times New Roman"/>
          <w:b/>
          <w:sz w:val="24"/>
          <w:szCs w:val="24"/>
        </w:rPr>
        <w:t>2022</w:t>
      </w:r>
    </w:p>
    <w:p w:rsidR="00D32DA9" w:rsidRDefault="00D32DA9" w:rsidP="006A6CB5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1305612379"/>
        <w:docPartObj>
          <w:docPartGallery w:val="Table of Contents"/>
          <w:docPartUnique/>
        </w:docPartObj>
      </w:sdtPr>
      <w:sdtContent>
        <w:p w:rsidR="00E35037" w:rsidRDefault="00E35037">
          <w:pPr>
            <w:pStyle w:val="a7"/>
          </w:pPr>
          <w:r>
            <w:t>Оглавление</w:t>
          </w:r>
        </w:p>
        <w:p w:rsidR="009201A1" w:rsidRPr="009201A1" w:rsidRDefault="00401F46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 w:rsidR="00E35037">
            <w:instrText xml:space="preserve"> TOC \o "1-3" \h \z \u </w:instrText>
          </w:r>
          <w:r>
            <w:fldChar w:fldCharType="separate"/>
          </w:r>
          <w:hyperlink w:anchor="_Toc97644691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1 Общие положения.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_Toc97644691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2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1.1 Название сайта.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_Toc97644692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3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1.2 Наименование исполнителя (объединения разработчиков) и заказчика сайта.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_Toc97644693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4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1.3 Плановые сроки начала и окончания работ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_Toc97644694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5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1.4 Термины, используемые в техническом задании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_Toc97644695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6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2 Назначение и цели создания сайта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_Toc97644696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7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2.1 Цели создания сайта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_Toc97644697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8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2.2 Задачи, решаемые при помощи сайта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_Toc97644698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699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3 Характеристика объекта автоматизации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_Toc97644699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0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 Требования к сайту и программному обеспечению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_Toc97644700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1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4.1 Требования к системе в целом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_Toc97644701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2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4.2 Общие требования к структуре и функционированию системы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_Toc97644702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3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4.3 Требования к численности и квалификации персонала системы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_Toc97644703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4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4.4 Требования к системе администрирования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_Toc97644704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5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4.5 Требования к нефункциональной части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_Toc97644705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6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4.6 Требования к защите информации от несанкционированного доступа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_Toc97644706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7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5 Состав и содержание работ по созданию системы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_Toc97644707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8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6 Порядок контроля и приемки системы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_Toc97644708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09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7  Требования к составу содержания работ по подготовке объекта автоматизации к вводу системы в действие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_Toc97644709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Pr="009201A1" w:rsidRDefault="00401F46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97644710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8 Требования к документированию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_Toc97644710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01A1" w:rsidRDefault="00401F46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97644711" w:history="1">
            <w:r w:rsidR="009201A1" w:rsidRPr="009201A1">
              <w:rPr>
                <w:rStyle w:val="aa"/>
                <w:rFonts w:ascii="Times New Roman" w:hAnsi="Times New Roman" w:cs="Times New Roman"/>
                <w:noProof/>
              </w:rPr>
              <w:t>9 Источники разработки</w:t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instrText xml:space="preserve"> PAGEREF _Toc97644711 \h </w:instrTex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1A1" w:rsidRPr="009201A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92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5037" w:rsidRDefault="00401F46">
          <w:r>
            <w:fldChar w:fldCharType="end"/>
          </w:r>
        </w:p>
      </w:sdtContent>
    </w:sdt>
    <w:p w:rsidR="006A6CB5" w:rsidRDefault="00D32DA9" w:rsidP="006A6CB5">
      <w:r>
        <w:br w:type="page"/>
      </w:r>
    </w:p>
    <w:p w:rsidR="00E35037" w:rsidRPr="00E35037" w:rsidRDefault="00F709CB" w:rsidP="00E35037">
      <w:pPr>
        <w:pStyle w:val="1"/>
      </w:pPr>
      <w:bookmarkStart w:id="0" w:name="_Toc97399212"/>
      <w:bookmarkStart w:id="1" w:name="_Toc97644691"/>
      <w:r>
        <w:lastRenderedPageBreak/>
        <w:t>1</w:t>
      </w:r>
      <w:r w:rsidR="00E35037" w:rsidRPr="00E35037">
        <w:t xml:space="preserve"> Общие положения.</w:t>
      </w:r>
      <w:bookmarkEnd w:id="0"/>
      <w:bookmarkEnd w:id="1"/>
    </w:p>
    <w:p w:rsidR="00E35037" w:rsidRDefault="00F709CB" w:rsidP="00E35037">
      <w:pPr>
        <w:pStyle w:val="2"/>
        <w:rPr>
          <w:szCs w:val="16"/>
          <w:shd w:val="clear" w:color="auto" w:fill="FFFFFF"/>
        </w:rPr>
      </w:pPr>
      <w:bookmarkStart w:id="2" w:name="_Toc97399213"/>
      <w:bookmarkStart w:id="3" w:name="_Toc97644692"/>
      <w:r>
        <w:rPr>
          <w:shd w:val="clear" w:color="auto" w:fill="FFFFFF"/>
        </w:rPr>
        <w:t>1</w:t>
      </w:r>
      <w:r w:rsidR="00E35037" w:rsidRPr="00E35037">
        <w:rPr>
          <w:shd w:val="clear" w:color="auto" w:fill="FFFFFF"/>
        </w:rPr>
        <w:t xml:space="preserve">.1 </w:t>
      </w:r>
      <w:r w:rsidR="00E35037" w:rsidRPr="00E35037">
        <w:rPr>
          <w:szCs w:val="16"/>
          <w:shd w:val="clear" w:color="auto" w:fill="FFFFFF"/>
        </w:rPr>
        <w:t>Название сайта.</w:t>
      </w:r>
      <w:bookmarkEnd w:id="2"/>
      <w:bookmarkEnd w:id="3"/>
    </w:p>
    <w:p w:rsidR="00681179" w:rsidRDefault="00681179" w:rsidP="00282A9B">
      <w:pPr>
        <w:pStyle w:val="21"/>
        <w:ind w:firstLine="708"/>
      </w:pPr>
      <w:r>
        <w:t>Полное наименование системы: Веб-приложение для проката спортивного инвентаря «</w:t>
      </w:r>
      <w:r w:rsidR="009201A1">
        <w:rPr>
          <w:lang w:val="en-US"/>
        </w:rPr>
        <w:t>Sportiq</w:t>
      </w:r>
      <w:r>
        <w:t>».</w:t>
      </w:r>
    </w:p>
    <w:p w:rsidR="006815FA" w:rsidRPr="006815FA" w:rsidRDefault="006815FA" w:rsidP="00282A9B">
      <w:pPr>
        <w:pStyle w:val="21"/>
        <w:ind w:firstLine="708"/>
      </w:pPr>
      <w:r>
        <w:t xml:space="preserve">Краткое наименование системы: </w:t>
      </w:r>
      <w:r w:rsidR="009201A1">
        <w:rPr>
          <w:lang w:val="en-US"/>
        </w:rPr>
        <w:t>Sportiq</w:t>
      </w:r>
      <w:r>
        <w:t>.</w:t>
      </w:r>
    </w:p>
    <w:p w:rsidR="00E35037" w:rsidRDefault="00F709CB" w:rsidP="00E35037">
      <w:pPr>
        <w:pStyle w:val="2"/>
        <w:rPr>
          <w:szCs w:val="16"/>
          <w:shd w:val="clear" w:color="auto" w:fill="FFFFFF"/>
        </w:rPr>
      </w:pPr>
      <w:bookmarkStart w:id="4" w:name="_Toc97399214"/>
      <w:bookmarkStart w:id="5" w:name="_Toc97644693"/>
      <w:r>
        <w:rPr>
          <w:shd w:val="clear" w:color="auto" w:fill="FFFFFF"/>
        </w:rPr>
        <w:t>1</w:t>
      </w:r>
      <w:r w:rsidR="00E35037" w:rsidRPr="00E35037">
        <w:rPr>
          <w:shd w:val="clear" w:color="auto" w:fill="FFFFFF"/>
        </w:rPr>
        <w:t xml:space="preserve">.2 </w:t>
      </w:r>
      <w:r w:rsidR="00E35037" w:rsidRPr="00E35037">
        <w:rPr>
          <w:szCs w:val="16"/>
          <w:shd w:val="clear" w:color="auto" w:fill="FFFFFF"/>
        </w:rPr>
        <w:t xml:space="preserve">Наименование </w:t>
      </w:r>
      <w:r w:rsidR="004F01AA">
        <w:rPr>
          <w:szCs w:val="16"/>
          <w:shd w:val="clear" w:color="auto" w:fill="FFFFFF"/>
        </w:rPr>
        <w:t>исполнителя (объединения разработчиков)</w:t>
      </w:r>
      <w:r w:rsidR="00E35037" w:rsidRPr="00E35037">
        <w:rPr>
          <w:szCs w:val="16"/>
          <w:shd w:val="clear" w:color="auto" w:fill="FFFFFF"/>
        </w:rPr>
        <w:t xml:space="preserve"> </w:t>
      </w:r>
      <w:r w:rsidR="004F01AA">
        <w:rPr>
          <w:szCs w:val="16"/>
          <w:shd w:val="clear" w:color="auto" w:fill="FFFFFF"/>
        </w:rPr>
        <w:t>и заказчика сайта</w:t>
      </w:r>
      <w:r w:rsidR="00E35037" w:rsidRPr="00E35037">
        <w:rPr>
          <w:szCs w:val="16"/>
          <w:shd w:val="clear" w:color="auto" w:fill="FFFFFF"/>
        </w:rPr>
        <w:t>.</w:t>
      </w:r>
      <w:bookmarkEnd w:id="4"/>
      <w:bookmarkEnd w:id="5"/>
    </w:p>
    <w:p w:rsidR="003F0D59" w:rsidRPr="003F0D59" w:rsidRDefault="006815FA" w:rsidP="00702752">
      <w:pPr>
        <w:pStyle w:val="21"/>
      </w:pPr>
      <w:r w:rsidRPr="003F0D59">
        <w:t xml:space="preserve">Заказчик: </w:t>
      </w:r>
    </w:p>
    <w:p w:rsidR="006815FA" w:rsidRPr="0062441E" w:rsidRDefault="006815FA" w:rsidP="00282A9B">
      <w:pPr>
        <w:pStyle w:val="21"/>
        <w:ind w:firstLine="708"/>
      </w:pPr>
      <w:r>
        <w:t>с</w:t>
      </w:r>
      <w:r w:rsidRPr="0062441E">
        <w:t>тарший преподаватель Тарасов Вячеслав Сергеевич, кафедра программирования и информационных технологий.</w:t>
      </w:r>
    </w:p>
    <w:p w:rsidR="006815FA" w:rsidRPr="003F0D59" w:rsidRDefault="004F01AA" w:rsidP="00702752">
      <w:pPr>
        <w:pStyle w:val="21"/>
      </w:pPr>
      <w:r>
        <w:t>Исполнитель</w:t>
      </w:r>
      <w:r w:rsidR="006815FA" w:rsidRPr="003F0D59">
        <w:t xml:space="preserve">: </w:t>
      </w:r>
    </w:p>
    <w:p w:rsidR="006815FA" w:rsidRDefault="006815FA" w:rsidP="00282A9B">
      <w:pPr>
        <w:pStyle w:val="21"/>
        <w:ind w:firstLine="708"/>
      </w:pPr>
      <w:r>
        <w:t>Студентка Селиванова Екатерина</w:t>
      </w:r>
      <w:r w:rsidR="00897CCD">
        <w:t xml:space="preserve"> Александровна</w:t>
      </w:r>
      <w:r>
        <w:t>, кафедра программирования и информационных технологий</w:t>
      </w:r>
    </w:p>
    <w:p w:rsidR="008F41F7" w:rsidRDefault="006815FA" w:rsidP="00282A9B">
      <w:pPr>
        <w:pStyle w:val="21"/>
        <w:ind w:firstLine="708"/>
      </w:pPr>
      <w:r>
        <w:t>Студентка Пилеич Мария Константиновна</w:t>
      </w:r>
      <w:r w:rsidR="008F41F7">
        <w:t>, кафедра программирования и информационных технологий</w:t>
      </w:r>
    </w:p>
    <w:p w:rsidR="006815FA" w:rsidRPr="006815FA" w:rsidRDefault="008F41F7" w:rsidP="00282A9B">
      <w:pPr>
        <w:pStyle w:val="21"/>
        <w:ind w:firstLine="708"/>
      </w:pPr>
      <w:r>
        <w:t>Студент Шакайло Александр</w:t>
      </w:r>
      <w:r w:rsidR="00312E53">
        <w:t xml:space="preserve"> Евгеньевич</w:t>
      </w:r>
      <w:r>
        <w:t>, кафедра программирования и информационных технологий</w:t>
      </w:r>
      <w:r w:rsidR="004F01AA">
        <w:t>.</w:t>
      </w:r>
    </w:p>
    <w:p w:rsidR="00E35037" w:rsidRDefault="00F709CB" w:rsidP="00E35037">
      <w:pPr>
        <w:pStyle w:val="2"/>
        <w:rPr>
          <w:szCs w:val="16"/>
          <w:shd w:val="clear" w:color="auto" w:fill="FFFFFF"/>
        </w:rPr>
      </w:pPr>
      <w:bookmarkStart w:id="6" w:name="_Toc97644694"/>
      <w:r>
        <w:rPr>
          <w:shd w:val="clear" w:color="auto" w:fill="FFFFFF"/>
        </w:rPr>
        <w:t>1</w:t>
      </w:r>
      <w:r w:rsidR="00E35037" w:rsidRPr="00E35037">
        <w:rPr>
          <w:shd w:val="clear" w:color="auto" w:fill="FFFFFF"/>
        </w:rPr>
        <w:t xml:space="preserve">.3 </w:t>
      </w:r>
      <w:r>
        <w:rPr>
          <w:szCs w:val="16"/>
          <w:shd w:val="clear" w:color="auto" w:fill="FFFFFF"/>
        </w:rPr>
        <w:t>Плановые сроки начала и окончания работ</w:t>
      </w:r>
      <w:bookmarkEnd w:id="6"/>
    </w:p>
    <w:p w:rsidR="004F01AA" w:rsidRDefault="00F709CB" w:rsidP="00282A9B">
      <w:pPr>
        <w:pStyle w:val="21"/>
        <w:ind w:firstLine="708"/>
      </w:pPr>
      <w:r>
        <w:t>Плановый срок начала работ – 18.02.2022</w:t>
      </w:r>
    </w:p>
    <w:p w:rsidR="00F709CB" w:rsidRDefault="00F709CB" w:rsidP="00702752">
      <w:pPr>
        <w:pStyle w:val="21"/>
      </w:pPr>
      <w:r>
        <w:tab/>
        <w:t>Плановый срок окончания работ – 31.05.2022</w:t>
      </w:r>
    </w:p>
    <w:p w:rsidR="00F709CB" w:rsidRPr="00E35037" w:rsidRDefault="00F709CB" w:rsidP="00F709CB">
      <w:pPr>
        <w:pStyle w:val="2"/>
      </w:pPr>
      <w:bookmarkStart w:id="7" w:name="_Toc97399565"/>
      <w:bookmarkStart w:id="8" w:name="_Toc97644695"/>
      <w:r>
        <w:t xml:space="preserve">1.4 </w:t>
      </w:r>
      <w:r w:rsidRPr="00E35037">
        <w:t>Термины, используемые в техническом задании</w:t>
      </w:r>
      <w:bookmarkEnd w:id="7"/>
      <w:bookmarkEnd w:id="8"/>
    </w:p>
    <w:p w:rsidR="00F709CB" w:rsidRDefault="00F709CB" w:rsidP="00282A9B">
      <w:pPr>
        <w:pStyle w:val="21"/>
        <w:ind w:firstLine="708"/>
      </w:pPr>
      <w:r>
        <w:rPr>
          <w:b/>
        </w:rPr>
        <w:t>Администратор сайта</w:t>
      </w:r>
      <w:r>
        <w:t xml:space="preserve"> – специалист, осуществляющий информационную поддержку сайта</w:t>
      </w:r>
      <w:r w:rsidR="00BA5226">
        <w:t>, управление контентом</w:t>
      </w:r>
      <w:r>
        <w:t xml:space="preserve">. </w:t>
      </w:r>
    </w:p>
    <w:p w:rsidR="00BA5226" w:rsidRPr="00BA5226" w:rsidRDefault="00BA5226" w:rsidP="00282A9B">
      <w:pPr>
        <w:pStyle w:val="21"/>
        <w:ind w:firstLine="708"/>
      </w:pPr>
      <w:r w:rsidRPr="00BA5226">
        <w:rPr>
          <w:b/>
        </w:rPr>
        <w:t>Веб-браузер (браузер)</w:t>
      </w:r>
      <w:r>
        <w:t xml:space="preserve"> - </w:t>
      </w:r>
      <w:r>
        <w:rPr>
          <w:shd w:val="clear" w:color="auto" w:fill="FFFFFF"/>
        </w:rPr>
        <w:t>клиентская программа, поставляемая третьими сторонами и позволяющая просматривать содержимое веб-страниц.</w:t>
      </w:r>
    </w:p>
    <w:p w:rsidR="00F709CB" w:rsidRDefault="00F709CB" w:rsidP="00282A9B">
      <w:pPr>
        <w:pStyle w:val="21"/>
        <w:ind w:firstLine="708"/>
      </w:pPr>
      <w:r w:rsidRPr="00E35E92">
        <w:rPr>
          <w:b/>
        </w:rPr>
        <w:t>Неавторизованный пользователь (гость)</w:t>
      </w:r>
      <w:r>
        <w:t xml:space="preserve"> –</w:t>
      </w:r>
      <w:r w:rsidR="00E35E92">
        <w:t xml:space="preserve"> человек, который может авторизоваться в системе, если был зарегистрирован ранее, или пройти регистрацию.</w:t>
      </w:r>
    </w:p>
    <w:p w:rsidR="00F709CB" w:rsidRDefault="00F709CB" w:rsidP="00282A9B">
      <w:pPr>
        <w:pStyle w:val="21"/>
        <w:ind w:firstLine="708"/>
      </w:pPr>
      <w:r w:rsidRPr="00E35E92">
        <w:rPr>
          <w:b/>
        </w:rPr>
        <w:t>Пользователь</w:t>
      </w:r>
      <w:r>
        <w:t xml:space="preserve"> – </w:t>
      </w:r>
      <w:r w:rsidR="00E35E92">
        <w:t>человек, который зарегистрирован в системе и имеет доступ к личному кабинету и основному функционалу системы.</w:t>
      </w:r>
    </w:p>
    <w:p w:rsidR="00BA5226" w:rsidRDefault="00F709CB" w:rsidP="00282A9B">
      <w:pPr>
        <w:pStyle w:val="21"/>
        <w:ind w:firstLine="708"/>
        <w:rPr>
          <w:b/>
        </w:rPr>
      </w:pPr>
      <w:r w:rsidRPr="00E35E92">
        <w:rPr>
          <w:b/>
        </w:rPr>
        <w:t>Система</w:t>
      </w:r>
      <w:r>
        <w:t xml:space="preserve"> – веб-приложение </w:t>
      </w:r>
      <w:r w:rsidR="00732EE8" w:rsidRPr="00732EE8">
        <w:t>“</w:t>
      </w:r>
      <w:r w:rsidR="0038587E">
        <w:rPr>
          <w:lang w:val="en-US"/>
        </w:rPr>
        <w:t>Sportiq</w:t>
      </w:r>
      <w:r w:rsidR="00732EE8" w:rsidRPr="00732EE8">
        <w:t>”</w:t>
      </w:r>
      <w:r>
        <w:t>, требования к которому указаны в данном документе.</w:t>
      </w:r>
      <w:r w:rsidR="00BA5226" w:rsidRPr="00BA5226">
        <w:rPr>
          <w:b/>
        </w:rPr>
        <w:t xml:space="preserve"> </w:t>
      </w:r>
    </w:p>
    <w:p w:rsidR="00BA5226" w:rsidRDefault="00BA5226" w:rsidP="00282A9B">
      <w:pPr>
        <w:pStyle w:val="21"/>
        <w:ind w:firstLine="708"/>
      </w:pPr>
      <w:r>
        <w:rPr>
          <w:b/>
        </w:rPr>
        <w:lastRenderedPageBreak/>
        <w:t>Система администрирования</w:t>
      </w:r>
      <w:r>
        <w:t xml:space="preserve"> – закрытая от посетителей часть сайта. Управляется администратором.</w:t>
      </w:r>
    </w:p>
    <w:p w:rsidR="00BA5226" w:rsidRDefault="00BA5226" w:rsidP="00702752">
      <w:pPr>
        <w:pStyle w:val="21"/>
        <w:rPr>
          <w:shd w:val="clear" w:color="auto" w:fill="FFFFFF"/>
        </w:rPr>
      </w:pPr>
      <w:r w:rsidRPr="00BA5226">
        <w:tab/>
      </w:r>
      <w:r w:rsidRPr="00BA5226">
        <w:rPr>
          <w:b/>
        </w:rPr>
        <w:t>Хостинг</w:t>
      </w:r>
      <w:r w:rsidRPr="00BA5226">
        <w:t xml:space="preserve"> – у</w:t>
      </w:r>
      <w:r w:rsidRPr="00BA5226">
        <w:rPr>
          <w:shd w:val="clear" w:color="auto" w:fill="FFFFFF"/>
        </w:rPr>
        <w:t>слуга по предоставлению дискового пространства для физического размещения информации на сервере, постоянно находящемся в сети Интернет.</w:t>
      </w:r>
    </w:p>
    <w:p w:rsidR="00BA5226" w:rsidRDefault="00BA5226" w:rsidP="00BA52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F4B27" w:rsidRDefault="00F709CB" w:rsidP="008B7893">
      <w:pPr>
        <w:pStyle w:val="1"/>
      </w:pPr>
      <w:bookmarkStart w:id="9" w:name="_Toc97644696"/>
      <w:r>
        <w:lastRenderedPageBreak/>
        <w:t>2</w:t>
      </w:r>
      <w:r w:rsidR="00AF4B27">
        <w:t xml:space="preserve"> Назначение и цели создания сайта</w:t>
      </w:r>
      <w:bookmarkEnd w:id="9"/>
    </w:p>
    <w:p w:rsidR="00AF4B27" w:rsidRDefault="00F709CB" w:rsidP="008B7893">
      <w:pPr>
        <w:pStyle w:val="2"/>
      </w:pPr>
      <w:bookmarkStart w:id="10" w:name="_Toc97644697"/>
      <w:r>
        <w:t>2</w:t>
      </w:r>
      <w:r w:rsidR="00AF4B27">
        <w:t xml:space="preserve">.1 </w:t>
      </w:r>
      <w:r w:rsidR="00AE4343">
        <w:t>Цели создания сайта</w:t>
      </w:r>
      <w:bookmarkEnd w:id="10"/>
    </w:p>
    <w:p w:rsidR="008B7893" w:rsidRDefault="00331680" w:rsidP="00282A9B">
      <w:pPr>
        <w:pStyle w:val="21"/>
        <w:ind w:firstLine="708"/>
      </w:pPr>
      <w:r>
        <w:t>Система для проката спортивного инвентаря предназначена для автоматизации процесса взятия в аренду спортивного инвентаря.</w:t>
      </w:r>
    </w:p>
    <w:p w:rsidR="00AE4343" w:rsidRPr="009A73D7" w:rsidRDefault="00AE4343" w:rsidP="00282A9B">
      <w:pPr>
        <w:pStyle w:val="21"/>
        <w:ind w:firstLine="708"/>
      </w:pPr>
      <w:r>
        <w:t>Основными целями создания системы являются:</w:t>
      </w:r>
    </w:p>
    <w:p w:rsidR="00AE4343" w:rsidRPr="008B7893" w:rsidRDefault="00BA5226" w:rsidP="00702752">
      <w:pPr>
        <w:pStyle w:val="21"/>
      </w:pPr>
      <w:r>
        <w:t>- автоматизация</w:t>
      </w:r>
      <w:r w:rsidR="00AE4343">
        <w:t xml:space="preserve"> процесса взятия в аренду спортивного инвентаря</w:t>
      </w:r>
    </w:p>
    <w:p w:rsidR="00AE4343" w:rsidRDefault="00AE4343" w:rsidP="00702752">
      <w:pPr>
        <w:pStyle w:val="21"/>
      </w:pPr>
      <w:r>
        <w:t>- просмотр доступного для взятия в аренду инвентаря</w:t>
      </w:r>
    </w:p>
    <w:p w:rsidR="00AE4343" w:rsidRDefault="00AE4343" w:rsidP="00702752">
      <w:pPr>
        <w:pStyle w:val="21"/>
      </w:pPr>
      <w:r>
        <w:t xml:space="preserve">- формирование заказа Пользователем с использованием </w:t>
      </w:r>
      <w:r>
        <w:rPr>
          <w:lang w:val="en-US"/>
        </w:rPr>
        <w:t>QR</w:t>
      </w:r>
      <w:r w:rsidRPr="009A73D7">
        <w:t>-</w:t>
      </w:r>
      <w:r>
        <w:t>кода</w:t>
      </w:r>
    </w:p>
    <w:p w:rsidR="00AE4343" w:rsidRDefault="00AE4343" w:rsidP="00702752">
      <w:pPr>
        <w:pStyle w:val="21"/>
      </w:pPr>
      <w:r>
        <w:t>- расчёт суммы к оплате, исходя из времени аренды</w:t>
      </w:r>
    </w:p>
    <w:p w:rsidR="00AE4343" w:rsidRDefault="00AE4343" w:rsidP="00702752">
      <w:pPr>
        <w:pStyle w:val="21"/>
      </w:pPr>
      <w:r>
        <w:t>- снижение временных затрат при оформлении инвентаря в аренду.</w:t>
      </w:r>
    </w:p>
    <w:p w:rsidR="00AE4343" w:rsidRDefault="00AE4343" w:rsidP="00702752">
      <w:pPr>
        <w:pStyle w:val="21"/>
      </w:pPr>
    </w:p>
    <w:p w:rsidR="00AE4343" w:rsidRDefault="00AE4343" w:rsidP="00282A9B">
      <w:pPr>
        <w:pStyle w:val="21"/>
        <w:ind w:firstLine="708"/>
      </w:pPr>
      <w:r>
        <w:t>Поставленные цели достигаются за счёт:</w:t>
      </w:r>
    </w:p>
    <w:p w:rsidR="00AE4343" w:rsidRDefault="00AE4343" w:rsidP="00702752">
      <w:pPr>
        <w:pStyle w:val="21"/>
      </w:pPr>
      <w:r>
        <w:t>- в процессе оформления аренды на инвентарь участвует только пользователь, без оператора</w:t>
      </w:r>
      <w:r w:rsidRPr="009220AD">
        <w:t xml:space="preserve"> </w:t>
      </w:r>
    </w:p>
    <w:p w:rsidR="00AE4343" w:rsidRPr="00AE4343" w:rsidRDefault="00AE4343" w:rsidP="00702752">
      <w:pPr>
        <w:pStyle w:val="21"/>
      </w:pPr>
      <w:r>
        <w:t xml:space="preserve">- использования </w:t>
      </w:r>
      <w:r>
        <w:rPr>
          <w:lang w:val="en-US"/>
        </w:rPr>
        <w:t>QR</w:t>
      </w:r>
      <w:r w:rsidRPr="00AE4343">
        <w:t>-</w:t>
      </w:r>
      <w:r>
        <w:t>кодов для оплаты аренды инвентаря</w:t>
      </w:r>
    </w:p>
    <w:p w:rsidR="00AF4B27" w:rsidRDefault="00F709CB" w:rsidP="008B7893">
      <w:pPr>
        <w:pStyle w:val="2"/>
      </w:pPr>
      <w:bookmarkStart w:id="11" w:name="_Toc97644698"/>
      <w:r>
        <w:t>2</w:t>
      </w:r>
      <w:r w:rsidR="00AF4B27">
        <w:t xml:space="preserve">.2 </w:t>
      </w:r>
      <w:r w:rsidR="00AE4343">
        <w:t>Задачи, решаемые при помощи сайта</w:t>
      </w:r>
      <w:bookmarkEnd w:id="11"/>
    </w:p>
    <w:p w:rsidR="00331680" w:rsidRDefault="00AE4343" w:rsidP="00702752">
      <w:pPr>
        <w:pStyle w:val="21"/>
      </w:pPr>
      <w:r>
        <w:tab/>
        <w:t>Для реализации поставленных целей система должна решать следующие задачи:</w:t>
      </w:r>
    </w:p>
    <w:p w:rsidR="009C647C" w:rsidRPr="009C647C" w:rsidRDefault="009C647C" w:rsidP="00702752">
      <w:pPr>
        <w:pStyle w:val="21"/>
      </w:pPr>
      <w:r>
        <w:t>- регистрация пользователей</w:t>
      </w:r>
    </w:p>
    <w:p w:rsidR="00AE4343" w:rsidRDefault="00AE4343" w:rsidP="00702752">
      <w:pPr>
        <w:pStyle w:val="21"/>
      </w:pPr>
      <w:r>
        <w:t>- ввод, редактирование, удаление данных о спортивном инвентаре</w:t>
      </w:r>
    </w:p>
    <w:p w:rsidR="009C647C" w:rsidRPr="009C647C" w:rsidRDefault="009C647C" w:rsidP="00702752">
      <w:pPr>
        <w:pStyle w:val="21"/>
      </w:pPr>
      <w:r>
        <w:t>- просмотр данных о доступном инвентаре</w:t>
      </w:r>
    </w:p>
    <w:p w:rsidR="00AE4343" w:rsidRDefault="00AE4343" w:rsidP="00702752">
      <w:pPr>
        <w:pStyle w:val="21"/>
      </w:pPr>
      <w:r>
        <w:t xml:space="preserve">- </w:t>
      </w:r>
      <w:r w:rsidR="009C647C">
        <w:t>поиск инвентаря по названию</w:t>
      </w:r>
    </w:p>
    <w:p w:rsidR="009C647C" w:rsidRDefault="009C647C" w:rsidP="00702752">
      <w:pPr>
        <w:pStyle w:val="21"/>
      </w:pPr>
      <w:r>
        <w:t>- расчёт стоимости аренды инвентаря</w:t>
      </w:r>
    </w:p>
    <w:p w:rsidR="009C647C" w:rsidRDefault="009C647C" w:rsidP="00702752">
      <w:pPr>
        <w:pStyle w:val="21"/>
      </w:pPr>
      <w:r>
        <w:t xml:space="preserve">- выдача </w:t>
      </w:r>
      <w:r>
        <w:rPr>
          <w:lang w:val="en-US"/>
        </w:rPr>
        <w:t>QR</w:t>
      </w:r>
      <w:r w:rsidRPr="009C647C">
        <w:t>-</w:t>
      </w:r>
      <w:r>
        <w:t>кода на оплату</w:t>
      </w:r>
    </w:p>
    <w:p w:rsidR="009C647C" w:rsidRDefault="009C647C" w:rsidP="00702752">
      <w:pPr>
        <w:pStyle w:val="21"/>
      </w:pPr>
      <w:r>
        <w:t>- удаление пользователей.</w:t>
      </w:r>
    </w:p>
    <w:p w:rsidR="00F709CB" w:rsidRDefault="004A3D75">
      <w:r>
        <w:br w:type="page"/>
      </w:r>
    </w:p>
    <w:p w:rsidR="00F709CB" w:rsidRDefault="00F709CB" w:rsidP="00DF3911">
      <w:pPr>
        <w:pStyle w:val="1"/>
      </w:pPr>
      <w:bookmarkStart w:id="12" w:name="_Toc97644699"/>
      <w:r>
        <w:lastRenderedPageBreak/>
        <w:t>3 Характеристика объекта автоматизации</w:t>
      </w:r>
      <w:bookmarkEnd w:id="12"/>
    </w:p>
    <w:p w:rsidR="00F709CB" w:rsidRDefault="00F709CB" w:rsidP="00702752">
      <w:pPr>
        <w:pStyle w:val="21"/>
      </w:pPr>
      <w:r>
        <w:tab/>
        <w:t>Объектом автоматизации является процесс взятия в прокат спортивного инвентаря, который включает:</w:t>
      </w:r>
    </w:p>
    <w:p w:rsidR="00285625" w:rsidRDefault="00285625" w:rsidP="00702752">
      <w:pPr>
        <w:pStyle w:val="21"/>
      </w:pPr>
      <w:r>
        <w:t>- регистрацию и авторизацию пользователей</w:t>
      </w:r>
    </w:p>
    <w:p w:rsidR="00285625" w:rsidRDefault="00285625" w:rsidP="00702752">
      <w:pPr>
        <w:pStyle w:val="21"/>
      </w:pPr>
      <w:r>
        <w:t>- просмотр списка инвентаря анонимным пользователем</w:t>
      </w:r>
    </w:p>
    <w:p w:rsidR="00285625" w:rsidRDefault="00285625" w:rsidP="00702752">
      <w:pPr>
        <w:pStyle w:val="21"/>
      </w:pPr>
      <w:r>
        <w:t>- формирование заявки на аренду инвентаря авторизованным пользователем</w:t>
      </w:r>
    </w:p>
    <w:p w:rsidR="00285625" w:rsidRDefault="00285625" w:rsidP="00702752">
      <w:pPr>
        <w:pStyle w:val="21"/>
      </w:pPr>
      <w:r>
        <w:t xml:space="preserve">- формирование </w:t>
      </w:r>
      <w:r>
        <w:rPr>
          <w:lang w:val="en-US"/>
        </w:rPr>
        <w:t>QR</w:t>
      </w:r>
      <w:r w:rsidRPr="00285625">
        <w:t>-</w:t>
      </w:r>
      <w:r>
        <w:t>кода для оплаты аренда</w:t>
      </w:r>
    </w:p>
    <w:p w:rsidR="00285625" w:rsidRDefault="00285625" w:rsidP="00702752">
      <w:pPr>
        <w:pStyle w:val="21"/>
      </w:pPr>
      <w:r>
        <w:t>- оплату аренды инвентаря авторизованным пользователем</w:t>
      </w:r>
    </w:p>
    <w:p w:rsidR="00285625" w:rsidRDefault="00285625" w:rsidP="00702752">
      <w:pPr>
        <w:pStyle w:val="21"/>
      </w:pPr>
    </w:p>
    <w:p w:rsidR="00F709CB" w:rsidRDefault="00285625" w:rsidP="00702752">
      <w:pPr>
        <w:pStyle w:val="21"/>
      </w:pPr>
      <w:r>
        <w:tab/>
        <w:t>Автоматизация позволит сократить время человека, зарегистрированного в системе</w:t>
      </w:r>
      <w:r w:rsidR="00DF3911">
        <w:t>, т.к. для оформления заявки на аренду инвентаря и оплаты ему не потребуется помощь оператора.</w:t>
      </w:r>
      <w:r w:rsidR="00F709CB">
        <w:br w:type="page"/>
      </w:r>
    </w:p>
    <w:p w:rsidR="009C647C" w:rsidRDefault="004A3D75" w:rsidP="007344BC">
      <w:pPr>
        <w:pStyle w:val="1"/>
      </w:pPr>
      <w:bookmarkStart w:id="13" w:name="_Toc97644700"/>
      <w:r>
        <w:lastRenderedPageBreak/>
        <w:t>4 Требования к сайту и программному обеспечению</w:t>
      </w:r>
      <w:bookmarkEnd w:id="13"/>
    </w:p>
    <w:p w:rsidR="004A3D75" w:rsidRDefault="004A3D75" w:rsidP="007344BC">
      <w:pPr>
        <w:pStyle w:val="2"/>
      </w:pPr>
      <w:bookmarkStart w:id="14" w:name="_Toc97644701"/>
      <w:r>
        <w:t xml:space="preserve">4.1 Требования к </w:t>
      </w:r>
      <w:r w:rsidR="00FB1D1B">
        <w:t>системе в целом</w:t>
      </w:r>
      <w:bookmarkEnd w:id="14"/>
    </w:p>
    <w:p w:rsidR="00FB1D1B" w:rsidRDefault="00FB1D1B" w:rsidP="00702752">
      <w:pPr>
        <w:pStyle w:val="21"/>
      </w:pPr>
      <w:r>
        <w:tab/>
        <w:t>Главная задача системы – просмотр доступного спортивного инвентаря и создание заявки на аренду.</w:t>
      </w:r>
    </w:p>
    <w:p w:rsidR="00FB1D1B" w:rsidRPr="00FB1D1B" w:rsidRDefault="00E85D29" w:rsidP="00702752">
      <w:pPr>
        <w:pStyle w:val="21"/>
      </w:pPr>
      <w:r>
        <w:tab/>
        <w:t>Просматривать список доступного для аренды инвентаря могут зарегистрированные и незарегистрированные пользователи. Оформлять аренду на инвентарь может только авторизованный пользователь.</w:t>
      </w:r>
    </w:p>
    <w:p w:rsidR="004A3D75" w:rsidRDefault="004A3D75" w:rsidP="007344BC">
      <w:pPr>
        <w:pStyle w:val="2"/>
      </w:pPr>
      <w:bookmarkStart w:id="15" w:name="_Toc97644702"/>
      <w:r>
        <w:t xml:space="preserve">4.2 Общие требования </w:t>
      </w:r>
      <w:r w:rsidR="000868F7">
        <w:t xml:space="preserve">к </w:t>
      </w:r>
      <w:r w:rsidR="00FB1D1B">
        <w:t>структуре и функционированию системы</w:t>
      </w:r>
      <w:bookmarkEnd w:id="15"/>
    </w:p>
    <w:p w:rsidR="00982D58" w:rsidRDefault="00982D58" w:rsidP="00702752">
      <w:pPr>
        <w:pStyle w:val="21"/>
      </w:pPr>
      <w:r>
        <w:tab/>
        <w:t xml:space="preserve">Система должна состоять из сервера приложения, реляционной базы данных, </w:t>
      </w:r>
      <w:r w:rsidR="00702752">
        <w:t>клиентской части</w:t>
      </w:r>
      <w:r>
        <w:t>.</w:t>
      </w:r>
    </w:p>
    <w:p w:rsidR="00982D58" w:rsidRDefault="00982D58" w:rsidP="00702752">
      <w:pPr>
        <w:pStyle w:val="21"/>
      </w:pPr>
      <w:r>
        <w:tab/>
        <w:t>Основной используемый стек технологий:</w:t>
      </w:r>
    </w:p>
    <w:p w:rsidR="00982D58" w:rsidRDefault="00982D58" w:rsidP="00702752">
      <w:pPr>
        <w:pStyle w:val="21"/>
      </w:pPr>
      <w:r>
        <w:tab/>
      </w:r>
      <w:r>
        <w:rPr>
          <w:lang w:val="en-US"/>
        </w:rPr>
        <w:t>Back</w:t>
      </w:r>
      <w:r w:rsidRPr="00982D58">
        <w:t>-</w:t>
      </w:r>
      <w:r>
        <w:rPr>
          <w:lang w:val="en-US"/>
        </w:rPr>
        <w:t>end</w:t>
      </w:r>
      <w:r w:rsidRPr="00D700DD">
        <w:t>:</w:t>
      </w:r>
    </w:p>
    <w:p w:rsidR="00702752" w:rsidRPr="00702752" w:rsidRDefault="00702752" w:rsidP="00702752">
      <w:pPr>
        <w:pStyle w:val="21"/>
        <w:rPr>
          <w:lang w:val="en-US"/>
        </w:rPr>
      </w:pPr>
      <w:r w:rsidRPr="00702752">
        <w:rPr>
          <w:shd w:val="clear" w:color="auto" w:fill="FFFFFF"/>
          <w:lang w:val="en-US"/>
        </w:rPr>
        <w:t>- Java 11, Gradle, Spring Boot, Spring Data JPA</w:t>
      </w:r>
      <w:r w:rsidRPr="00702752">
        <w:rPr>
          <w:lang w:val="en-US"/>
        </w:rPr>
        <w:br/>
      </w:r>
      <w:r w:rsidRPr="00702752">
        <w:rPr>
          <w:shd w:val="clear" w:color="auto" w:fill="FFFFFF"/>
          <w:lang w:val="en-US"/>
        </w:rPr>
        <w:t>- DB PostgreSQL</w:t>
      </w:r>
    </w:p>
    <w:p w:rsidR="00982D58" w:rsidRPr="00702752" w:rsidRDefault="00982D58" w:rsidP="00702752">
      <w:pPr>
        <w:pStyle w:val="21"/>
        <w:rPr>
          <w:lang w:val="en-US"/>
        </w:rPr>
      </w:pPr>
      <w:r w:rsidRPr="00702752">
        <w:rPr>
          <w:lang w:val="en-US"/>
        </w:rPr>
        <w:tab/>
      </w:r>
      <w:r>
        <w:rPr>
          <w:lang w:val="en-US"/>
        </w:rPr>
        <w:t>Front</w:t>
      </w:r>
      <w:r w:rsidRPr="00702752">
        <w:rPr>
          <w:lang w:val="en-US"/>
        </w:rPr>
        <w:t>-</w:t>
      </w:r>
      <w:r>
        <w:rPr>
          <w:lang w:val="en-US"/>
        </w:rPr>
        <w:t>end</w:t>
      </w:r>
      <w:r w:rsidRPr="00702752">
        <w:rPr>
          <w:lang w:val="en-US"/>
        </w:rPr>
        <w:t>:</w:t>
      </w:r>
    </w:p>
    <w:p w:rsidR="00702752" w:rsidRPr="00702752" w:rsidRDefault="00702752" w:rsidP="00702752">
      <w:pPr>
        <w:pStyle w:val="21"/>
        <w:rPr>
          <w:lang w:val="en-US"/>
        </w:rPr>
      </w:pPr>
      <w:r w:rsidRPr="00702752">
        <w:rPr>
          <w:shd w:val="clear" w:color="auto" w:fill="FFFFFF"/>
          <w:lang w:val="en-US"/>
        </w:rPr>
        <w:t>- CSS3 + HTML5,</w:t>
      </w:r>
      <w:r w:rsidRPr="00702752">
        <w:rPr>
          <w:lang w:val="en-US"/>
        </w:rPr>
        <w:br/>
      </w:r>
      <w:r w:rsidRPr="00702752">
        <w:rPr>
          <w:shd w:val="clear" w:color="auto" w:fill="FFFFFF"/>
          <w:lang w:val="en-US"/>
        </w:rPr>
        <w:t>- Vue.js 3, TypeScript,</w:t>
      </w:r>
      <w:r w:rsidRPr="00702752">
        <w:rPr>
          <w:lang w:val="en-US"/>
        </w:rPr>
        <w:br/>
      </w:r>
      <w:r w:rsidRPr="00702752">
        <w:rPr>
          <w:shd w:val="clear" w:color="auto" w:fill="FFFFFF"/>
          <w:lang w:val="en-US"/>
        </w:rPr>
        <w:t>- Axios, Vuex</w:t>
      </w:r>
    </w:p>
    <w:p w:rsidR="00982D58" w:rsidRDefault="00982D58" w:rsidP="00702752">
      <w:pPr>
        <w:pStyle w:val="21"/>
        <w:jc w:val="both"/>
      </w:pPr>
      <w:r w:rsidRPr="00702752">
        <w:rPr>
          <w:lang w:val="en-US"/>
        </w:rPr>
        <w:tab/>
      </w:r>
      <w:r>
        <w:t>Данный выбор обусловле</w:t>
      </w:r>
      <w:r w:rsidR="00702752">
        <w:t>н лаконичностью, хорошей совместимостью и надёжностью данных технологий.</w:t>
      </w:r>
    </w:p>
    <w:p w:rsidR="00E25911" w:rsidRDefault="00E25911" w:rsidP="00E25911">
      <w:pPr>
        <w:jc w:val="center"/>
      </w:pPr>
      <w:r>
        <w:rPr>
          <w:noProof/>
        </w:rPr>
        <w:lastRenderedPageBreak/>
        <w:drawing>
          <wp:inline distT="0" distB="0" distL="0" distR="0">
            <wp:extent cx="5920740" cy="57683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7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911" w:rsidRDefault="00E25911" w:rsidP="00E25911">
      <w:pPr>
        <w:jc w:val="center"/>
      </w:pPr>
      <w:r>
        <w:rPr>
          <w:noProof/>
        </w:rPr>
        <w:drawing>
          <wp:inline distT="0" distB="0" distL="0" distR="0">
            <wp:extent cx="5196840" cy="233172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911" w:rsidRDefault="00E25911" w:rsidP="00702752">
      <w:pPr>
        <w:pStyle w:val="21"/>
        <w:jc w:val="center"/>
      </w:pPr>
      <w:r>
        <w:t>Рисунок 1 – Функциональная схема приложения</w:t>
      </w:r>
    </w:p>
    <w:p w:rsidR="00DF3911" w:rsidRDefault="00DF3911" w:rsidP="00DF3911"/>
    <w:p w:rsidR="00DF3911" w:rsidRDefault="00DF3911" w:rsidP="00702752">
      <w:pPr>
        <w:pStyle w:val="21"/>
      </w:pPr>
    </w:p>
    <w:p w:rsidR="00DF3911" w:rsidRDefault="00DF3911" w:rsidP="005D793B">
      <w:pPr>
        <w:pStyle w:val="21"/>
        <w:ind w:firstLine="708"/>
      </w:pPr>
      <w:r>
        <w:lastRenderedPageBreak/>
        <w:t>Все названия разделов, приведённые н</w:t>
      </w:r>
      <w:r w:rsidR="005D793B">
        <w:t xml:space="preserve">иже, являются условными и могут </w:t>
      </w:r>
      <w:r>
        <w:t xml:space="preserve">корректироваться по согласованию с Заказчиком в ходе проектирования. </w:t>
      </w:r>
    </w:p>
    <w:p w:rsidR="005D793B" w:rsidRPr="005D793B" w:rsidRDefault="005D793B" w:rsidP="005D793B"/>
    <w:p w:rsidR="00DF3911" w:rsidRPr="00CE7D4D" w:rsidRDefault="00DF3911" w:rsidP="00702752">
      <w:pPr>
        <w:pStyle w:val="21"/>
      </w:pPr>
      <w:r>
        <w:tab/>
        <w:t>Первоначальная структура сайта должна иметь следующий вид:</w:t>
      </w:r>
    </w:p>
    <w:p w:rsidR="00DF3911" w:rsidRDefault="00DF3911" w:rsidP="00702752">
      <w:pPr>
        <w:jc w:val="center"/>
      </w:pPr>
      <w:r>
        <w:rPr>
          <w:noProof/>
        </w:rPr>
        <w:drawing>
          <wp:inline distT="0" distB="0" distL="0" distR="0">
            <wp:extent cx="5935980" cy="2773680"/>
            <wp:effectExtent l="19050" t="0" r="762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11" w:rsidRDefault="00DF3911" w:rsidP="00702752">
      <w:pPr>
        <w:pStyle w:val="21"/>
        <w:jc w:val="center"/>
      </w:pPr>
      <w:r>
        <w:t>Рисунок 2 – Структура сайта</w:t>
      </w:r>
    </w:p>
    <w:p w:rsidR="00DF3911" w:rsidRDefault="00DF3911" w:rsidP="00702752">
      <w:pPr>
        <w:pStyle w:val="21"/>
      </w:pPr>
    </w:p>
    <w:p w:rsidR="00DF3911" w:rsidRDefault="00DF3911" w:rsidP="00702752">
      <w:pPr>
        <w:pStyle w:val="21"/>
      </w:pPr>
      <w:r>
        <w:t>Система будет использоваться следующими группами пользователей:</w:t>
      </w:r>
    </w:p>
    <w:p w:rsidR="00DF3911" w:rsidRDefault="00DF3911" w:rsidP="00702752">
      <w:pPr>
        <w:pStyle w:val="21"/>
      </w:pPr>
      <w:r>
        <w:tab/>
        <w:t>- администратор</w:t>
      </w:r>
    </w:p>
    <w:p w:rsidR="00DF3911" w:rsidRDefault="00DF3911" w:rsidP="00702752">
      <w:pPr>
        <w:pStyle w:val="21"/>
      </w:pPr>
      <w:r>
        <w:tab/>
        <w:t>- неавторизованный пользователь</w:t>
      </w:r>
    </w:p>
    <w:p w:rsidR="00DF3911" w:rsidRDefault="00DF3911" w:rsidP="00702752">
      <w:pPr>
        <w:pStyle w:val="21"/>
      </w:pPr>
      <w:r>
        <w:tab/>
        <w:t>- авторизованный пользователь</w:t>
      </w:r>
    </w:p>
    <w:p w:rsidR="00DF3911" w:rsidRPr="00CA3987" w:rsidRDefault="00DF3911" w:rsidP="00DF3911"/>
    <w:p w:rsidR="00DF3911" w:rsidRPr="00D429E9" w:rsidRDefault="00DF3911" w:rsidP="00702752">
      <w:pPr>
        <w:pStyle w:val="21"/>
      </w:pPr>
      <w:r>
        <w:t>Функционал администратора описан в п. 4.4 настоящего ТЗ.</w:t>
      </w:r>
    </w:p>
    <w:p w:rsidR="00DF3911" w:rsidRDefault="00DF3911" w:rsidP="00702752">
      <w:pPr>
        <w:pStyle w:val="21"/>
      </w:pPr>
      <w:r>
        <w:t>Функционал анонимного пользователя:</w:t>
      </w:r>
    </w:p>
    <w:p w:rsidR="00DF3911" w:rsidRDefault="00DF3911" w:rsidP="00702752">
      <w:pPr>
        <w:pStyle w:val="21"/>
      </w:pPr>
      <w:r>
        <w:tab/>
        <w:t>- просмотр главной страницы с доступным для аренды спортивным инвентарём</w:t>
      </w:r>
    </w:p>
    <w:p w:rsidR="00DF3911" w:rsidRDefault="00DF3911" w:rsidP="00702752">
      <w:pPr>
        <w:pStyle w:val="21"/>
      </w:pPr>
      <w:r>
        <w:tab/>
        <w:t>- поиск инвентаря по названию</w:t>
      </w:r>
    </w:p>
    <w:p w:rsidR="00DF3911" w:rsidRDefault="00DF3911" w:rsidP="00702752">
      <w:pPr>
        <w:pStyle w:val="21"/>
      </w:pPr>
      <w:r>
        <w:tab/>
        <w:t>- сортировка инвентаря по сезону</w:t>
      </w:r>
    </w:p>
    <w:p w:rsidR="00DF3911" w:rsidRPr="00B347E5" w:rsidRDefault="00DF3911" w:rsidP="00702752">
      <w:pPr>
        <w:pStyle w:val="21"/>
      </w:pPr>
      <w:r>
        <w:tab/>
        <w:t>- сортировка инвентаря по возрасту</w:t>
      </w:r>
    </w:p>
    <w:p w:rsidR="00DF3911" w:rsidRDefault="00DF3911" w:rsidP="00702752">
      <w:pPr>
        <w:pStyle w:val="21"/>
      </w:pPr>
      <w:r>
        <w:tab/>
        <w:t>- возможность регистрации</w:t>
      </w:r>
    </w:p>
    <w:p w:rsidR="00DF3911" w:rsidRDefault="00DF3911" w:rsidP="00702752">
      <w:pPr>
        <w:pStyle w:val="21"/>
      </w:pPr>
      <w:r>
        <w:tab/>
        <w:t>- возможность авторизации</w:t>
      </w:r>
    </w:p>
    <w:p w:rsidR="00DF3911" w:rsidRDefault="00DF3911" w:rsidP="00702752">
      <w:pPr>
        <w:pStyle w:val="21"/>
      </w:pPr>
      <w:r>
        <w:t>Функционал авторизованного пользователя:</w:t>
      </w:r>
    </w:p>
    <w:p w:rsidR="00DF3911" w:rsidRDefault="00DF3911" w:rsidP="00702752">
      <w:pPr>
        <w:pStyle w:val="21"/>
      </w:pPr>
      <w:r>
        <w:tab/>
        <w:t>- просмотр главной страницы с доступным для аренды спортивным инвентарём</w:t>
      </w:r>
    </w:p>
    <w:p w:rsidR="00DF3911" w:rsidRDefault="00DF3911" w:rsidP="00702752">
      <w:pPr>
        <w:pStyle w:val="21"/>
      </w:pPr>
      <w:r>
        <w:tab/>
        <w:t>- поиск инвентаря по названию</w:t>
      </w:r>
    </w:p>
    <w:p w:rsidR="00DF3911" w:rsidRDefault="00DF3911" w:rsidP="00702752">
      <w:pPr>
        <w:pStyle w:val="21"/>
      </w:pPr>
      <w:r>
        <w:tab/>
        <w:t>- сортировка инвентаря по сезону</w:t>
      </w:r>
    </w:p>
    <w:p w:rsidR="00DF3911" w:rsidRPr="00B347E5" w:rsidRDefault="00DF3911" w:rsidP="00702752">
      <w:pPr>
        <w:pStyle w:val="21"/>
      </w:pPr>
      <w:r>
        <w:lastRenderedPageBreak/>
        <w:tab/>
        <w:t>- сортировка инвентаря по возрасту</w:t>
      </w:r>
    </w:p>
    <w:p w:rsidR="00DF3911" w:rsidRDefault="00DF3911" w:rsidP="00702752">
      <w:pPr>
        <w:pStyle w:val="21"/>
      </w:pPr>
      <w:r>
        <w:tab/>
        <w:t>- возможность авторизации</w:t>
      </w:r>
    </w:p>
    <w:p w:rsidR="00DF3911" w:rsidRDefault="00DF3911" w:rsidP="00702752">
      <w:pPr>
        <w:pStyle w:val="21"/>
      </w:pPr>
      <w:r>
        <w:tab/>
        <w:t>- возможность сформировать заявку на аренду инвентаря</w:t>
      </w:r>
    </w:p>
    <w:p w:rsidR="00DF3911" w:rsidRPr="009F7990" w:rsidRDefault="00DF3911" w:rsidP="00323D22">
      <w:pPr>
        <w:pStyle w:val="21"/>
        <w:ind w:firstLine="708"/>
      </w:pPr>
      <w:r>
        <w:t>- просмотр страницы со всеми арендами (активная аренда, прошедшие аренды)</w:t>
      </w:r>
    </w:p>
    <w:p w:rsidR="00DF3911" w:rsidRDefault="00DF3911" w:rsidP="00702752">
      <w:pPr>
        <w:pStyle w:val="21"/>
      </w:pPr>
      <w:r w:rsidRPr="009F7990">
        <w:tab/>
      </w:r>
      <w:r w:rsidRPr="00B347E5">
        <w:t xml:space="preserve">- </w:t>
      </w:r>
      <w:r>
        <w:t>просмотр собственного профиля</w:t>
      </w:r>
    </w:p>
    <w:p w:rsidR="00DF3911" w:rsidRDefault="00DF3911" w:rsidP="00702752">
      <w:pPr>
        <w:pStyle w:val="21"/>
      </w:pPr>
      <w:r>
        <w:tab/>
        <w:t>- возможность изменения пароля</w:t>
      </w:r>
    </w:p>
    <w:p w:rsidR="00E25911" w:rsidRDefault="00DF3911" w:rsidP="00702752">
      <w:pPr>
        <w:pStyle w:val="21"/>
      </w:pPr>
      <w:r>
        <w:tab/>
        <w:t xml:space="preserve">- получение </w:t>
      </w:r>
      <w:r>
        <w:rPr>
          <w:lang w:val="en-US"/>
        </w:rPr>
        <w:t>QR</w:t>
      </w:r>
      <w:r w:rsidRPr="009F7990">
        <w:t>-</w:t>
      </w:r>
      <w:r>
        <w:t>кода для оплаты аренды инвентаря</w:t>
      </w:r>
    </w:p>
    <w:p w:rsidR="000868F7" w:rsidRDefault="000868F7" w:rsidP="007344BC">
      <w:pPr>
        <w:pStyle w:val="2"/>
      </w:pPr>
      <w:bookmarkStart w:id="16" w:name="_Toc97644703"/>
      <w:r>
        <w:t>4.3 Требования к численности и квалификации персонала</w:t>
      </w:r>
      <w:r w:rsidR="00B32DA7">
        <w:t xml:space="preserve"> системы</w:t>
      </w:r>
      <w:bookmarkEnd w:id="16"/>
    </w:p>
    <w:p w:rsidR="00054CA8" w:rsidRDefault="00B32DA7" w:rsidP="00323D22">
      <w:pPr>
        <w:pStyle w:val="21"/>
        <w:ind w:firstLine="708"/>
      </w:pPr>
      <w:r>
        <w:t>Для эксплуатации системы определены следующие роли:</w:t>
      </w:r>
    </w:p>
    <w:p w:rsidR="00B32DA7" w:rsidRDefault="00B32DA7" w:rsidP="00702752">
      <w:pPr>
        <w:pStyle w:val="21"/>
      </w:pPr>
      <w:r>
        <w:t>- администратор</w:t>
      </w:r>
      <w:r w:rsidR="00C522B1">
        <w:t>: основной обязанностью является обеспечение достоверного описания спортивного инвентаря, предлагаемого для аренды</w:t>
      </w:r>
    </w:p>
    <w:p w:rsidR="00D42FA6" w:rsidRPr="00BA5226" w:rsidRDefault="00B32DA7" w:rsidP="00702752">
      <w:pPr>
        <w:pStyle w:val="21"/>
      </w:pPr>
      <w:r>
        <w:t>-</w:t>
      </w:r>
      <w:r w:rsidR="00DF3911">
        <w:t xml:space="preserve"> </w:t>
      </w:r>
      <w:r>
        <w:t>пользователь</w:t>
      </w:r>
    </w:p>
    <w:p w:rsidR="009201A1" w:rsidRPr="00BA5226" w:rsidRDefault="009201A1" w:rsidP="009201A1"/>
    <w:p w:rsidR="00C522B1" w:rsidRDefault="00C522B1" w:rsidP="00323D22">
      <w:pPr>
        <w:pStyle w:val="21"/>
        <w:ind w:firstLine="708"/>
      </w:pPr>
      <w:r>
        <w:t>Требования к квалификации:</w:t>
      </w:r>
    </w:p>
    <w:p w:rsidR="00C522B1" w:rsidRPr="00BD7121" w:rsidRDefault="00C522B1" w:rsidP="00702752">
      <w:pPr>
        <w:pStyle w:val="21"/>
      </w:pPr>
      <w:r>
        <w:t>- администратор:</w:t>
      </w:r>
      <w:r w:rsidR="00440ADE">
        <w:t xml:space="preserve"> должен обладать практическими навыками работы с графическим интерфейсом операционной системы, </w:t>
      </w:r>
      <w:r>
        <w:t>знание предметной области применения системы</w:t>
      </w:r>
    </w:p>
    <w:p w:rsidR="00D700DD" w:rsidRDefault="00DF3911" w:rsidP="00702752">
      <w:pPr>
        <w:pStyle w:val="21"/>
      </w:pPr>
      <w:r>
        <w:t xml:space="preserve">- </w:t>
      </w:r>
      <w:r w:rsidR="00C522B1">
        <w:t>пользователь:</w:t>
      </w:r>
      <w:r w:rsidR="00440ADE">
        <w:t xml:space="preserve"> к квалификации пользователя специальные требования не предъявляются.</w:t>
      </w:r>
    </w:p>
    <w:p w:rsidR="00BD7121" w:rsidRPr="00BD7121" w:rsidRDefault="00BD7121" w:rsidP="00323D22">
      <w:pPr>
        <w:pStyle w:val="21"/>
        <w:ind w:firstLine="708"/>
      </w:pPr>
      <w:r>
        <w:t>Для обслуживания системы требуется минимум 1 администратор.</w:t>
      </w:r>
    </w:p>
    <w:p w:rsidR="000868F7" w:rsidRPr="009C647C" w:rsidRDefault="000868F7" w:rsidP="007344BC">
      <w:pPr>
        <w:pStyle w:val="2"/>
      </w:pPr>
      <w:bookmarkStart w:id="17" w:name="_Toc97644704"/>
      <w:r>
        <w:t>4.4 Требования к системе администрирования</w:t>
      </w:r>
      <w:bookmarkEnd w:id="17"/>
    </w:p>
    <w:p w:rsidR="007A0153" w:rsidRDefault="007A0153" w:rsidP="00323D22">
      <w:pPr>
        <w:pStyle w:val="21"/>
        <w:ind w:firstLine="708"/>
      </w:pPr>
      <w:r>
        <w:t>Система администри</w:t>
      </w:r>
      <w:r w:rsidR="00323D22">
        <w:t xml:space="preserve">рования – закрытая часть сайта, </w:t>
      </w:r>
      <w:r>
        <w:t>доступна только администраторам.</w:t>
      </w:r>
      <w:r w:rsidR="00D429E9">
        <w:t xml:space="preserve"> </w:t>
      </w:r>
      <w:r>
        <w:t xml:space="preserve"> </w:t>
      </w:r>
    </w:p>
    <w:p w:rsidR="007A0153" w:rsidRPr="007A0153" w:rsidRDefault="009A7F04" w:rsidP="00323D22">
      <w:pPr>
        <w:pStyle w:val="21"/>
        <w:ind w:firstLine="708"/>
      </w:pPr>
      <w:r>
        <w:t>Система администри</w:t>
      </w:r>
      <w:r w:rsidR="006C157E">
        <w:t xml:space="preserve">рования должна позволять администратору </w:t>
      </w:r>
      <w:r w:rsidR="00D429E9">
        <w:t>осуществлять</w:t>
      </w:r>
      <w:r w:rsidR="006C157E">
        <w:t xml:space="preserve"> следующие функции:</w:t>
      </w:r>
      <w:r w:rsidR="007A0153">
        <w:t xml:space="preserve"> </w:t>
      </w:r>
    </w:p>
    <w:p w:rsidR="006C157E" w:rsidRDefault="006C157E" w:rsidP="00702752">
      <w:pPr>
        <w:pStyle w:val="21"/>
      </w:pPr>
      <w:r>
        <w:tab/>
        <w:t>- просмотр главной страницы с доступным для аренды спортивным инвентарём</w:t>
      </w:r>
    </w:p>
    <w:p w:rsidR="006C157E" w:rsidRDefault="006C157E" w:rsidP="00702752">
      <w:pPr>
        <w:pStyle w:val="21"/>
      </w:pPr>
      <w:r>
        <w:tab/>
        <w:t>- поиск инвентаря по названию</w:t>
      </w:r>
    </w:p>
    <w:p w:rsidR="006C157E" w:rsidRDefault="006C157E" w:rsidP="00702752">
      <w:pPr>
        <w:pStyle w:val="21"/>
      </w:pPr>
      <w:r>
        <w:tab/>
        <w:t>- сортировка инвентаря по сезону</w:t>
      </w:r>
    </w:p>
    <w:p w:rsidR="006C157E" w:rsidRPr="00B347E5" w:rsidRDefault="006C157E" w:rsidP="00702752">
      <w:pPr>
        <w:pStyle w:val="21"/>
      </w:pPr>
      <w:r>
        <w:tab/>
        <w:t>- сортировка инвентаря по возрасту</w:t>
      </w:r>
    </w:p>
    <w:p w:rsidR="006C157E" w:rsidRDefault="006C157E" w:rsidP="00702752">
      <w:pPr>
        <w:pStyle w:val="21"/>
      </w:pPr>
      <w:r>
        <w:tab/>
        <w:t>- добавление инвентаря в базу данных</w:t>
      </w:r>
    </w:p>
    <w:p w:rsidR="006C157E" w:rsidRDefault="006C157E" w:rsidP="00702752">
      <w:pPr>
        <w:pStyle w:val="21"/>
      </w:pPr>
      <w:r>
        <w:tab/>
        <w:t>- удаление инвентаря из базы данных</w:t>
      </w:r>
    </w:p>
    <w:p w:rsidR="006C157E" w:rsidRPr="00B63085" w:rsidRDefault="006C157E" w:rsidP="00702752">
      <w:pPr>
        <w:pStyle w:val="21"/>
      </w:pPr>
      <w:r>
        <w:tab/>
        <w:t>- редактирование описания существующих записей о спортивном инвентаре</w:t>
      </w:r>
    </w:p>
    <w:p w:rsidR="006C157E" w:rsidRDefault="006C157E" w:rsidP="00702752">
      <w:pPr>
        <w:pStyle w:val="21"/>
      </w:pPr>
      <w:r>
        <w:tab/>
        <w:t>- удаление пользователей</w:t>
      </w:r>
    </w:p>
    <w:p w:rsidR="009C4890" w:rsidRPr="009C4890" w:rsidRDefault="009C4890" w:rsidP="009C4890"/>
    <w:p w:rsidR="00DF3911" w:rsidRPr="00DF3911" w:rsidRDefault="00DF3911" w:rsidP="00DF3911">
      <w:pPr>
        <w:pStyle w:val="2"/>
      </w:pPr>
      <w:bookmarkStart w:id="18" w:name="_Toc97644705"/>
      <w:r>
        <w:lastRenderedPageBreak/>
        <w:t>4.5 Требования к нефункциональной части</w:t>
      </w:r>
      <w:bookmarkEnd w:id="18"/>
    </w:p>
    <w:p w:rsidR="00DF3911" w:rsidRDefault="00DF3911" w:rsidP="00323D22">
      <w:pPr>
        <w:pStyle w:val="21"/>
        <w:ind w:firstLine="708"/>
      </w:pPr>
      <w:r>
        <w:t>Система будет поддерживать единственный язык – русский.</w:t>
      </w:r>
    </w:p>
    <w:p w:rsidR="002F0865" w:rsidRDefault="00DF3911" w:rsidP="00702752">
      <w:pPr>
        <w:pStyle w:val="21"/>
      </w:pPr>
      <w:r>
        <w:tab/>
      </w:r>
      <w:r w:rsidR="002F0865">
        <w:t>При разработке сайта должны быть использованы светлые и контрастные цветовые решения</w:t>
      </w:r>
      <w:r w:rsidR="009D487A">
        <w:t>, преимущественно бело</w:t>
      </w:r>
      <w:r w:rsidR="009C4890">
        <w:t>-голубые оттенки</w:t>
      </w:r>
      <w:r w:rsidR="002F0865">
        <w:t>.</w:t>
      </w:r>
      <w:r w:rsidR="0083031E">
        <w:t xml:space="preserve"> Общая стилистика веб-сайта изображена на Рисунке 3.</w:t>
      </w:r>
      <w:r w:rsidR="002F0865">
        <w:t xml:space="preserve"> Основные разделы сайта должны быть доступны с главной страницы.</w:t>
      </w:r>
      <w:r w:rsidR="0083031E">
        <w:t xml:space="preserve"> Возможность редактировать описание инвентаря </w:t>
      </w:r>
      <w:r w:rsidR="00C85BC8">
        <w:t>администратором должна быть реализована путём добавления на карточку товара дополнительной кнопки «Редактировать», для просмотра списка пользователей в шапке сайта должен быть добавлен раздел «Пользователи».</w:t>
      </w:r>
    </w:p>
    <w:p w:rsidR="0083031E" w:rsidRDefault="0083031E" w:rsidP="0083031E">
      <w:pPr>
        <w:jc w:val="center"/>
      </w:pPr>
      <w:r>
        <w:rPr>
          <w:noProof/>
        </w:rPr>
        <w:drawing>
          <wp:inline distT="0" distB="0" distL="0" distR="0">
            <wp:extent cx="5939790" cy="3068892"/>
            <wp:effectExtent l="19050" t="0" r="3810" b="0"/>
            <wp:docPr id="4" name="Рисунок 1" descr="https://sun9-35.userapi.com/impf/syQjsX9R6SAtWCl2wLGP0TDLe9H9eFHK6czTSA/fOKCO4dZ-VM.jpg?size=1920x992&amp;quality=96&amp;sign=c5d6aa1223b9e24ded87c2666593e5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f/syQjsX9R6SAtWCl2wLGP0TDLe9H9eFHK6czTSA/fOKCO4dZ-VM.jpg?size=1920x992&amp;quality=96&amp;sign=c5d6aa1223b9e24ded87c2666593e52f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1E" w:rsidRPr="0083031E" w:rsidRDefault="0083031E" w:rsidP="0083031E">
      <w:pPr>
        <w:pStyle w:val="21"/>
        <w:jc w:val="center"/>
      </w:pPr>
      <w:r>
        <w:t>Рисунок 3 – Дизайн главной страницы</w:t>
      </w:r>
    </w:p>
    <w:p w:rsidR="0083031E" w:rsidRDefault="002F0865" w:rsidP="00702752">
      <w:pPr>
        <w:pStyle w:val="21"/>
      </w:pPr>
      <w:r>
        <w:tab/>
      </w:r>
    </w:p>
    <w:p w:rsidR="006D0C92" w:rsidRDefault="002F0865" w:rsidP="0083031E">
      <w:pPr>
        <w:pStyle w:val="21"/>
        <w:ind w:firstLine="708"/>
      </w:pPr>
      <w:r>
        <w:t>В дизайне сайта не должны присутствовать</w:t>
      </w:r>
      <w:r w:rsidR="006D0C92">
        <w:t>:</w:t>
      </w:r>
    </w:p>
    <w:p w:rsidR="006D0C92" w:rsidRDefault="006D0C92" w:rsidP="00702752">
      <w:pPr>
        <w:pStyle w:val="21"/>
      </w:pPr>
      <w:r>
        <w:t>- тёмные цветовые сочетания</w:t>
      </w:r>
    </w:p>
    <w:p w:rsidR="00DF3911" w:rsidRPr="002F0865" w:rsidRDefault="006D0C92" w:rsidP="00702752">
      <w:pPr>
        <w:pStyle w:val="21"/>
      </w:pPr>
      <w:r>
        <w:t>- много сливающегося текста</w:t>
      </w:r>
      <w:r w:rsidR="002F0865">
        <w:t xml:space="preserve"> </w:t>
      </w:r>
    </w:p>
    <w:p w:rsidR="00DF3911" w:rsidRDefault="009C4890" w:rsidP="009C4890">
      <w:pPr>
        <w:pStyle w:val="2"/>
      </w:pPr>
      <w:bookmarkStart w:id="19" w:name="_Toc97644706"/>
      <w:r>
        <w:t>4.6 Требования к защите информации от несанкционированного доступа</w:t>
      </w:r>
      <w:bookmarkEnd w:id="19"/>
    </w:p>
    <w:p w:rsidR="009C4890" w:rsidRPr="0062441E" w:rsidRDefault="009C4890" w:rsidP="00323D22">
      <w:pPr>
        <w:pStyle w:val="21"/>
        <w:ind w:firstLine="708"/>
      </w:pPr>
      <w:r w:rsidRPr="0062441E">
        <w:t>Приложение должно предусматривать возможность защиты от попыток получения доступа к информации пользователя, в частности с помощью SQL инъекций.</w:t>
      </w:r>
    </w:p>
    <w:p w:rsidR="009C4890" w:rsidRPr="009C4890" w:rsidRDefault="009C4890" w:rsidP="009C4890"/>
    <w:p w:rsidR="000441AF" w:rsidRDefault="000441AF">
      <w:r>
        <w:br w:type="page"/>
      </w:r>
    </w:p>
    <w:p w:rsidR="00F709CB" w:rsidRDefault="006D0C92" w:rsidP="009C4890">
      <w:pPr>
        <w:pStyle w:val="1"/>
        <w:rPr>
          <w:shd w:val="clear" w:color="auto" w:fill="FFFFFF"/>
        </w:rPr>
      </w:pPr>
      <w:bookmarkStart w:id="20" w:name="_Toc97399216"/>
      <w:bookmarkStart w:id="21" w:name="_Toc97644707"/>
      <w:r>
        <w:rPr>
          <w:shd w:val="clear" w:color="auto" w:fill="FFFFFF"/>
        </w:rPr>
        <w:lastRenderedPageBreak/>
        <w:t>5</w:t>
      </w:r>
      <w:r w:rsidR="00F709CB" w:rsidRPr="00E35037">
        <w:rPr>
          <w:shd w:val="clear" w:color="auto" w:fill="FFFFFF"/>
        </w:rPr>
        <w:t xml:space="preserve"> Состав и содержание работ по созданию системы</w:t>
      </w:r>
      <w:bookmarkEnd w:id="20"/>
      <w:bookmarkEnd w:id="21"/>
    </w:p>
    <w:tbl>
      <w:tblPr>
        <w:tblStyle w:val="ac"/>
        <w:tblW w:w="0" w:type="auto"/>
        <w:tblLook w:val="04A0"/>
      </w:tblPr>
      <w:tblGrid>
        <w:gridCol w:w="1526"/>
        <w:gridCol w:w="4394"/>
        <w:gridCol w:w="3650"/>
      </w:tblGrid>
      <w:tr w:rsidR="00F709CB" w:rsidTr="00285625">
        <w:tc>
          <w:tcPr>
            <w:tcW w:w="1526" w:type="dxa"/>
          </w:tcPr>
          <w:p w:rsidR="00F709CB" w:rsidRPr="005419D2" w:rsidRDefault="00F709CB" w:rsidP="00702752">
            <w:pPr>
              <w:pStyle w:val="21"/>
            </w:pPr>
            <w:r>
              <w:t>Этап, сроки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Содержание работ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Результат работ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1</w:t>
            </w:r>
          </w:p>
          <w:p w:rsidR="00F709CB" w:rsidRDefault="00323D22" w:rsidP="00702752">
            <w:pPr>
              <w:pStyle w:val="21"/>
            </w:pPr>
            <w:r>
              <w:t>16</w:t>
            </w:r>
            <w:r w:rsidR="00F709CB">
              <w:t>.03.2022</w:t>
            </w:r>
          </w:p>
          <w:p w:rsidR="00323D22" w:rsidRDefault="00323D22" w:rsidP="00323D22">
            <w:pPr>
              <w:pStyle w:val="21"/>
            </w:pPr>
            <w:r>
              <w:t xml:space="preserve">20:00 </w:t>
            </w:r>
          </w:p>
          <w:p w:rsidR="00323D22" w:rsidRPr="00323D22" w:rsidRDefault="00323D22" w:rsidP="00323D22">
            <w:pPr>
              <w:pStyle w:val="21"/>
            </w:pPr>
            <w:r>
              <w:t>по МСК</w:t>
            </w:r>
          </w:p>
        </w:tc>
        <w:tc>
          <w:tcPr>
            <w:tcW w:w="4394" w:type="dxa"/>
          </w:tcPr>
          <w:p w:rsidR="00F709CB" w:rsidRPr="006F32D2" w:rsidRDefault="00F709CB" w:rsidP="00702752">
            <w:pPr>
              <w:pStyle w:val="21"/>
            </w:pPr>
            <w:r>
              <w:t>- Составление ТЗ: разработка</w:t>
            </w:r>
            <w:r w:rsidRPr="00082968">
              <w:t xml:space="preserve"> </w:t>
            </w:r>
            <w:r>
              <w:t>требований к системе.</w:t>
            </w:r>
          </w:p>
          <w:p w:rsidR="00F709CB" w:rsidRPr="00082968" w:rsidRDefault="00F709CB" w:rsidP="00702752">
            <w:pPr>
              <w:pStyle w:val="21"/>
            </w:pPr>
            <w:r w:rsidRPr="00082968">
              <w:t xml:space="preserve">- </w:t>
            </w:r>
            <w:r>
              <w:t xml:space="preserve">Составление функциональной схемы приложения. </w:t>
            </w:r>
          </w:p>
          <w:p w:rsidR="00F709CB" w:rsidRPr="00BA5226" w:rsidRDefault="00F709CB" w:rsidP="00323D22">
            <w:pPr>
              <w:pStyle w:val="21"/>
            </w:pPr>
            <w:r>
              <w:t xml:space="preserve">- Разработка </w:t>
            </w:r>
            <w:r w:rsidR="00323D22">
              <w:t>общего дизайна</w:t>
            </w:r>
            <w:r>
              <w:t xml:space="preserve"> приложения.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Утверждение ТЗ</w:t>
            </w:r>
          </w:p>
          <w:p w:rsidR="00F709CB" w:rsidRDefault="00F709CB" w:rsidP="00702752">
            <w:pPr>
              <w:pStyle w:val="21"/>
            </w:pPr>
            <w:r>
              <w:t xml:space="preserve">- Ссылка на </w:t>
            </w:r>
            <w:r>
              <w:rPr>
                <w:lang w:val="en-US"/>
              </w:rPr>
              <w:t>Miro</w:t>
            </w:r>
            <w:r w:rsidRPr="00D700DD">
              <w:t>.</w:t>
            </w:r>
            <w:r>
              <w:rPr>
                <w:lang w:val="en-US"/>
              </w:rPr>
              <w:t>com</w:t>
            </w:r>
          </w:p>
          <w:p w:rsidR="00F709CB" w:rsidRPr="006F32D2" w:rsidRDefault="00F709CB" w:rsidP="00EF31F9">
            <w:pPr>
              <w:pStyle w:val="21"/>
            </w:pPr>
            <w:r>
              <w:t xml:space="preserve">- </w:t>
            </w:r>
            <w:r w:rsidR="00323D22">
              <w:t>Дизайн приложения описан</w:t>
            </w:r>
            <w:r>
              <w:t xml:space="preserve"> в пункте</w:t>
            </w:r>
            <w:r w:rsidR="00EF31F9">
              <w:t xml:space="preserve"> 4.5</w:t>
            </w:r>
            <w:r>
              <w:t xml:space="preserve"> настоящего ТЗ.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2</w:t>
            </w:r>
          </w:p>
          <w:p w:rsidR="00F709CB" w:rsidRPr="00310395" w:rsidRDefault="00F709CB" w:rsidP="00702752">
            <w:pPr>
              <w:pStyle w:val="21"/>
            </w:pPr>
            <w:r>
              <w:t>18.05.2022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Разработка серверной части системы.</w:t>
            </w:r>
          </w:p>
          <w:p w:rsidR="00F709CB" w:rsidRDefault="00F709CB" w:rsidP="00702752">
            <w:pPr>
              <w:pStyle w:val="21"/>
            </w:pPr>
            <w:r>
              <w:t>- Разработка клиентской части системы.</w:t>
            </w:r>
          </w:p>
          <w:p w:rsidR="00F709CB" w:rsidRDefault="00F709CB" w:rsidP="00702752">
            <w:pPr>
              <w:pStyle w:val="21"/>
            </w:pPr>
            <w:r>
              <w:t>- Проверка соответствия системы требованиям.</w:t>
            </w:r>
          </w:p>
          <w:p w:rsidR="00F709CB" w:rsidRPr="00310395" w:rsidRDefault="00F709CB" w:rsidP="00702752">
            <w:pPr>
              <w:pStyle w:val="21"/>
            </w:pPr>
            <w:r>
              <w:t>- Тестирование на локальном сервере.</w:t>
            </w:r>
          </w:p>
          <w:p w:rsidR="00F709CB" w:rsidRPr="00310395" w:rsidRDefault="00F709CB" w:rsidP="00702752">
            <w:pPr>
              <w:pStyle w:val="21"/>
            </w:pPr>
            <w:r>
              <w:t>- Доработка системы в случае обнаружения недостатков.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Протестированная на локальном сервере система.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3</w:t>
            </w:r>
          </w:p>
          <w:p w:rsidR="00F709CB" w:rsidRPr="00310395" w:rsidRDefault="00F709CB" w:rsidP="00702752">
            <w:pPr>
              <w:pStyle w:val="21"/>
            </w:pPr>
            <w:r>
              <w:t>23.05.2022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Разработка Курсового проекта, содержащего аналитическую информацию о системе на основе ТЗ.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 Начало Курсового проекта.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4</w:t>
            </w:r>
          </w:p>
          <w:p w:rsidR="00F709CB" w:rsidRPr="00624764" w:rsidRDefault="00F709CB" w:rsidP="00702752">
            <w:pPr>
              <w:pStyle w:val="21"/>
            </w:pPr>
            <w:r>
              <w:t>27.05.2022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Тестирование на хостинге: эксплуатация системы небольшим количеством участников.</w:t>
            </w:r>
          </w:p>
          <w:p w:rsidR="00F709CB" w:rsidRPr="005F41E6" w:rsidRDefault="00F709CB" w:rsidP="00702752">
            <w:pPr>
              <w:pStyle w:val="21"/>
            </w:pPr>
            <w:r>
              <w:t>- Повторные испытания и устранение недостатков.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Исправления в системе.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5</w:t>
            </w:r>
          </w:p>
          <w:p w:rsidR="00F709CB" w:rsidRPr="00AF4B27" w:rsidRDefault="00F709CB" w:rsidP="00702752">
            <w:pPr>
              <w:pStyle w:val="21"/>
            </w:pPr>
            <w:r>
              <w:t>31.05.2022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Разработка Курсового проекта: выводы после эксплуатации системы, подведение итогов всей работы.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Курсовой проект.</w:t>
            </w:r>
          </w:p>
        </w:tc>
      </w:tr>
      <w:tr w:rsidR="00F709CB" w:rsidTr="00285625">
        <w:tc>
          <w:tcPr>
            <w:tcW w:w="1526" w:type="dxa"/>
          </w:tcPr>
          <w:p w:rsidR="00F709CB" w:rsidRDefault="00F709CB" w:rsidP="00702752">
            <w:pPr>
              <w:pStyle w:val="21"/>
            </w:pPr>
            <w:r>
              <w:t>6</w:t>
            </w:r>
          </w:p>
          <w:p w:rsidR="00F709CB" w:rsidRPr="00AF4B27" w:rsidRDefault="00F709CB" w:rsidP="00702752">
            <w:pPr>
              <w:pStyle w:val="21"/>
            </w:pPr>
            <w:r>
              <w:t>31.05.2022</w:t>
            </w:r>
          </w:p>
        </w:tc>
        <w:tc>
          <w:tcPr>
            <w:tcW w:w="4394" w:type="dxa"/>
          </w:tcPr>
          <w:p w:rsidR="00F709CB" w:rsidRDefault="00F709CB" w:rsidP="00702752">
            <w:pPr>
              <w:pStyle w:val="21"/>
            </w:pPr>
            <w:r>
              <w:t>- Промышленная эксплуатация.</w:t>
            </w:r>
          </w:p>
        </w:tc>
        <w:tc>
          <w:tcPr>
            <w:tcW w:w="3650" w:type="dxa"/>
          </w:tcPr>
          <w:p w:rsidR="00F709CB" w:rsidRDefault="00F709CB" w:rsidP="00702752">
            <w:pPr>
              <w:pStyle w:val="21"/>
            </w:pPr>
            <w:r>
              <w:t>- Решение, соответствует ли система ТЗ.</w:t>
            </w:r>
          </w:p>
        </w:tc>
      </w:tr>
    </w:tbl>
    <w:p w:rsidR="00AE4343" w:rsidRDefault="00AE4343" w:rsidP="00AE4343"/>
    <w:p w:rsidR="006D0C92" w:rsidRDefault="006D0C92">
      <w:r>
        <w:br w:type="page"/>
      </w:r>
    </w:p>
    <w:p w:rsidR="006D0C92" w:rsidRPr="0062441E" w:rsidRDefault="006D0C92" w:rsidP="006D0C92">
      <w:pPr>
        <w:pStyle w:val="1"/>
      </w:pPr>
      <w:bookmarkStart w:id="22" w:name="_Toc68725133"/>
      <w:bookmarkStart w:id="23" w:name="_Toc97644708"/>
      <w:r>
        <w:lastRenderedPageBreak/>
        <w:t>6</w:t>
      </w:r>
      <w:r w:rsidRPr="0062441E">
        <w:t xml:space="preserve"> Порядок контроля и приемки системы</w:t>
      </w:r>
      <w:bookmarkEnd w:id="22"/>
      <w:bookmarkEnd w:id="23"/>
    </w:p>
    <w:p w:rsidR="006D0C92" w:rsidRPr="0062441E" w:rsidRDefault="006D0C92" w:rsidP="00323D22">
      <w:pPr>
        <w:pStyle w:val="21"/>
        <w:ind w:firstLine="708"/>
      </w:pPr>
      <w:r w:rsidRPr="0062441E"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6D0C92" w:rsidRPr="0062441E" w:rsidRDefault="006D0C92" w:rsidP="00323D22">
      <w:pPr>
        <w:pStyle w:val="21"/>
        <w:ind w:firstLine="708"/>
      </w:pPr>
      <w:r w:rsidRPr="0062441E">
        <w:t>Исполнитель должен предоставить следующий комплект поставки при сдаче проекта:</w:t>
      </w:r>
    </w:p>
    <w:p w:rsidR="006D0C92" w:rsidRDefault="006D0C92" w:rsidP="00702752">
      <w:pPr>
        <w:pStyle w:val="21"/>
      </w:pPr>
      <w:r w:rsidRPr="0062441E">
        <w:t>- Техническое задание</w:t>
      </w:r>
    </w:p>
    <w:p w:rsidR="006D0C92" w:rsidRPr="006D0C92" w:rsidRDefault="006D0C92" w:rsidP="00702752">
      <w:pPr>
        <w:pStyle w:val="21"/>
      </w:pPr>
      <w:r w:rsidRPr="0062441E">
        <w:t>- Тестовые сценарии</w:t>
      </w:r>
    </w:p>
    <w:p w:rsidR="006D0C92" w:rsidRPr="0062441E" w:rsidRDefault="006D0C92" w:rsidP="00702752">
      <w:pPr>
        <w:pStyle w:val="21"/>
      </w:pPr>
      <w:r w:rsidRPr="0062441E">
        <w:t>- Демонстративная версия проекта со всеми ключевыми сценариями</w:t>
      </w:r>
    </w:p>
    <w:p w:rsidR="006D0C92" w:rsidRPr="0062441E" w:rsidRDefault="006D0C92" w:rsidP="00702752">
      <w:pPr>
        <w:pStyle w:val="21"/>
      </w:pPr>
      <w:r w:rsidRPr="0062441E">
        <w:t>- Аналитику проекта</w:t>
      </w:r>
    </w:p>
    <w:p w:rsidR="00331680" w:rsidRDefault="006D0C92" w:rsidP="00702752">
      <w:pPr>
        <w:pStyle w:val="21"/>
      </w:pPr>
      <w:r w:rsidRPr="0062441E">
        <w:t>- Исходный код Системы</w:t>
      </w:r>
    </w:p>
    <w:p w:rsidR="009C4890" w:rsidRDefault="009C4890">
      <w:r>
        <w:br w:type="page"/>
      </w:r>
    </w:p>
    <w:p w:rsidR="009C4890" w:rsidRDefault="00732EE8" w:rsidP="00732EE8">
      <w:pPr>
        <w:pStyle w:val="1"/>
      </w:pPr>
      <w:bookmarkStart w:id="24" w:name="_Toc97644709"/>
      <w:r w:rsidRPr="00732EE8">
        <w:lastRenderedPageBreak/>
        <w:t xml:space="preserve">7  </w:t>
      </w:r>
      <w:r>
        <w:t>Требования к составу содержания работ по подготовке объекта автоматизации к вводу системы в действие</w:t>
      </w:r>
      <w:bookmarkEnd w:id="24"/>
    </w:p>
    <w:p w:rsidR="00732EE8" w:rsidRDefault="00732EE8" w:rsidP="00323D22">
      <w:pPr>
        <w:pStyle w:val="21"/>
        <w:ind w:firstLine="708"/>
      </w:pPr>
      <w:r w:rsidRPr="0062441E">
        <w:t xml:space="preserve">При подготовке объекта автоматизации к вводу системы в действие необходимо иметь в наличии устройство, соответствующее требованиям, указанным ниже. </w:t>
      </w:r>
    </w:p>
    <w:p w:rsidR="00732EE8" w:rsidRDefault="00942A02" w:rsidP="00942A02">
      <w:pPr>
        <w:pStyle w:val="21"/>
      </w:pPr>
      <w:r>
        <w:tab/>
        <w:t xml:space="preserve">Веб-приложение может быть </w:t>
      </w:r>
      <w:r w:rsidR="009414AC">
        <w:t>открыто с помощью веб-браузера, во время работы приложения необходим доступ в Интернет.</w:t>
      </w:r>
    </w:p>
    <w:p w:rsidR="00F32090" w:rsidRPr="00F32090" w:rsidRDefault="00F32090" w:rsidP="00F32090">
      <w:pPr>
        <w:pStyle w:val="21"/>
        <w:ind w:firstLine="708"/>
      </w:pPr>
      <w:r>
        <w:t>Требования к программному обеспечению пользователя сайта:</w:t>
      </w:r>
    </w:p>
    <w:p w:rsidR="00F32090" w:rsidRDefault="00F32090" w:rsidP="00F32090">
      <w:pPr>
        <w:pStyle w:val="21"/>
      </w:pPr>
      <w:r>
        <w:t>- минимальное разрешение экрана пользователя: 1024х768 пикселей</w:t>
      </w:r>
    </w:p>
    <w:p w:rsidR="00F32090" w:rsidRDefault="00F32090" w:rsidP="00F32090">
      <w:pPr>
        <w:pStyle w:val="21"/>
      </w:pPr>
      <w:r>
        <w:t>- масштаб просмотра страницы в браузере: корректное отображение страниц сайта гарантируется при установленном в браузере пользователя масштабе в 100%; при изменении масштаба страницы или изменении размера шрифтов в настройках браузера пользователем корректное отображение страниц сайта не гарантируется</w:t>
      </w:r>
    </w:p>
    <w:p w:rsidR="00F32090" w:rsidRDefault="00F32090" w:rsidP="00F32090">
      <w:pPr>
        <w:pStyle w:val="21"/>
      </w:pPr>
      <w:r>
        <w:t>- тип браузера: Internet Explorer (8 и выше), MozillaFirefox (15 и выше), Opera (12 и выше), Safari (6 и выше), GoogleChrome (21 и выше)</w:t>
      </w:r>
    </w:p>
    <w:p w:rsidR="00F32090" w:rsidRDefault="00F32090" w:rsidP="00F32090">
      <w:pPr>
        <w:pStyle w:val="21"/>
      </w:pPr>
      <w:r>
        <w:t>- мобильные браузеры на планшетных устройствах: по умолчанию в браузере пользователя задано отображение изображений и разрешено использование JavaScript; при изменении перечисленных стандартных настроек браузера корректное отображение страниц сайта не гарантируется</w:t>
      </w:r>
    </w:p>
    <w:p w:rsidR="00F32090" w:rsidRDefault="00F32090" w:rsidP="00F32090">
      <w:pPr>
        <w:pStyle w:val="21"/>
      </w:pPr>
      <w:r>
        <w:t>- использование механизма Cookies: обязательно.</w:t>
      </w:r>
    </w:p>
    <w:p w:rsidR="00F32090" w:rsidRPr="00F32090" w:rsidRDefault="00F32090" w:rsidP="00F32090">
      <w:pPr>
        <w:pStyle w:val="21"/>
      </w:pPr>
    </w:p>
    <w:p w:rsidR="00732EE8" w:rsidRDefault="00732EE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32EE8" w:rsidRPr="00732EE8" w:rsidRDefault="00732EE8" w:rsidP="00732EE8">
      <w:pPr>
        <w:pStyle w:val="1"/>
      </w:pPr>
      <w:bookmarkStart w:id="25" w:name="_Toc68725135"/>
      <w:bookmarkStart w:id="26" w:name="_Toc97644710"/>
      <w:r w:rsidRPr="00732EE8">
        <w:lastRenderedPageBreak/>
        <w:t>8 Требования к документированию</w:t>
      </w:r>
      <w:bookmarkEnd w:id="25"/>
      <w:bookmarkEnd w:id="26"/>
    </w:p>
    <w:p w:rsidR="00732EE8" w:rsidRPr="0062441E" w:rsidRDefault="00732EE8" w:rsidP="000567EE">
      <w:pPr>
        <w:pStyle w:val="21"/>
        <w:ind w:firstLine="708"/>
      </w:pPr>
      <w:r w:rsidRPr="0062441E">
        <w:t>Документирование проекта в рамках Техническое Задания ведётся в соответствии с ГОСТ 34.602-89.</w:t>
      </w:r>
    </w:p>
    <w:p w:rsidR="00732EE8" w:rsidRDefault="00732EE8" w:rsidP="000567EE">
      <w:pPr>
        <w:pStyle w:val="21"/>
        <w:ind w:firstLine="708"/>
      </w:pPr>
      <w:r w:rsidRPr="0062441E">
        <w:t>Также осуществляется предоставление Курс</w:t>
      </w:r>
      <w:r w:rsidR="000567EE">
        <w:t xml:space="preserve">ового проекта на основе данного </w:t>
      </w:r>
      <w:r w:rsidRPr="0062441E">
        <w:t xml:space="preserve">Технического Задания. </w:t>
      </w:r>
    </w:p>
    <w:p w:rsidR="00732EE8" w:rsidRDefault="00732EE8">
      <w:r>
        <w:br w:type="page"/>
      </w:r>
    </w:p>
    <w:p w:rsidR="00732EE8" w:rsidRDefault="00732EE8" w:rsidP="00732EE8">
      <w:pPr>
        <w:pStyle w:val="1"/>
      </w:pPr>
      <w:bookmarkStart w:id="27" w:name="_Toc97644711"/>
      <w:r>
        <w:lastRenderedPageBreak/>
        <w:t>9 Источники разработки</w:t>
      </w:r>
      <w:bookmarkEnd w:id="27"/>
    </w:p>
    <w:p w:rsidR="00732EE8" w:rsidRPr="00282A9B" w:rsidRDefault="00935786" w:rsidP="00033A9E">
      <w:pPr>
        <w:pStyle w:val="21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Комплекс стандартов на автоматизированные системы. Техническое задание на создание автоматизированной системы</w:t>
      </w:r>
      <w:r w:rsidR="009201A1">
        <w:rPr>
          <w:shd w:val="clear" w:color="auto" w:fill="FFFFFF"/>
        </w:rPr>
        <w:t xml:space="preserve"> ГОСТ 34.602-89 </w:t>
      </w:r>
      <m:oMath>
        <m:r>
          <w:rPr>
            <w:rFonts w:ascii="Cambria Math" w:hAnsi="Cambria Math"/>
            <w:shd w:val="clear" w:color="auto" w:fill="FFFFFF"/>
          </w:rPr>
          <m:t>―</m:t>
        </m:r>
      </m:oMath>
      <w:r w:rsidR="009201A1">
        <w:rPr>
          <w:shd w:val="clear" w:color="auto" w:fill="FFFFFF"/>
        </w:rPr>
        <w:t xml:space="preserve"> Взамен ГОСТ 24.201-85; введён 24.03.89</w:t>
      </w:r>
    </w:p>
    <w:p w:rsidR="009201A1" w:rsidRDefault="00401F46" w:rsidP="00033A9E">
      <w:pPr>
        <w:pStyle w:val="21"/>
        <w:numPr>
          <w:ilvl w:val="0"/>
          <w:numId w:val="6"/>
        </w:numPr>
        <w:rPr>
          <w:lang w:val="en-US"/>
        </w:rPr>
      </w:pPr>
      <w:hyperlink r:id="rId12" w:history="1">
        <w:r w:rsidR="00033A9E" w:rsidRPr="00033A9E">
          <w:rPr>
            <w:rStyle w:val="aa"/>
            <w:color w:val="auto"/>
          </w:rPr>
          <w:t>https://spring.io</w:t>
        </w:r>
      </w:hyperlink>
    </w:p>
    <w:p w:rsidR="00033A9E" w:rsidRDefault="00401F46" w:rsidP="00033A9E">
      <w:pPr>
        <w:pStyle w:val="21"/>
        <w:numPr>
          <w:ilvl w:val="0"/>
          <w:numId w:val="6"/>
        </w:numPr>
        <w:rPr>
          <w:lang w:val="en-US"/>
        </w:rPr>
      </w:pPr>
      <w:hyperlink r:id="rId13" w:history="1">
        <w:r w:rsidR="00033A9E" w:rsidRPr="00033A9E">
          <w:rPr>
            <w:rStyle w:val="aa"/>
            <w:color w:val="auto"/>
            <w:lang w:val="en-US"/>
          </w:rPr>
          <w:t>https://www.postgresql.org/</w:t>
        </w:r>
      </w:hyperlink>
    </w:p>
    <w:p w:rsidR="00723E0B" w:rsidRPr="00723E0B" w:rsidRDefault="00723E0B" w:rsidP="00723E0B">
      <w:pPr>
        <w:pStyle w:val="21"/>
        <w:numPr>
          <w:ilvl w:val="0"/>
          <w:numId w:val="6"/>
        </w:numPr>
        <w:rPr>
          <w:lang w:val="en-US"/>
        </w:rPr>
      </w:pPr>
      <w:hyperlink r:id="rId14" w:history="1">
        <w:r w:rsidRPr="00723E0B">
          <w:rPr>
            <w:rStyle w:val="aa"/>
            <w:color w:val="auto"/>
            <w:lang w:val="en-US"/>
          </w:rPr>
          <w:t>https://vuejs.org/</w:t>
        </w:r>
      </w:hyperlink>
    </w:p>
    <w:p w:rsidR="00732EE8" w:rsidRPr="00F32090" w:rsidRDefault="00732EE8" w:rsidP="00702752">
      <w:pPr>
        <w:pStyle w:val="21"/>
      </w:pPr>
    </w:p>
    <w:sectPr w:rsidR="00732EE8" w:rsidRPr="00F32090" w:rsidSect="003D41EB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83E" w:rsidRDefault="00C3483E" w:rsidP="003D41EB">
      <w:pPr>
        <w:spacing w:after="0" w:line="240" w:lineRule="auto"/>
      </w:pPr>
      <w:r>
        <w:separator/>
      </w:r>
    </w:p>
  </w:endnote>
  <w:endnote w:type="continuationSeparator" w:id="1">
    <w:p w:rsidR="00C3483E" w:rsidRDefault="00C3483E" w:rsidP="003D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5612360"/>
      <w:docPartObj>
        <w:docPartGallery w:val="Page Numbers (Bottom of Page)"/>
        <w:docPartUnique/>
      </w:docPartObj>
    </w:sdtPr>
    <w:sdtContent>
      <w:p w:rsidR="0083031E" w:rsidRDefault="00401F46">
        <w:pPr>
          <w:pStyle w:val="a5"/>
          <w:jc w:val="center"/>
        </w:pPr>
        <w:fldSimple w:instr=" PAGE   \* MERGEFORMAT ">
          <w:r w:rsidR="00723E0B">
            <w:rPr>
              <w:noProof/>
            </w:rPr>
            <w:t>16</w:t>
          </w:r>
        </w:fldSimple>
      </w:p>
    </w:sdtContent>
  </w:sdt>
  <w:p w:rsidR="0083031E" w:rsidRDefault="0083031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83E" w:rsidRDefault="00C3483E" w:rsidP="003D41EB">
      <w:pPr>
        <w:spacing w:after="0" w:line="240" w:lineRule="auto"/>
      </w:pPr>
      <w:r>
        <w:separator/>
      </w:r>
    </w:p>
  </w:footnote>
  <w:footnote w:type="continuationSeparator" w:id="1">
    <w:p w:rsidR="00C3483E" w:rsidRDefault="00C3483E" w:rsidP="003D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93E7F"/>
    <w:multiLevelType w:val="hybridMultilevel"/>
    <w:tmpl w:val="E0B6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479AE"/>
    <w:multiLevelType w:val="hybridMultilevel"/>
    <w:tmpl w:val="5A08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61C7A"/>
    <w:multiLevelType w:val="hybridMultilevel"/>
    <w:tmpl w:val="6E68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94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32299A"/>
    <w:multiLevelType w:val="hybridMultilevel"/>
    <w:tmpl w:val="5FFC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81F44"/>
    <w:multiLevelType w:val="hybridMultilevel"/>
    <w:tmpl w:val="71BE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41EB"/>
    <w:rsid w:val="00033A9E"/>
    <w:rsid w:val="000441AF"/>
    <w:rsid w:val="00054CA8"/>
    <w:rsid w:val="000567EE"/>
    <w:rsid w:val="00082968"/>
    <w:rsid w:val="000868F7"/>
    <w:rsid w:val="001033D2"/>
    <w:rsid w:val="00104D84"/>
    <w:rsid w:val="0014037B"/>
    <w:rsid w:val="001E6343"/>
    <w:rsid w:val="00282A9B"/>
    <w:rsid w:val="00285625"/>
    <w:rsid w:val="00291617"/>
    <w:rsid w:val="002F0865"/>
    <w:rsid w:val="002F179C"/>
    <w:rsid w:val="00310395"/>
    <w:rsid w:val="00312E53"/>
    <w:rsid w:val="00323D22"/>
    <w:rsid w:val="00331680"/>
    <w:rsid w:val="00366179"/>
    <w:rsid w:val="0038587E"/>
    <w:rsid w:val="003D41EB"/>
    <w:rsid w:val="003F0D59"/>
    <w:rsid w:val="003F394C"/>
    <w:rsid w:val="00401F46"/>
    <w:rsid w:val="00440ADE"/>
    <w:rsid w:val="00476BEF"/>
    <w:rsid w:val="004A3D75"/>
    <w:rsid w:val="004C1924"/>
    <w:rsid w:val="004F01AA"/>
    <w:rsid w:val="00511CED"/>
    <w:rsid w:val="005419D2"/>
    <w:rsid w:val="00552347"/>
    <w:rsid w:val="005866D8"/>
    <w:rsid w:val="005D793B"/>
    <w:rsid w:val="005F41E6"/>
    <w:rsid w:val="00624764"/>
    <w:rsid w:val="00681179"/>
    <w:rsid w:val="006815FA"/>
    <w:rsid w:val="006A6CB5"/>
    <w:rsid w:val="006C157E"/>
    <w:rsid w:val="006C4178"/>
    <w:rsid w:val="006D0C92"/>
    <w:rsid w:val="006F32D2"/>
    <w:rsid w:val="00702752"/>
    <w:rsid w:val="00723E0B"/>
    <w:rsid w:val="00732EE8"/>
    <w:rsid w:val="007344BC"/>
    <w:rsid w:val="00754BA0"/>
    <w:rsid w:val="007A0153"/>
    <w:rsid w:val="0083031E"/>
    <w:rsid w:val="00897CCD"/>
    <w:rsid w:val="008B70B4"/>
    <w:rsid w:val="008B7893"/>
    <w:rsid w:val="008F41F7"/>
    <w:rsid w:val="009201A1"/>
    <w:rsid w:val="009220AD"/>
    <w:rsid w:val="0093526D"/>
    <w:rsid w:val="00935786"/>
    <w:rsid w:val="009414AC"/>
    <w:rsid w:val="00942A02"/>
    <w:rsid w:val="009637F2"/>
    <w:rsid w:val="00982D58"/>
    <w:rsid w:val="009A73D7"/>
    <w:rsid w:val="009A7F04"/>
    <w:rsid w:val="009C4890"/>
    <w:rsid w:val="009C647C"/>
    <w:rsid w:val="009D0108"/>
    <w:rsid w:val="009D487A"/>
    <w:rsid w:val="009F7990"/>
    <w:rsid w:val="00AB1AA0"/>
    <w:rsid w:val="00AB1B33"/>
    <w:rsid w:val="00AE4343"/>
    <w:rsid w:val="00AF4B27"/>
    <w:rsid w:val="00B32DA7"/>
    <w:rsid w:val="00B347E5"/>
    <w:rsid w:val="00B45688"/>
    <w:rsid w:val="00B63085"/>
    <w:rsid w:val="00B96BEA"/>
    <w:rsid w:val="00BA5226"/>
    <w:rsid w:val="00BD7121"/>
    <w:rsid w:val="00C14A37"/>
    <w:rsid w:val="00C3483E"/>
    <w:rsid w:val="00C522B1"/>
    <w:rsid w:val="00C85BC8"/>
    <w:rsid w:val="00CA3987"/>
    <w:rsid w:val="00CC1024"/>
    <w:rsid w:val="00CD6EA2"/>
    <w:rsid w:val="00CE7D4D"/>
    <w:rsid w:val="00D32DA9"/>
    <w:rsid w:val="00D410EF"/>
    <w:rsid w:val="00D429E9"/>
    <w:rsid w:val="00D42FA6"/>
    <w:rsid w:val="00D700DD"/>
    <w:rsid w:val="00DC22CF"/>
    <w:rsid w:val="00DF3911"/>
    <w:rsid w:val="00E25911"/>
    <w:rsid w:val="00E35037"/>
    <w:rsid w:val="00E35E92"/>
    <w:rsid w:val="00E85D29"/>
    <w:rsid w:val="00EC5759"/>
    <w:rsid w:val="00EF31F9"/>
    <w:rsid w:val="00F32090"/>
    <w:rsid w:val="00F53C2F"/>
    <w:rsid w:val="00F56B2A"/>
    <w:rsid w:val="00F709CB"/>
    <w:rsid w:val="00FB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108"/>
  </w:style>
  <w:style w:type="paragraph" w:styleId="1">
    <w:name w:val="heading 1"/>
    <w:basedOn w:val="a"/>
    <w:next w:val="a"/>
    <w:link w:val="10"/>
    <w:uiPriority w:val="9"/>
    <w:qFormat/>
    <w:rsid w:val="00681179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A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D41EB"/>
  </w:style>
  <w:style w:type="paragraph" w:styleId="a5">
    <w:name w:val="footer"/>
    <w:basedOn w:val="a"/>
    <w:link w:val="a6"/>
    <w:uiPriority w:val="99"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1EB"/>
  </w:style>
  <w:style w:type="paragraph" w:customStyle="1" w:styleId="21">
    <w:name w:val="Основной текст2"/>
    <w:basedOn w:val="a"/>
    <w:next w:val="a"/>
    <w:autoRedefine/>
    <w:qFormat/>
    <w:rsid w:val="00702752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117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B1B33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1B3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B1B33"/>
    <w:pPr>
      <w:spacing w:after="100"/>
    </w:pPr>
  </w:style>
  <w:style w:type="character" w:styleId="aa">
    <w:name w:val="Hyperlink"/>
    <w:basedOn w:val="a0"/>
    <w:uiPriority w:val="99"/>
    <w:unhideWhenUsed/>
    <w:rsid w:val="00AB1B3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15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14037B"/>
    <w:pPr>
      <w:spacing w:after="100"/>
      <w:ind w:left="220"/>
    </w:pPr>
  </w:style>
  <w:style w:type="paragraph" w:styleId="ab">
    <w:name w:val="No Spacing"/>
    <w:uiPriority w:val="1"/>
    <w:qFormat/>
    <w:rsid w:val="004F01AA"/>
    <w:pPr>
      <w:spacing w:after="0" w:line="240" w:lineRule="auto"/>
    </w:pPr>
  </w:style>
  <w:style w:type="table" w:styleId="ac">
    <w:name w:val="Table Grid"/>
    <w:basedOn w:val="a1"/>
    <w:uiPriority w:val="59"/>
    <w:rsid w:val="00541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34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732EE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201A1"/>
    <w:rPr>
      <w:color w:val="808080"/>
    </w:rPr>
  </w:style>
  <w:style w:type="paragraph" w:styleId="af">
    <w:name w:val="Normal (Web)"/>
    <w:basedOn w:val="a"/>
    <w:uiPriority w:val="99"/>
    <w:semiHidden/>
    <w:unhideWhenUsed/>
    <w:rsid w:val="00F3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gresql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B5FD6-CC0C-495C-A7DD-84385655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16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39</cp:revision>
  <dcterms:created xsi:type="dcterms:W3CDTF">2022-03-05T14:34:00Z</dcterms:created>
  <dcterms:modified xsi:type="dcterms:W3CDTF">2022-03-15T18:50:00Z</dcterms:modified>
</cp:coreProperties>
</file>