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F7480" w14:textId="77777777" w:rsidR="00752C89" w:rsidRDefault="00752C89" w:rsidP="00752C89">
      <w:r>
        <w:t xml:space="preserve">URGENT: CEASE AND DESIST DEMAND </w:t>
      </w:r>
    </w:p>
    <w:p w14:paraId="4EC522F9" w14:textId="77777777" w:rsidR="00752C89" w:rsidRDefault="00752C89" w:rsidP="00752C89">
      <w:r>
        <w:t>INFRINGEMENT OF EUROPEAN UNION INTELLECTUAL PROPERTY</w:t>
      </w:r>
    </w:p>
    <w:p w14:paraId="7BDB8771" w14:textId="77777777" w:rsidR="00752C89" w:rsidRDefault="00752C89" w:rsidP="00752C89"/>
    <w:p w14:paraId="2FE7E3DA" w14:textId="77777777" w:rsidR="00752C89" w:rsidRDefault="00752C89" w:rsidP="00752C89">
      <w:r>
        <w:t>To: The Managing Director</w:t>
      </w:r>
    </w:p>
    <w:p w14:paraId="6E1CE7F3" w14:textId="77777777" w:rsidR="00752C89" w:rsidRDefault="00752C89" w:rsidP="00752C89">
      <w:r>
        <w:t>{InfringingEntity}</w:t>
      </w:r>
    </w:p>
    <w:p w14:paraId="65FB5999" w14:textId="77777777" w:rsidR="00752C89" w:rsidRDefault="00752C89" w:rsidP="00752C89"/>
    <w:p w14:paraId="76A93A64" w14:textId="77777777" w:rsidR="00752C89" w:rsidRDefault="00752C89" w:rsidP="00752C89">
      <w:r>
        <w:t>From: Legal Counsel for {TrademarkOwner}</w:t>
      </w:r>
    </w:p>
    <w:p w14:paraId="5531F92D" w14:textId="77777777" w:rsidR="00752C89" w:rsidRDefault="00752C89" w:rsidP="00752C89"/>
    <w:p w14:paraId="79310E15" w14:textId="77777777" w:rsidR="00752C89" w:rsidRDefault="00752C89" w:rsidP="00752C89">
      <w:r>
        <w:t>Re: Unauthorized Use of EUIPO Registered Trademark No. {EUIPORegistrationNumber}</w:t>
      </w:r>
    </w:p>
    <w:p w14:paraId="69F63A8E" w14:textId="77777777" w:rsidR="00752C89" w:rsidRDefault="00752C89" w:rsidP="00752C89"/>
    <w:p w14:paraId="26314E67" w14:textId="77777777" w:rsidR="00752C89" w:rsidRDefault="00752C89" w:rsidP="00752C89">
      <w:r>
        <w:t>It has been brought to our client's attention on {DateOfDiscovery} that {InfringingEntity} is unlawfully utilizing our client's registered European Union trademark in the course of trade without authorization, license, or consent.</w:t>
      </w:r>
    </w:p>
    <w:p w14:paraId="4C997FB6" w14:textId="77777777" w:rsidR="00752C89" w:rsidRDefault="00752C89" w:rsidP="00752C89"/>
    <w:p w14:paraId="37C54F18" w14:textId="77777777" w:rsidR="00752C89" w:rsidRDefault="00752C89" w:rsidP="00752C89">
      <w:r>
        <w:t>EVIDENCE OF INFRINGEMENT</w:t>
      </w:r>
    </w:p>
    <w:p w14:paraId="27782DBA" w14:textId="77777777" w:rsidR="00752C89" w:rsidRDefault="00752C89" w:rsidP="00752C89">
      <w:r>
        <w:t>Your unauthorized use of the protected trademark is highly damaging to our client's brand reputation. We have captured forensic evidence of your infringing activities at the following digital locations:</w:t>
      </w:r>
    </w:p>
    <w:p w14:paraId="487F0286" w14:textId="77777777" w:rsidR="00752C89" w:rsidRDefault="00752C89" w:rsidP="00752C89"/>
    <w:p w14:paraId="4B90B33C" w14:textId="77777777" w:rsidR="00752C89" w:rsidRDefault="00752C89" w:rsidP="00752C89">
      <w:r>
        <w:t>{#LinksToInfringement}</w:t>
      </w:r>
    </w:p>
    <w:p w14:paraId="0938D580" w14:textId="77777777" w:rsidR="00752C89" w:rsidRDefault="00752C89" w:rsidP="00752C89">
      <w:r>
        <w:t>• {.}</w:t>
      </w:r>
    </w:p>
    <w:p w14:paraId="646334AA" w14:textId="77777777" w:rsidR="00752C89" w:rsidRDefault="00752C89" w:rsidP="00752C89">
      <w:r>
        <w:t>{/LinksToInfringement}</w:t>
      </w:r>
    </w:p>
    <w:p w14:paraId="4CE83B31" w14:textId="77777777" w:rsidR="00752C89" w:rsidRDefault="00752C89" w:rsidP="00752C89"/>
    <w:p w14:paraId="0433B40D" w14:textId="77777777" w:rsidR="00752C89" w:rsidRDefault="00752C89" w:rsidP="00752C89">
      <w:r>
        <w:t>This unauthorized use constitutes trademark infringement and passing off under the European Union Trade Mark Regulation (EU) 2017/1001.</w:t>
      </w:r>
    </w:p>
    <w:p w14:paraId="4E8F03C1" w14:textId="77777777" w:rsidR="00752C89" w:rsidRDefault="00752C89" w:rsidP="00752C89"/>
    <w:p w14:paraId="5F8FE352" w14:textId="77777777" w:rsidR="00752C89" w:rsidRDefault="00752C89" w:rsidP="00752C89">
      <w:r>
        <w:t>REQUIRED UNDERTAKINGS</w:t>
      </w:r>
    </w:p>
    <w:p w14:paraId="2E10A352" w14:textId="77777777" w:rsidR="00752C89" w:rsidRDefault="00752C89" w:rsidP="00752C89">
      <w:r>
        <w:lastRenderedPageBreak/>
        <w:t>To avoid immediate legal action, we demand that {InfringingEntity} immediately:</w:t>
      </w:r>
    </w:p>
    <w:p w14:paraId="4F565528" w14:textId="77777777" w:rsidR="00752C89" w:rsidRDefault="00752C89" w:rsidP="00752C89">
      <w:r>
        <w:t>1. Ceases and desists from any and all use of the trademark;</w:t>
      </w:r>
    </w:p>
    <w:p w14:paraId="3E0DCD9A" w14:textId="77777777" w:rsidR="00752C89" w:rsidRDefault="00752C89" w:rsidP="00752C89">
      <w:r>
        <w:t>2. Removes all infringing materials from the URLs listed above and any other locations;</w:t>
      </w:r>
    </w:p>
    <w:p w14:paraId="32956044" w14:textId="77777777" w:rsidR="00752C89" w:rsidRDefault="00752C89" w:rsidP="00752C89">
      <w:r>
        <w:t>3. Destroys all physical inventory bearing the infringing mark; and</w:t>
      </w:r>
    </w:p>
    <w:p w14:paraId="279AE9F2" w14:textId="77777777" w:rsidR="00752C89" w:rsidRDefault="00752C89" w:rsidP="00752C89">
      <w:r>
        <w:t>4. Provides a full accounting of all revenues generated from the sale of the infringing goods/services.</w:t>
      </w:r>
    </w:p>
    <w:p w14:paraId="7D0DA933" w14:textId="77777777" w:rsidR="00752C89" w:rsidRDefault="00752C89" w:rsidP="00752C89"/>
    <w:p w14:paraId="102103E3" w14:textId="77777777" w:rsidR="00752C89" w:rsidRDefault="00752C89" w:rsidP="00752C89">
      <w:r>
        <w:t>DEADLINE FOR COMPLIANCE</w:t>
      </w:r>
    </w:p>
    <w:p w14:paraId="5D9EE6C4" w14:textId="77777777" w:rsidR="00752C89" w:rsidRDefault="00752C89" w:rsidP="00752C89">
      <w:r>
        <w:t xml:space="preserve">You must confirm in writing that you have complied with these demands no later than 17:00 CET on {ComplianceDeadline}. </w:t>
      </w:r>
    </w:p>
    <w:p w14:paraId="3407DC19" w14:textId="77777777" w:rsidR="00752C89" w:rsidRDefault="00752C89" w:rsidP="00752C89"/>
    <w:p w14:paraId="2C937E54" w14:textId="77777777" w:rsidR="00752C89" w:rsidRDefault="00752C89" w:rsidP="00752C89">
      <w:r>
        <w:t>If we do not receive satisfactory confirmation by this deadline, our client has authorized us to file an application for a preliminary injunction before the competent EU trademark court, seeking damages, legal costs, and the seizure of infringing assets.</w:t>
      </w:r>
    </w:p>
    <w:p w14:paraId="31622ECA" w14:textId="77777777" w:rsidR="00752C89" w:rsidRDefault="00752C89" w:rsidP="00752C89"/>
    <w:p w14:paraId="1EA9BFCB" w14:textId="77777777" w:rsidR="00752C89" w:rsidRDefault="00752C89" w:rsidP="00752C89">
      <w:r>
        <w:t>We await your immediate response.</w:t>
      </w:r>
    </w:p>
    <w:p w14:paraId="712FA25D" w14:textId="77777777" w:rsidR="00752C89" w:rsidRDefault="00752C89" w:rsidP="00752C89"/>
    <w:p w14:paraId="4B74BEE6" w14:textId="77777777" w:rsidR="00752C89" w:rsidRDefault="00752C89" w:rsidP="00752C89">
      <w:r>
        <w:t>Yours faithfully,</w:t>
      </w:r>
    </w:p>
    <w:p w14:paraId="58CC53CC" w14:textId="77777777" w:rsidR="00752C89" w:rsidRDefault="00752C89" w:rsidP="00752C89"/>
    <w:p w14:paraId="31B79592" w14:textId="77777777" w:rsidR="00752C89" w:rsidRDefault="00752C89" w:rsidP="00752C89">
      <w:r>
        <w:t>________________________</w:t>
      </w:r>
    </w:p>
    <w:p w14:paraId="5C927CCC" w14:textId="6AF1E16C" w:rsidR="00DE4D56" w:rsidRDefault="00752C89" w:rsidP="00752C89">
      <w:r>
        <w:t>Legal Counsel for {TrademarkOwner}</w:t>
      </w:r>
    </w:p>
    <w:sectPr w:rsidR="00DE4D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8C8"/>
    <w:rsid w:val="00623B2A"/>
    <w:rsid w:val="00752C89"/>
    <w:rsid w:val="00C948C8"/>
    <w:rsid w:val="00D66AA4"/>
    <w:rsid w:val="00DE4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72909C-D073-4B53-8263-D6692758A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8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8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8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8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8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8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8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8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8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8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8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 Sudipta Das</dc:creator>
  <cp:keywords/>
  <dc:description/>
  <cp:lastModifiedBy>Dip Sudipta Das</cp:lastModifiedBy>
  <cp:revision>2</cp:revision>
  <dcterms:created xsi:type="dcterms:W3CDTF">2026-05-18T19:50:00Z</dcterms:created>
  <dcterms:modified xsi:type="dcterms:W3CDTF">2026-05-18T19:50:00Z</dcterms:modified>
</cp:coreProperties>
</file>