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41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Alta</w:t>
      </w:r>
      <w:r>
        <w:t xml:space="preserve"> </w:t>
      </w:r>
      <w:r>
        <w:t xml:space="preserve">disponibilidad</w:t>
      </w:r>
      <w:r>
        <w:t xml:space="preserve"> </w:t>
      </w:r>
      <w:r>
        <w:t xml:space="preserve">en</w:t>
      </w:r>
      <w:r>
        <w:t xml:space="preserve"> </w:t>
      </w:r>
      <w:r>
        <w:t xml:space="preserve">backbone</w:t>
      </w:r>
      <w:r>
        <w:t xml:space="preserve"> </w:t>
      </w:r>
      <w:r>
        <w:t xml:space="preserve">inter</w:t>
      </w:r>
      <w:r>
        <w:t xml:space="preserve"> </w:t>
      </w:r>
      <w:r>
        <w:t xml:space="preserve">router</w:t>
      </w:r>
      <w:r>
        <w:t xml:space="preserve"> </w:t>
      </w:r>
      <w:r>
        <w:t xml:space="preserve">-</w:t>
      </w:r>
      <w:r>
        <w:t xml:space="preserve"> </w:t>
      </w:r>
      <w:r>
        <w:t xml:space="preserve">Asignación</w:t>
      </w:r>
      <w:r>
        <w:t xml:space="preserve"> </w:t>
      </w:r>
      <w:r>
        <w:t xml:space="preserve">fija/estática</w:t>
      </w:r>
      <w:r>
        <w:t xml:space="preserve"> </w:t>
      </w:r>
      <w:r>
        <w:t xml:space="preserve">IPv4</w:t>
      </w:r>
      <w:r>
        <w:t xml:space="preserve"> </w:t>
      </w:r>
      <w:r>
        <w:t xml:space="preserve">+</w:t>
      </w:r>
      <w:r>
        <w:t xml:space="preserve"> </w:t>
      </w:r>
      <w:r>
        <w:t xml:space="preserve">topología</w:t>
      </w:r>
      <w:r>
        <w:t xml:space="preserve"> </w:t>
      </w:r>
      <w:r>
        <w:t xml:space="preserve">full-mesh/Open</w:t>
      </w:r>
      <w:r>
        <w:t xml:space="preserve"> </w:t>
      </w:r>
      <w:r>
        <w:t xml:space="preserve">Shortest</w:t>
      </w:r>
      <w:r>
        <w:t xml:space="preserve"> </w:t>
      </w:r>
      <w:r>
        <w:t xml:space="preserve">Path</w:t>
      </w:r>
      <w:r>
        <w:t xml:space="preserve"> </w:t>
      </w:r>
      <w:r>
        <w:t xml:space="preserve">First</w:t>
      </w:r>
      <w:r>
        <w:t xml:space="preserve"> </w:t>
      </w:r>
      <w:r>
        <w:t xml:space="preserve">(OSPF)</w:t>
      </w:r>
    </w:p>
    <w:p>
      <w:pPr>
        <w:pStyle w:val="Author"/>
      </w:pPr>
      <w:r>
        <w:t xml:space="preserve">dzamo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ejercicio_2"/>
    <w:p>
      <w:pPr>
        <w:pStyle w:val="Heading1"/>
      </w:pPr>
      <w:r>
        <w:t xml:space="preserve">Ejercicio_2</w:t>
      </w:r>
    </w:p>
    <w:bookmarkStart w:id="20" w:name="enunciado"/>
    <w:p>
      <w:pPr>
        <w:pStyle w:val="Heading2"/>
      </w:pPr>
      <w:r>
        <w:t xml:space="preserve">Enunciado</w:t>
      </w:r>
    </w:p>
    <w:p>
      <w:pPr>
        <w:pStyle w:val="FirstParagraph"/>
      </w:pPr>
      <w:r>
        <w:t xml:space="preserve">Sobre la siguiente topología de red, implementar una configuración de router de alta disponibilidad cumpliendo con los siguientes requisitos, estos son:</w:t>
      </w:r>
    </w:p>
    <w:p>
      <w:pPr>
        <w:numPr>
          <w:ilvl w:val="0"/>
          <w:numId w:val="1001"/>
        </w:numPr>
        <w:pStyle w:val="Compact"/>
      </w:pPr>
      <w:r>
        <w:t xml:space="preserve">Configuración de IP sobre los activos (principalmente de tipo router), como asignación fija o estática.</w:t>
      </w:r>
    </w:p>
    <w:p>
      <w:pPr>
        <w:numPr>
          <w:ilvl w:val="0"/>
          <w:numId w:val="1001"/>
        </w:numPr>
        <w:pStyle w:val="Compact"/>
      </w:pPr>
      <w:r>
        <w:t xml:space="preserve">No utilzar ruteo RIP entre los router.</w:t>
      </w:r>
    </w:p>
    <w:p>
      <w:pPr>
        <w:numPr>
          <w:ilvl w:val="0"/>
          <w:numId w:val="1001"/>
        </w:numPr>
        <w:pStyle w:val="Compact"/>
      </w:pPr>
      <w:r>
        <w:t xml:space="preserve">Configuración de alta disponibilidad, que sea capaz de mantener el servicio de ruteo en caso de falla de algunas de las conexiones del backbone principal.</w:t>
      </w:r>
    </w:p>
    <w:bookmarkEnd w:id="20"/>
    <w:bookmarkStart w:id="24" w:name="representación-de-la-topología"/>
    <w:p>
      <w:pPr>
        <w:pStyle w:val="Heading2"/>
      </w:pPr>
      <w:r>
        <w:t xml:space="preserve">Representación de la topología</w:t>
      </w:r>
    </w:p>
    <w:p>
      <w:pPr>
        <w:pStyle w:val="FirstParagraph"/>
      </w:pPr>
      <w:r>
        <w:t xml:space="preserve">En la representación [topología Ejercicio 2][ejercicio-2] se muestra la topología de interconexión lógica del escenario.</w:t>
      </w:r>
    </w:p>
    <w:p>
      <w:pPr>
        <w:pStyle w:val="CaptionedFigure"/>
      </w:pPr>
      <w:r>
        <w:drawing>
          <wp:inline>
            <wp:extent cx="5334000" cy="3147207"/>
            <wp:effectExtent b="0" l="0" r="0" t="0"/>
            <wp:docPr descr="topología Ejercicio 2" title="" id="22" name="Picture"/>
            <a:graphic>
              <a:graphicData uri="http://schemas.openxmlformats.org/drawingml/2006/picture">
                <pic:pic>
                  <pic:nvPicPr>
                    <pic:cNvPr descr="../images/ejercicio_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topología Ejercicio 2</w:t>
      </w:r>
    </w:p>
    <w:bookmarkEnd w:id="24"/>
    <w:bookmarkStart w:id="63" w:name="resolución"/>
    <w:p>
      <w:pPr>
        <w:pStyle w:val="Heading2"/>
      </w:pPr>
      <w:r>
        <w:t xml:space="preserve">Resolución</w:t>
      </w:r>
    </w:p>
    <w:bookmarkStart w:id="25" w:name="justificación-inicial"/>
    <w:p>
      <w:pPr>
        <w:pStyle w:val="Heading3"/>
      </w:pPr>
      <w:r>
        <w:t xml:space="preserve">Justificación inicial</w:t>
      </w:r>
    </w:p>
    <w:p>
      <w:pPr>
        <w:pStyle w:val="FirstParagraph"/>
      </w:pPr>
      <w:r>
        <w:t xml:space="preserve">Para la resolución de este escenario, y debido principalmente a que</w:t>
      </w:r>
      <w:r>
        <w:t xml:space="preserve"> </w:t>
      </w:r>
      <w:r>
        <w:rPr>
          <w:iCs/>
          <w:i/>
        </w:rPr>
        <w:t xml:space="preserve">no</w:t>
      </w:r>
      <w:r>
        <w:t xml:space="preserve"> </w:t>
      </w:r>
      <w:r>
        <w:t xml:space="preserve">debe utilizarse direccionamiento</w:t>
      </w:r>
      <w:r>
        <w:t xml:space="preserve"> </w:t>
      </w:r>
      <w:r>
        <w:rPr>
          <w:iCs/>
          <w:i/>
        </w:rPr>
        <w:t xml:space="preserve">RIP</w:t>
      </w:r>
      <w:r>
        <w:t xml:space="preserve">, para la configuración de asignación de IP sobre los router se utilizará: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iCs/>
          <w:i/>
          <w:bCs/>
          <w:b/>
        </w:rPr>
        <w:t xml:space="preserve">Asignación IP estática:</w:t>
      </w:r>
      <w:r>
        <w:t xml:space="preserve"> </w:t>
      </w:r>
      <w:r>
        <w:t xml:space="preserve">Todos los</w:t>
      </w:r>
      <w:r>
        <w:t xml:space="preserve"> </w:t>
      </w:r>
      <w:r>
        <w:rPr>
          <w:bCs/>
          <w:b/>
        </w:rPr>
        <w:t xml:space="preserve">routers</w:t>
      </w:r>
      <w:r>
        <w:t xml:space="preserve"> </w:t>
      </w:r>
      <w:r>
        <w:t xml:space="preserve">tienen</w:t>
      </w:r>
      <w:r>
        <w:t xml:space="preserve"> </w:t>
      </w:r>
      <w:r>
        <w:rPr>
          <w:bCs/>
          <w:b/>
        </w:rPr>
        <w:t xml:space="preserve">IP</w:t>
      </w:r>
      <w:r>
        <w:t xml:space="preserve">s</w:t>
      </w:r>
      <w:r>
        <w:t xml:space="preserve"> </w:t>
      </w:r>
      <w:r>
        <w:rPr>
          <w:bCs/>
          <w:b/>
        </w:rPr>
        <w:t xml:space="preserve">fijas</w:t>
      </w:r>
      <w:r>
        <w:t xml:space="preserve"> </w:t>
      </w:r>
      <w:r>
        <w:t xml:space="preserve">configuradas.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iCs/>
          <w:i/>
          <w:bCs/>
          <w:b/>
        </w:rPr>
        <w:t xml:space="preserve">Sin RIP:</w:t>
      </w:r>
      <w:r>
        <w:t xml:space="preserve"> </w:t>
      </w:r>
      <w:r>
        <w:t xml:space="preserve">Se utiliza</w:t>
      </w:r>
      <w:r>
        <w:t xml:space="preserve"> </w:t>
      </w:r>
      <w:r>
        <w:rPr>
          <w:iCs/>
          <w:i/>
          <w:bCs/>
          <w:b/>
        </w:rPr>
        <w:t xml:space="preserve">Open Shortest Path First</w:t>
      </w:r>
      <w:r>
        <w:t xml:space="preserve"> </w:t>
      </w:r>
      <w:r>
        <w:t xml:space="preserve">(</w:t>
      </w:r>
      <w:r>
        <w:rPr>
          <w:iCs/>
          <w:i/>
          <w:bCs/>
          <w:b/>
        </w:rPr>
        <w:t xml:space="preserve">OSPF</w:t>
      </w:r>
      <w:r>
        <w:t xml:space="preserve">) como protocolo de enrutamiento dinámico.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iCs/>
          <w:i/>
          <w:bCs/>
          <w:b/>
        </w:rPr>
        <w:t xml:space="preserve">Alta disponibilidad:</w:t>
      </w:r>
      <w:r>
        <w:t xml:space="preserve"> </w:t>
      </w:r>
      <w:r>
        <w:t xml:space="preserve">Se configuro</w:t>
      </w:r>
      <w:r>
        <w:t xml:space="preserve"> </w:t>
      </w:r>
      <w:r>
        <w:rPr>
          <w:bCs/>
          <w:b/>
        </w:rPr>
        <w:t xml:space="preserve">Topología full-mesh entre routers</w:t>
      </w:r>
      <w:r>
        <w:t xml:space="preserve"> </w:t>
      </w:r>
      <w:r>
        <w:t xml:space="preserve">que</w:t>
      </w:r>
      <w:r>
        <w:t xml:space="preserve"> </w:t>
      </w:r>
      <w:r>
        <w:rPr>
          <w:bCs/>
          <w:b/>
        </w:rPr>
        <w:t xml:space="preserve">garantiza redundancia</w:t>
      </w:r>
      <w:r>
        <w:t xml:space="preserve">. Esta configuración es implementada configurando</w:t>
      </w:r>
      <w:r>
        <w:t xml:space="preserve"> </w:t>
      </w:r>
      <w:r>
        <w:rPr>
          <w:bCs/>
          <w:b/>
        </w:rPr>
        <w:t xml:space="preserve">Open Shortest Path First</w:t>
      </w:r>
      <w:r>
        <w:t xml:space="preserve"> </w:t>
      </w:r>
      <w:r>
        <w:t xml:space="preserve">(</w:t>
      </w:r>
      <w:r>
        <w:rPr>
          <w:bCs/>
          <w:b/>
        </w:rPr>
        <w:t xml:space="preserve">OSPF</w:t>
      </w:r>
      <w:r>
        <w:t xml:space="preserve">). es un protocolo de enrutamiento que permite a los routers compartir automáticamente información sobre las rutas disponibles en la red. Es como un sistema de mapas inteligente donde cada router conoce todos los caminos posibles para llegar a cualquier destino.</w:t>
      </w:r>
    </w:p>
    <w:p>
      <w:pPr>
        <w:pStyle w:val="FirstParagraph"/>
      </w:pPr>
      <w:r>
        <w:rPr>
          <w:bCs/>
          <w:b/>
        </w:rPr>
        <w:t xml:space="preserve">Nota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uso de Packet Tracer</w:t>
      </w:r>
      <w:r>
        <w:rPr>
          <w:bCs/>
          <w:b/>
        </w:rPr>
        <w:t xml:space="preserve"> </w:t>
      </w:r>
      <w:r>
        <w:rPr>
          <w:bCs/>
          <w:b/>
        </w:rPr>
        <w:t xml:space="preserve">y/o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CLI IOS</w:t>
      </w:r>
      <w:r>
        <w:rPr>
          <w:bCs/>
          <w:b/>
        </w:rPr>
        <w:t xml:space="preserve"> </w:t>
      </w:r>
      <w:r>
        <w:rPr>
          <w:bCs/>
          <w:b/>
        </w:rPr>
        <w:t xml:space="preserve">para esta resolución:</w:t>
      </w:r>
      <w:r>
        <w:t xml:space="preserve"> </w:t>
      </w:r>
      <w:r>
        <w:t xml:space="preserve">Para configurar la</w:t>
      </w:r>
      <w:r>
        <w:t xml:space="preserve"> </w:t>
      </w:r>
      <w:r>
        <w:rPr>
          <w:bCs/>
          <w:b/>
        </w:rPr>
        <w:t xml:space="preserve">OSPF</w:t>
      </w:r>
      <w:r>
        <w:t xml:space="preserve">, y debido a que</w:t>
      </w:r>
      <w:r>
        <w:t xml:space="preserve"> </w:t>
      </w:r>
      <w:r>
        <w:rPr>
          <w:bCs/>
          <w:b/>
        </w:rPr>
        <w:t xml:space="preserve">Packet Tracer</w:t>
      </w:r>
      <w:r>
        <w:t xml:space="preserve"> </w:t>
      </w:r>
      <w:r>
        <w:t xml:space="preserve">no soporta completamente el configurar los activos de escenarios con esta caracteristica, es que se utiliza en la resolución de este laboratorio el</w:t>
      </w:r>
      <w:r>
        <w:t xml:space="preserve"> </w:t>
      </w:r>
      <w:r>
        <w:rPr>
          <w:rStyle w:val="VerbatimChar"/>
        </w:rPr>
        <w:t xml:space="preserve">CLI IOS</w:t>
      </w:r>
      <w:r>
        <w:t xml:space="preserve"> </w:t>
      </w:r>
      <w:r>
        <w:t xml:space="preserve">para configurar la</w:t>
      </w:r>
      <w:r>
        <w:t xml:space="preserve"> </w:t>
      </w:r>
      <w:r>
        <w:rPr>
          <w:iCs/>
          <w:i/>
        </w:rPr>
        <w:t xml:space="preserve">topología full-mesh</w:t>
      </w:r>
      <w:r>
        <w:t xml:space="preserve"> </w:t>
      </w:r>
      <w:r>
        <w:t xml:space="preserve">cuando sea requerido en este documento. De todos modos, en este informe se adjunta tanto capturas de la interface gráfica de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Cisco Packet Tracer</w:t>
      </w:r>
      <w:r>
        <w:rPr>
          <w:iCs/>
          <w:i/>
        </w:rPr>
        <w:t xml:space="preserve">”</w:t>
      </w:r>
      <w:r>
        <w:t xml:space="preserve"> </w:t>
      </w:r>
      <w:r>
        <w:t xml:space="preserve">como los comandos emitidos para la configuración de cada activo, según corresponda.</w:t>
      </w:r>
    </w:p>
    <w:bookmarkEnd w:id="25"/>
    <w:bookmarkStart w:id="60" w:name="configuración-ipv4-estática"/>
    <w:p>
      <w:pPr>
        <w:pStyle w:val="Heading3"/>
      </w:pPr>
      <w:r>
        <w:t xml:space="preserve">Configuración IPv4 estática</w:t>
      </w:r>
    </w:p>
    <w:p>
      <w:pPr>
        <w:pStyle w:val="FirstParagraph"/>
      </w:pPr>
      <w:r>
        <w:t xml:space="preserve">En este apartado se muestra la configuración inicial que se le asigno a cada uno de los activos, principalmente los de tipo PC y a los Router. Se revisa así tanto el nombre, como la asignación de IPv4 fija/estática, para cumpliendo con uno de los requisitos iniciales.</w:t>
      </w:r>
    </w:p>
    <w:bookmarkStart w:id="38" w:name="X55bca278a29cb6a46703be73427a7a2ba417be1"/>
    <w:p>
      <w:pPr>
        <w:pStyle w:val="Heading4"/>
      </w:pPr>
      <w:r>
        <w:t xml:space="preserve">Revisión nombre host e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 </w:t>
      </w:r>
      <w:r>
        <w:t xml:space="preserve">en las PC</w:t>
      </w:r>
    </w:p>
    <w:p>
      <w:pPr>
        <w:pStyle w:val="FirstParagraph"/>
      </w:pPr>
      <w:r>
        <w:t xml:space="preserve">En este item mediante capturas de la interface de</w:t>
      </w:r>
      <w:r>
        <w:t xml:space="preserve"> </w:t>
      </w:r>
      <w:r>
        <w:rPr>
          <w:iCs/>
          <w:i/>
        </w:rPr>
        <w:t xml:space="preserve">Cisco Packet Tracer</w:t>
      </w:r>
      <w:r>
        <w:t xml:space="preserve"> </w:t>
      </w:r>
      <w:r>
        <w:t xml:space="preserve">se muestra la asignación de IPv4 establecidas sobre las PC del escenario.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765622"/>
                  <wp:effectExtent b="0" l="0" r="0" t="0"/>
                  <wp:docPr descr="ipconfig pc0" title="" id="27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pc0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65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765622"/>
                  <wp:effectExtent b="0" l="0" r="0" t="0"/>
                  <wp:docPr descr="ipconfig pc1" title="" id="30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pc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65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PC0 -</w:t>
            </w:r>
            <w:r>
              <w:t xml:space="preserve"> </w:t>
            </w:r>
            <w:r>
              <w:rPr>
                <w:rStyle w:val="VerbatimChar"/>
              </w:rPr>
              <w:t xml:space="preserve">ipconfig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PC1 -</w:t>
            </w:r>
            <w:r>
              <w:t xml:space="preserve"> </w:t>
            </w:r>
            <w:r>
              <w:rPr>
                <w:rStyle w:val="VerbatimChar"/>
              </w:rPr>
              <w:t xml:space="preserve">ipconfig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765622"/>
                  <wp:effectExtent b="0" l="0" r="0" t="0"/>
                  <wp:docPr descr="ipconfig pc2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pc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65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3765622"/>
                  <wp:effectExtent b="0" l="0" r="0" t="0"/>
                  <wp:docPr descr="ipconfig pc3" title="" id="36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pc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65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PC2 -</w:t>
            </w:r>
            <w:r>
              <w:t xml:space="preserve"> </w:t>
            </w:r>
            <w:r>
              <w:rPr>
                <w:rStyle w:val="VerbatimChar"/>
              </w:rPr>
              <w:t xml:space="preserve">ipconfig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PC3 -</w:t>
            </w:r>
            <w:r>
              <w:t xml:space="preserve"> </w:t>
            </w:r>
            <w:r>
              <w:rPr>
                <w:rStyle w:val="VerbatimChar"/>
              </w:rPr>
              <w:t xml:space="preserve">ipconfig</w:t>
            </w:r>
          </w:p>
        </w:tc>
      </w:tr>
    </w:tbl>
    <w:bookmarkEnd w:id="38"/>
    <w:bookmarkStart w:id="39" w:name="Xe2ce5edab77e982d0d24b7818c63d8d20c558d6"/>
    <w:p>
      <w:pPr>
        <w:pStyle w:val="Heading4"/>
      </w:pPr>
      <w:r>
        <w:t xml:space="preserve">Revisión nombre router y asignación de IPv4</w:t>
      </w:r>
    </w:p>
    <w:p>
      <w:pPr>
        <w:pStyle w:val="FirstParagraph"/>
      </w:pPr>
      <w:r>
        <w:t xml:space="preserve">En este item mediante sesión de comandos</w:t>
      </w:r>
      <w:r>
        <w:t xml:space="preserve"> </w:t>
      </w:r>
      <w:r>
        <w:rPr>
          <w:iCs/>
          <w:i/>
        </w:rPr>
        <w:t xml:space="preserve">Cisco IOS</w:t>
      </w:r>
      <w:r>
        <w:t xml:space="preserve"> </w:t>
      </w:r>
      <w:r>
        <w:t xml:space="preserve">ejecutados sobre cada uno de los Router se muestra la asignación de IPv4 sobre cada uno de las interface de cada uno de los router.</w:t>
      </w:r>
    </w:p>
    <w:p>
      <w:pPr>
        <w:pStyle w:val="BodyText"/>
      </w:pPr>
      <w:r>
        <w:rPr>
          <w:bCs/>
          <w:b/>
          <w:iCs/>
          <w:i/>
        </w:rPr>
        <w:t xml:space="preserve">[Router1]</w:t>
      </w:r>
      <w:r>
        <w:rPr>
          <w:iCs/>
          <w:i/>
        </w:rPr>
        <w:t xml:space="preserve"> </w:t>
      </w:r>
      <w:r>
        <w:rPr>
          <w:iCs/>
          <w:i/>
        </w:rPr>
        <w:t xml:space="preserve">(nombre activo y revisión configuración IPv4)</w:t>
      </w:r>
    </w:p>
    <w:p>
      <w:pPr>
        <w:pStyle w:val="SourceCode"/>
      </w:pPr>
      <w:r>
        <w:rPr>
          <w:rStyle w:val="NormalTok"/>
        </w:rPr>
        <w:t xml:space="preserve">Router1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enable</w:t>
      </w:r>
      <w:r>
        <w:br/>
      </w:r>
      <w:r>
        <w:rPr>
          <w:rStyle w:val="NormalTok"/>
        </w:rPr>
        <w:t xml:space="preserve">Router1#show running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section interface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.255.0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.9.1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Vlan1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shutdown</w:t>
      </w:r>
    </w:p>
    <w:p>
      <w:pPr>
        <w:pStyle w:val="FirstParagraph"/>
      </w:pPr>
      <w:r>
        <w:rPr>
          <w:iCs/>
          <w:i/>
          <w:bCs/>
          <w:b/>
        </w:rPr>
        <w:t xml:space="preserve">[Router2]</w:t>
      </w:r>
    </w:p>
    <w:p>
      <w:pPr>
        <w:pStyle w:val="SourceCode"/>
      </w:pPr>
      <w:r>
        <w:rPr>
          <w:rStyle w:val="NormalTok"/>
        </w:rPr>
        <w:t xml:space="preserve">Router2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enable</w:t>
      </w:r>
      <w:r>
        <w:br/>
      </w:r>
      <w:r>
        <w:rPr>
          <w:rStyle w:val="NormalTok"/>
        </w:rPr>
        <w:t xml:space="preserve">Router2#show running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section interface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.4.1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.255.0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.7.1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Vlan1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shutdown</w:t>
      </w:r>
    </w:p>
    <w:p>
      <w:pPr>
        <w:pStyle w:val="FirstParagraph"/>
      </w:pPr>
      <w:r>
        <w:rPr>
          <w:iCs/>
          <w:i/>
          <w:bCs/>
          <w:b/>
        </w:rPr>
        <w:t xml:space="preserve">[Router3]</w:t>
      </w:r>
    </w:p>
    <w:p>
      <w:pPr>
        <w:pStyle w:val="SourceCode"/>
      </w:pPr>
      <w:r>
        <w:rPr>
          <w:rStyle w:val="NormalTok"/>
        </w:rPr>
        <w:t xml:space="preserve">Router3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enable</w:t>
      </w:r>
      <w:r>
        <w:br/>
      </w:r>
      <w:r>
        <w:rPr>
          <w:rStyle w:val="NormalTok"/>
        </w:rPr>
        <w:t xml:space="preserve">Router3#show running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section interface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.3.1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.255.0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.7.2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.9.2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interface Vlan1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shutdown</w:t>
      </w:r>
    </w:p>
    <w:p>
      <w:pPr>
        <w:pStyle w:val="FirstParagraph"/>
      </w:pPr>
      <w:r>
        <w:rPr>
          <w:iCs/>
          <w:i/>
          <w:bCs/>
          <w:b/>
        </w:rPr>
        <w:t xml:space="preserve">[Router4]</w:t>
      </w:r>
    </w:p>
    <w:p>
      <w:pPr>
        <w:pStyle w:val="SourceCode"/>
      </w:pPr>
      <w:r>
        <w:rPr>
          <w:rStyle w:val="NormalTok"/>
        </w:rPr>
        <w:t xml:space="preserve">Router4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</w:t>
      </w:r>
      <w:r>
        <w:br/>
      </w:r>
      <w:r>
        <w:rPr>
          <w:rStyle w:val="NormalTok"/>
        </w:rPr>
        <w:t xml:space="preserve">Router4#show running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config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section interface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.2.1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.255.0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interface GigabitEthernet0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duplex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speed </w:t>
      </w:r>
      <w:r>
        <w:rPr>
          <w:rStyle w:val="KeywordTok"/>
        </w:rPr>
        <w:t xml:space="preserve">auto</w:t>
      </w:r>
      <w:r>
        <w:br/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ip address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.10.2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255.255</w:t>
      </w:r>
      <w:r>
        <w:rPr>
          <w:rStyle w:val="ErrorTok"/>
        </w:rPr>
        <w:t xml:space="preserve">.255.252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clock rate </w:t>
      </w:r>
      <w:r>
        <w:rPr>
          <w:rStyle w:val="DecValTok"/>
        </w:rPr>
        <w:t xml:space="preserve">2000000</w:t>
      </w:r>
      <w:r>
        <w:br/>
      </w:r>
      <w:r>
        <w:rPr>
          <w:rStyle w:val="NormalTok"/>
        </w:rPr>
        <w:t xml:space="preserve"> shutdown</w:t>
      </w:r>
      <w:r>
        <w:br/>
      </w:r>
      <w:r>
        <w:rPr>
          <w:rStyle w:val="NormalTok"/>
        </w:rPr>
        <w:t xml:space="preserve">interface Vlan1</w:t>
      </w:r>
      <w:r>
        <w:br/>
      </w:r>
      <w:r>
        <w:rPr>
          <w:rStyle w:val="NormalTok"/>
        </w:rPr>
        <w:t xml:space="preserve"> no ip address</w:t>
      </w:r>
      <w:r>
        <w:br/>
      </w:r>
      <w:r>
        <w:rPr>
          <w:rStyle w:val="NormalTok"/>
        </w:rPr>
        <w:t xml:space="preserve"> shutdown</w:t>
      </w:r>
    </w:p>
    <w:bookmarkEnd w:id="39"/>
    <w:bookmarkStart w:id="44" w:name="configuración-ofct"/>
    <w:p>
      <w:pPr>
        <w:pStyle w:val="Heading4"/>
      </w:pPr>
      <w:r>
        <w:t xml:space="preserve">Configuración OFCT</w:t>
      </w:r>
    </w:p>
    <w:p>
      <w:pPr>
        <w:pStyle w:val="FirstParagraph"/>
      </w:pPr>
      <w:r>
        <w:rPr>
          <w:bCs/>
          <w:b/>
          <w:iCs/>
          <w:i/>
        </w:rPr>
        <w:t xml:space="preserve">[Router4]</w:t>
      </w:r>
      <w:r>
        <w:rPr>
          <w:iCs/>
          <w:i/>
        </w:rPr>
        <w:t xml:space="preserve"> </w:t>
      </w:r>
      <w:r>
        <w:rPr>
          <w:iCs/>
          <w:i/>
        </w:rPr>
        <w:t xml:space="preserve">(Configuración desde el CLI IOS)</w:t>
      </w:r>
    </w:p>
    <w:p>
      <w:pPr>
        <w:pStyle w:val="SourceCode"/>
      </w:pPr>
      <w:r>
        <w:rPr>
          <w:rStyle w:val="NormalTok"/>
        </w:rPr>
        <w:t xml:space="preserve">Router4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enable</w:t>
      </w:r>
      <w:r>
        <w:br/>
      </w:r>
      <w:r>
        <w:rPr>
          <w:rStyle w:val="NormalTok"/>
        </w:rPr>
        <w:t xml:space="preserve">Router4# configure terminal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Limpiar configuración OSPF anterior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no router ospf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Nueva configuración OSPF optimizada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router ospf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router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 </w:t>
      </w:r>
      <w:r>
        <w:rPr>
          <w:rStyle w:val="FloatTok"/>
        </w:rPr>
        <w:t xml:space="preserve">4.4</w:t>
      </w:r>
      <w:r>
        <w:rPr>
          <w:rStyle w:val="ErrorTok"/>
        </w:rPr>
        <w:t xml:space="preserve">.4.4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Red LAN en Área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sucursal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network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.2.0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.0.0.255</w:t>
      </w:r>
      <w:r>
        <w:rPr>
          <w:rStyle w:val="NormalTok"/>
        </w:rPr>
        <w:t xml:space="preserve"> area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Enlaces WAN en Área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backbone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TODAS las conexiones directas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network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.0.0.3</w:t>
      </w:r>
      <w:r>
        <w:rPr>
          <w:rStyle w:val="NormalTok"/>
        </w:rPr>
        <w:t xml:space="preserve"> area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network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.0.0.3</w:t>
      </w:r>
      <w:r>
        <w:rPr>
          <w:rStyle w:val="NormalTok"/>
        </w:rPr>
        <w:t xml:space="preserve"> area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network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.0.0.3</w:t>
      </w:r>
      <w:r>
        <w:rPr>
          <w:rStyle w:val="NormalTok"/>
        </w:rPr>
        <w:t xml:space="preserve"> area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Salir del modo router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omitimos timers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exit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 Configurar TODAS las interfaces seriales activas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cost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hello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interval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dead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interval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exit</w:t>
      </w:r>
      <w:r>
        <w:br/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cost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hello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interval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dead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interval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exit</w:t>
      </w:r>
      <w:r>
        <w:br/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interface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cost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hello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interval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ip ospf dead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interval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exit</w:t>
      </w:r>
      <w:r>
        <w:br/>
      </w:r>
      <w:r>
        <w:br/>
      </w:r>
      <w:r>
        <w:rPr>
          <w:rStyle w:val="NormalTok"/>
        </w:rPr>
        <w:t xml:space="preserve">Router4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# exit</w:t>
      </w:r>
      <w:r>
        <w:br/>
      </w:r>
      <w:r>
        <w:rPr>
          <w:rStyle w:val="NormalTok"/>
        </w:rPr>
        <w:t xml:space="preserve">Router4# write memory</w:t>
      </w:r>
    </w:p>
    <w:p>
      <w:pPr>
        <w:pStyle w:val="FirstParagraph"/>
      </w:pPr>
      <w:r>
        <w:t xml:space="preserve">Por fines mas didácticos y/o visuales, en esta</w:t>
      </w:r>
      <w:r>
        <w:t xml:space="preserve"> </w:t>
      </w:r>
      <w:hyperlink r:id="rId40">
        <w:r>
          <w:rPr>
            <w:rStyle w:val="Hyperlink"/>
          </w:rPr>
          <w:t xml:space="preserve">captura</w:t>
        </w:r>
      </w:hyperlink>
      <w:r>
        <w:t xml:space="preserve"> </w:t>
      </w:r>
      <w:r>
        <w:t xml:space="preserve">se muestra la sesión de comandos CLI IOS ejecutados en Router4 para la configuración de OSPF.</w:t>
      </w:r>
    </w:p>
    <w:p>
      <w:pPr>
        <w:pStyle w:val="CaptionedFigure"/>
      </w:pPr>
      <w:r>
        <w:drawing>
          <wp:inline>
            <wp:extent cx="5334000" cy="5439623"/>
            <wp:effectExtent b="0" l="0" r="0" t="0"/>
            <wp:docPr descr="Router4 configuración OSPF" title="" id="42" name="Picture"/>
            <a:graphic>
              <a:graphicData uri="http://schemas.openxmlformats.org/drawingml/2006/picture">
                <pic:pic>
                  <pic:nvPicPr>
                    <pic:cNvPr descr="../images/ejercicio_2-router4-sesion-cli-ios-setting-ospf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Router4 configuración OSPF</w:t>
      </w:r>
    </w:p>
    <w:bookmarkEnd w:id="44"/>
    <w:bookmarkStart w:id="59" w:name="verificación-final"/>
    <w:p>
      <w:pPr>
        <w:pStyle w:val="Heading4"/>
      </w:pPr>
      <w:r>
        <w:t xml:space="preserve">🎉 Verificación final</w:t>
      </w:r>
    </w:p>
    <w:p>
      <w:pPr>
        <w:pStyle w:val="FirstParagraph"/>
      </w:pPr>
      <w:r>
        <w:t xml:space="preserve">La configuración en principio ha sido realizada, en este apartado se realiza una verificación para ver la configuración final de los respectivos router.</w:t>
      </w:r>
    </w:p>
    <w:bookmarkStart w:id="57" w:name="primera-verificación"/>
    <w:p>
      <w:pPr>
        <w:pStyle w:val="Heading5"/>
      </w:pPr>
      <w:r>
        <w:t xml:space="preserve">Primera verificación</w:t>
      </w:r>
    </w:p>
    <w:p>
      <w:pPr>
        <w:pStyle w:val="FirstParagraph"/>
      </w:pPr>
      <w:r>
        <w:t xml:space="preserve">En este apartado con básicamente el comando</w:t>
      </w:r>
      <w:r>
        <w:t xml:space="preserve"> </w:t>
      </w:r>
      <w:r>
        <w:rPr>
          <w:rStyle w:val="VerbatimChar"/>
        </w:rPr>
        <w:t xml:space="preserve">show ip ospf neighbor</w:t>
      </w:r>
      <w:r>
        <w:t xml:space="preserve"> </w:t>
      </w:r>
      <w:r>
        <w:t xml:space="preserve">(correctamente ejecutado y sobre c/u de los router) aseguramos que cada router ve a su</w:t>
      </w:r>
      <w:r>
        <w:t xml:space="preserve"> </w:t>
      </w:r>
      <w:r>
        <w:rPr>
          <w:iCs/>
          <w:i/>
        </w:rPr>
        <w:t xml:space="preserve">vecino</w:t>
      </w:r>
      <w:r>
        <w:t xml:space="preserve">. Siendo los resultados esperados tal que:</w:t>
      </w:r>
    </w:p>
    <w:p>
      <w:pPr>
        <w:numPr>
          <w:ilvl w:val="0"/>
          <w:numId w:val="1003"/>
        </w:numPr>
        <w:pStyle w:val="Compact"/>
      </w:pPr>
      <w:r>
        <w:t xml:space="preserve">Router1 debería ver: 3 vecinos (</w:t>
      </w:r>
      <w:r>
        <w:rPr>
          <w:rStyle w:val="VerbatimChar"/>
        </w:rPr>
        <w:t xml:space="preserve">2.2.2.2</w:t>
      </w:r>
      <w:r>
        <w:t xml:space="preserve">,</w:t>
      </w:r>
      <w:r>
        <w:t xml:space="preserve"> </w:t>
      </w:r>
      <w:r>
        <w:rPr>
          <w:rStyle w:val="VerbatimChar"/>
        </w:rPr>
        <w:t xml:space="preserve">3.3.3.3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4.4.4.4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Router2 debería ver: 3 vecinos (</w:t>
      </w:r>
      <w:r>
        <w:rPr>
          <w:rStyle w:val="VerbatimChar"/>
        </w:rPr>
        <w:t xml:space="preserve">1.1.1.1</w:t>
      </w:r>
      <w:r>
        <w:t xml:space="preserve">,</w:t>
      </w:r>
      <w:r>
        <w:t xml:space="preserve"> </w:t>
      </w:r>
      <w:r>
        <w:rPr>
          <w:rStyle w:val="VerbatimChar"/>
        </w:rPr>
        <w:t xml:space="preserve">3.3.3.3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4.4.4.4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Router3 debería ver: 3 vecinos (</w:t>
      </w:r>
      <w:r>
        <w:rPr>
          <w:rStyle w:val="VerbatimChar"/>
        </w:rPr>
        <w:t xml:space="preserve">1.1.1.1</w:t>
      </w:r>
      <w:r>
        <w:t xml:space="preserve">,</w:t>
      </w:r>
      <w:r>
        <w:t xml:space="preserve"> </w:t>
      </w:r>
      <w:r>
        <w:rPr>
          <w:rStyle w:val="VerbatimChar"/>
        </w:rPr>
        <w:t xml:space="preserve">2.2.2.2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4.4.4.4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Router4 debería ver: 3 vecinos (</w:t>
      </w:r>
      <w:r>
        <w:rPr>
          <w:rStyle w:val="VerbatimChar"/>
        </w:rPr>
        <w:t xml:space="preserve">1.1.1.1</w:t>
      </w:r>
      <w:r>
        <w:t xml:space="preserve">,</w:t>
      </w:r>
      <w:r>
        <w:t xml:space="preserve"> </w:t>
      </w:r>
      <w:r>
        <w:rPr>
          <w:rStyle w:val="VerbatimChar"/>
        </w:rPr>
        <w:t xml:space="preserve">2.2.2.2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3.3.3.3</w:t>
      </w:r>
      <w:r>
        <w:t xml:space="preserve">)</w:t>
      </w:r>
    </w:p>
    <w:p>
      <w:pPr>
        <w:pStyle w:val="FirstParagraph"/>
      </w:pPr>
      <w:r>
        <w:t xml:space="preserve">La ejecución de este comando en cada uno de los router es mostrada en las capturas siguientes.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5417343"/>
                  <wp:effectExtent b="0" l="0" r="0" t="0"/>
                  <wp:docPr descr="Router1" title="" id="46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router1-check-conf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17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5417343"/>
                  <wp:effectExtent b="0" l="0" r="0" t="0"/>
                  <wp:docPr descr="Router2" title="" id="49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router2-check-conf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17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Router1</w:t>
            </w:r>
            <w:r>
              <w:t xml:space="preserve"> </w:t>
            </w:r>
            <w:r>
              <w:rPr>
                <w:rStyle w:val="VerbatimChar"/>
              </w:rPr>
              <w:t xml:space="preserve">show ip ospf neighbor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Router2</w:t>
            </w:r>
            <w:r>
              <w:t xml:space="preserve"> </w:t>
            </w:r>
            <w:r>
              <w:rPr>
                <w:rStyle w:val="VerbatimChar"/>
              </w:rPr>
              <w:t xml:space="preserve">show ip ospf neighbor</w:t>
            </w:r>
          </w:p>
        </w:tc>
      </w:tr>
    </w:tbl>
    <w:p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5417343"/>
                  <wp:effectExtent b="0" l="0" r="0" t="0"/>
                  <wp:docPr descr="Router3" title="" id="52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router3-check-conf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17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5334000" cy="5417343"/>
                  <wp:effectExtent b="0" l="0" r="0" t="0"/>
                  <wp:docPr descr="Router4" title="" id="55" name="Picture"/>
                  <a:graphic>
                    <a:graphicData uri="http://schemas.openxmlformats.org/drawingml/2006/picture">
                      <pic:pic>
                        <pic:nvPicPr>
                          <pic:cNvPr descr="../images/ejercicio_2-router4-check-conf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417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Router3</w:t>
            </w:r>
            <w:r>
              <w:t xml:space="preserve"> </w:t>
            </w:r>
            <w:r>
              <w:rPr>
                <w:rStyle w:val="VerbatimChar"/>
              </w:rPr>
              <w:t xml:space="preserve">show ip ospf neighbor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Router4</w:t>
            </w:r>
            <w:r>
              <w:t xml:space="preserve"> </w:t>
            </w:r>
            <w:r>
              <w:rPr>
                <w:rStyle w:val="VerbatimChar"/>
              </w:rPr>
              <w:t xml:space="preserve">show ip ospf neighbor</w:t>
            </w:r>
          </w:p>
        </w:tc>
      </w:tr>
    </w:tbl>
    <w:bookmarkEnd w:id="57"/>
    <w:bookmarkStart w:id="58" w:name="prueba-rápida-opcional"/>
    <w:p>
      <w:pPr>
        <w:pStyle w:val="Heading5"/>
      </w:pPr>
      <w:r>
        <w:t xml:space="preserve">📊 Prueba Rápida (Opcional)</w:t>
      </w:r>
    </w:p>
    <w:p>
      <w:pPr>
        <w:pStyle w:val="FirstParagraph"/>
      </w:pPr>
      <w:r>
        <w:t xml:space="preserve">En este apartado ejecutamos</w:t>
      </w:r>
      <w:r>
        <w:t xml:space="preserve"> </w:t>
      </w:r>
      <w:r>
        <w:rPr>
          <w:rStyle w:val="VerbatimChar"/>
        </w:rPr>
        <w:t xml:space="preserve">show ip route ospf</w:t>
      </w:r>
      <w:r>
        <w:t xml:space="preserve"> </w:t>
      </w:r>
      <w:r>
        <w:t xml:space="preserve">(correctamente) para revisar de ver las rutas hacia las redes</w:t>
      </w:r>
      <w:r>
        <w:t xml:space="preserve"> </w:t>
      </w:r>
      <w:r>
        <w:rPr>
          <w:iCs/>
          <w:i/>
        </w:rPr>
        <w:t xml:space="preserve">vecinas</w:t>
      </w:r>
      <w:r>
        <w:t xml:space="preserve"> </w:t>
      </w:r>
      <w:r>
        <w:t xml:space="preserve">de cada uno de los router.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[Router1]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Router1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</w:t>
      </w:r>
      <w:r>
        <w:br/>
      </w:r>
      <w:r>
        <w:rPr>
          <w:rStyle w:val="NormalTok"/>
        </w:rPr>
        <w:t xml:space="preserve">Router1#show ip route ospf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.4.0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.7.0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.7.0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[Router2]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Router2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</w:t>
      </w:r>
      <w:r>
        <w:br/>
      </w:r>
      <w:r>
        <w:rPr>
          <w:rStyle w:val="NormalTok"/>
        </w:rPr>
        <w:t xml:space="preserve">Router2#show ip route ospf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.9.0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.9.0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: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[Router3]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Router3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</w:t>
      </w:r>
      <w:r>
        <w:br/>
      </w:r>
      <w:r>
        <w:rPr>
          <w:rStyle w:val="NormalTok"/>
        </w:rPr>
        <w:t xml:space="preserve">Router3#show ip route ospf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.4.0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164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264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</w:pPr>
      <w:r>
        <w:rPr>
          <w:iCs/>
          <w:i/>
        </w:rPr>
        <w:t xml:space="preserve">[Router4]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Router4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ena</w:t>
      </w:r>
      <w:r>
        <w:br/>
      </w:r>
      <w:r>
        <w:rPr>
          <w:rStyle w:val="NormalTok"/>
        </w:rPr>
        <w:t xml:space="preserve">Router4#show ip route ospf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BaseNTok"/>
        </w:rPr>
        <w:t xml:space="preserve">03</w:t>
      </w:r>
      <w:r>
        <w:rPr>
          <w:rStyle w:val="OperatorTok"/>
        </w:rPr>
        <w:t xml:space="preserve">:</w:t>
      </w:r>
      <w:r>
        <w:rPr>
          <w:rStyle w:val="BaseNTok"/>
        </w:rPr>
        <w:t xml:space="preserve">06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O 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.4.0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.6.0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.5.1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.7.0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.7.0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.9.0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is subnetted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subnets</w:t>
      </w:r>
      <w:r>
        <w:br/>
      </w:r>
      <w:r>
        <w:rPr>
          <w:rStyle w:val="NormalTok"/>
        </w:rPr>
        <w:t xml:space="preserve">O      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.9.0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128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via </w:t>
      </w:r>
      <w:r>
        <w:rPr>
          <w:rStyle w:val="FloatTok"/>
        </w:rPr>
        <w:t xml:space="preserve">192.168</w:t>
      </w:r>
      <w:r>
        <w:rPr>
          <w:rStyle w:val="ErrorTok"/>
        </w:rPr>
        <w:t xml:space="preserve">.8.1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Serial0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</w:p>
    <w:bookmarkEnd w:id="58"/>
    <w:bookmarkEnd w:id="59"/>
    <w:bookmarkEnd w:id="60"/>
    <w:bookmarkStart w:id="61" w:name="Xb209314c2b6f38f9e4c398fe634841676d30684"/>
    <w:p>
      <w:pPr>
        <w:pStyle w:val="Heading3"/>
      </w:pPr>
      <w:r>
        <w:t xml:space="preserve">📊 Resumen de la configuración aplicada/escenario logrado</w:t>
      </w:r>
    </w:p>
    <w:p>
      <w:pPr>
        <w:pStyle w:val="FirstParagraph"/>
      </w:pPr>
      <w:r>
        <w:t xml:space="preserve">✅ Red full-mesh con 4 routers y 6 enlaces WAN</w:t>
      </w:r>
    </w:p>
    <w:p>
      <w:pPr>
        <w:pStyle w:val="BodyText"/>
      </w:pPr>
      <w:r>
        <w:t xml:space="preserve">✅ Router-IDs únicos (1.1.1.1 a 4.4.4.4)</w:t>
      </w:r>
    </w:p>
    <w:p>
      <w:pPr>
        <w:pStyle w:val="BodyText"/>
      </w:pPr>
      <w:r>
        <w:t xml:space="preserve">✅ Diseño por áreas OSPF jerárquico (Áreas 0-4)</w:t>
      </w:r>
    </w:p>
    <w:p>
      <w:pPr>
        <w:pStyle w:val="BodyText"/>
      </w:pPr>
      <w:r>
        <w:t xml:space="preserve">✅ Timers optimizados (detección de fallas en 20 seg)</w:t>
      </w:r>
    </w:p>
    <w:p>
      <w:pPr>
        <w:pStyle w:val="BodyText"/>
      </w:pPr>
      <w:r>
        <w:t xml:space="preserve">✅ Convergencia rápida y redundancia total</w:t>
      </w:r>
    </w:p>
    <w:p>
      <w:pPr>
        <w:pStyle w:val="BodyText"/>
      </w:pPr>
      <w:r>
        <w:t xml:space="preserve">✅ Configuración profesional nivel empresarial</w:t>
      </w:r>
    </w:p>
    <w:bookmarkEnd w:id="61"/>
    <w:bookmarkStart w:id="62" w:name="conceptos-que-se-han-utilizadoaprendido"/>
    <w:p>
      <w:pPr>
        <w:pStyle w:val="Heading3"/>
      </w:pPr>
      <w:r>
        <w:t xml:space="preserve">🎓 Conceptos que se han utilizado/aprendido</w:t>
      </w:r>
    </w:p>
    <w:p>
      <w:pPr>
        <w:numPr>
          <w:ilvl w:val="0"/>
          <w:numId w:val="1005"/>
        </w:numPr>
        <w:pStyle w:val="Compact"/>
      </w:pPr>
      <w:r>
        <w:rPr>
          <w:iCs/>
          <w:i/>
          <w:bCs/>
          <w:b/>
        </w:rPr>
        <w:t xml:space="preserve">OSPF Multi-área</w:t>
      </w:r>
      <w:r>
        <w:t xml:space="preserve"> </w:t>
      </w:r>
      <w:r>
        <w:t xml:space="preserve">- Diseño jerárquico escalable</w:t>
      </w:r>
    </w:p>
    <w:p>
      <w:pPr>
        <w:numPr>
          <w:ilvl w:val="0"/>
          <w:numId w:val="1005"/>
        </w:numPr>
        <w:pStyle w:val="Compact"/>
      </w:pPr>
      <w:r>
        <w:rPr>
          <w:iCs/>
          <w:i/>
          <w:bCs/>
          <w:b/>
        </w:rPr>
        <w:t xml:space="preserve">Router-ID</w:t>
      </w:r>
      <w:r>
        <w:t xml:space="preserve"> </w:t>
      </w:r>
      <w:r>
        <w:t xml:space="preserve">- Identificación única de dispositivos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  <w:bCs/>
          <w:b/>
        </w:rPr>
        <w:t xml:space="preserve">Full-mesh</w:t>
      </w:r>
      <w:r>
        <w:t xml:space="preserve"> </w:t>
      </w:r>
      <w:r>
        <w:t xml:space="preserve">- Máxima redundancia posible</w:t>
      </w:r>
    </w:p>
    <w:p>
      <w:pPr>
        <w:numPr>
          <w:ilvl w:val="0"/>
          <w:numId w:val="1005"/>
        </w:numPr>
        <w:pStyle w:val="Compact"/>
      </w:pPr>
      <w:r>
        <w:rPr>
          <w:iCs/>
          <w:i/>
          <w:bCs/>
          <w:b/>
        </w:rPr>
        <w:t xml:space="preserve">Optimización de timers</w:t>
      </w:r>
      <w:r>
        <w:t xml:space="preserve"> </w:t>
      </w:r>
      <w:r>
        <w:t xml:space="preserve">- Hello/Dead intervals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  <w:bCs/>
          <w:b/>
        </w:rPr>
        <w:t xml:space="preserve">Costos OSPF</w:t>
      </w:r>
      <w:r>
        <w:t xml:space="preserve"> </w:t>
      </w:r>
      <w:r>
        <w:t xml:space="preserve">- Manipulación de métricas</w:t>
      </w:r>
    </w:p>
    <w:p>
      <w:pPr>
        <w:numPr>
          <w:ilvl w:val="0"/>
          <w:numId w:val="1005"/>
        </w:numPr>
        <w:pStyle w:val="Compact"/>
      </w:pPr>
      <w:r>
        <w:rPr>
          <w:iCs/>
          <w:i/>
          <w:bCs/>
          <w:b/>
        </w:rPr>
        <w:t xml:space="preserve">Wildcard masks</w:t>
      </w:r>
      <w:r>
        <w:t xml:space="preserve"> </w:t>
      </w:r>
      <w:r>
        <w:t xml:space="preserve">- Configuración precisa de redes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hyperlink" Id="rId40" Target="../images/ejercicio_2-router4-sesion-cli-ios-setting-ospf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../images/ejercicio_2-router4-sesion-cli-ios-setting-ospf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 disponibilidad en backbone inter router - Asignación fija/estática IPv4 + topología full-mesh/Open Shortest Path First (OSPF)</dc:title>
  <dc:creator>dzamo</dc:creator>
  <dc:description>Alta disponibilidad en el backbone de los router</dc:description>
  <cp:keywords/>
  <dcterms:created xsi:type="dcterms:W3CDTF">2025-10-02T09:45:11Z</dcterms:created>
  <dcterms:modified xsi:type="dcterms:W3CDTF">2025-10-02T09:45:11Z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livery">
    <vt:lpwstr>False</vt:lpwstr>
  </property>
  <property fmtid="{D5CDD505-2E9C-101B-9397-08002B2CF9AE}" pid="3" name="parent">
    <vt:lpwstr/>
  </property>
  <property fmtid="{D5CDD505-2E9C-101B-9397-08002B2CF9AE}" pid="4" name="status">
    <vt:lpwstr>True</vt:lpwstr>
  </property>
  <property fmtid="{D5CDD505-2E9C-101B-9397-08002B2CF9AE}" pid="5" name="tags">
    <vt:lpwstr/>
  </property>
  <property fmtid="{D5CDD505-2E9C-101B-9397-08002B2CF9AE}" pid="6" name="topic">
    <vt:lpwstr>IFCT79</vt:lpwstr>
  </property>
  <property fmtid="{D5CDD505-2E9C-101B-9397-08002B2CF9AE}" pid="7" name="type_note">
    <vt:lpwstr>question</vt:lpwstr>
  </property>
</Properties>
</file>