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Лабораторная работа 2</w:t>
        <w:br/>
        <w:t>Классический ML: полный датасет и чанки</w:t>
        <w:br/>
        <w:t>Вариант 09 — make_moons</w:t>
      </w:r>
    </w:p>
    <w:p>
      <w:pPr>
        <w:pStyle w:val="Heading1"/>
      </w:pPr>
      <w:r>
        <w:t>1. Цель</w:t>
      </w:r>
    </w:p>
    <w:p>
      <w:r>
        <w:t>Обучить классическую нелинейную ML-модель в режимах full и chunks, сравнить качество, время и память, зарегистрировать прогоны в MLflow.</w:t>
      </w:r>
    </w:p>
    <w:p>
      <w:pPr>
        <w:pStyle w:val="Heading1"/>
      </w:pPr>
      <w:r>
        <w:t>2. Модель</w:t>
      </w:r>
    </w:p>
    <w:p>
      <w:r>
        <w:t>Pipeline: StandardScaler → RBFSampler → SGDClassifier. Лучшее gamma по validation: 1.4.</w:t>
      </w:r>
    </w:p>
    <w:p>
      <w:pPr>
        <w:pStyle w:val="Heading1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Chunks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0.955278</w:t>
            </w:r>
          </w:p>
        </w:tc>
        <w:tc>
          <w:tcPr>
            <w:tcW w:type="dxa" w:w="2880"/>
          </w:tcPr>
          <w:p>
            <w:r>
              <w:t>0.955278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0.955315</w:t>
            </w:r>
          </w:p>
        </w:tc>
        <w:tc>
          <w:tcPr>
            <w:tcW w:type="dxa" w:w="2880"/>
          </w:tcPr>
          <w:p>
            <w:r>
              <w:t>0.955315</w:t>
            </w:r>
          </w:p>
        </w:tc>
      </w:tr>
      <w:tr>
        <w:tc>
          <w:tcPr>
            <w:tcW w:type="dxa" w:w="2880"/>
          </w:tcPr>
          <w:p>
            <w:r>
              <w:t>ROC-AUC</w:t>
            </w:r>
          </w:p>
        </w:tc>
        <w:tc>
          <w:tcPr>
            <w:tcW w:type="dxa" w:w="2880"/>
          </w:tcPr>
          <w:p>
            <w:r>
              <w:t>0.992772</w:t>
            </w:r>
          </w:p>
        </w:tc>
        <w:tc>
          <w:tcPr>
            <w:tcW w:type="dxa" w:w="2880"/>
          </w:tcPr>
          <w:p>
            <w:r>
              <w:t>0.992772</w:t>
            </w:r>
          </w:p>
        </w:tc>
      </w:tr>
      <w:tr>
        <w:tc>
          <w:tcPr>
            <w:tcW w:type="dxa" w:w="2880"/>
          </w:tcPr>
          <w:p>
            <w:r>
              <w:t>Peak memory, MiB</w:t>
            </w:r>
          </w:p>
        </w:tc>
        <w:tc>
          <w:tcPr>
            <w:tcW w:type="dxa" w:w="2880"/>
          </w:tcPr>
          <w:p>
            <w:r>
              <w:t>1.837180</w:t>
            </w:r>
          </w:p>
        </w:tc>
        <w:tc>
          <w:tcPr>
            <w:tcW w:type="dxa" w:w="2880"/>
          </w:tcPr>
          <w:p>
            <w:r>
              <w:t>1.565076</w:t>
            </w:r>
          </w:p>
        </w:tc>
      </w:tr>
      <w:tr>
        <w:tc>
          <w:tcPr>
            <w:tcW w:type="dxa" w:w="2880"/>
          </w:tcPr>
          <w:p>
            <w:r>
              <w:t>Time, s</w:t>
            </w:r>
          </w:p>
        </w:tc>
        <w:tc>
          <w:tcPr>
            <w:tcW w:type="dxa" w:w="2880"/>
          </w:tcPr>
          <w:p>
            <w:r>
              <w:t>0.332010</w:t>
            </w:r>
          </w:p>
        </w:tc>
        <w:tc>
          <w:tcPr>
            <w:tcW w:type="dxa" w:w="2880"/>
          </w:tcPr>
          <w:p>
            <w:r>
              <w:t>0.542564</w:t>
            </w:r>
          </w:p>
        </w:tc>
      </w:tr>
    </w:tbl>
    <w:p>
      <w:pPr>
        <w:pStyle w:val="Heading1"/>
      </w:pPr>
      <w:r>
        <w:t>4. Интерпретация</w:t>
      </w:r>
    </w:p>
    <w:p>
      <w:r>
        <w:t>Оба режима дали accuracy 0.9553. Chunk-режим снизил пиковую измеренную память примерно на 14.81%, но оказался медленнее из-за overhead обработки отдельных чанков.</w:t>
      </w:r>
    </w:p>
    <w:p>
      <w:pPr>
        <w:pStyle w:val="Heading1"/>
      </w:pPr>
      <w:r>
        <w:t>5. MLflow</w:t>
      </w:r>
    </w:p>
    <w:p>
      <w:r>
        <w:t>Full run ID: 266a11fa19084bbd89cbd9dde34b5957</w:t>
        <w:br/>
        <w:t>Chunks run ID: 92db92877da945769ba1fc79b7b3ad6e</w:t>
        <w:br/>
        <w:t>Backend: sqlite:///mlflow.db</w:t>
      </w:r>
    </w:p>
    <w:p>
      <w:pPr>
        <w:pStyle w:val="Heading1"/>
      </w:pPr>
      <w:r>
        <w:t>6. Модели</w:t>
      </w:r>
    </w:p>
    <w:p>
      <w:r>
        <w:t>linear_baseline.joblib: 879 bytes; SHA-256 66d6deb6c892b5e46d6bdd4ec8342a4840a23b242ca58c981218a4cec482f679</w:t>
      </w:r>
    </w:p>
    <w:p>
      <w:r>
        <w:t>ml_model.joblib: 5957 bytes; SHA-256 b42c4780f89b660f19c31d23bddd96ea76e20bc508b450db4764c114e68d596b</w:t>
      </w:r>
    </w:p>
    <w:p>
      <w:r>
        <w:t>ml_model_chunk.joblib: 5957 bytes; SHA-256 b42c4780f89b660f19c31d23bddd96ea76e20bc508b450db4764c114e68d596b</w:t>
      </w:r>
    </w:p>
    <w:p>
      <w:pPr>
        <w:pStyle w:val="Heading1"/>
      </w:pPr>
      <w:r>
        <w:t>7. Негативные контроли</w:t>
      </w:r>
    </w:p>
    <w:p>
      <w:r>
        <w:t>Проверяются ошибочные конфигурации и защита от утечки test-набора в процедуру подбора гиперпараметров.</w:t>
      </w:r>
    </w:p>
    <w:p>
      <w:pPr>
        <w:pStyle w:val="Heading1"/>
      </w:pPr>
      <w:r>
        <w:t>8. Выводы</w:t>
      </w:r>
    </w:p>
    <w:p>
      <w:pPr>
        <w:pStyle w:val="ListNumber"/>
      </w:pPr>
      <w:r>
        <w:t>Accuracy full — 0.9553.</w:t>
      </w:r>
    </w:p>
    <w:p>
      <w:pPr>
        <w:pStyle w:val="ListNumber"/>
      </w:pPr>
      <w:r>
        <w:t>Accuracy chunks — 0.9553.</w:t>
      </w:r>
    </w:p>
    <w:p>
      <w:pPr>
        <w:pStyle w:val="ListNumber"/>
      </w:pPr>
      <w:r>
        <w:t>ROC-AUC full — 0.9928.</w:t>
      </w:r>
    </w:p>
    <w:p>
      <w:pPr>
        <w:pStyle w:val="ListNumber"/>
      </w:pPr>
      <w:r>
        <w:t>ROC-AUC chunks — 0.9928.</w:t>
      </w:r>
    </w:p>
    <w:p>
      <w:pPr>
        <w:pStyle w:val="ListNumber"/>
      </w:pPr>
      <w:r>
        <w:t>Пиковая память full — 1.8372 MiB.</w:t>
      </w:r>
    </w:p>
    <w:p>
      <w:pPr>
        <w:pStyle w:val="ListNumber"/>
      </w:pPr>
      <w:r>
        <w:t>Пиковая память chunks — 1.5651 MiB.</w:t>
      </w:r>
    </w:p>
    <w:p>
      <w:pPr>
        <w:pStyle w:val="ListNumber"/>
      </w:pPr>
      <w:r>
        <w:t>Время full — 0.3320 с.</w:t>
      </w:r>
    </w:p>
    <w:p>
      <w:pPr>
        <w:pStyle w:val="ListNumber"/>
      </w:pPr>
      <w:r>
        <w:t>Время chunks — 0.5426 с.</w:t>
      </w:r>
    </w:p>
    <w:p>
      <w:pPr>
        <w:pStyle w:val="ListNumber"/>
      </w:pPr>
      <w:r>
        <w:t>Лучшее gamma — 1.4.</w:t>
      </w:r>
    </w:p>
    <w:p>
      <w:pPr>
        <w:pStyle w:val="ListNumber"/>
      </w:pPr>
      <w:r>
        <w:t>Число train-чанков — 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