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" w:hAnsi="Noto Sans" w:eastAsia="Noto Sans"/>
          <w:b/>
          <w:color w:val="245A9A"/>
          <w:sz w:val="50"/>
        </w:rPr>
        <w:t>Полный гайд с нуля</w:t>
      </w:r>
    </w:p>
    <w:p>
      <w:pPr>
        <w:jc w:val="center"/>
      </w:pPr>
      <w:r>
        <w:rPr>
          <w:rFonts w:ascii="Noto Sans" w:hAnsi="Noto Sans" w:eastAsia="Noto Sans"/>
          <w:b/>
          <w:color w:val="1D2733"/>
          <w:sz w:val="26"/>
        </w:rPr>
        <w:t>Лабораторные работы 1–8 • вариант 09 • make_moons: нелинейность</w:t>
      </w:r>
    </w:p>
    <w:p>
      <w:pPr>
        <w:jc w:val="center"/>
      </w:pPr>
      <w:r>
        <w:rPr>
          <w:rFonts w:ascii="Noto Sans" w:hAnsi="Noto Sans" w:eastAsia="Noto Sans"/>
          <w:color w:val="5B6672"/>
          <w:sz w:val="21"/>
        </w:rPr>
        <w:t>Установка • запуск • проверка • демонстрация • GitHub • сдача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E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245A9A"/>
                <w:sz w:val="21"/>
              </w:rPr>
              <w:t>Короткий маршрут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</w:rPr>
              <w:t xml:space="preserve">Если нужно просто получить свежие результаты: распакуйте проект → откройте PowerShell в корне → </w:t>
            </w:r>
            <w:r>
              <w:rPr>
                <w:rFonts w:ascii="DejaVu Sans Mono" w:hAnsi="DejaVu Sans Mono" w:eastAsia="DejaVu Sans Mono"/>
                <w:color w:val="1D2733"/>
                <w:sz w:val="18"/>
              </w:rPr>
              <w:t>Set-ExecutionPolicy -Scope Process Bypass</w:t>
            </w:r>
            <w:r>
              <w:rPr>
                <w:rFonts w:ascii="Noto Sans" w:hAnsi="Noto Sans" w:eastAsia="Noto Sans"/>
              </w:rPr>
              <w:t xml:space="preserve"> → </w:t>
            </w:r>
            <w:r>
              <w:rPr>
                <w:rFonts w:ascii="DejaVu Sans Mono" w:hAnsi="DejaVu Sans Mono" w:eastAsia="DejaVu Sans Mono"/>
                <w:color w:val="1D2733"/>
                <w:sz w:val="18"/>
              </w:rPr>
              <w:t>./RUN_ME_WINDOWS.ps1</w:t>
            </w:r>
            <w:r>
              <w:rPr>
                <w:rFonts w:ascii="Noto Sans" w:hAnsi="Noto Sans" w:eastAsia="Noto Sans"/>
              </w:rPr>
              <w:t xml:space="preserve">. После успешного прогона откройте </w:t>
            </w:r>
            <w:r>
              <w:rPr>
                <w:rFonts w:ascii="DejaVu Sans Mono" w:hAnsi="DejaVu Sans Mono" w:eastAsia="DejaVu Sans Mono"/>
                <w:color w:val="1D2733"/>
                <w:sz w:val="18"/>
              </w:rPr>
              <w:t>reports/</w:t>
            </w:r>
            <w:r>
              <w:rPr>
                <w:rFonts w:ascii="Noto Sans" w:hAnsi="Noto Sans" w:eastAsia="Noto Sans"/>
              </w:rPr>
              <w:t>, обновите GitHub URL и снимите скринкаст.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40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make_moons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0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" w:hAnsi="Noto Sans" w:eastAsia="Noto Sans"/>
          <w:i/>
          <w:color w:val="5B6672"/>
          <w:sz w:val="17"/>
        </w:rPr>
        <w:t>Архитектура именно нашей версии варианта 09 make_moons (адаптация диаграммы с лекции).</w:t>
      </w:r>
    </w:p>
    <w:p>
      <w:pPr>
        <w:pStyle w:val="Heading1"/>
      </w:pPr>
      <w:r>
        <w:t>1. Что находится в комплекте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Раздел</w:t>
            </w:r>
          </w:p>
        </w:tc>
        <w:tc>
          <w:tcPr>
            <w:tcW w:type="dxa" w:w="4464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Что внутри</w:t>
            </w:r>
          </w:p>
        </w:tc>
        <w:tc>
          <w:tcPr>
            <w:tcW w:type="dxa" w:w="3168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Для чего</w:t>
            </w:r>
          </w:p>
        </w:tc>
      </w:tr>
      <w:tr>
        <w:tc>
          <w:tcPr>
            <w:tcW w:type="dxa" w:w="21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00_НАЧАТЬ_ОТСЮДА</w:t>
            </w:r>
          </w:p>
        </w:tc>
        <w:tc>
          <w:tcPr>
            <w:tcW w:type="dxa" w:w="44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этот гайд, карта сдачи, требования лекции, диаграмма, исходное задание</w:t>
            </w:r>
          </w:p>
        </w:tc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начинать отсюда</w:t>
            </w:r>
          </w:p>
        </w:tc>
      </w:tr>
      <w:tr>
        <w:tc>
          <w:tcPr>
            <w:tcW w:type="dxa" w:w="21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ЛР1 … ЛР8</w:t>
            </w:r>
          </w:p>
        </w:tc>
        <w:tc>
          <w:tcPr>
            <w:tcW w:type="dxa" w:w="44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самодостаточная папка соответствующей лабораторной</w:t>
            </w:r>
          </w:p>
        </w:tc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запуск и отдельная сдача</w:t>
            </w:r>
          </w:p>
        </w:tc>
      </w:tr>
      <w:tr>
        <w:tc>
          <w:tcPr>
            <w:tcW w:type="dxa" w:w="21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ZIP_ДЛЯ_ОТПРАВКИ</w:t>
            </w:r>
          </w:p>
        </w:tc>
        <w:tc>
          <w:tcPr>
            <w:tcW w:type="dxa" w:w="44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готовые ZIP по каждой ЛР</w:t>
            </w:r>
          </w:p>
        </w:tc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загрузить отдельную лабораторную</w:t>
            </w:r>
          </w:p>
        </w:tc>
      </w:tr>
      <w:tr>
        <w:tc>
          <w:tcPr>
            <w:tcW w:type="dxa" w:w="21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99_FULL_PROJECT_GIT</w:t>
            </w:r>
          </w:p>
        </w:tc>
        <w:tc>
          <w:tcPr>
            <w:tcW w:type="dxa" w:w="4464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единый проект + история Git</w:t>
            </w:r>
          </w:p>
        </w:tc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отправить в GitHub / финальная защита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6D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245A9A"/>
                <w:sz w:val="21"/>
              </w:rPr>
              <w:t>Важно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</w:rPr>
              <w:t>Во всех отчётах численные выводы опираются на CSV/JSON/log-файлы. Не удаляйте их перед сдачей. В ЛР2–4 обязательны оба режима: полный датасет и чанки/стриминг.</w:t>
            </w:r>
          </w:p>
        </w:tc>
      </w:tr>
    </w:tbl>
    <w:p>
      <w:pPr>
        <w:spacing w:after="0"/>
      </w:pPr>
    </w:p>
    <w:p>
      <w:pPr>
        <w:pStyle w:val="Heading1"/>
      </w:pPr>
      <w:r>
        <w:t>2. Что установить на Windows</w:t>
      </w:r>
    </w:p>
    <w:p>
      <w:r>
        <w:rPr>
          <w:rFonts w:ascii="Noto Sans" w:hAnsi="Noto Sans" w:eastAsia="Noto Sans"/>
        </w:rPr>
        <w:t xml:space="preserve">Рекомендуется </w:t>
      </w:r>
      <w:r>
        <w:rPr>
          <w:rFonts w:ascii="Noto Sans" w:hAnsi="Noto Sans" w:eastAsia="Noto Sans"/>
          <w:b/>
        </w:rPr>
        <w:t>Python 3.12 x64</w:t>
      </w:r>
      <w:r>
        <w:rPr>
          <w:rFonts w:ascii="Noto Sans" w:hAnsi="Noto Sans" w:eastAsia="Noto Sans"/>
        </w:rPr>
        <w:t>, Git и доступ в интернет. NVIDIA/CUDA нужна только для фактической проверки CPU/GPU в ЛР3; без CUDA остальные работы выполняются на CPU.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py -3.12 --version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git --version</w:t>
      </w:r>
    </w:p>
    <w:p>
      <w:r>
        <w:rPr>
          <w:rFonts w:ascii="Noto Sans" w:hAnsi="Noto Sans" w:eastAsia="Noto Sans"/>
        </w:rPr>
        <w:t xml:space="preserve">Распакуйте проект, например, в </w:t>
      </w:r>
      <w:r>
        <w:rPr>
          <w:rFonts w:ascii="DejaVu Sans Mono" w:hAnsi="DejaVu Sans Mono" w:eastAsia="DejaVu Sans Mono"/>
          <w:color w:val="1D2733"/>
          <w:sz w:val="18"/>
        </w:rPr>
        <w:t>C:\mlops\make_moons</w:t>
      </w:r>
      <w:r>
        <w:rPr>
          <w:rFonts w:ascii="Noto Sans" w:hAnsi="Noto Sans" w:eastAsia="Noto Sans"/>
        </w:rPr>
        <w:t>. Желательно без OneDrive и без очень длинного пути.</w:t>
      </w:r>
    </w:p>
    <w:p>
      <w:pPr>
        <w:pStyle w:val="Heading1"/>
      </w:pPr>
      <w:r>
        <w:t>3. Самый простой полный запуск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cd C:\mlops\make_moons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Set-ExecutionPolicy -Scope Process Bypass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.\RUN_ME_WINDOWS.ps1</w:t>
      </w:r>
    </w:p>
    <w:p>
      <w:r>
        <w:rPr>
          <w:rFonts w:ascii="Noto Sans" w:hAnsi="Noto Sans" w:eastAsia="Noto Sans"/>
        </w:rPr>
        <w:t xml:space="preserve">Скрипт создаст </w:t>
      </w:r>
      <w:r>
        <w:rPr>
          <w:rFonts w:ascii="DejaVu Sans Mono" w:hAnsi="DejaVu Sans Mono" w:eastAsia="DejaVu Sans Mono"/>
          <w:color w:val="1D2733"/>
          <w:sz w:val="18"/>
        </w:rPr>
        <w:t>.venv</w:t>
      </w:r>
      <w:r>
        <w:rPr>
          <w:rFonts w:ascii="Noto Sans" w:hAnsi="Noto Sans" w:eastAsia="Noto Sans"/>
        </w:rPr>
        <w:t xml:space="preserve">, установит зависимости с extras </w:t>
      </w:r>
      <w:r>
        <w:rPr>
          <w:rFonts w:ascii="DejaVu Sans Mono" w:hAnsi="DejaVu Sans Mono" w:eastAsia="DejaVu Sans Mono"/>
          <w:color w:val="1D2733"/>
          <w:sz w:val="18"/>
        </w:rPr>
        <w:t>[all]</w:t>
      </w:r>
      <w:r>
        <w:rPr>
          <w:rFonts w:ascii="Noto Sans" w:hAnsi="Noto Sans" w:eastAsia="Noto Sans"/>
        </w:rPr>
        <w:t>, подготовит данные, последовательно запустит ЛР1–8, pytest и сборку отчётных артефактов. Если интернет есть, будут использованы настоящий MLflow и Evidently.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8F5EE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245A9A"/>
                <w:sz w:val="21"/>
              </w:rPr>
              <w:t>После полного прогона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</w:rPr>
              <w:t xml:space="preserve">Проверьте, что команда завершилась без traceback, а в </w:t>
            </w:r>
            <w:r>
              <w:rPr>
                <w:rFonts w:ascii="DejaVu Sans Mono" w:hAnsi="DejaVu Sans Mono" w:eastAsia="DejaVu Sans Mono"/>
                <w:color w:val="1D2733"/>
                <w:sz w:val="18"/>
              </w:rPr>
              <w:t>reports/LAB8/all_tests.log</w:t>
            </w:r>
            <w:r>
              <w:rPr>
                <w:rFonts w:ascii="Noto Sans" w:hAnsi="Noto Sans" w:eastAsia="Noto Sans"/>
              </w:rPr>
              <w:t xml:space="preserve"> есть зелёный pytest. Затем обновите URL репозитория и сохраните свежие отчёты.</w:t>
            </w:r>
          </w:p>
        </w:tc>
      </w:tr>
    </w:tbl>
    <w:p>
      <w:pPr>
        <w:spacing w:after="0"/>
      </w:pPr>
    </w:p>
    <w:p>
      <w:pPr>
        <w:pStyle w:val="Heading1"/>
      </w:pPr>
      <w:r>
        <w:t>4. Запуск одной лабораторной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.\RUN_LAB_WINDOWS.ps1 -Lab 1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.\RUN_LAB_WINDOWS.ps1 -Lab 2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# ...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.\RUN_LAB_WINDOWS.ps1 -Lab 8</w:t>
      </w:r>
    </w:p>
    <w:p>
      <w:r>
        <w:rPr>
          <w:rFonts w:ascii="Noto Sans" w:hAnsi="Noto Sans" w:eastAsia="Noto Sans"/>
        </w:rPr>
        <w:t>Скрипт сам запускает необходимые предшествующие работы: ЛР3 сначала ЛР2; ЛР4 — ЛР2; ЛР6 — ЛР2; ЛР7 — ЛР2 и ЛР6; ЛР8 — всю цепочку.</w:t>
      </w:r>
    </w:p>
    <w:p>
      <w:pPr>
        <w:pStyle w:val="Heading1"/>
      </w:pPr>
      <w:r>
        <w:t>5. Ручная установка — если скрипт не подходит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py -3.12 -m venv .venv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.\.venv\Scripts\Activate.ps1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python -m pip install --upgrade pip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pip install -e ".[all]"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python scripts\prepare_data.py</w:t>
      </w:r>
    </w:p>
    <w:p>
      <w:r>
        <w:rPr>
          <w:rFonts w:ascii="Noto Sans" w:hAnsi="Noto Sans" w:eastAsia="Noto Sans"/>
        </w:rPr>
        <w:t>Проверка тестов и покрытия: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python -m pytest --cov=moons_lab --cov-report=term-missing</w:t>
      </w:r>
    </w:p>
    <w:p>
      <w:r>
        <w:rPr>
          <w:rFonts w:ascii="Noto Sans" w:hAnsi="Noto Sans" w:eastAsia="Noto Sans"/>
        </w:rPr>
        <w:t xml:space="preserve">В текущем проверочном прогоне проекта: </w:t>
      </w:r>
      <w:r>
        <w:rPr>
          <w:rFonts w:ascii="Noto Sans" w:hAnsi="Noto Sans" w:eastAsia="Noto Sans"/>
          <w:b/>
        </w:rPr>
        <w:t>26 passed</w:t>
      </w:r>
      <w:r>
        <w:rPr>
          <w:rFonts w:ascii="Noto Sans" w:hAnsi="Noto Sans" w:eastAsia="Noto Sans"/>
        </w:rPr>
        <w:t xml:space="preserve">, суммарное coverage основного кода — </w:t>
      </w:r>
      <w:r>
        <w:rPr>
          <w:rFonts w:ascii="Noto Sans" w:hAnsi="Noto Sans" w:eastAsia="Noto Sans"/>
          <w:b/>
        </w:rPr>
        <w:t>93%</w:t>
      </w:r>
      <w:r>
        <w:rPr>
          <w:rFonts w:ascii="Noto Sans" w:hAnsi="Noto Sans" w:eastAsia="Noto Sans"/>
        </w:rPr>
        <w:t xml:space="preserve">. В </w:t>
      </w:r>
      <w:r>
        <w:rPr>
          <w:rFonts w:ascii="DejaVu Sans Mono" w:hAnsi="DejaVu Sans Mono" w:eastAsia="DejaVu Sans Mono"/>
          <w:color w:val="1D2733"/>
          <w:sz w:val="18"/>
        </w:rPr>
        <w:t>pytest_coverage.log</w:t>
      </w:r>
      <w:r>
        <w:rPr>
          <w:rFonts w:ascii="Noto Sans" w:hAnsi="Noto Sans" w:eastAsia="Noto Sans"/>
        </w:rPr>
        <w:t xml:space="preserve"> каждой ЛР перечислены интеграционные ветви, которые нельзя честно подтвердить в офлайн/CPU-only среде.</w:t>
      </w:r>
    </w:p>
    <w:p>
      <w:pPr>
        <w:pStyle w:val="Heading1"/>
      </w:pPr>
      <w:r>
        <w:t>6. Команды каждой лабораторной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Лабораторная</w:t>
            </w:r>
          </w:p>
        </w:tc>
        <w:tc>
          <w:tcPr>
            <w:tcW w:type="dxa" w:w="4896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Команда</w:t>
            </w:r>
          </w:p>
        </w:tc>
        <w:tc>
          <w:tcPr>
            <w:tcW w:type="dxa" w:w="3312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Результаты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ЛР1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scripts\run_lab1.py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reports\LAB1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ЛР2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scripts\run_lab2.py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reports\LAB2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ЛР3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scripts\run_lab3.py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reports\LAB3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ЛР4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scripts\run_lab4.py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reports\LAB4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ЛР5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scripts\run_lab5.py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reports\LAB5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ЛР6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scripts\run_lab6.py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reports\LAB6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ЛР7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scripts\run_lab7.py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reports\LAB7</w:t>
            </w:r>
          </w:p>
        </w:tc>
      </w:tr>
      <w:tr>
        <w:tc>
          <w:tcPr>
            <w:tcW w:type="dxa" w:w="115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7"/>
              </w:rPr>
              <w:t>ЛР8</w:t>
            </w:r>
          </w:p>
        </w:tc>
        <w:tc>
          <w:tcPr>
            <w:tcW w:type="dxa" w:w="4896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python scripts\run_lab8.py</w:t>
            </w:r>
          </w:p>
        </w:tc>
        <w:tc>
          <w:tcPr>
            <w:tcW w:type="dxa" w:w="331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reports\LAB8</w:t>
            </w:r>
          </w:p>
        </w:tc>
      </w:tr>
    </w:tbl>
    <w:p>
      <w:pPr>
        <w:spacing w:after="0"/>
      </w:pPr>
    </w:p>
    <w:p>
      <w:pPr>
        <w:pStyle w:val="Heading1"/>
      </w:pPr>
      <w:r>
        <w:t>7. Что именно сделано в каждой ЛР</w:t>
      </w:r>
    </w:p>
    <w:p>
      <w:pPr>
        <w:pStyle w:val="Heading2"/>
      </w:pPr>
      <w:r>
        <w:t>ЛР1 — Git, pre-commit и EDA</w:t>
      </w:r>
    </w:p>
    <w:p>
      <w:r>
        <w:rPr>
          <w:rFonts w:ascii="Noto Sans" w:hAnsi="Noto Sans" w:eastAsia="Noto Sans"/>
        </w:rPr>
        <w:t>Генерируется make_moons на 24 000 строк, строится EDA и график нелинейности, train делится на 24 сохранённых CSV-чанка. Проверяются хеши, секрет/большой файл/ошибка синтаксиса.</w:t>
      </w:r>
    </w:p>
    <w:p>
      <w:pPr>
        <w:pStyle w:val="Heading2"/>
      </w:pPr>
      <w:r>
        <w:t>ЛР2 — классический ML: full vs chunks</w:t>
      </w:r>
    </w:p>
    <w:p>
      <w:r>
        <w:rPr>
          <w:rFonts w:ascii="Noto Sans" w:hAnsi="Noto Sans" w:eastAsia="Noto Sans"/>
        </w:rPr>
        <w:t>Одинаковая нелинейная модель StandardScaler → RBFSampler → SGDClassifier обучается целиком и по 24 чанкам. Есть bootstrap CI, память/время, сохранённые joblib-модели, leakage-negative-control и MLflow run IDs.</w:t>
      </w:r>
    </w:p>
    <w:p>
      <w:pPr>
        <w:pStyle w:val="Heading2"/>
      </w:pPr>
      <w:r>
        <w:t>ЛР3 — PyTorch: full vs streaming</w:t>
      </w:r>
    </w:p>
    <w:p>
      <w:r>
        <w:rPr>
          <w:rFonts w:ascii="Noto Sans" w:hAnsi="Noto Sans" w:eastAsia="Noto Sans"/>
        </w:rPr>
        <w:t>MLP 2→32→32→1, full Dataset и потоковый IterableDataset/DataLoader. Сохраняются .pt, loss curves, память/время, повтор с тем же seed, отдельная демонстрация расхождения при другом seed и CPU/GPU parity при наличии CUDA.</w:t>
      </w:r>
    </w:p>
    <w:p>
      <w:pPr>
        <w:pStyle w:val="Heading2"/>
      </w:pPr>
      <w:r>
        <w:t>ЛР4 — model-validator</w:t>
      </w:r>
    </w:p>
    <w:p>
      <w:r>
        <w:rPr>
          <w:rFonts w:ascii="Noto Sans" w:hAnsi="Noto Sans" w:eastAsia="Noto Sans"/>
        </w:rPr>
        <w:t>Статистический валидатор сравнивает вход с обучающим распределением и доверие рабочей модели. Для отказа возвращается понятная причина (</w:t>
      </w:r>
      <w:r>
        <w:rPr>
          <w:rFonts w:ascii="DejaVu Sans Mono" w:hAnsi="DejaVu Sans Mono" w:eastAsia="DejaVu Sans Mono"/>
          <w:color w:val="1D2733"/>
          <w:sz w:val="18"/>
        </w:rPr>
        <w:t>too_far_from_training_distribution</w:t>
      </w:r>
      <w:r>
        <w:rPr>
          <w:rFonts w:ascii="Noto Sans" w:hAnsi="Noto Sans" w:eastAsia="Noto Sans"/>
        </w:rPr>
        <w:t xml:space="preserve">, </w:t>
      </w:r>
      <w:r>
        <w:rPr>
          <w:rFonts w:ascii="DejaVu Sans Mono" w:hAnsi="DejaVu Sans Mono" w:eastAsia="DejaVu Sans Mono"/>
          <w:color w:val="1D2733"/>
          <w:sz w:val="18"/>
        </w:rPr>
        <w:t>low_model_confidence</w:t>
      </w:r>
      <w:r>
        <w:rPr>
          <w:rFonts w:ascii="Noto Sans" w:hAnsi="Noto Sans" w:eastAsia="Noto Sans"/>
        </w:rPr>
        <w:t>), а не просто True/False.</w:t>
      </w:r>
    </w:p>
    <w:p>
      <w:pPr>
        <w:pStyle w:val="Heading2"/>
      </w:pPr>
      <w:r>
        <w:t>ЛР5 — online генератор</w:t>
      </w:r>
    </w:p>
    <w:p>
      <w:r>
        <w:rPr>
          <w:rFonts w:ascii="Noto Sans" w:hAnsi="Noto Sans" w:eastAsia="Noto Sans"/>
        </w:rPr>
        <w:t xml:space="preserve">Режимы similar/random и drift-ручки. </w:t>
      </w:r>
      <w:r>
        <w:rPr>
          <w:rFonts w:ascii="DejaVu Sans Mono" w:hAnsi="DejaVu Sans Mono" w:eastAsia="DejaVu Sans Mono"/>
          <w:color w:val="1D2733"/>
          <w:sz w:val="18"/>
        </w:rPr>
        <w:t>PATCH /config</w:t>
      </w:r>
      <w:r>
        <w:rPr>
          <w:rFonts w:ascii="Noto Sans" w:hAnsi="Noto Sans" w:eastAsia="Noto Sans"/>
        </w:rPr>
        <w:t xml:space="preserve"> меняет параметры без перезапуска, следующий </w:t>
      </w:r>
      <w:r>
        <w:rPr>
          <w:rFonts w:ascii="DejaVu Sans Mono" w:hAnsi="DejaVu Sans Mono" w:eastAsia="DejaVu Sans Mono"/>
          <w:color w:val="1D2733"/>
          <w:sz w:val="18"/>
        </w:rPr>
        <w:t>POST /generate</w:t>
      </w:r>
      <w:r>
        <w:rPr>
          <w:rFonts w:ascii="Noto Sans" w:hAnsi="Noto Sans" w:eastAsia="Noto Sans"/>
        </w:rPr>
        <w:t xml:space="preserve"> сразу работает с новыми значениями. Есть воспроизводимость по seed и pytest.</w:t>
      </w:r>
    </w:p>
    <w:p>
      <w:pPr>
        <w:pStyle w:val="Heading2"/>
      </w:pPr>
      <w:r>
        <w:t>ЛР6 — FastAPI сервис</w:t>
      </w:r>
    </w:p>
    <w:p>
      <w:r>
        <w:rPr>
          <w:rFonts w:ascii="Noto Sans" w:hAnsi="Noto Sans" w:eastAsia="Noto Sans"/>
        </w:rPr>
        <w:t>/health, /predict, /predict/batch, /metrics, /models, /promote, /rollback, /runtime. Реестр версий с SHA-256, переключение под нагрузкой без потерь, runtime логирование/метрики, отдельный monitoring service и C4-диаграмма.</w:t>
      </w:r>
    </w:p>
    <w:p>
      <w:pPr>
        <w:pStyle w:val="Heading2"/>
      </w:pPr>
      <w:r>
        <w:t>ЛР7 — все ядра CPU + drift monitoring</w:t>
      </w:r>
    </w:p>
    <w:p>
      <w:r>
        <w:rPr>
          <w:rFonts w:ascii="Noto Sans" w:hAnsi="Noto Sans" w:eastAsia="Noto Sans"/>
        </w:rPr>
        <w:t xml:space="preserve">Benchmark автоматически включает </w:t>
      </w:r>
      <w:r>
        <w:rPr>
          <w:rFonts w:ascii="DejaVu Sans Mono" w:hAnsi="DejaVu Sans Mono" w:eastAsia="DejaVu Sans Mono"/>
          <w:color w:val="1D2733"/>
          <w:sz w:val="18"/>
        </w:rPr>
        <w:t>os.cpu_count()</w:t>
      </w:r>
      <w:r>
        <w:rPr>
          <w:rFonts w:ascii="Noto Sans" w:hAnsi="Noto Sans" w:eastAsia="Noto Sans"/>
        </w:rPr>
        <w:t>, фиксирует throughput, elapsed, CPU time/utilization и RSS. Есть serial fallback при падении пула, PSI/KS/CSI и Evidently-интеграция.</w:t>
      </w:r>
    </w:p>
    <w:p>
      <w:pPr>
        <w:pStyle w:val="Heading2"/>
      </w:pPr>
      <w:r>
        <w:t>ЛР8 — сборка и алерты</w:t>
      </w:r>
    </w:p>
    <w:p>
      <w:r>
        <w:rPr>
          <w:rFonts w:ascii="Noto Sans" w:hAnsi="Noto Sans" w:eastAsia="Noto Sans"/>
        </w:rPr>
        <w:t>Устанавливаемый пакет, CLI-команды, сквозной real/synthetic сценарий, повторяемость, install probe, системные ресурсы, алерты с cooldown, полный pytest и artifacts manifest.</w:t>
      </w:r>
    </w:p>
    <w:p>
      <w:pPr>
        <w:pStyle w:val="Heading1"/>
      </w:pPr>
      <w:r>
        <w:t>8. Дополнительные требования, которые были записаны с лекции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888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Требование</w:t>
            </w:r>
          </w:p>
        </w:tc>
        <w:tc>
          <w:tcPr>
            <w:tcW w:type="dxa" w:w="5760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Как показать на защите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ЛР2: целиком + &gt;10 чанков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Показать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data/chunks/</w:t>
            </w:r>
            <w:r>
              <w:rPr>
                <w:rFonts w:ascii="Noto Sans" w:hAnsi="Noto Sans" w:eastAsia="Noto Sans"/>
                <w:sz w:val="17"/>
              </w:rPr>
              <w:t xml:space="preserve"> — 24 файла,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ml_metrics.csv</w:t>
            </w:r>
            <w:r>
              <w:rPr>
                <w:rFonts w:ascii="Noto Sans" w:hAnsi="Noto Sans" w:eastAsia="Noto Sans"/>
                <w:sz w:val="17"/>
              </w:rPr>
              <w:t xml:space="preserve">, обе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.joblib</w:t>
            </w:r>
            <w:r>
              <w:rPr>
                <w:rFonts w:ascii="Noto Sans" w:hAnsi="Noto Sans" w:eastAsia="Noto Sans"/>
                <w:sz w:val="17"/>
              </w:rPr>
              <w:t xml:space="preserve"> модели.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ЛР3: то же на PyTorch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Показать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.pt</w:t>
            </w:r>
            <w:r>
              <w:rPr>
                <w:rFonts w:ascii="Noto Sans" w:hAnsi="Noto Sans" w:eastAsia="Noto Sans"/>
                <w:sz w:val="17"/>
              </w:rPr>
              <w:t xml:space="preserve">, DataLoader/IterableDataset,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dl_metrics.csv</w:t>
            </w:r>
            <w:r>
              <w:rPr>
                <w:rFonts w:ascii="Noto Sans" w:hAnsi="Noto Sans" w:eastAsia="Noto Sans"/>
                <w:sz w:val="17"/>
              </w:rPr>
              <w:t xml:space="preserve">,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memory_compare.csv</w:t>
            </w:r>
            <w:r>
              <w:rPr>
                <w:rFonts w:ascii="Noto Sans" w:hAnsi="Noto Sans" w:eastAsia="Noto Sans"/>
                <w:sz w:val="17"/>
              </w:rPr>
              <w:t>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Код сам собирает модель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Запустить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run_lab2.py</w:t>
            </w:r>
            <w:r>
              <w:rPr>
                <w:rFonts w:ascii="Noto Sans" w:hAnsi="Noto Sans" w:eastAsia="Noto Sans"/>
                <w:sz w:val="17"/>
              </w:rPr>
              <w:t>/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run_lab3.py</w:t>
            </w:r>
            <w:r>
              <w:rPr>
                <w:rFonts w:ascii="Noto Sans" w:hAnsi="Noto Sans" w:eastAsia="Noto Sans"/>
                <w:sz w:val="17"/>
              </w:rPr>
              <w:t xml:space="preserve"> или CLI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train_ml</w:t>
            </w:r>
            <w:r>
              <w:rPr>
                <w:rFonts w:ascii="Noto Sans" w:hAnsi="Noto Sans" w:eastAsia="Noto Sans"/>
                <w:sz w:val="17"/>
              </w:rPr>
              <w:t>/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train_dl</w:t>
            </w:r>
            <w:r>
              <w:rPr>
                <w:rFonts w:ascii="Noto Sans" w:hAnsi="Noto Sans" w:eastAsia="Noto Sans"/>
                <w:sz w:val="17"/>
              </w:rPr>
              <w:t>; показать созданный файл модели.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ЛР4: разумный ответ на невалидный вход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Открыть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validator_negative.log</w:t>
            </w:r>
            <w:r>
              <w:rPr>
                <w:rFonts w:ascii="Noto Sans" w:hAnsi="Noto Sans" w:eastAsia="Noto Sans"/>
                <w:sz w:val="17"/>
              </w:rPr>
              <w:t>: там reason + expected/actual.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ЛР5: менять данные без перезапуска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В Swagger выполнить GET /config → PATCH /config → POST /generate в одном процессе.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С ЛР2 pytest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Показать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pytest_coverage.log</w:t>
            </w:r>
            <w:r>
              <w:rPr>
                <w:rFonts w:ascii="Noto Sans" w:hAnsi="Noto Sans" w:eastAsia="Noto Sans"/>
                <w:sz w:val="17"/>
              </w:rPr>
              <w:t xml:space="preserve">; общая проверка —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LAB8/all_tests.log</w:t>
            </w:r>
            <w:r>
              <w:rPr>
                <w:rFonts w:ascii="Noto Sans" w:hAnsi="Noto Sans" w:eastAsia="Noto Sans"/>
                <w:sz w:val="17"/>
              </w:rPr>
              <w:t>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ЛР6: runtime, логи, метрики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Показать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/runtime</w:t>
            </w:r>
            <w:r>
              <w:rPr>
                <w:rFonts w:ascii="Noto Sans" w:hAnsi="Noto Sans" w:eastAsia="Noto Sans"/>
                <w:sz w:val="17"/>
              </w:rPr>
              <w:t xml:space="preserve">,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/metrics</w:t>
            </w:r>
            <w:r>
              <w:rPr>
                <w:rFonts w:ascii="Noto Sans" w:hAnsi="Noto Sans" w:eastAsia="Noto Sans"/>
                <w:sz w:val="17"/>
              </w:rPr>
              <w:t>, uptime/error_rate/latency/online accuracy и описания метрик.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ЛР7: все ядра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Открыть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parallel_benchmark.csv</w:t>
            </w:r>
            <w:r>
              <w:rPr>
                <w:rFonts w:ascii="Noto Sans" w:hAnsi="Noto Sans" w:eastAsia="Noto Sans"/>
                <w:sz w:val="17"/>
              </w:rPr>
              <w:t>: effective_jobs = cpu_count.</w:t>
            </w:r>
          </w:p>
        </w:tc>
      </w:tr>
      <w:tr>
        <w:tc>
          <w:tcPr>
            <w:tcW w:type="dxa" w:w="388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ЛР8: throughput + ресурсы</w:t>
            </w:r>
          </w:p>
        </w:tc>
        <w:tc>
          <w:tcPr>
            <w:tcW w:type="dxa" w:w="576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 xml:space="preserve">Показать лучший items/s и </w:t>
            </w:r>
            <w:r>
              <w:rPr>
                <w:rFonts w:ascii="DejaVu Sans Mono" w:hAnsi="DejaVu Sans Mono" w:eastAsia="DejaVu Sans Mono"/>
                <w:color w:val="1D2733"/>
                <w:sz w:val="17"/>
              </w:rPr>
              <w:t>system_resources.json</w:t>
            </w:r>
            <w:r>
              <w:rPr>
                <w:rFonts w:ascii="Noto Sans" w:hAnsi="Noto Sans" w:eastAsia="Noto Sans"/>
                <w:sz w:val="17"/>
              </w:rPr>
              <w:t>; объяснить overhead сериализации/планирования.</w:t>
            </w:r>
          </w:p>
        </w:tc>
      </w:tr>
    </w:tbl>
    <w:p>
      <w:pPr>
        <w:spacing w:after="0"/>
      </w:pPr>
    </w:p>
    <w:p>
      <w:pPr>
        <w:pStyle w:val="Heading1"/>
      </w:pPr>
      <w:r>
        <w:t>9. MLflow, FastAPI, генератор и мониторинг</w:t>
      </w:r>
    </w:p>
    <w:p>
      <w:pPr>
        <w:pStyle w:val="Heading2"/>
      </w:pPr>
      <w:r>
        <w:t>MLflow UI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mlflow ui --backend-store-uri .\mlruns --port 5000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# открыть http://127.0.0.1:5000</w:t>
      </w:r>
    </w:p>
    <w:p>
      <w:pPr>
        <w:pStyle w:val="Heading2"/>
      </w:pPr>
      <w:r>
        <w:t>Model service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serve --config configs/lab6.json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# Swagger: http://127.0.0.1:8000/docs</w:t>
      </w:r>
    </w:p>
    <w:p>
      <w:pPr>
        <w:pStyle w:val="Heading2"/>
      </w:pPr>
      <w:r>
        <w:t>Online generator — демонстрация изменения без рестарта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python -m uvicorn moons_lab.generator_service:create_generator_app --factory --host 127.0.0.1 --port 8001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# Swagger: http://127.0.0.1:8001/docs</w:t>
      </w:r>
    </w:p>
    <w:p>
      <w:r>
        <w:rPr>
          <w:rFonts w:ascii="Noto Sans" w:hAnsi="Noto Sans" w:eastAsia="Noto Sans"/>
        </w:rPr>
        <w:t xml:space="preserve">В Swagger: </w:t>
      </w:r>
      <w:r>
        <w:rPr>
          <w:rFonts w:ascii="DejaVu Sans Mono" w:hAnsi="DejaVu Sans Mono" w:eastAsia="DejaVu Sans Mono"/>
          <w:color w:val="1D2733"/>
          <w:sz w:val="18"/>
        </w:rPr>
        <w:t>GET /config</w:t>
      </w:r>
      <w:r>
        <w:rPr>
          <w:rFonts w:ascii="Noto Sans" w:hAnsi="Noto Sans" w:eastAsia="Noto Sans"/>
        </w:rPr>
        <w:t xml:space="preserve"> → </w:t>
      </w:r>
      <w:r>
        <w:rPr>
          <w:rFonts w:ascii="DejaVu Sans Mono" w:hAnsi="DejaVu Sans Mono" w:eastAsia="DejaVu Sans Mono"/>
          <w:color w:val="1D2733"/>
          <w:sz w:val="18"/>
        </w:rPr>
        <w:t>PATCH /config</w:t>
      </w:r>
      <w:r>
        <w:rPr>
          <w:rFonts w:ascii="Noto Sans" w:hAnsi="Noto Sans" w:eastAsia="Noto Sans"/>
        </w:rPr>
        <w:t xml:space="preserve"> (например </w:t>
      </w:r>
      <w:r>
        <w:rPr>
          <w:rFonts w:ascii="DejaVu Sans Mono" w:hAnsi="DejaVu Sans Mono" w:eastAsia="DejaVu Sans Mono"/>
          <w:color w:val="1D2733"/>
          <w:sz w:val="18"/>
        </w:rPr>
        <w:t>shift_x=1.25</w:t>
      </w:r>
      <w:r>
        <w:rPr>
          <w:rFonts w:ascii="Noto Sans" w:hAnsi="Noto Sans" w:eastAsia="Noto Sans"/>
        </w:rPr>
        <w:t xml:space="preserve">, </w:t>
      </w:r>
      <w:r>
        <w:rPr>
          <w:rFonts w:ascii="DejaVu Sans Mono" w:hAnsi="DejaVu Sans Mono" w:eastAsia="DejaVu Sans Mono"/>
          <w:color w:val="1D2733"/>
          <w:sz w:val="18"/>
        </w:rPr>
        <w:t>noise=0.30</w:t>
      </w:r>
      <w:r>
        <w:rPr>
          <w:rFonts w:ascii="Noto Sans" w:hAnsi="Noto Sans" w:eastAsia="Noto Sans"/>
        </w:rPr>
        <w:t xml:space="preserve">) → </w:t>
      </w:r>
      <w:r>
        <w:rPr>
          <w:rFonts w:ascii="DejaVu Sans Mono" w:hAnsi="DejaVu Sans Mono" w:eastAsia="DejaVu Sans Mono"/>
          <w:color w:val="1D2733"/>
          <w:sz w:val="18"/>
        </w:rPr>
        <w:t>POST /generate</w:t>
      </w:r>
      <w:r>
        <w:rPr>
          <w:rFonts w:ascii="Noto Sans" w:hAnsi="Noto Sans" w:eastAsia="Noto Sans"/>
        </w:rPr>
        <w:t>. Не перезапускайте сервер между PATCH и POST.</w:t>
      </w:r>
    </w:p>
    <w:p>
      <w:pPr>
        <w:pStyle w:val="Heading2"/>
      </w:pPr>
      <w:r>
        <w:t>Monitoring service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python -m uvicorn moons_lab.monitor_service:create_monitor_app --factory --host 127.0.0.1 --port 8002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# Swagger: http://127.0.0.1:8002/docs</w:t>
      </w:r>
    </w:p>
    <w:p>
      <w:pPr>
        <w:pStyle w:val="Heading1"/>
      </w:pPr>
      <w:r>
        <w:t>10. GitHub — с нуля до ссылки для преподавателя</w:t>
      </w:r>
    </w:p>
    <w:p>
      <w:r>
        <w:rPr>
          <w:rFonts w:ascii="Noto Sans" w:hAnsi="Noto Sans" w:eastAsia="Noto Sans"/>
        </w:rPr>
        <w:t xml:space="preserve">Если используете папку </w:t>
      </w:r>
      <w:r>
        <w:rPr>
          <w:rFonts w:ascii="DejaVu Sans Mono" w:hAnsi="DejaVu Sans Mono" w:eastAsia="DejaVu Sans Mono"/>
          <w:color w:val="1D2733"/>
          <w:sz w:val="18"/>
        </w:rPr>
        <w:t>99_FULL_PROJECT_GIT</w:t>
      </w:r>
      <w:r>
        <w:rPr>
          <w:rFonts w:ascii="Noto Sans" w:hAnsi="Noto Sans" w:eastAsia="Noto Sans"/>
        </w:rPr>
        <w:t xml:space="preserve">, история Git уже есть — повторный </w:t>
      </w:r>
      <w:r>
        <w:rPr>
          <w:rFonts w:ascii="DejaVu Sans Mono" w:hAnsi="DejaVu Sans Mono" w:eastAsia="DejaVu Sans Mono"/>
          <w:color w:val="1D2733"/>
          <w:sz w:val="18"/>
        </w:rPr>
        <w:t>git init</w:t>
      </w:r>
      <w:r>
        <w:rPr>
          <w:rFonts w:ascii="Noto Sans" w:hAnsi="Noto Sans" w:eastAsia="Noto Sans"/>
        </w:rPr>
        <w:t xml:space="preserve"> не нужен. Создайте пустой репозиторий на GitHub и выполните: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git remote -v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git remote add origin https://github.com/USER/REPO.git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# если origin уже есть: git remote set-url origin https://github.com/USER/REPO.git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git branch -M main</w:t>
      </w:r>
      <w:r>
        <w:br/>
      </w:r>
      <w:r>
        <w:rPr>
          <w:rFonts w:ascii="DejaVu Sans Mono" w:hAnsi="DejaVu Sans Mono" w:eastAsia="DejaVu Sans Mono"/>
          <w:color w:val="1D2733"/>
          <w:sz w:val="17"/>
        </w:rPr>
        <w:t>git push -u origin main</w:t>
      </w:r>
    </w:p>
    <w:p>
      <w:r>
        <w:rPr>
          <w:rFonts w:ascii="Noto Sans" w:hAnsi="Noto Sans" w:eastAsia="Noto Sans"/>
        </w:rPr>
        <w:t>После этого вставьте реальный URL во все отчёты:</w:t>
      </w:r>
    </w:p>
    <w:p>
      <w:pPr>
        <w:pStyle w:val="CodeBlock"/>
        <w:keepLines/>
        <w:spacing w:before="80" w:after="140"/>
        <w:shd w:fill="F2F4F7"/>
      </w:pPr>
      <w:r>
        <w:rPr>
          <w:rFonts w:ascii="DejaVu Sans Mono" w:hAnsi="DejaVu Sans Mono" w:eastAsia="DejaVu Sans Mono"/>
          <w:color w:val="1D2733"/>
          <w:sz w:val="17"/>
        </w:rPr>
        <w:t>python scripts\set_repo_url.py https://github.com/USER/REPO</w:t>
      </w:r>
    </w:p>
    <w:p>
      <w:r>
        <w:rPr>
          <w:rFonts w:ascii="Noto Sans" w:hAnsi="Noto Sans" w:eastAsia="Noto Sans"/>
        </w:rPr>
        <w:t xml:space="preserve">На GitHub включите защиту </w:t>
      </w:r>
      <w:r>
        <w:rPr>
          <w:rFonts w:ascii="DejaVu Sans Mono" w:hAnsi="DejaVu Sans Mono" w:eastAsia="DejaVu Sans Mono"/>
          <w:color w:val="1D2733"/>
          <w:sz w:val="18"/>
        </w:rPr>
        <w:t>main</w:t>
      </w:r>
      <w:r>
        <w:rPr>
          <w:rFonts w:ascii="Noto Sans" w:hAnsi="Noto Sans" w:eastAsia="Noto Sans"/>
        </w:rPr>
        <w:t xml:space="preserve">: pull request before merge, status checks/CI и запрет прямого force-push. Пошаговый список есть в </w:t>
      </w:r>
      <w:r>
        <w:rPr>
          <w:rFonts w:ascii="DejaVu Sans Mono" w:hAnsi="DejaVu Sans Mono" w:eastAsia="DejaVu Sans Mono"/>
          <w:color w:val="1D2733"/>
          <w:sz w:val="18"/>
        </w:rPr>
        <w:t>GITHUB_SETUP.md</w:t>
      </w:r>
      <w:r>
        <w:rPr>
          <w:rFonts w:ascii="Noto Sans" w:hAnsi="Noto Sans" w:eastAsia="Noto Sans"/>
        </w:rPr>
        <w:t>.</w:t>
      </w:r>
    </w:p>
    <w:p>
      <w:pPr>
        <w:pStyle w:val="Heading1"/>
      </w:pPr>
      <w:r>
        <w:t>11. Что отправлять по каждой лабораторной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ЛР</w:t>
            </w:r>
          </w:p>
        </w:tc>
        <w:tc>
          <w:tcPr>
            <w:tcW w:type="dxa" w:w="5328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Загрузить/приложить</w:t>
            </w:r>
          </w:p>
        </w:tc>
        <w:tc>
          <w:tcPr>
            <w:tcW w:type="dxa" w:w="3600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5"/>
              </w:rPr>
              <w:t>Что преподаватель должен увидеть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1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 DOCX/MD, eda_stats.csv, графики, precommit/hash logs, hash_manifest.json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нелинейность + 24 чанка + negative controls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2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отчёт, ml_metrics.csv, 2 joblib, hyperparam_search.csv, config/leakage logs, pytest_coverage.log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full/chunks + memory/time + CI + MLflow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3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отчёт, dl_metrics.csv, 2 pt, loss_curves.png, memory_compare.csv, seed/parity artifacts, pytest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PyTorch full/stream + reproducibility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4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отчёт, validator_metrics.csv, validator_params*.npz, validator_negative.log, comparison.json, pytest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OOD reject + reason + full≈chunks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5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отчёт, synthetic_metrics.csv, generator_config.json, reproducibility.json, live_update_demo.log, pytest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online PATCH + similar/random/drift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6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отчёт, registry.json, service logs, contracts/load, promotion drill, monitor snapshot, C4 PNG+drawio, pytest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422 + promote/rollback + runtime + metrics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7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отчёт, parallel_benchmark.csv, drift_metrics/drills, worker failure, Evidently status/report, pytest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all cores + throughput/CPU/RSS + drift</w:t>
            </w:r>
          </w:p>
        </w:tc>
      </w:tr>
      <w:tr>
        <w:tc>
          <w:tcPr>
            <w:tcW w:type="dxa" w:w="64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" w:hAnsi="Noto Sans" w:eastAsia="Noto Sans"/>
                <w:sz w:val="15"/>
              </w:rPr>
              <w:t>8</w:t>
            </w:r>
          </w:p>
        </w:tc>
        <w:tc>
          <w:tcPr>
            <w:tcW w:type="dxa" w:w="532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отчёт, end_to_end.csv, alerts, install.log, artifacts_manifest.json, checklist, all_tests.log, review+comment</w:t>
            </w:r>
          </w:p>
        </w:tc>
        <w:tc>
          <w:tcPr>
            <w:tcW w:type="dxa" w:w="360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5"/>
              </w:rPr>
              <w:t>clean install + E2E + alerts + full coverage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B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245A9A"/>
                <w:sz w:val="21"/>
              </w:rPr>
              <w:t>Готовые ZIP уже внутри общего архива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</w:rPr>
              <w:t xml:space="preserve">Папка </w:t>
            </w:r>
            <w:r>
              <w:rPr>
                <w:rFonts w:ascii="DejaVu Sans Mono" w:hAnsi="DejaVu Sans Mono" w:eastAsia="DejaVu Sans Mono"/>
                <w:color w:val="1D2733"/>
                <w:sz w:val="18"/>
              </w:rPr>
              <w:t>ZIP_ДЛЯ_ОТПРАВКИ</w:t>
            </w:r>
            <w:r>
              <w:rPr>
                <w:rFonts w:ascii="Noto Sans" w:hAnsi="Noto Sans" w:eastAsia="Noto Sans"/>
              </w:rPr>
              <w:t xml:space="preserve"> содержит отдельный ZIP для каждой ЛР. Если система курса принимает один архив на работу, берите соответствующий ZIP и добавляйте ссылку GitHub. Названия конкретных полей интерфейса ЭЮ в задании не указаны, поэтому ориентируйтесь на поля вашей страницы курса.</w:t>
            </w:r>
          </w:p>
        </w:tc>
      </w:tr>
    </w:tbl>
    <w:p>
      <w:pPr>
        <w:spacing w:after="0"/>
      </w:pPr>
    </w:p>
    <w:p>
      <w:pPr>
        <w:pStyle w:val="Heading1"/>
      </w:pPr>
      <w:r>
        <w:t>12. Скринкаст 3–5 минут</w:t>
      </w:r>
    </w:p>
    <w:p>
      <w:pPr>
        <w:pStyle w:val="ListBullet"/>
      </w:pPr>
      <w:r>
        <w:rPr>
          <w:rFonts w:ascii="Noto Sans" w:hAnsi="Noto Sans" w:eastAsia="Noto Sans"/>
        </w:rPr>
        <w:t>0:00–0:25 — показать GitHub, структуру ЛР и зелёный pytest/CI.</w:t>
      </w:r>
    </w:p>
    <w:p>
      <w:pPr>
        <w:pStyle w:val="ListBullet"/>
      </w:pPr>
      <w:r>
        <w:rPr>
          <w:rFonts w:ascii="Noto Sans" w:hAnsi="Noto Sans" w:eastAsia="Noto Sans"/>
        </w:rPr>
        <w:t>0:25–0:55 — ЛР1/2: нелинейный scatter, 24 чанка, full vs chunks.</w:t>
      </w:r>
    </w:p>
    <w:p>
      <w:pPr>
        <w:pStyle w:val="ListBullet"/>
      </w:pPr>
      <w:r>
        <w:rPr>
          <w:rFonts w:ascii="Noto Sans" w:hAnsi="Noto Sans" w:eastAsia="Noto Sans"/>
        </w:rPr>
        <w:t>0:55–1:25 — ЛР3: PyTorch loss curves, две .pt модели, seed/parity.</w:t>
      </w:r>
    </w:p>
    <w:p>
      <w:pPr>
        <w:pStyle w:val="ListBullet"/>
      </w:pPr>
      <w:r>
        <w:rPr>
          <w:rFonts w:ascii="Noto Sans" w:hAnsi="Noto Sans" w:eastAsia="Noto Sans"/>
        </w:rPr>
        <w:t>1:25–1:50 — ЛР4: normal input и OOD input с понятной причиной отказа.</w:t>
      </w:r>
    </w:p>
    <w:p>
      <w:pPr>
        <w:pStyle w:val="ListBullet"/>
      </w:pPr>
      <w:r>
        <w:rPr>
          <w:rFonts w:ascii="Noto Sans" w:hAnsi="Noto Sans" w:eastAsia="Noto Sans"/>
        </w:rPr>
        <w:t>1:50–2:20 — ЛР5: PATCH /config без рестарта и новый generate.</w:t>
      </w:r>
    </w:p>
    <w:p>
      <w:pPr>
        <w:pStyle w:val="ListBullet"/>
      </w:pPr>
      <w:r>
        <w:rPr>
          <w:rFonts w:ascii="Noto Sans" w:hAnsi="Noto Sans" w:eastAsia="Noto Sans"/>
        </w:rPr>
        <w:t>2:20–3:05 — ЛР6: Swagger, /metrics, promote/rollback и C4-диаграмма.</w:t>
      </w:r>
    </w:p>
    <w:p>
      <w:pPr>
        <w:pStyle w:val="ListBullet"/>
      </w:pPr>
      <w:r>
        <w:rPr>
          <w:rFonts w:ascii="Noto Sans" w:hAnsi="Noto Sans" w:eastAsia="Noto Sans"/>
        </w:rPr>
        <w:t>3:05–3:35 — ЛР7: all-core benchmark + drift alert.</w:t>
      </w:r>
    </w:p>
    <w:p>
      <w:pPr>
        <w:pStyle w:val="ListBullet"/>
      </w:pPr>
      <w:r>
        <w:rPr>
          <w:rFonts w:ascii="Noto Sans" w:hAnsi="Noto Sans" w:eastAsia="Noto Sans"/>
        </w:rPr>
        <w:t>3:35–4:15 — ЛР8: end-to-end, alerts, manifest, 26 passed / coverage.</w:t>
      </w:r>
    </w:p>
    <w:p>
      <w:pPr>
        <w:pStyle w:val="ListBullet"/>
      </w:pPr>
      <w:r>
        <w:rPr>
          <w:rFonts w:ascii="Noto Sans" w:hAnsi="Noto Sans" w:eastAsia="Noto Sans"/>
        </w:rPr>
        <w:t>4:15–4:40 — показать negative controls и LLM review + свой критический комментарий.</w:t>
      </w:r>
    </w:p>
    <w:p>
      <w:r>
        <w:rPr>
          <w:rFonts w:ascii="Noto Sans" w:hAnsi="Noto Sans" w:eastAsia="Noto Sans"/>
        </w:rPr>
        <w:t xml:space="preserve">Готовый сценарий лежит в </w:t>
      </w:r>
      <w:r>
        <w:rPr>
          <w:rFonts w:ascii="DejaVu Sans Mono" w:hAnsi="DejaVu Sans Mono" w:eastAsia="DejaVu Sans Mono"/>
          <w:color w:val="1D2733"/>
          <w:sz w:val="18"/>
        </w:rPr>
        <w:t>reports/SCREENCAST_PLAN.md</w:t>
      </w:r>
      <w:r>
        <w:rPr>
          <w:rFonts w:ascii="Noto Sans" w:hAnsi="Noto Sans" w:eastAsia="Noto Sans"/>
        </w:rPr>
        <w:t>. Задание требует 3–5 минут, должны быть понятны действия, результат и связь с отчётом.</w:t>
      </w:r>
    </w:p>
    <w:p>
      <w:pPr>
        <w:pStyle w:val="Heading1"/>
      </w:pPr>
      <w:r>
        <w:t>13. Рецензия БЯМ и критический комментарий</w:t>
      </w:r>
    </w:p>
    <w:p>
      <w:r>
        <w:rPr>
          <w:rFonts w:ascii="Noto Sans" w:hAnsi="Noto Sans" w:eastAsia="Noto Sans"/>
        </w:rPr>
        <w:t xml:space="preserve">К итоговой сдаче приложите </w:t>
      </w:r>
      <w:r>
        <w:rPr>
          <w:rFonts w:ascii="DejaVu Sans Mono" w:hAnsi="DejaVu Sans Mono" w:eastAsia="DejaVu Sans Mono"/>
          <w:color w:val="1D2733"/>
          <w:sz w:val="18"/>
        </w:rPr>
        <w:t>reports/llm_review.md</w:t>
      </w:r>
      <w:r>
        <w:rPr>
          <w:rFonts w:ascii="Noto Sans" w:hAnsi="Noto Sans" w:eastAsia="Noto Sans"/>
        </w:rPr>
        <w:t xml:space="preserve"> и </w:t>
      </w:r>
      <w:r>
        <w:rPr>
          <w:rFonts w:ascii="DejaVu Sans Mono" w:hAnsi="DejaVu Sans Mono" w:eastAsia="DejaVu Sans Mono"/>
          <w:color w:val="1D2733"/>
          <w:sz w:val="18"/>
        </w:rPr>
        <w:t>reports/llm_review_comment.md</w:t>
      </w:r>
      <w:r>
        <w:rPr>
          <w:rFonts w:ascii="Noto Sans" w:hAnsi="Noto Sans" w:eastAsia="Noto Sans"/>
        </w:rPr>
        <w:t>. В комментарии нужно пройти по пунктам рецензии и написать, с чем согласны/не согласны и почему; не заменять это общей фразой.</w:t>
      </w:r>
    </w:p>
    <w:p>
      <w:pPr>
        <w:pStyle w:val="Heading1"/>
      </w:pPr>
      <w:r>
        <w:t>14. Важные ограничения текущего собранного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6D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" w:hAnsi="Noto Sans" w:eastAsia="Noto Sans"/>
                <w:b/>
                <w:color w:val="245A9A"/>
                <w:sz w:val="21"/>
              </w:rPr>
              <w:t>Не подделывать подтверждения</w:t>
            </w:r>
          </w:p>
          <w:p>
            <w:pPr>
              <w:spacing w:after="0"/>
            </w:pPr>
            <w:r>
              <w:rPr>
                <w:rFonts w:ascii="Noto Sans" w:hAnsi="Noto Sans" w:eastAsia="Noto Sans"/>
              </w:rPr>
              <w:t>Собранные в архиве результаты были проверены в офлайн CPU-среде. Поэтому настоящий сетевой MLflow/Evidently и фактический CUDA parity нужно повторить на вашей машине. Код для этого уже есть. Если CUDA отсутствует — прямо так и оставить в отчёте; не придумывать GPU-числа.</w:t>
            </w:r>
          </w:p>
        </w:tc>
      </w:tr>
    </w:tbl>
    <w:p>
      <w:pPr>
        <w:spacing w:after="0"/>
      </w:pPr>
    </w:p>
    <w:p>
      <w:r>
        <w:rPr>
          <w:rFonts w:ascii="Noto Sans" w:hAnsi="Noto Sans" w:eastAsia="Noto Sans"/>
        </w:rPr>
        <w:t>После полного online-прогона свежие run IDs и Evidently-артефакты автоматически заменят fallback-результаты. Для итоговой сдачи используйте именно эти свежие файлы.</w:t>
      </w:r>
    </w:p>
    <w:p>
      <w:pPr>
        <w:pStyle w:val="Heading1"/>
      </w:pPr>
      <w:r>
        <w:t>15. Типичные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6480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Что сделать</w:t>
            </w:r>
          </w:p>
        </w:tc>
      </w:tr>
      <w:tr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>PowerShell запрещает .ps1</w:t>
            </w:r>
          </w:p>
        </w:tc>
        <w:tc>
          <w:tcPr>
            <w:tcW w:type="dxa" w:w="648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D2733"/>
                <w:sz w:val="16"/>
              </w:rPr>
              <w:t>Set-ExecutionPolicy -Scope Process Bypass</w:t>
            </w:r>
            <w:r>
              <w:rPr>
                <w:rFonts w:ascii="Noto Sans" w:hAnsi="Noto Sans" w:eastAsia="Noto Sans"/>
                <w:sz w:val="16"/>
              </w:rPr>
              <w:t xml:space="preserve"> только для текущего окна.</w:t>
            </w:r>
          </w:p>
        </w:tc>
      </w:tr>
      <w:tr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color w:val="1D2733"/>
                <w:sz w:val="16"/>
              </w:rPr>
              <w:t>py -3.12</w:t>
            </w:r>
            <w:r>
              <w:rPr>
                <w:rFonts w:ascii="Noto Sans" w:hAnsi="Noto Sans" w:eastAsia="Noto Sans"/>
                <w:sz w:val="16"/>
              </w:rPr>
              <w:t xml:space="preserve"> не найден</w:t>
            </w:r>
          </w:p>
        </w:tc>
        <w:tc>
          <w:tcPr>
            <w:tcW w:type="dxa" w:w="648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>Установить Python 3.12 x64 или заменить вызов на путь к установленному Python &gt;=3.11.</w:t>
            </w:r>
          </w:p>
        </w:tc>
      </w:tr>
      <w:tr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>Порт 8000/8001/8002 занят</w:t>
            </w:r>
          </w:p>
        </w:tc>
        <w:tc>
          <w:tcPr>
            <w:tcW w:type="dxa" w:w="648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 xml:space="preserve">Закрыть старый uvicorn или выбрать другой </w:t>
            </w:r>
            <w:r>
              <w:rPr>
                <w:rFonts w:ascii="DejaVu Sans Mono" w:hAnsi="DejaVu Sans Mono" w:eastAsia="DejaVu Sans Mono"/>
                <w:color w:val="1D2733"/>
                <w:sz w:val="16"/>
              </w:rPr>
              <w:t>--port</w:t>
            </w:r>
            <w:r>
              <w:rPr>
                <w:rFonts w:ascii="Noto Sans" w:hAnsi="Noto Sans" w:eastAsia="Noto Sans"/>
                <w:sz w:val="16"/>
              </w:rPr>
              <w:t>.</w:t>
            </w:r>
          </w:p>
        </w:tc>
      </w:tr>
      <w:tr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>MLflow/Evidently не ставится</w:t>
            </w:r>
          </w:p>
        </w:tc>
        <w:tc>
          <w:tcPr>
            <w:tcW w:type="dxa" w:w="648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 xml:space="preserve">Проверить интернет/proxy; повторить </w:t>
            </w:r>
            <w:r>
              <w:rPr>
                <w:rFonts w:ascii="DejaVu Sans Mono" w:hAnsi="DejaVu Sans Mono" w:eastAsia="DejaVu Sans Mono"/>
                <w:color w:val="1D2733"/>
                <w:sz w:val="16"/>
              </w:rPr>
              <w:t>pip install -e ".[all]"</w:t>
            </w:r>
            <w:r>
              <w:rPr>
                <w:rFonts w:ascii="Noto Sans" w:hAnsi="Noto Sans" w:eastAsia="Noto Sans"/>
                <w:sz w:val="16"/>
              </w:rPr>
              <w:t>.</w:t>
            </w:r>
          </w:p>
        </w:tc>
      </w:tr>
      <w:tr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>CUDA недоступна</w:t>
            </w:r>
          </w:p>
        </w:tc>
        <w:tc>
          <w:tcPr>
            <w:tcW w:type="dxa" w:w="648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 xml:space="preserve">Проверить </w:t>
            </w:r>
            <w:r>
              <w:rPr>
                <w:rFonts w:ascii="DejaVu Sans Mono" w:hAnsi="DejaVu Sans Mono" w:eastAsia="DejaVu Sans Mono"/>
                <w:color w:val="1D2733"/>
                <w:sz w:val="16"/>
              </w:rPr>
              <w:t>python -c "import torch; print(torch.cuda.is_available())"</w:t>
            </w:r>
            <w:r>
              <w:rPr>
                <w:rFonts w:ascii="Noto Sans" w:hAnsi="Noto Sans" w:eastAsia="Noto Sans"/>
                <w:sz w:val="16"/>
              </w:rPr>
              <w:t>; CPU-режим допустим, но parity честно пометить недоступным.</w:t>
            </w:r>
          </w:p>
        </w:tc>
      </w:tr>
      <w:tr>
        <w:tc>
          <w:tcPr>
            <w:tcW w:type="dxa" w:w="3168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>Изменили данные/модель вручную</w:t>
            </w:r>
          </w:p>
        </w:tc>
        <w:tc>
          <w:tcPr>
            <w:tcW w:type="dxa" w:w="6480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6"/>
              </w:rPr>
              <w:t>Перезапустить соответствующую ЛР, чтобы хеши, CSV/JSON и отчёт снова согласовались.</w:t>
            </w:r>
          </w:p>
        </w:tc>
      </w:tr>
    </w:tbl>
    <w:p>
      <w:pPr>
        <w:spacing w:after="0"/>
      </w:pPr>
    </w:p>
    <w:p>
      <w:pPr>
        <w:pStyle w:val="Heading1"/>
      </w:pPr>
      <w:r>
        <w:t>16. Финальный чек-лист перед отправкой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 xml:space="preserve">Полный </w:t>
      </w:r>
      <w:r>
        <w:rPr>
          <w:rFonts w:ascii="DejaVu Sans Mono" w:hAnsi="DejaVu Sans Mono" w:eastAsia="DejaVu Sans Mono"/>
          <w:color w:val="1D2733"/>
          <w:sz w:val="18"/>
        </w:rPr>
        <w:t>RUN_ME_WINDOWS.ps1</w:t>
      </w:r>
      <w:r>
        <w:rPr>
          <w:rFonts w:ascii="Noto Sans" w:hAnsi="Noto Sans" w:eastAsia="Noto Sans"/>
        </w:rPr>
        <w:t xml:space="preserve"> проходит без ошибок.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Pytest зелёный; coverage приложен начиная с ЛР2.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В отчётах стоит реальная ссылка GitHub.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 xml:space="preserve">В </w:t>
      </w:r>
      <w:r>
        <w:rPr>
          <w:rFonts w:ascii="DejaVu Sans Mono" w:hAnsi="DejaVu Sans Mono" w:eastAsia="DejaVu Sans Mono"/>
          <w:color w:val="1D2733"/>
          <w:sz w:val="18"/>
        </w:rPr>
        <w:t>data/chunks/</w:t>
      </w:r>
      <w:r>
        <w:rPr>
          <w:rFonts w:ascii="Noto Sans" w:hAnsi="Noto Sans" w:eastAsia="Noto Sans"/>
        </w:rPr>
        <w:t xml:space="preserve"> ровно 24 сохранённых train-чанка.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ЛР2–4 показывают full/chunks (или full/stream) и сравнение.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ЛР5 online PATCH показан без рестарта.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ЛР6 promote/rollback и невалидный 422 показаны.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ЛР7 есть строка с effective_jobs = числу логических CPU.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ЛР8 содержит CPU/RSS/time, alerts, manifest и полный тестовый лог.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Скринкаст длится 3–5 минут.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>Приложены LLM review и критический комментарий.</w:t>
      </w:r>
    </w:p>
    <w:p>
      <w:pPr>
        <w:ind w:left="173"/>
      </w:pPr>
      <w:r>
        <w:rPr>
          <w:rFonts w:ascii="Noto Sans" w:hAnsi="Noto Sans" w:eastAsia="Noto Sans"/>
          <w:b/>
          <w:color w:val="245A9A"/>
        </w:rPr>
        <w:t xml:space="preserve">☐ </w:t>
      </w:r>
      <w:r>
        <w:rPr>
          <w:rFonts w:ascii="Noto Sans" w:hAnsi="Noto Sans" w:eastAsia="Noto Sans"/>
        </w:rPr>
        <w:t xml:space="preserve">Для ЛР6/итога приложена </w:t>
      </w:r>
      <w:r>
        <w:rPr>
          <w:rFonts w:ascii="DejaVu Sans Mono" w:hAnsi="DejaVu Sans Mono" w:eastAsia="DejaVu Sans Mono"/>
          <w:color w:val="1D2733"/>
          <w:sz w:val="18"/>
        </w:rPr>
        <w:t>c4_make_moons_architecture.png</w:t>
      </w:r>
      <w:r>
        <w:rPr>
          <w:rFonts w:ascii="Noto Sans" w:hAnsi="Noto Sans" w:eastAsia="Noto Sans"/>
        </w:rPr>
        <w:t xml:space="preserve"> и редактируемая </w:t>
      </w:r>
      <w:r>
        <w:rPr>
          <w:rFonts w:ascii="DejaVu Sans Mono" w:hAnsi="DejaVu Sans Mono" w:eastAsia="DejaVu Sans Mono"/>
          <w:color w:val="1D2733"/>
          <w:sz w:val="18"/>
        </w:rPr>
        <w:t>.drawio</w:t>
      </w:r>
      <w:r>
        <w:rPr>
          <w:rFonts w:ascii="Noto Sans" w:hAnsi="Noto Sans" w:eastAsia="Noto Sans"/>
        </w:rPr>
        <w:t>.</w:t>
      </w:r>
    </w:p>
    <w:p>
      <w:pPr>
        <w:pStyle w:val="Heading1"/>
      </w:pPr>
      <w:r>
        <w:t>17. Где смотреть доказательства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032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Артефакт</w:t>
            </w:r>
          </w:p>
        </w:tc>
        <w:tc>
          <w:tcPr>
            <w:tcW w:type="dxa" w:w="5472"/>
            <w:shd w:fill="245A9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40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SUBMISSION_MAP.md</w:t>
            </w:r>
          </w:p>
        </w:tc>
        <w:tc>
          <w:tcPr>
            <w:tcW w:type="dxa" w:w="54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что класть в каждую сдачу</w:t>
            </w:r>
          </w:p>
        </w:tc>
      </w:tr>
      <w:tr>
        <w:tc>
          <w:tcPr>
            <w:tcW w:type="dxa" w:w="40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LECTURE_REQUIREMENTS_MAP.md</w:t>
            </w:r>
          </w:p>
        </w:tc>
        <w:tc>
          <w:tcPr>
            <w:tcW w:type="dxa" w:w="54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где выполнены дополнительные слова преподавателя</w:t>
            </w:r>
          </w:p>
        </w:tc>
      </w:tr>
      <w:tr>
        <w:tc>
          <w:tcPr>
            <w:tcW w:type="dxa" w:w="40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defense_checklist.md</w:t>
            </w:r>
          </w:p>
        </w:tc>
        <w:tc>
          <w:tcPr>
            <w:tcW w:type="dxa" w:w="54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итоговая проверка готовности</w:t>
            </w:r>
          </w:p>
        </w:tc>
      </w:tr>
      <w:tr>
        <w:tc>
          <w:tcPr>
            <w:tcW w:type="dxa" w:w="40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reports/SCREENCAST_PLAN.md</w:t>
            </w:r>
          </w:p>
        </w:tc>
        <w:tc>
          <w:tcPr>
            <w:tcW w:type="dxa" w:w="54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сценарий видео</w:t>
            </w:r>
          </w:p>
        </w:tc>
      </w:tr>
      <w:tr>
        <w:tc>
          <w:tcPr>
            <w:tcW w:type="dxa" w:w="40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reports/LAB8/all_tests.log</w:t>
            </w:r>
          </w:p>
        </w:tc>
        <w:tc>
          <w:tcPr>
            <w:tcW w:type="dxa" w:w="54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полный pytest + coverage</w:t>
            </w:r>
          </w:p>
        </w:tc>
      </w:tr>
      <w:tr>
        <w:tc>
          <w:tcPr>
            <w:tcW w:type="dxa" w:w="40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reports/LAB8/artifacts_manifest.json</w:t>
            </w:r>
          </w:p>
        </w:tc>
        <w:tc>
          <w:tcPr>
            <w:tcW w:type="dxa" w:w="54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SHA-256 и размеры файлов</w:t>
            </w:r>
          </w:p>
        </w:tc>
      </w:tr>
      <w:tr>
        <w:tc>
          <w:tcPr>
            <w:tcW w:type="dxa" w:w="403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diagrams/c4_make_moons_architecture.*</w:t>
            </w:r>
          </w:p>
        </w:tc>
        <w:tc>
          <w:tcPr>
            <w:tcW w:type="dxa" w:w="5472"/>
            <w:tcMar>
              <w:top w:w="95" w:type="dxa"/>
              <w:start w:w="100" w:type="dxa"/>
              <w:bottom w:w="95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Noto Sans" w:hAnsi="Noto Sans" w:eastAsia="Noto Sans"/>
                <w:sz w:val="17"/>
              </w:rPr>
              <w:t>архитектура нашей версии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5B6672"/>
        <w:sz w:val="16"/>
      </w:rPr>
      <w:t>Вариант 09 • make_moons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245A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Noto Sans" w:hAnsi="Noto Sans"/>
      <w:b/>
      <w:bCs/>
      <w:color w:val="1D27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" w:hAnsi="Noto Sans"/>
      <w:b/>
      <w:bCs/>
      <w:color w:val="245A9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245A9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173" w:right="115"/>
    </w:pPr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