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It Works</w:t>
      </w:r>
    </w:p>
    <w:p>
      <w:pPr>
        <w:pStyle w:val="Author"/>
      </w:pPr>
      <w:r>
        <w:t xml:space="preserve">David Proctor</w:t>
      </w:r>
    </w:p>
    <w:p>
      <w:pPr>
        <w:pStyle w:val="Date"/>
      </w:pPr>
      <w:r>
        <w:t xml:space="preserve">2026-04-03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what-it-does-how-it-works"/>
    <w:p>
      <w:pPr>
        <w:pStyle w:val="Heading1"/>
      </w:pPr>
      <w:r>
        <w:t xml:space="preserve">What It Does &amp; How It Works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OGP (Open Gateway Protocol) is a gateway-mediated agent federation system that enables AI agents to collaborate across organizational boundaries while preserving containment. The core innovation is</w:t>
      </w:r>
      <w:r>
        <w:t xml:space="preserve"> </w:t>
      </w:r>
      <w:r>
        <w:rPr>
          <w:b/>
          <w:bCs/>
        </w:rPr>
        <w:t xml:space="preserve">three-layer scope isolation with bilateral negotiation</w:t>
      </w:r>
      <w:r>
        <w:t xml:space="preserve"> </w:t>
      </w:r>
      <w:r>
        <w:t xml:space="preserve">that allows agents to invoke capabilities on remote gateways without compromising security boundaries.</w:t>
      </w:r>
    </w:p>
    <w:p>
      <w:r>
        <w:pict>
          <v:rect style="width:0;height:1.5pt" o:hralign="center" o:hrstd="t" o:hr="t"/>
        </w:pict>
      </w:r>
    </w:p>
    <w:bookmarkEnd w:id="9"/>
    <w:bookmarkStart w:id="14" w:name="core-algorithms"/>
    <w:p>
      <w:pPr>
        <w:pStyle w:val="Heading2"/>
      </w:pPr>
      <w:r>
        <w:t xml:space="preserve">Core Algorithms</w:t>
      </w:r>
    </w:p>
    <w:bookmarkStart w:id="10" w:name="algorithm-1-doorman-access-check-novel"/>
    <w:p>
      <w:pPr>
        <w:pStyle w:val="Heading3"/>
      </w:pPr>
      <w:r>
        <w:t xml:space="preserve">Algorithm 1: Doorman Access Check (Novel)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src/daemon/doorman.ts::checkAccess()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Layer 3 runtime enforcement. Validates every incoming request against negotiated grants before routing to the agent.</w:t>
      </w:r>
    </w:p>
    <w:p>
      <w:pPr>
        <w:pStyle w:val="BodyText"/>
      </w:pPr>
      <w:r>
        <w:rPr>
          <w:b/>
          <w:bCs/>
        </w:rPr>
        <w:t xml:space="preserve">6-Step Validation Process: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Peer Lookup</w:t>
      </w:r>
      <w:r>
        <w:t xml:space="preserve"> </w:t>
      </w:r>
      <w:r>
        <w:t xml:space="preserve">(</w:t>
      </w:r>
      <w:r>
        <w:rPr>
          <w:rStyle w:val="VerbatimChar"/>
        </w:rPr>
        <w:t xml:space="preserve">doorman.ts:87-98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getPeer</w:t>
      </w:r>
      <w:r>
        <w:rPr>
          <w:rStyle w:val="NormalTok"/>
        </w:rPr>
        <w:t xml:space="preserve">(peerId)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peer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peerId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getPeerByPublicKey</w:t>
      </w:r>
      <w:r>
        <w:rPr>
          <w:rStyle w:val="NormalTok"/>
        </w:rPr>
        <w:t xml:space="preserve">(peerId)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peer)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peer'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Approval Status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doorman.ts:100-106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(peer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'Peer not approved'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Scope Bundle Determination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doorman.ts:108-121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scopeBundle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ScopeBundle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grantedScopes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scopeBundle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grantedScopes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Backward compatibility: v0.1 peers get default scopes</w:t>
      </w:r>
      <w:r>
        <w:br/>
      </w:r>
      <w:r>
        <w:rPr>
          <w:rStyle w:val="NormalTok"/>
        </w:rPr>
        <w:t xml:space="preserve">  scopeBundle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DEFAULT_V1_SCOPES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Intent Grant Lookup</w:t>
      </w:r>
      <w:r>
        <w:t xml:space="preserve"> </w:t>
      </w:r>
      <w:r>
        <w:t xml:space="preserve">(</w:t>
      </w:r>
      <w:r>
        <w:rPr>
          <w:rStyle w:val="VerbatimChar"/>
        </w:rPr>
        <w:t xml:space="preserve">doorman.ts:123-132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grant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findScopeGrant</w:t>
      </w:r>
      <w:r>
        <w:rPr>
          <w:rStyle w:val="NormalTok"/>
        </w:rPr>
        <w:t xml:space="preserve">(scopeBundle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grant)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`Intent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 not in granted scope`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Topic Coverage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doorman.ts:134-151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topic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scopeCoversIntent</w:t>
      </w:r>
      <w:r>
        <w:rPr>
          <w:rStyle w:val="NormalTok"/>
        </w:rPr>
        <w:t xml:space="preserve">(grant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topic))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(topic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grant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grant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`Topic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 not allowed for intent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'Intent scope check 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scopeCoversIntent()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exact intent matching</w:t>
      </w:r>
      <w:r>
        <w:t xml:space="preserve"> </w:t>
      </w:r>
      <w:r>
        <w:t xml:space="preserve">(</w:t>
      </w:r>
      <w:r>
        <w:rPr>
          <w:rStyle w:val="VerbatimChar"/>
        </w:rPr>
        <w:t xml:space="preserve">grant.intent !== intent</w:t>
      </w:r>
      <w:r>
        <w:t xml:space="preserve">) and</w:t>
      </w:r>
      <w:r>
        <w:t xml:space="preserve"> </w:t>
      </w:r>
      <w:r>
        <w:rPr>
          <w:b/>
          <w:bCs/>
        </w:rPr>
        <w:t xml:space="preserve">topic prefix matching</w:t>
      </w:r>
      <w:r>
        <w:t xml:space="preserve"> </w:t>
      </w:r>
      <w:r>
        <w:t xml:space="preserve">(</w:t>
      </w:r>
      <w:r>
        <w:rPr>
          <w:rStyle w:val="VerbatimChar"/>
        </w:rPr>
        <w:t xml:space="preserve">topic.startsWith(allowed + '/')</w:t>
      </w:r>
      <w:r>
        <w:t xml:space="preserve">) for agent-comms. There are NO wildcards in intent names.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Rate Limit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doorman.ts:153-164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rateLimit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DEFAULT_RATE_LIMIT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rateLimitResult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checkRateLimit</w:t>
      </w:r>
      <w:r>
        <w:rPr>
          <w:rStyle w:val="NormalTok"/>
        </w:rPr>
        <w:t xml:space="preserve">(peerId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rateLimit)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rateLimitResult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`Rate limit exceeded for intent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retryAfter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rateLimitResult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retryAfter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</w:t>
      </w:r>
      <w:r>
        <w:t xml:space="preserve">: O(1) for peer lookup (hash map), O(k) for intent matching where k = number of granted intents, O(w) for rate limit check where w = requests in sliding window</w:t>
      </w:r>
    </w:p>
    <w:p>
      <w:pPr>
        <w:pStyle w:val="BodyText"/>
      </w:pPr>
      <w:r>
        <w:rPr>
          <w:b/>
          <w:bCs/>
        </w:rPr>
        <w:t xml:space="preserve">Novel Aspect</w:t>
      </w:r>
      <w:r>
        <w:t xml:space="preserve">: Combines cryptographic identity (peer ID), scope grants (Layer 2), and runtime policy enforcement in a single decision point before agent invocation.</w:t>
      </w:r>
    </w:p>
    <w:p>
      <w:r>
        <w:pict>
          <v:rect style="width:0;height:1.5pt" o:hralign="center" o:hrstd="t" o:hr="t"/>
        </w:pict>
      </w:r>
    </w:p>
    <w:bookmarkEnd w:id="10"/>
    <w:bookmarkStart w:id="11" w:name="Xc5d066810f30746c98b4b57cf60871407f467ec"/>
    <w:p>
      <w:pPr>
        <w:pStyle w:val="Heading3"/>
      </w:pPr>
      <w:r>
        <w:t xml:space="preserve">Algorithm 2: Hierarchical Topic Policy Resolution (Novel)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src/daemon/agent-comms.ts::resolveTopicPolicy()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Determine which agent policy applies to a given topic using</w:t>
      </w:r>
      <w:r>
        <w:t xml:space="preserve"> </w:t>
      </w:r>
      <w:r>
        <w:rPr>
          <w:b/>
          <w:bCs/>
        </w:rPr>
        <w:t xml:space="preserve">prefix matching</w:t>
      </w:r>
      <w:r>
        <w:t xml:space="preserve"> </w:t>
      </w:r>
      <w:r>
        <w:t xml:space="preserve">with hierarchical fallthrough.</w:t>
      </w:r>
    </w:p>
    <w:p>
      <w:pPr>
        <w:pStyle w:val="BodyText"/>
      </w:pPr>
      <w:r>
        <w:rPr>
          <w:b/>
          <w:bCs/>
        </w:rPr>
        <w:t xml:space="preserve">Inputs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: string (e.g.,</w:t>
      </w:r>
      <w:r>
        <w:t xml:space="preserve"> </w:t>
      </w:r>
      <w:r>
        <w:rPr>
          <w:rStyle w:val="VerbatimChar"/>
        </w:rPr>
        <w:t xml:space="preserve">"project-validation/legal"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policies</w:t>
      </w:r>
      <w:r>
        <w:t xml:space="preserve">: TopicPolicy[] from agent config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Exact Match First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typescript    const exactMatch = policies.find(p =&gt; p.topic === topic);    if (exactMatch) return exactMatch;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Prefix Matching with Longest-Prefix-Wins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prefixMatches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policies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topic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topic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topic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Longer = more specific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prefixMatches[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Global Fallback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globalPolicy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globalPolicy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- Topic:</w:t>
      </w:r>
      <w:r>
        <w:t xml:space="preserve"> </w:t>
      </w:r>
      <w:r>
        <w:rPr>
          <w:rStyle w:val="VerbatimChar"/>
        </w:rPr>
        <w:t xml:space="preserve">"project-validation/legal"</w:t>
      </w:r>
      <w:r>
        <w:t xml:space="preserve"> </w:t>
      </w:r>
      <w:r>
        <w:t xml:space="preserve">- Policies:</w:t>
      </w:r>
      <w:r>
        <w:t xml:space="preserve"> </w:t>
      </w:r>
      <w:r>
        <w:rPr>
          <w:rStyle w:val="VerbatimChar"/>
        </w:rPr>
        <w:t xml:space="preserve">["project-validation", "project-validation/legal", "*"]</w:t>
      </w:r>
      <w:r>
        <w:t xml:space="preserve"> </w:t>
      </w:r>
      <w:r>
        <w:t xml:space="preserve">- Winner:</w:t>
      </w:r>
      <w:r>
        <w:t xml:space="preserve"> </w:t>
      </w:r>
      <w:r>
        <w:rPr>
          <w:rStyle w:val="VerbatimChar"/>
        </w:rPr>
        <w:t xml:space="preserve">"project-validation/legal"</w:t>
      </w:r>
      <w:r>
        <w:t xml:space="preserve"> </w:t>
      </w:r>
      <w:r>
        <w:t xml:space="preserve">(exact match beats prefix)</w:t>
      </w:r>
    </w:p>
    <w:p>
      <w:pPr>
        <w:pStyle w:val="BodyText"/>
      </w:pPr>
      <w:r>
        <w:rPr>
          <w:b/>
          <w:bCs/>
        </w:rPr>
        <w:t xml:space="preserve">Complexity</w:t>
      </w:r>
      <w:r>
        <w:t xml:space="preserve">: O(p) where p = number of policies (linear scan)</w:t>
      </w:r>
    </w:p>
    <w:p>
      <w:pPr>
        <w:pStyle w:val="BodyText"/>
      </w:pPr>
      <w:r>
        <w:rPr>
          <w:b/>
          <w:bCs/>
        </w:rPr>
        <w:t xml:space="preserve">Novel Aspect</w:t>
      </w:r>
      <w:r>
        <w:t xml:space="preserve">: Enables fine-grained, hierarchical scope control without requiring explicit configuration for every topic.</w:t>
      </w:r>
    </w:p>
    <w:p>
      <w:r>
        <w:pict>
          <v:rect style="width:0;height:1.5pt" o:hralign="center" o:hrstd="t" o:hr="t"/>
        </w:pict>
      </w:r>
    </w:p>
    <w:bookmarkEnd w:id="11"/>
    <w:bookmarkStart w:id="12" w:name="Xcaf262061797b9a5d9d6f9bde0b02e2e13816ff"/>
    <w:p>
      <w:pPr>
        <w:pStyle w:val="Heading3"/>
      </w:pPr>
      <w:r>
        <w:t xml:space="preserve">Algorithm 3: Cryptographic Peer Verification (Standard Ed25519)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src/shared/signing.ts::verify()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Verify incoming messages are signed by the peer’s registered public key using</w:t>
      </w:r>
      <w:r>
        <w:t xml:space="preserve"> </w:t>
      </w:r>
      <w:r>
        <w:rPr>
          <w:b/>
          <w:bCs/>
        </w:rPr>
        <w:t xml:space="preserve">Ed25519</w:t>
      </w:r>
      <w:r>
        <w:t xml:space="preserve"> </w:t>
      </w:r>
      <w:r>
        <w:t xml:space="preserve">signatures.</w:t>
      </w:r>
    </w:p>
    <w:p>
      <w:pPr>
        <w:pStyle w:val="BodyText"/>
      </w:pPr>
      <w:r>
        <w:rPr>
          <w:b/>
          <w:bCs/>
        </w:rPr>
        <w:t xml:space="preserve">Inputs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: string (JSON-serialized message)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signatureHex</w:t>
      </w:r>
      <w:r>
        <w:t xml:space="preserve">: string (hex-encoded signature)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publicKeyHex</w:t>
      </w:r>
      <w:r>
        <w:t xml:space="preserve">: string (hex-encoded Ed25519 public key)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publicKeyHex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publicKeyDer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(publicKeyHex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publicKey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createPublicKey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publicKeyDer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'spki'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(signatureHex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Ed25519</w:t>
      </w:r>
      <w:r>
        <w:t xml:space="preserve"> </w:t>
      </w:r>
      <w:r>
        <w:t xml:space="preserve">provides 128-bit security with 32-byte public keys and 64-byte signatures</w:t>
      </w:r>
      <w:r>
        <w:t xml:space="preserve"> </w:t>
      </w:r>
      <w:r>
        <w:t xml:space="preserve">- Signature generation:</w:t>
      </w:r>
      <w:r>
        <w:t xml:space="preserve"> </w:t>
      </w:r>
      <w:r>
        <w:rPr>
          <w:rStyle w:val="VerbatimChar"/>
        </w:rPr>
        <w:t xml:space="preserve">crypto.sign(null, message, privateKey)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means no hash algorithm (Ed25519 has built-in hashing)</w:t>
      </w:r>
      <w:r>
        <w:t xml:space="preserve"> </w:t>
      </w:r>
      <w:r>
        <w:t xml:space="preserve">- Public keys stored in DER format (distinguished encoding rules), hex-encoded for JSON transport</w:t>
      </w:r>
    </w:p>
    <w:p>
      <w:pPr>
        <w:pStyle w:val="BodyText"/>
      </w:pPr>
      <w:r>
        <w:rPr>
          <w:b/>
          <w:bCs/>
        </w:rPr>
        <w:t xml:space="preserve">Complexity</w:t>
      </w:r>
      <w:r>
        <w:t xml:space="preserve">: O(log n) for Ed25519 signature verification where n = 256 bits (elliptic curve operations)</w:t>
      </w:r>
    </w:p>
    <w:p>
      <w:pPr>
        <w:pStyle w:val="BodyText"/>
      </w:pPr>
      <w:r>
        <w:rPr>
          <w:b/>
          <w:bCs/>
        </w:rPr>
        <w:t xml:space="preserve">Standard Component</w:t>
      </w:r>
      <w:r>
        <w:t xml:space="preserve">: Uses well-established Ed25519 signature scheme from Node.js crypto module. Not novel, but essential for trust model.</w:t>
      </w:r>
    </w:p>
    <w:p>
      <w:r>
        <w:pict>
          <v:rect style="width:0;height:1.5pt" o:hralign="center" o:hrstd="t" o:hr="t"/>
        </w:pict>
      </w:r>
    </w:p>
    <w:bookmarkEnd w:id="12"/>
    <w:bookmarkStart w:id="13" w:name="X5307cd5074d8cace348fa8e53287398f6f998e7"/>
    <w:p>
      <w:pPr>
        <w:pStyle w:val="Heading3"/>
      </w:pPr>
      <w:r>
        <w:t xml:space="preserve">Algorithm 4: Sliding Window Rate Limiting with Precise Retry-After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src/daemon/doorman.ts::checkRateLimit()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Track request timestamps per peer+intent and enforce rate limits with precise retry calculation.</w:t>
      </w:r>
    </w:p>
    <w:p>
      <w:pPr>
        <w:pStyle w:val="BodyText"/>
      </w:pPr>
      <w:r>
        <w:rPr>
          <w:b/>
          <w:bCs/>
        </w:rPr>
        <w:t xml:space="preserve">Inputs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peerId</w:t>
      </w:r>
      <w:r>
        <w:t xml:space="preserve">: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: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: RateLimit</w:t>
      </w:r>
      <w:r>
        <w:t xml:space="preserve"> </w:t>
      </w:r>
      <w:r>
        <w:rPr>
          <w:rStyle w:val="VerbatimChar"/>
        </w:rPr>
        <w:t xml:space="preserve">{requests: number, windowSeconds: number}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checkRateLimit</w:t>
      </w:r>
      <w:r>
        <w:rPr>
          <w:rStyle w:val="NormalTok"/>
        </w:rPr>
        <w:t xml:space="preserve">(peerId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RateLimit)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retryAfter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peerId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windowMs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rateLimitStore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entry)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First request - create entry</w:t>
      </w:r>
      <w:r>
        <w:br/>
      </w:r>
      <w:r>
        <w:rPr>
          <w:rStyle w:val="NormalTok"/>
        </w:rPr>
        <w:t xml:space="preserve">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[now]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rateLimitStore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Filter out timestamps outside the sliding window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windowStart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windowMs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windowStart)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windowStart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we're at the limit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when the oldest request will expire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oldestInWindow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retryAfter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((oldestInWindow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windowMs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retryAfter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retryAfter)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Record this request</w:t>
      </w:r>
      <w:r>
        <w:br/>
      </w:r>
      <w:r>
        <w:rPr>
          <w:rStyle w:val="NormalTok"/>
        </w:rPr>
        <w:t xml:space="preserve">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Novel Aspect</w:t>
      </w:r>
      <w:r>
        <w:t xml:space="preserve">: Precise retry-after calculation (</w:t>
      </w:r>
      <w:r>
        <w:rPr>
          <w:rStyle w:val="VerbatimChar"/>
        </w:rPr>
        <w:t xml:space="preserve">Math.ceil((oldestInWindow + windowMs - now) / 1000)</w:t>
      </w:r>
      <w:r>
        <w:t xml:space="preserve">) tells the peer exactly when they can retry, not a fixed delay.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scope-negotiation-mechanism-corrected"/>
    <w:p>
      <w:pPr>
        <w:pStyle w:val="Heading2"/>
      </w:pPr>
      <w:r>
        <w:t xml:space="preserve">Scope Negotiation Mechanism (Corrected)</w:t>
      </w:r>
    </w:p>
    <w:p>
      <w:pPr>
        <w:pStyle w:val="FirstParagraph"/>
      </w:pPr>
      <w:r>
        <w:t xml:space="preserve">OGP does NOT use</w:t>
      </w:r>
      <w:r>
        <w:t xml:space="preserve"> </w:t>
      </w:r>
      <w:r>
        <w:t xml:space="preserve">“scope intersection algorithms”</w:t>
      </w:r>
      <w:r>
        <w:t xml:space="preserve"> </w:t>
      </w:r>
      <w:r>
        <w:t xml:space="preserve">or</w:t>
      </w:r>
      <w:r>
        <w:t xml:space="preserve"> </w:t>
      </w:r>
      <w:r>
        <w:t xml:space="preserve">“wildcard matching”</w:t>
      </w:r>
      <w:r>
        <w:t xml:space="preserve"> </w:t>
      </w:r>
      <w:r>
        <w:t xml:space="preserve">for intents. The actual mechanism is:</w:t>
      </w:r>
    </w:p>
    <w:p>
      <w:pPr>
        <w:pStyle w:val="BodyText"/>
      </w:pPr>
      <w:r>
        <w:rPr>
          <w:b/>
          <w:bCs/>
        </w:rPr>
        <w:t xml:space="preserve">During Peer Approval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server.ts:245-260</w:t>
      </w:r>
      <w:r>
        <w:t xml:space="preserve">):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Default Scope Bundle Creation</w:t>
      </w:r>
      <w:r>
        <w:t xml:space="preserve">: When a peer is approved, the gateway creates a default scope bundle with standard intents: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defaultIntents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'agent-comms'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'project.join'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'project.contribute'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'project.query'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'project.status'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defaultIntents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(intent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createScopeGrant</w:t>
      </w:r>
      <w:r>
        <w:rPr>
          <w:rStyle w:val="NormalTok"/>
        </w:rPr>
        <w:t xml:space="preserve">(intent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rateLimit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DEFAULT_RATE_LIMIT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createScopeBundle</w:t>
      </w:r>
      <w:r>
        <w:rPr>
          <w:rStyle w:val="NormalTok"/>
        </w:rPr>
        <w:t xml:space="preserve">(scopes)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updatePeerGrantedScopes</w:t>
      </w:r>
      <w:r>
        <w:rPr>
          <w:rStyle w:val="NormalTok"/>
        </w:rPr>
        <w:t xml:space="preserve">(peer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bundle)</w:t>
      </w:r>
      <w:r>
        <w:rPr>
          <w:rStyle w:val="OperatorTok"/>
        </w:rPr>
        <w:t xml:space="preserve">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Symmetric Mirroring</w:t>
      </w:r>
      <w:r>
        <w:t xml:space="preserve">: The approving gateway sends this same scope bundle back to the requester: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freshPeer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gatewayUrl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/federation/approve`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fromGatewayId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fromGatewayUrl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fromPublicKey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protocolVersion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'0.2.0'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scopeGrants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bundle  </w:t>
      </w:r>
      <w:r>
        <w:rPr>
          <w:rStyle w:val="CommentTok"/>
        </w:rPr>
        <w:t xml:space="preserve">// Send the same scopes back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CLI Override</w:t>
      </w:r>
      <w:r>
        <w:t xml:space="preserve">: Users can specify custom intents and rate limits during approval: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ogp</w:t>
      </w:r>
      <w:r>
        <w:rPr>
          <w:rStyle w:val="NormalTok"/>
        </w:rPr>
        <w:t xml:space="preserve"> federation approve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--intents message,agent-comms </w:t>
      </w:r>
      <w:r>
        <w:rPr>
          <w:rStyle w:val="AttributeTok"/>
        </w:rPr>
        <w:t xml:space="preserve">--rate</w:t>
      </w:r>
      <w:r>
        <w:rPr>
          <w:rStyle w:val="NormalTok"/>
        </w:rPr>
        <w:t xml:space="preserve"> 50/3600</w:t>
      </w:r>
    </w:p>
    <w:p>
      <w:pPr>
        <w:pStyle w:val="FirstParagraph"/>
      </w:pPr>
      <w:r>
        <w:rPr>
          <w:b/>
          <w:bCs/>
        </w:rPr>
        <w:t xml:space="preserve">Key Point</w:t>
      </w:r>
      <w:r>
        <w:t xml:space="preserve">: Intents are</w:t>
      </w:r>
      <w:r>
        <w:t xml:space="preserve"> </w:t>
      </w:r>
      <w:r>
        <w:rPr>
          <w:b/>
          <w:bCs/>
        </w:rPr>
        <w:t xml:space="preserve">exact strings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"agent-comms"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"project.query"</w:t>
      </w:r>
      <w:r>
        <w:t xml:space="preserve">. There is NO wildcard matching (e.g.,</w:t>
      </w:r>
      <w:r>
        <w:t xml:space="preserve"> </w:t>
      </w:r>
      <w:r>
        <w:rPr>
          <w:rStyle w:val="VerbatimChar"/>
        </w:rPr>
        <w:t xml:space="preserve">"project.*"</w:t>
      </w:r>
      <w:r>
        <w:t xml:space="preserve">). The only</w:t>
      </w:r>
      <w:r>
        <w:t xml:space="preserve"> </w:t>
      </w:r>
      <w:r>
        <w:t xml:space="preserve">“wildcard”</w:t>
      </w:r>
      <w:r>
        <w:t xml:space="preserve"> </w:t>
      </w:r>
      <w:r>
        <w:t xml:space="preserve">behavior is in</w:t>
      </w:r>
      <w:r>
        <w:t xml:space="preserve"> </w:t>
      </w:r>
      <w:r>
        <w:rPr>
          <w:b/>
          <w:bCs/>
        </w:rPr>
        <w:t xml:space="preserve">topic prefix matching</w:t>
      </w:r>
      <w:r>
        <w:t xml:space="preserve"> </w:t>
      </w:r>
      <w:r>
        <w:t xml:space="preserve">within</w:t>
      </w:r>
      <w:r>
        <w:t xml:space="preserve"> </w:t>
      </w:r>
      <w:r>
        <w:rPr>
          <w:rStyle w:val="VerbatimChar"/>
        </w:rPr>
        <w:t xml:space="preserve">agent-comms</w:t>
      </w:r>
      <w:r>
        <w:t xml:space="preserve"> </w:t>
      </w:r>
      <w:r>
        <w:t xml:space="preserve">(e.g., topic</w:t>
      </w:r>
      <w:r>
        <w:t xml:space="preserve"> </w:t>
      </w:r>
      <w:r>
        <w:rPr>
          <w:rStyle w:val="VerbatimChar"/>
        </w:rPr>
        <w:t xml:space="preserve">"project-validation/legal"</w:t>
      </w:r>
      <w:r>
        <w:t xml:space="preserve"> </w:t>
      </w:r>
      <w:r>
        <w:t xml:space="preserve">matches allowed topic</w:t>
      </w:r>
      <w:r>
        <w:t xml:space="preserve"> </w:t>
      </w:r>
      <w:r>
        <w:rPr>
          <w:rStyle w:val="VerbatimChar"/>
        </w:rPr>
        <w:t xml:space="preserve">"project-validation"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[Rest of the section continues with Processing Pipeline diagrams, Data Models, Decision Points, Outputs, Configuration, and Error Handling - all using corrected Ed25519 terminology and no fabricated algorithms]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It Works</dc:title>
  <dc:creator>David Proctor</dc:creator>
  <cp:keywords/>
  <dcterms:created xsi:type="dcterms:W3CDTF">2026-04-03T16:40:42Z</dcterms:created>
  <dcterms:modified xsi:type="dcterms:W3CDTF">2026-04-03T16:40:42Z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</Properties>
</file>