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25BE" w:rsidRPr="006B27CB" w:rsidRDefault="009D7EFD" w:rsidP="005325BE">
      <w:pPr>
        <w:rPr>
          <w:rFonts w:ascii="Segoe UI" w:hAnsi="Segoe UI" w:cs="Segoe UI"/>
          <w:b/>
          <w:color w:val="EEECE1" w:themeColor="background2"/>
          <w:sz w:val="88"/>
          <w:szCs w:val="88"/>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bookmarkStart w:id="0" w:name="_GoBack"/>
      <w:bookmarkEnd w:id="0"/>
      <w:r>
        <w:rPr>
          <w:rFonts w:ascii="Segoe UI" w:hAnsi="Segoe UI" w:cs="Segoe UI"/>
          <w:b/>
          <w:noProof/>
          <w:color w:val="EEECE1" w:themeColor="background2"/>
          <w:sz w:val="88"/>
          <w:szCs w:val="88"/>
          <w:lang w:val="en-IE" w:eastAsia="en-IE"/>
        </w:rPr>
        <w:drawing>
          <wp:anchor distT="0" distB="0" distL="114300" distR="114300" simplePos="0" relativeHeight="251675648" behindDoc="1" locked="0" layoutInCell="1" allowOverlap="1" wp14:anchorId="48CBD5F5" wp14:editId="7F6EED1D">
            <wp:simplePos x="0" y="0"/>
            <wp:positionH relativeFrom="column">
              <wp:posOffset>-641268</wp:posOffset>
            </wp:positionH>
            <wp:positionV relativeFrom="paragraph">
              <wp:posOffset>-665018</wp:posOffset>
            </wp:positionV>
            <wp:extent cx="7220198" cy="8633361"/>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 cov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222779" cy="8636448"/>
                    </a:xfrm>
                    <a:prstGeom prst="rect">
                      <a:avLst/>
                    </a:prstGeom>
                  </pic:spPr>
                </pic:pic>
              </a:graphicData>
            </a:graphic>
            <wp14:sizeRelH relativeFrom="page">
              <wp14:pctWidth>0</wp14:pctWidth>
            </wp14:sizeRelH>
            <wp14:sizeRelV relativeFrom="page">
              <wp14:pctHeight>0</wp14:pctHeight>
            </wp14:sizeRelV>
          </wp:anchor>
        </w:drawing>
      </w:r>
      <w:r w:rsidR="005E7E1B">
        <w:rPr>
          <w:rFonts w:ascii="Segoe UI" w:hAnsi="Segoe UI" w:cs="Segoe UI"/>
          <w:b/>
          <w:color w:val="EEECE1" w:themeColor="background2"/>
          <w:sz w:val="88"/>
          <w:szCs w:val="88"/>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G</w:t>
      </w:r>
      <w:r w:rsidR="005325BE" w:rsidRPr="006B27CB">
        <w:rPr>
          <w:rFonts w:ascii="Segoe UI" w:hAnsi="Segoe UI" w:cs="Segoe UI"/>
          <w:b/>
          <w:color w:val="EEECE1" w:themeColor="background2"/>
          <w:sz w:val="88"/>
          <w:szCs w:val="88"/>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lobal Partner Operational Guidelin</w:t>
      </w:r>
      <w:r w:rsidR="00DA4E0F">
        <w:rPr>
          <w:rFonts w:ascii="Segoe UI" w:hAnsi="Segoe UI" w:cs="Segoe UI"/>
          <w:b/>
          <w:color w:val="EEECE1" w:themeColor="background2"/>
          <w:sz w:val="88"/>
          <w:szCs w:val="88"/>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e</w:t>
      </w:r>
      <w:r w:rsidR="005325BE" w:rsidRPr="006B27CB">
        <w:rPr>
          <w:rFonts w:ascii="Segoe UI" w:hAnsi="Segoe UI" w:cs="Segoe UI"/>
          <w:b/>
          <w:color w:val="EEECE1" w:themeColor="background2"/>
          <w:sz w:val="88"/>
          <w:szCs w:val="88"/>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s</w:t>
      </w:r>
    </w:p>
    <w:p w:rsidR="005325BE" w:rsidRPr="009E64F4" w:rsidRDefault="00BD740F" w:rsidP="005325BE">
      <w:pPr>
        <w:rPr>
          <w:rFonts w:ascii="Segoe UI" w:hAnsi="Segoe UI" w:cs="Segoe UI"/>
          <w:b/>
          <w:color w:val="1F497D" w:themeColor="text2"/>
          <w:sz w:val="56"/>
          <w:szCs w:val="56"/>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Pr>
          <w:rFonts w:ascii="Segoe UI" w:hAnsi="Segoe UI" w:cs="Segoe UI"/>
          <w:b/>
          <w:color w:val="1F497D" w:themeColor="text2"/>
          <w:sz w:val="56"/>
          <w:szCs w:val="56"/>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November</w:t>
      </w:r>
      <w:r w:rsidR="005325BE" w:rsidRPr="009E64F4">
        <w:rPr>
          <w:rFonts w:ascii="Segoe UI" w:hAnsi="Segoe UI" w:cs="Segoe UI"/>
          <w:b/>
          <w:color w:val="1F497D" w:themeColor="text2"/>
          <w:sz w:val="56"/>
          <w:szCs w:val="56"/>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 xml:space="preserve"> 2011 </w:t>
      </w:r>
    </w:p>
    <w:p w:rsidR="00200097" w:rsidRPr="00200097" w:rsidRDefault="00200097" w:rsidP="00CC0DB1"/>
    <w:p w:rsidR="00F36F6C" w:rsidRDefault="00F36F6C" w:rsidP="00F27D99"/>
    <w:p w:rsidR="00F36F6C" w:rsidRDefault="00721B2E" w:rsidP="00F36F6C">
      <w:r>
        <w:rPr>
          <w:noProof/>
          <w:lang w:val="en-IE" w:eastAsia="en-IE"/>
        </w:rPr>
        <w:drawing>
          <wp:anchor distT="0" distB="0" distL="114300" distR="114300" simplePos="0" relativeHeight="251672576" behindDoc="1" locked="0" layoutInCell="1" allowOverlap="1" wp14:anchorId="79F70BE6" wp14:editId="453CA78F">
            <wp:simplePos x="0" y="0"/>
            <wp:positionH relativeFrom="column">
              <wp:posOffset>-641985</wp:posOffset>
            </wp:positionH>
            <wp:positionV relativeFrom="paragraph">
              <wp:posOffset>3626485</wp:posOffset>
            </wp:positionV>
            <wp:extent cx="4051300" cy="901700"/>
            <wp:effectExtent l="0" t="0" r="635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n-brand_rgb.png"/>
                    <pic:cNvPicPr/>
                  </pic:nvPicPr>
                  <pic:blipFill>
                    <a:blip r:embed="rId13">
                      <a:extLst>
                        <a:ext uri="{28A0092B-C50C-407E-A947-70E740481C1C}">
                          <a14:useLocalDpi xmlns:a14="http://schemas.microsoft.com/office/drawing/2010/main" val="0"/>
                        </a:ext>
                      </a:extLst>
                    </a:blip>
                    <a:stretch>
                      <a:fillRect/>
                    </a:stretch>
                  </pic:blipFill>
                  <pic:spPr>
                    <a:xfrm>
                      <a:off x="0" y="0"/>
                      <a:ext cx="4051300" cy="901700"/>
                    </a:xfrm>
                    <a:prstGeom prst="rect">
                      <a:avLst/>
                    </a:prstGeom>
                  </pic:spPr>
                </pic:pic>
              </a:graphicData>
            </a:graphic>
            <wp14:sizeRelH relativeFrom="margin">
              <wp14:pctWidth>0</wp14:pctWidth>
            </wp14:sizeRelH>
            <wp14:sizeRelV relativeFrom="margin">
              <wp14:pctHeight>0</wp14:pctHeight>
            </wp14:sizeRelV>
          </wp:anchor>
        </w:drawing>
      </w:r>
      <w:r w:rsidR="005325BE">
        <w:rPr>
          <w:noProof/>
          <w:lang w:val="en-IE" w:eastAsia="en-IE"/>
        </w:rPr>
        <w:drawing>
          <wp:anchor distT="0" distB="0" distL="114300" distR="114300" simplePos="0" relativeHeight="251670528" behindDoc="1" locked="0" layoutInCell="1" allowOverlap="1" wp14:anchorId="12A967F2" wp14:editId="02D93DE9">
            <wp:simplePos x="0" y="0"/>
            <wp:positionH relativeFrom="column">
              <wp:posOffset>-641985</wp:posOffset>
            </wp:positionH>
            <wp:positionV relativeFrom="paragraph">
              <wp:posOffset>7301865</wp:posOffset>
            </wp:positionV>
            <wp:extent cx="4051300" cy="901700"/>
            <wp:effectExtent l="0" t="0" r="635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n-brand_rgb.png"/>
                    <pic:cNvPicPr/>
                  </pic:nvPicPr>
                  <pic:blipFill>
                    <a:blip r:embed="rId13">
                      <a:extLst>
                        <a:ext uri="{28A0092B-C50C-407E-A947-70E740481C1C}">
                          <a14:useLocalDpi xmlns:a14="http://schemas.microsoft.com/office/drawing/2010/main" val="0"/>
                        </a:ext>
                      </a:extLst>
                    </a:blip>
                    <a:stretch>
                      <a:fillRect/>
                    </a:stretch>
                  </pic:blipFill>
                  <pic:spPr>
                    <a:xfrm>
                      <a:off x="0" y="0"/>
                      <a:ext cx="4051300" cy="901700"/>
                    </a:xfrm>
                    <a:prstGeom prst="rect">
                      <a:avLst/>
                    </a:prstGeom>
                  </pic:spPr>
                </pic:pic>
              </a:graphicData>
            </a:graphic>
            <wp14:sizeRelH relativeFrom="margin">
              <wp14:pctWidth>0</wp14:pctWidth>
            </wp14:sizeRelH>
            <wp14:sizeRelV relativeFrom="margin">
              <wp14:pctHeight>0</wp14:pctHeight>
            </wp14:sizeRelV>
          </wp:anchor>
        </w:drawing>
      </w:r>
      <w:r w:rsidR="00F36F6C">
        <w:br w:type="page"/>
      </w:r>
    </w:p>
    <w:p w:rsidR="00602D4F" w:rsidRDefault="00945101" w:rsidP="00602D4F">
      <w:pPr>
        <w:jc w:val="center"/>
        <w:rPr>
          <w:rFonts w:ascii="Segoe UI" w:hAnsi="Segoe UI" w:cs="Segoe UI"/>
          <w:b/>
          <w:noProof/>
        </w:rPr>
      </w:pPr>
      <w:r>
        <w:rPr>
          <w:rFonts w:ascii="Segoe UI" w:hAnsi="Segoe UI" w:cs="Segoe UI"/>
          <w:b/>
          <w:noProof/>
        </w:rPr>
        <w:lastRenderedPageBreak/>
        <w:t xml:space="preserve">MICROSOFT DYNAMICS® </w:t>
      </w:r>
      <w:r w:rsidR="00602D4F" w:rsidRPr="00602D4F">
        <w:rPr>
          <w:rFonts w:ascii="Segoe UI" w:hAnsi="Segoe UI" w:cs="Segoe UI"/>
          <w:b/>
          <w:noProof/>
        </w:rPr>
        <w:t xml:space="preserve"> – FISCAL CALENDAR FY12</w:t>
      </w:r>
    </w:p>
    <w:p w:rsidR="00CE6A91" w:rsidRDefault="00CE6A91" w:rsidP="00CE6A91">
      <w:r>
        <w:rPr>
          <w:noProof/>
          <w:lang w:val="en-IE" w:eastAsia="en-IE"/>
        </w:rPr>
        <w:drawing>
          <wp:inline distT="0" distB="0" distL="0" distR="0" wp14:anchorId="4AA5D37D" wp14:editId="6A19C581">
            <wp:extent cx="6056416" cy="6469556"/>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3285"/>
                    <a:stretch/>
                  </pic:blipFill>
                  <pic:spPr bwMode="auto">
                    <a:xfrm>
                      <a:off x="0" y="0"/>
                      <a:ext cx="6062584" cy="6476145"/>
                    </a:xfrm>
                    <a:prstGeom prst="rect">
                      <a:avLst/>
                    </a:prstGeom>
                    <a:ln>
                      <a:noFill/>
                    </a:ln>
                    <a:extLst>
                      <a:ext uri="{53640926-AAD7-44D8-BBD7-CCE9431645EC}">
                        <a14:shadowObscured xmlns:a14="http://schemas.microsoft.com/office/drawing/2010/main"/>
                      </a:ext>
                    </a:extLst>
                  </pic:spPr>
                </pic:pic>
              </a:graphicData>
            </a:graphic>
          </wp:inline>
        </w:drawing>
      </w:r>
    </w:p>
    <w:p w:rsidR="00647923" w:rsidRDefault="00CE6A91" w:rsidP="00CE6A91">
      <w:r>
        <w:rPr>
          <w:noProof/>
          <w:lang w:val="en-IE" w:eastAsia="en-IE"/>
        </w:rPr>
        <w:drawing>
          <wp:inline distT="0" distB="0" distL="0" distR="0" wp14:anchorId="1E98530A" wp14:editId="54B67A7A">
            <wp:extent cx="1743075" cy="942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743075" cy="942975"/>
                    </a:xfrm>
                    <a:prstGeom prst="rect">
                      <a:avLst/>
                    </a:prstGeom>
                  </pic:spPr>
                </pic:pic>
              </a:graphicData>
            </a:graphic>
          </wp:inline>
        </w:drawing>
      </w:r>
    </w:p>
    <w:p w:rsidR="007C1486" w:rsidRDefault="007C1486" w:rsidP="00647923">
      <w:pPr>
        <w:jc w:val="center"/>
        <w:rPr>
          <w:rFonts w:ascii="Segoe UI" w:hAnsi="Segoe UI" w:cs="Segoe UI"/>
          <w:b/>
          <w:color w:val="FF0000"/>
          <w:sz w:val="30"/>
          <w:szCs w:val="3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647923" w:rsidRDefault="00647923" w:rsidP="00647923">
      <w:pPr>
        <w:jc w:val="center"/>
        <w:rPr>
          <w:rFonts w:ascii="Segoe UI" w:hAnsi="Segoe UI" w:cs="Segoe UI"/>
          <w:b/>
          <w:color w:val="FF0000"/>
          <w:sz w:val="30"/>
          <w:szCs w:val="3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Segoe UI" w:hAnsi="Segoe UI" w:cs="Segoe UI"/>
          <w:b/>
          <w:color w:val="FF0000"/>
          <w:sz w:val="30"/>
          <w:szCs w:val="3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MICROSOFT</w:t>
      </w:r>
      <w:r w:rsidR="007C1486">
        <w:rPr>
          <w:rFonts w:ascii="Segoe UI" w:hAnsi="Segoe UI" w:cs="Segoe UI"/>
          <w:b/>
          <w:color w:val="FF0000"/>
          <w:sz w:val="30"/>
          <w:szCs w:val="3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DYNAMICS® QUICK REFERENCE GUIDE</w:t>
      </w:r>
    </w:p>
    <w:p w:rsidR="00647923" w:rsidRPr="0046556A" w:rsidRDefault="00647923" w:rsidP="00647923">
      <w:pPr>
        <w:rPr>
          <w:rFonts w:ascii="Segoe UI" w:hAnsi="Segoe UI" w:cs="Segoe UI"/>
          <w:b/>
          <w:color w:val="1F497D" w:themeColor="text2"/>
          <w:sz w:val="26"/>
          <w:szCs w:val="26"/>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46556A">
        <w:rPr>
          <w:rFonts w:ascii="Segoe UI" w:hAnsi="Segoe UI" w:cs="Segoe UI"/>
          <w:b/>
          <w:color w:val="1F497D" w:themeColor="text2"/>
          <w:sz w:val="26"/>
          <w:szCs w:val="26"/>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KEY CONTACTS / LINKS @ YOUR FINGERTIPS</w:t>
      </w:r>
    </w:p>
    <w:tbl>
      <w:tblPr>
        <w:tblStyle w:val="MediumGrid1-Accent1"/>
        <w:tblW w:w="11260" w:type="dxa"/>
        <w:jc w:val="center"/>
        <w:tblInd w:w="-1060" w:type="dxa"/>
        <w:tblLook w:val="04A0" w:firstRow="1" w:lastRow="0" w:firstColumn="1" w:lastColumn="0" w:noHBand="0" w:noVBand="1"/>
      </w:tblPr>
      <w:tblGrid>
        <w:gridCol w:w="2811"/>
        <w:gridCol w:w="2825"/>
        <w:gridCol w:w="2849"/>
        <w:gridCol w:w="2920"/>
      </w:tblGrid>
      <w:tr w:rsidR="007C1486" w:rsidRPr="005A3EAC" w:rsidTr="00BD740F">
        <w:trPr>
          <w:cnfStyle w:val="100000000000" w:firstRow="1" w:lastRow="0" w:firstColumn="0" w:lastColumn="0" w:oddVBand="0" w:evenVBand="0" w:oddHBand="0" w:evenHBand="0" w:firstRowFirstColumn="0" w:firstRowLastColumn="0" w:lastRowFirstColumn="0" w:lastRowLastColumn="0"/>
          <w:trHeight w:val="463"/>
          <w:jc w:val="center"/>
        </w:trPr>
        <w:tc>
          <w:tcPr>
            <w:cnfStyle w:val="001000000000" w:firstRow="0" w:lastRow="0" w:firstColumn="1" w:lastColumn="0" w:oddVBand="0" w:evenVBand="0" w:oddHBand="0" w:evenHBand="0" w:firstRowFirstColumn="0" w:firstRowLastColumn="0" w:lastRowFirstColumn="0" w:lastRowLastColumn="0"/>
            <w:tcW w:w="2811" w:type="dxa"/>
            <w:vAlign w:val="center"/>
          </w:tcPr>
          <w:p w:rsidR="00647923" w:rsidRPr="005A3EAC" w:rsidRDefault="00647923" w:rsidP="0086206A">
            <w:pPr>
              <w:jc w:val="center"/>
              <w:rPr>
                <w:rFonts w:ascii="Segoe UI" w:hAnsi="Segoe UI" w:cs="Segoe UI"/>
                <w:sz w:val="26"/>
                <w:szCs w:val="26"/>
              </w:rPr>
            </w:pPr>
            <w:r w:rsidRPr="005A3EAC">
              <w:rPr>
                <w:rFonts w:ascii="Segoe UI" w:hAnsi="Segoe UI" w:cs="Segoe UI"/>
                <w:sz w:val="26"/>
                <w:szCs w:val="26"/>
              </w:rPr>
              <w:t>SUBJECT</w:t>
            </w:r>
          </w:p>
        </w:tc>
        <w:tc>
          <w:tcPr>
            <w:tcW w:w="2825" w:type="dxa"/>
            <w:shd w:val="clear" w:color="auto" w:fill="F79646" w:themeFill="accent6"/>
            <w:vAlign w:val="center"/>
          </w:tcPr>
          <w:p w:rsidR="00647923" w:rsidRPr="005A3EAC" w:rsidRDefault="00647923" w:rsidP="0086206A">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FFFFFF" w:themeColor="background1"/>
                <w:sz w:val="26"/>
                <w:szCs w:val="26"/>
              </w:rPr>
            </w:pPr>
            <w:r w:rsidRPr="005A3EAC">
              <w:rPr>
                <w:rFonts w:ascii="Segoe UI" w:hAnsi="Segoe UI" w:cs="Segoe UI"/>
                <w:color w:val="FFFFFF" w:themeColor="background1"/>
                <w:sz w:val="26"/>
                <w:szCs w:val="26"/>
              </w:rPr>
              <w:t>AOC</w:t>
            </w:r>
          </w:p>
        </w:tc>
        <w:tc>
          <w:tcPr>
            <w:tcW w:w="2849" w:type="dxa"/>
            <w:shd w:val="clear" w:color="auto" w:fill="1F497D" w:themeFill="text2"/>
            <w:vAlign w:val="center"/>
          </w:tcPr>
          <w:p w:rsidR="00647923" w:rsidRPr="005A3EAC" w:rsidRDefault="00647923" w:rsidP="0086206A">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FFFFFF" w:themeColor="background1"/>
                <w:sz w:val="26"/>
                <w:szCs w:val="26"/>
              </w:rPr>
            </w:pPr>
            <w:r w:rsidRPr="005A3EAC">
              <w:rPr>
                <w:rFonts w:ascii="Segoe UI" w:hAnsi="Segoe UI" w:cs="Segoe UI"/>
                <w:color w:val="FFFFFF" w:themeColor="background1"/>
                <w:sz w:val="26"/>
                <w:szCs w:val="26"/>
              </w:rPr>
              <w:t>EOC</w:t>
            </w:r>
          </w:p>
        </w:tc>
        <w:tc>
          <w:tcPr>
            <w:tcW w:w="2775" w:type="dxa"/>
            <w:shd w:val="clear" w:color="auto" w:fill="00B050"/>
            <w:vAlign w:val="center"/>
          </w:tcPr>
          <w:p w:rsidR="00647923" w:rsidRPr="005A3EAC" w:rsidRDefault="00647923" w:rsidP="0086206A">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color w:val="FFFFFF" w:themeColor="background1"/>
                <w:sz w:val="26"/>
                <w:szCs w:val="26"/>
              </w:rPr>
            </w:pPr>
            <w:r w:rsidRPr="005A3EAC">
              <w:rPr>
                <w:rFonts w:ascii="Segoe UI" w:hAnsi="Segoe UI" w:cs="Segoe UI"/>
                <w:color w:val="FFFFFF" w:themeColor="background1"/>
                <w:sz w:val="26"/>
                <w:szCs w:val="26"/>
              </w:rPr>
              <w:t>APOC</w:t>
            </w:r>
          </w:p>
        </w:tc>
      </w:tr>
      <w:tr w:rsidR="00647923" w:rsidTr="00BD740F">
        <w:trPr>
          <w:cnfStyle w:val="000000100000" w:firstRow="0" w:lastRow="0" w:firstColumn="0" w:lastColumn="0" w:oddVBand="0" w:evenVBand="0" w:oddHBand="1" w:evenHBand="0" w:firstRowFirstColumn="0" w:firstRowLastColumn="0" w:lastRowFirstColumn="0" w:lastRowLastColumn="0"/>
          <w:trHeight w:val="463"/>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Pr="005A3EAC" w:rsidRDefault="00647923" w:rsidP="0086206A">
            <w:pPr>
              <w:rPr>
                <w:rFonts w:ascii="Segoe UI" w:hAnsi="Segoe UI" w:cs="Segoe UI"/>
              </w:rPr>
            </w:pPr>
            <w:r>
              <w:rPr>
                <w:rFonts w:ascii="Segoe UI" w:hAnsi="Segoe UI" w:cs="Segoe UI"/>
              </w:rPr>
              <w:t xml:space="preserve">OPERATIONALTRAINING </w:t>
            </w:r>
          </w:p>
        </w:tc>
        <w:tc>
          <w:tcPr>
            <w:tcW w:w="8449" w:type="dxa"/>
            <w:gridSpan w:val="3"/>
            <w:vAlign w:val="bottom"/>
          </w:tcPr>
          <w:p w:rsidR="00647923" w:rsidRPr="006452CC" w:rsidRDefault="00CF6898" w:rsidP="0086206A">
            <w:pPr>
              <w:jc w:val="center"/>
              <w:cnfStyle w:val="000000100000" w:firstRow="0" w:lastRow="0" w:firstColumn="0" w:lastColumn="0" w:oddVBand="0" w:evenVBand="0" w:oddHBand="1" w:evenHBand="0" w:firstRowFirstColumn="0" w:firstRowLastColumn="0" w:lastRowFirstColumn="0" w:lastRowLastColumn="0"/>
              <w:rPr>
                <w:rStyle w:val="Links"/>
                <w:color w:val="FF0000"/>
              </w:rPr>
            </w:pPr>
            <w:hyperlink r:id="rId16" w:history="1">
              <w:r w:rsidR="00647923" w:rsidRPr="006452CC">
                <w:rPr>
                  <w:rStyle w:val="Links"/>
                  <w:color w:val="FF0000"/>
                </w:rPr>
                <w:t>PARTNER OPERATIONAL TRAINING LINK</w:t>
              </w:r>
            </w:hyperlink>
          </w:p>
          <w:p w:rsidR="00647923" w:rsidRPr="006452CC" w:rsidRDefault="00647923" w:rsidP="0086206A">
            <w:pPr>
              <w:jc w:val="center"/>
              <w:cnfStyle w:val="000000100000" w:firstRow="0" w:lastRow="0" w:firstColumn="0" w:lastColumn="0" w:oddVBand="0" w:evenVBand="0" w:oddHBand="1" w:evenHBand="0" w:firstRowFirstColumn="0" w:firstRowLastColumn="0" w:lastRowFirstColumn="0" w:lastRowLastColumn="0"/>
              <w:rPr>
                <w:color w:val="FF0000"/>
              </w:rPr>
            </w:pPr>
          </w:p>
        </w:tc>
      </w:tr>
      <w:tr w:rsidR="00647923" w:rsidRPr="00EF4D90" w:rsidTr="00BD740F">
        <w:trPr>
          <w:trHeight w:val="463"/>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Pr="00EF4D90" w:rsidRDefault="00647923" w:rsidP="0086206A">
            <w:pPr>
              <w:rPr>
                <w:rFonts w:ascii="Segoe UI" w:hAnsi="Segoe UI" w:cs="Segoe UI"/>
              </w:rPr>
            </w:pPr>
            <w:r>
              <w:rPr>
                <w:rFonts w:ascii="Segoe UI" w:hAnsi="Segoe UI" w:cs="Segoe UI"/>
              </w:rPr>
              <w:t>SOLUTION PROVIDER AGREEMENT</w:t>
            </w:r>
          </w:p>
        </w:tc>
        <w:tc>
          <w:tcPr>
            <w:tcW w:w="8449" w:type="dxa"/>
            <w:gridSpan w:val="3"/>
            <w:vAlign w:val="center"/>
          </w:tcPr>
          <w:p w:rsidR="00647923" w:rsidRPr="006452CC" w:rsidRDefault="00CF6898" w:rsidP="0086206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FF0000"/>
              </w:rPr>
            </w:pPr>
            <w:hyperlink r:id="rId17" w:history="1">
              <w:r w:rsidR="00647923" w:rsidRPr="006452CC">
                <w:rPr>
                  <w:rStyle w:val="Links"/>
                  <w:color w:val="FF0000"/>
                  <w:lang w:val="en-GB" w:eastAsia="ko-KR"/>
                </w:rPr>
                <w:t>SPA GUIDE</w:t>
              </w:r>
            </w:hyperlink>
          </w:p>
        </w:tc>
      </w:tr>
      <w:tr w:rsidR="00647923" w:rsidRPr="00561879" w:rsidTr="00BD740F">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Pr="00561879" w:rsidRDefault="00647923" w:rsidP="0086206A">
            <w:pPr>
              <w:rPr>
                <w:rFonts w:ascii="Segoe UI" w:hAnsi="Segoe UI" w:cs="Segoe UI"/>
              </w:rPr>
            </w:pPr>
            <w:r>
              <w:rPr>
                <w:rFonts w:ascii="Segoe UI" w:hAnsi="Segoe UI" w:cs="Segoe UI"/>
              </w:rPr>
              <w:t>MICROSOFT PARTNER NETWORK</w:t>
            </w:r>
          </w:p>
        </w:tc>
        <w:tc>
          <w:tcPr>
            <w:tcW w:w="8449" w:type="dxa"/>
            <w:gridSpan w:val="3"/>
            <w:vAlign w:val="center"/>
          </w:tcPr>
          <w:p w:rsidR="00647923" w:rsidRPr="006452CC" w:rsidRDefault="00CF6898" w:rsidP="0086206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FF0000"/>
              </w:rPr>
            </w:pPr>
            <w:hyperlink r:id="rId18" w:history="1">
              <w:r w:rsidR="00647923" w:rsidRPr="006452CC">
                <w:rPr>
                  <w:rStyle w:val="Links"/>
                  <w:color w:val="FF0000"/>
                </w:rPr>
                <w:t>MICROSOFT PARTNER NETWORK (MPN) WEBSITE</w:t>
              </w:r>
            </w:hyperlink>
          </w:p>
        </w:tc>
      </w:tr>
      <w:tr w:rsidR="00647923" w:rsidRPr="00561879" w:rsidTr="00BD740F">
        <w:trPr>
          <w:trHeight w:val="463"/>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Pr="00561879" w:rsidRDefault="00647923" w:rsidP="0086206A">
            <w:pPr>
              <w:rPr>
                <w:rFonts w:ascii="Segoe UI" w:hAnsi="Segoe UI" w:cs="Segoe UI"/>
              </w:rPr>
            </w:pPr>
            <w:r>
              <w:rPr>
                <w:rFonts w:ascii="Segoe UI" w:hAnsi="Segoe UI" w:cs="Segoe UI"/>
              </w:rPr>
              <w:t>SPA RE-ENROLMENT</w:t>
            </w:r>
          </w:p>
        </w:tc>
        <w:tc>
          <w:tcPr>
            <w:tcW w:w="8449" w:type="dxa"/>
            <w:gridSpan w:val="3"/>
            <w:vAlign w:val="center"/>
          </w:tcPr>
          <w:p w:rsidR="00647923" w:rsidRPr="006452CC" w:rsidRDefault="00CF6898" w:rsidP="0086206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FF0000"/>
              </w:rPr>
            </w:pPr>
            <w:hyperlink r:id="rId19" w:history="1">
              <w:r w:rsidR="00647923" w:rsidRPr="006452CC">
                <w:rPr>
                  <w:rStyle w:val="Links"/>
                  <w:color w:val="FF0000"/>
                </w:rPr>
                <w:t>HERE</w:t>
              </w:r>
            </w:hyperlink>
          </w:p>
        </w:tc>
      </w:tr>
      <w:tr w:rsidR="007C1486" w:rsidRPr="00561879" w:rsidTr="00BD740F">
        <w:trPr>
          <w:cnfStyle w:val="000000100000" w:firstRow="0" w:lastRow="0" w:firstColumn="0" w:lastColumn="0" w:oddVBand="0" w:evenVBand="0" w:oddHBand="1" w:evenHBand="0" w:firstRowFirstColumn="0" w:firstRowLastColumn="0" w:lastRowFirstColumn="0" w:lastRowLastColumn="0"/>
          <w:trHeight w:val="463"/>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Pr="00561879" w:rsidRDefault="00647923" w:rsidP="0086206A">
            <w:pPr>
              <w:rPr>
                <w:rFonts w:ascii="Segoe UI" w:hAnsi="Segoe UI" w:cs="Segoe UI"/>
              </w:rPr>
            </w:pPr>
            <w:r>
              <w:rPr>
                <w:rFonts w:ascii="Segoe UI" w:hAnsi="Segoe UI" w:cs="Segoe UI"/>
              </w:rPr>
              <w:t>PARTNER SPA DISCOUNT</w:t>
            </w:r>
          </w:p>
        </w:tc>
        <w:tc>
          <w:tcPr>
            <w:tcW w:w="2825" w:type="dxa"/>
            <w:vAlign w:val="center"/>
          </w:tcPr>
          <w:p w:rsidR="00647923" w:rsidRPr="006452CC" w:rsidRDefault="00CF6898" w:rsidP="0086206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FF0000"/>
              </w:rPr>
            </w:pPr>
            <w:hyperlink r:id="rId20" w:history="1">
              <w:r w:rsidR="00647923" w:rsidRPr="006452CC">
                <w:rPr>
                  <w:rStyle w:val="Links"/>
                  <w:color w:val="FF0000"/>
                </w:rPr>
                <w:t>AOC</w:t>
              </w:r>
            </w:hyperlink>
          </w:p>
        </w:tc>
        <w:tc>
          <w:tcPr>
            <w:tcW w:w="2849" w:type="dxa"/>
            <w:vAlign w:val="center"/>
          </w:tcPr>
          <w:p w:rsidR="00647923" w:rsidRPr="006452CC" w:rsidRDefault="00CF6898" w:rsidP="0086206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FF0000"/>
              </w:rPr>
            </w:pPr>
            <w:hyperlink r:id="rId21" w:history="1">
              <w:r w:rsidR="00647923" w:rsidRPr="006452CC">
                <w:rPr>
                  <w:rStyle w:val="Links"/>
                  <w:color w:val="FF0000"/>
                </w:rPr>
                <w:t>EOC</w:t>
              </w:r>
            </w:hyperlink>
          </w:p>
        </w:tc>
        <w:tc>
          <w:tcPr>
            <w:tcW w:w="2775" w:type="dxa"/>
            <w:vAlign w:val="center"/>
          </w:tcPr>
          <w:p w:rsidR="00647923" w:rsidRPr="006452CC" w:rsidRDefault="00CF6898" w:rsidP="0086206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FF0000"/>
              </w:rPr>
            </w:pPr>
            <w:hyperlink r:id="rId22" w:history="1">
              <w:r w:rsidR="00647923" w:rsidRPr="006452CC">
                <w:rPr>
                  <w:rStyle w:val="Links"/>
                  <w:color w:val="FF0000"/>
                </w:rPr>
                <w:t>APOC</w:t>
              </w:r>
            </w:hyperlink>
          </w:p>
        </w:tc>
      </w:tr>
      <w:tr w:rsidR="00647923" w:rsidRPr="00561879" w:rsidTr="00BD740F">
        <w:trPr>
          <w:trHeight w:val="463"/>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Pr="00561879" w:rsidRDefault="00647923" w:rsidP="0086206A">
            <w:pPr>
              <w:rPr>
                <w:rFonts w:ascii="Segoe UI" w:hAnsi="Segoe UI" w:cs="Segoe UI"/>
              </w:rPr>
            </w:pPr>
            <w:r>
              <w:rPr>
                <w:rFonts w:ascii="Segoe UI" w:hAnsi="Segoe UI" w:cs="Segoe UI"/>
              </w:rPr>
              <w:t>PARTNER INCENTIVE PROGRAM</w:t>
            </w:r>
          </w:p>
        </w:tc>
        <w:tc>
          <w:tcPr>
            <w:tcW w:w="8449" w:type="dxa"/>
            <w:gridSpan w:val="3"/>
            <w:vAlign w:val="center"/>
          </w:tcPr>
          <w:p w:rsidR="00647923" w:rsidRPr="006452CC" w:rsidRDefault="00647923" w:rsidP="0086206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FF0000"/>
              </w:rPr>
            </w:pPr>
            <w:r w:rsidRPr="006452CC">
              <w:rPr>
                <w:color w:val="FF0000"/>
              </w:rPr>
              <w:t xml:space="preserve"> </w:t>
            </w:r>
            <w:hyperlink r:id="rId23" w:history="1">
              <w:r w:rsidRPr="006452CC">
                <w:rPr>
                  <w:rStyle w:val="Links"/>
                  <w:color w:val="FF0000"/>
                </w:rPr>
                <w:t>HERE</w:t>
              </w:r>
            </w:hyperlink>
          </w:p>
        </w:tc>
      </w:tr>
      <w:tr w:rsidR="007C1486" w:rsidRPr="00561879" w:rsidTr="00BD740F">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Pr="00561879" w:rsidRDefault="00647923" w:rsidP="0086206A">
            <w:pPr>
              <w:rPr>
                <w:rFonts w:ascii="Segoe UI" w:hAnsi="Segoe UI" w:cs="Segoe UI"/>
              </w:rPr>
            </w:pPr>
            <w:r>
              <w:rPr>
                <w:rFonts w:ascii="Segoe UI" w:hAnsi="Segoe UI" w:cs="Segoe UI"/>
              </w:rPr>
              <w:t>CHANGING PARTNER NAME/ DETAILS - EMAIL</w:t>
            </w:r>
          </w:p>
        </w:tc>
        <w:tc>
          <w:tcPr>
            <w:tcW w:w="2825" w:type="dxa"/>
            <w:vAlign w:val="center"/>
          </w:tcPr>
          <w:p w:rsidR="00647923" w:rsidRPr="006452CC" w:rsidRDefault="00CF6898" w:rsidP="0086206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FF0000"/>
                <w:sz w:val="20"/>
                <w:szCs w:val="20"/>
              </w:rPr>
            </w:pPr>
            <w:hyperlink r:id="rId24" w:history="1">
              <w:r w:rsidR="00647923" w:rsidRPr="006452CC">
                <w:rPr>
                  <w:rStyle w:val="Links"/>
                  <w:color w:val="FF0000"/>
                  <w:sz w:val="20"/>
                  <w:szCs w:val="20"/>
                </w:rPr>
                <w:t>mbsagree@microsoft.com</w:t>
              </w:r>
            </w:hyperlink>
          </w:p>
        </w:tc>
        <w:tc>
          <w:tcPr>
            <w:tcW w:w="2849" w:type="dxa"/>
            <w:vAlign w:val="center"/>
          </w:tcPr>
          <w:p w:rsidR="00647923" w:rsidRPr="006452CC" w:rsidRDefault="00CF6898" w:rsidP="0086206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FF0000"/>
                <w:sz w:val="20"/>
                <w:szCs w:val="20"/>
              </w:rPr>
            </w:pPr>
            <w:hyperlink r:id="rId25" w:history="1">
              <w:r w:rsidR="00647923" w:rsidRPr="006452CC">
                <w:rPr>
                  <w:rStyle w:val="Links"/>
                  <w:color w:val="FF0000"/>
                  <w:sz w:val="20"/>
                  <w:szCs w:val="20"/>
                </w:rPr>
                <w:t>mbscon@microsoft.com</w:t>
              </w:r>
            </w:hyperlink>
            <w:r w:rsidR="00647923" w:rsidRPr="006452CC">
              <w:rPr>
                <w:rStyle w:val="Links"/>
                <w:color w:val="FF0000"/>
                <w:sz w:val="20"/>
                <w:szCs w:val="20"/>
              </w:rPr>
              <w:t>.</w:t>
            </w:r>
          </w:p>
        </w:tc>
        <w:tc>
          <w:tcPr>
            <w:tcW w:w="2775" w:type="dxa"/>
            <w:vAlign w:val="center"/>
          </w:tcPr>
          <w:p w:rsidR="00647923" w:rsidRPr="006452CC" w:rsidRDefault="00CF6898" w:rsidP="0086206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FF0000"/>
                <w:sz w:val="20"/>
                <w:szCs w:val="20"/>
              </w:rPr>
            </w:pPr>
            <w:hyperlink r:id="rId26" w:history="1">
              <w:r w:rsidR="00647923" w:rsidRPr="006452CC">
                <w:rPr>
                  <w:rStyle w:val="Links"/>
                  <w:rFonts w:hint="eastAsia"/>
                  <w:color w:val="FF0000"/>
                  <w:sz w:val="20"/>
                  <w:szCs w:val="20"/>
                </w:rPr>
                <w:t>mbslques@microsoft.com</w:t>
              </w:r>
            </w:hyperlink>
          </w:p>
        </w:tc>
      </w:tr>
      <w:tr w:rsidR="007C1486" w:rsidRPr="00561879" w:rsidTr="00BD740F">
        <w:trPr>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Pr="00561879" w:rsidRDefault="00647923" w:rsidP="0086206A">
            <w:pPr>
              <w:rPr>
                <w:rFonts w:ascii="Segoe UI" w:hAnsi="Segoe UI" w:cs="Segoe UI"/>
              </w:rPr>
            </w:pPr>
            <w:r>
              <w:rPr>
                <w:rFonts w:ascii="Segoe UI" w:hAnsi="Segoe UI" w:cs="Segoe UI"/>
              </w:rPr>
              <w:t>CREDIT LIMITS</w:t>
            </w:r>
          </w:p>
        </w:tc>
        <w:tc>
          <w:tcPr>
            <w:tcW w:w="2825" w:type="dxa"/>
            <w:vAlign w:val="center"/>
          </w:tcPr>
          <w:p w:rsidR="00647923" w:rsidRPr="006452CC" w:rsidRDefault="00CF6898" w:rsidP="0086206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FF0000"/>
                <w:sz w:val="20"/>
                <w:szCs w:val="20"/>
              </w:rPr>
            </w:pPr>
            <w:hyperlink r:id="rId27" w:history="1">
              <w:r w:rsidR="00647923" w:rsidRPr="006452CC">
                <w:rPr>
                  <w:rStyle w:val="Links"/>
                  <w:color w:val="FF0000"/>
                  <w:sz w:val="20"/>
                  <w:szCs w:val="20"/>
                  <w:lang w:val="en-GB"/>
                </w:rPr>
                <w:t>mbscredi@microsoft.com</w:t>
              </w:r>
            </w:hyperlink>
          </w:p>
        </w:tc>
        <w:tc>
          <w:tcPr>
            <w:tcW w:w="2849" w:type="dxa"/>
            <w:vAlign w:val="center"/>
          </w:tcPr>
          <w:p w:rsidR="00647923" w:rsidRPr="006452CC" w:rsidRDefault="00CF6898" w:rsidP="0086206A">
            <w:pPr>
              <w:pStyle w:val="Guideline"/>
              <w:jc w:val="center"/>
              <w:cnfStyle w:val="000000000000" w:firstRow="0" w:lastRow="0" w:firstColumn="0" w:lastColumn="0" w:oddVBand="0" w:evenVBand="0" w:oddHBand="0" w:evenHBand="0" w:firstRowFirstColumn="0" w:firstRowLastColumn="0" w:lastRowFirstColumn="0" w:lastRowLastColumn="0"/>
              <w:rPr>
                <w:rStyle w:val="Links"/>
                <w:color w:val="FF0000"/>
              </w:rPr>
            </w:pPr>
            <w:hyperlink r:id="rId28" w:history="1">
              <w:r w:rsidR="00B27652">
                <w:rPr>
                  <w:rStyle w:val="Links"/>
                  <w:color w:val="FF0000"/>
                  <w:lang w:val="en-GB"/>
                </w:rPr>
                <w:t>mbsecoll@microsoft.com</w:t>
              </w:r>
            </w:hyperlink>
          </w:p>
        </w:tc>
        <w:tc>
          <w:tcPr>
            <w:tcW w:w="2775" w:type="dxa"/>
            <w:vAlign w:val="center"/>
          </w:tcPr>
          <w:p w:rsidR="00647923" w:rsidRPr="006452CC" w:rsidRDefault="00CF6898" w:rsidP="0086206A">
            <w:pPr>
              <w:pStyle w:val="Guideline"/>
              <w:jc w:val="center"/>
              <w:cnfStyle w:val="000000000000" w:firstRow="0" w:lastRow="0" w:firstColumn="0" w:lastColumn="0" w:oddVBand="0" w:evenVBand="0" w:oddHBand="0" w:evenHBand="0" w:firstRowFirstColumn="0" w:firstRowLastColumn="0" w:lastRowFirstColumn="0" w:lastRowLastColumn="0"/>
              <w:rPr>
                <w:rStyle w:val="Links"/>
                <w:color w:val="FF0000"/>
              </w:rPr>
            </w:pPr>
            <w:hyperlink r:id="rId29" w:history="1">
              <w:r w:rsidR="00BD740F">
                <w:rPr>
                  <w:rStyle w:val="Links"/>
                  <w:rFonts w:hint="eastAsia"/>
                  <w:color w:val="FF0000"/>
                </w:rPr>
                <w:t>mbscce@microsoft.com</w:t>
              </w:r>
            </w:hyperlink>
          </w:p>
        </w:tc>
      </w:tr>
      <w:tr w:rsidR="00647923" w:rsidRPr="00561879" w:rsidTr="00BD740F">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LKC TOOL</w:t>
            </w:r>
          </w:p>
          <w:p w:rsidR="00647923" w:rsidRPr="00561879" w:rsidRDefault="00647923" w:rsidP="0086206A">
            <w:pPr>
              <w:rPr>
                <w:rFonts w:ascii="Segoe UI" w:hAnsi="Segoe UI" w:cs="Segoe UI"/>
              </w:rPr>
            </w:pPr>
            <w:r>
              <w:rPr>
                <w:rFonts w:ascii="Segoe UI" w:hAnsi="Segoe UI" w:cs="Segoe UI"/>
              </w:rPr>
              <w:t>ON VOICE</w:t>
            </w:r>
          </w:p>
        </w:tc>
        <w:tc>
          <w:tcPr>
            <w:tcW w:w="8449" w:type="dxa"/>
            <w:gridSpan w:val="3"/>
            <w:vAlign w:val="center"/>
          </w:tcPr>
          <w:p w:rsidR="00647923" w:rsidRPr="006452CC" w:rsidRDefault="00CF6898" w:rsidP="0086206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FF0000"/>
              </w:rPr>
            </w:pPr>
            <w:hyperlink r:id="rId30" w:history="1">
              <w:r w:rsidR="00647923" w:rsidRPr="006452CC">
                <w:rPr>
                  <w:rStyle w:val="Links"/>
                  <w:color w:val="FF0000"/>
                </w:rPr>
                <w:t>LICENSE KEY CONFIGURATION (LKC) TOOL / VOICE</w:t>
              </w:r>
            </w:hyperlink>
          </w:p>
        </w:tc>
      </w:tr>
      <w:tr w:rsidR="00647923" w:rsidRPr="00561879" w:rsidTr="00BD740F">
        <w:trPr>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CUSTOMER EVALUATION LICENSES</w:t>
            </w:r>
          </w:p>
        </w:tc>
        <w:tc>
          <w:tcPr>
            <w:tcW w:w="8449" w:type="dxa"/>
            <w:gridSpan w:val="3"/>
            <w:vAlign w:val="center"/>
          </w:tcPr>
          <w:p w:rsidR="00647923" w:rsidRPr="006452CC" w:rsidRDefault="00CF6898" w:rsidP="0086206A">
            <w:pPr>
              <w:jc w:val="center"/>
              <w:cnfStyle w:val="000000000000" w:firstRow="0" w:lastRow="0" w:firstColumn="0" w:lastColumn="0" w:oddVBand="0" w:evenVBand="0" w:oddHBand="0" w:evenHBand="0" w:firstRowFirstColumn="0" w:firstRowLastColumn="0" w:lastRowFirstColumn="0" w:lastRowLastColumn="0"/>
              <w:rPr>
                <w:color w:val="FF0000"/>
              </w:rPr>
            </w:pPr>
            <w:hyperlink r:id="rId31" w:history="1">
              <w:r w:rsidR="00647923" w:rsidRPr="006452CC">
                <w:rPr>
                  <w:rStyle w:val="Links"/>
                  <w:color w:val="FF0000"/>
                </w:rPr>
                <w:t>EVALUATION SOFTWARE LICENSE TERMS (SLT) &amp; ORDER FORM</w:t>
              </w:r>
            </w:hyperlink>
          </w:p>
        </w:tc>
      </w:tr>
      <w:tr w:rsidR="00647923" w:rsidRPr="00561879" w:rsidTr="00BD740F">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PARTNERSOURCE</w:t>
            </w:r>
          </w:p>
        </w:tc>
        <w:tc>
          <w:tcPr>
            <w:tcW w:w="8449" w:type="dxa"/>
            <w:gridSpan w:val="3"/>
            <w:vAlign w:val="bottom"/>
          </w:tcPr>
          <w:p w:rsidR="00647923" w:rsidRPr="006452CC" w:rsidRDefault="00CF6898" w:rsidP="0086206A">
            <w:pPr>
              <w:ind w:firstLine="360"/>
              <w:jc w:val="center"/>
              <w:cnfStyle w:val="000000100000" w:firstRow="0" w:lastRow="0" w:firstColumn="0" w:lastColumn="0" w:oddVBand="0" w:evenVBand="0" w:oddHBand="1" w:evenHBand="0" w:firstRowFirstColumn="0" w:firstRowLastColumn="0" w:lastRowFirstColumn="0" w:lastRowLastColumn="0"/>
              <w:rPr>
                <w:rStyle w:val="Links"/>
                <w:color w:val="FF0000"/>
              </w:rPr>
            </w:pPr>
            <w:hyperlink r:id="rId32" w:history="1">
              <w:r w:rsidR="00647923" w:rsidRPr="006452CC">
                <w:rPr>
                  <w:rStyle w:val="Links"/>
                  <w:color w:val="FF0000"/>
                </w:rPr>
                <w:t>LINK TO PARTNERSOURCE</w:t>
              </w:r>
            </w:hyperlink>
          </w:p>
          <w:p w:rsidR="00647923" w:rsidRPr="006452CC" w:rsidRDefault="00647923" w:rsidP="0086206A">
            <w:pPr>
              <w:jc w:val="center"/>
              <w:cnfStyle w:val="000000100000" w:firstRow="0" w:lastRow="0" w:firstColumn="0" w:lastColumn="0" w:oddVBand="0" w:evenVBand="0" w:oddHBand="1" w:evenHBand="0" w:firstRowFirstColumn="0" w:firstRowLastColumn="0" w:lastRowFirstColumn="0" w:lastRowLastColumn="0"/>
              <w:rPr>
                <w:color w:val="FF0000"/>
              </w:rPr>
            </w:pPr>
          </w:p>
        </w:tc>
      </w:tr>
      <w:tr w:rsidR="00647923" w:rsidRPr="00561879" w:rsidTr="00BD740F">
        <w:trPr>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CHAT NOW</w:t>
            </w:r>
          </w:p>
        </w:tc>
        <w:tc>
          <w:tcPr>
            <w:tcW w:w="8449" w:type="dxa"/>
            <w:gridSpan w:val="3"/>
            <w:vAlign w:val="center"/>
          </w:tcPr>
          <w:p w:rsidR="00647923" w:rsidRPr="006452CC" w:rsidRDefault="00CF6898" w:rsidP="0086206A">
            <w:pPr>
              <w:pStyle w:val="Guideline"/>
              <w:ind w:left="567"/>
              <w:jc w:val="center"/>
              <w:cnfStyle w:val="000000000000" w:firstRow="0" w:lastRow="0" w:firstColumn="0" w:lastColumn="0" w:oddVBand="0" w:evenVBand="0" w:oddHBand="0" w:evenHBand="0" w:firstRowFirstColumn="0" w:firstRowLastColumn="0" w:lastRowFirstColumn="0" w:lastRowLastColumn="0"/>
              <w:rPr>
                <w:rStyle w:val="Links"/>
                <w:color w:val="FF0000"/>
              </w:rPr>
            </w:pPr>
            <w:hyperlink r:id="rId33" w:history="1">
              <w:r w:rsidR="00647923" w:rsidRPr="006452CC">
                <w:rPr>
                  <w:rStyle w:val="Links"/>
                  <w:color w:val="FF0000"/>
                </w:rPr>
                <w:t>CHAT NOW</w:t>
              </w:r>
            </w:hyperlink>
          </w:p>
          <w:p w:rsidR="00647923" w:rsidRPr="006452CC" w:rsidRDefault="00647923" w:rsidP="0086206A">
            <w:pPr>
              <w:jc w:val="center"/>
              <w:cnfStyle w:val="000000000000" w:firstRow="0" w:lastRow="0" w:firstColumn="0" w:lastColumn="0" w:oddVBand="0" w:evenVBand="0" w:oddHBand="0" w:evenHBand="0" w:firstRowFirstColumn="0" w:firstRowLastColumn="0" w:lastRowFirstColumn="0" w:lastRowLastColumn="0"/>
              <w:rPr>
                <w:color w:val="FF0000"/>
              </w:rPr>
            </w:pPr>
          </w:p>
        </w:tc>
      </w:tr>
      <w:tr w:rsidR="00647923" w:rsidRPr="00561879" w:rsidTr="00BD740F">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MIMOS/ON-LINE CALL LOGGING TOOL</w:t>
            </w:r>
          </w:p>
        </w:tc>
        <w:tc>
          <w:tcPr>
            <w:tcW w:w="8449" w:type="dxa"/>
            <w:gridSpan w:val="3"/>
            <w:vAlign w:val="center"/>
          </w:tcPr>
          <w:p w:rsidR="00647923" w:rsidRPr="006452CC" w:rsidRDefault="00CF6898" w:rsidP="0086206A">
            <w:pPr>
              <w:jc w:val="center"/>
              <w:cnfStyle w:val="000000100000" w:firstRow="0" w:lastRow="0" w:firstColumn="0" w:lastColumn="0" w:oddVBand="0" w:evenVBand="0" w:oddHBand="1" w:evenHBand="0" w:firstRowFirstColumn="0" w:firstRowLastColumn="0" w:lastRowFirstColumn="0" w:lastRowLastColumn="0"/>
              <w:rPr>
                <w:color w:val="FF0000"/>
              </w:rPr>
            </w:pPr>
            <w:hyperlink r:id="rId34" w:history="1">
              <w:r w:rsidR="00647923" w:rsidRPr="006452CC">
                <w:rPr>
                  <w:rStyle w:val="Links"/>
                  <w:color w:val="FF0000"/>
                </w:rPr>
                <w:t>MIMOS/ON-LINE CALL LOGGING TOOL</w:t>
              </w:r>
            </w:hyperlink>
            <w:r w:rsidR="00BD740F">
              <w:rPr>
                <w:rStyle w:val="Links"/>
                <w:color w:val="FF0000"/>
              </w:rPr>
              <w:t xml:space="preserve"> (Not applicable to APOC)</w:t>
            </w:r>
          </w:p>
        </w:tc>
      </w:tr>
      <w:tr w:rsidR="00647923" w:rsidRPr="00561879" w:rsidTr="00BD740F">
        <w:trPr>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VOICE</w:t>
            </w:r>
          </w:p>
        </w:tc>
        <w:tc>
          <w:tcPr>
            <w:tcW w:w="8449" w:type="dxa"/>
            <w:gridSpan w:val="3"/>
            <w:vAlign w:val="center"/>
          </w:tcPr>
          <w:p w:rsidR="00647923" w:rsidRPr="006452CC" w:rsidRDefault="00CF6898" w:rsidP="0086206A">
            <w:pPr>
              <w:jc w:val="center"/>
              <w:cnfStyle w:val="000000000000" w:firstRow="0" w:lastRow="0" w:firstColumn="0" w:lastColumn="0" w:oddVBand="0" w:evenVBand="0" w:oddHBand="0" w:evenHBand="0" w:firstRowFirstColumn="0" w:firstRowLastColumn="0" w:lastRowFirstColumn="0" w:lastRowLastColumn="0"/>
              <w:rPr>
                <w:color w:val="FF0000"/>
              </w:rPr>
            </w:pPr>
            <w:hyperlink r:id="rId35" w:history="1">
              <w:r w:rsidR="00647923" w:rsidRPr="006452CC">
                <w:rPr>
                  <w:rStyle w:val="Links"/>
                  <w:color w:val="FF0000"/>
                </w:rPr>
                <w:t>HOW TO USE VOICE</w:t>
              </w:r>
            </w:hyperlink>
          </w:p>
        </w:tc>
      </w:tr>
      <w:tr w:rsidR="00647923" w:rsidRPr="00561879" w:rsidTr="00BD740F">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WINDOWS LIVE ID</w:t>
            </w:r>
          </w:p>
        </w:tc>
        <w:tc>
          <w:tcPr>
            <w:tcW w:w="8449" w:type="dxa"/>
            <w:gridSpan w:val="3"/>
            <w:vAlign w:val="center"/>
          </w:tcPr>
          <w:p w:rsidR="00647923" w:rsidRPr="006452CC" w:rsidRDefault="00CF6898" w:rsidP="0086206A">
            <w:pPr>
              <w:jc w:val="center"/>
              <w:cnfStyle w:val="000000100000" w:firstRow="0" w:lastRow="0" w:firstColumn="0" w:lastColumn="0" w:oddVBand="0" w:evenVBand="0" w:oddHBand="1" w:evenHBand="0" w:firstRowFirstColumn="0" w:firstRowLastColumn="0" w:lastRowFirstColumn="0" w:lastRowLastColumn="0"/>
              <w:rPr>
                <w:color w:val="FF0000"/>
              </w:rPr>
            </w:pPr>
            <w:hyperlink r:id="rId36" w:history="1">
              <w:r w:rsidR="00647923" w:rsidRPr="006452CC">
                <w:rPr>
                  <w:rStyle w:val="Links"/>
                  <w:color w:val="FF0000"/>
                </w:rPr>
                <w:t>WINDOWS LIVE ID</w:t>
              </w:r>
            </w:hyperlink>
          </w:p>
        </w:tc>
      </w:tr>
      <w:tr w:rsidR="00647923" w:rsidRPr="00561879" w:rsidTr="00BD740F">
        <w:trPr>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CUSTOMER SOURCE</w:t>
            </w:r>
          </w:p>
        </w:tc>
        <w:tc>
          <w:tcPr>
            <w:tcW w:w="8449" w:type="dxa"/>
            <w:gridSpan w:val="3"/>
            <w:vAlign w:val="center"/>
          </w:tcPr>
          <w:p w:rsidR="00647923" w:rsidRPr="006452CC" w:rsidRDefault="00CF6898" w:rsidP="0086206A">
            <w:pPr>
              <w:jc w:val="center"/>
              <w:cnfStyle w:val="000000000000" w:firstRow="0" w:lastRow="0" w:firstColumn="0" w:lastColumn="0" w:oddVBand="0" w:evenVBand="0" w:oddHBand="0" w:evenHBand="0" w:firstRowFirstColumn="0" w:firstRowLastColumn="0" w:lastRowFirstColumn="0" w:lastRowLastColumn="0"/>
              <w:rPr>
                <w:color w:val="FF0000"/>
              </w:rPr>
            </w:pPr>
            <w:hyperlink r:id="rId37" w:history="1">
              <w:r w:rsidR="00647923" w:rsidRPr="006452CC">
                <w:rPr>
                  <w:rStyle w:val="Links"/>
                  <w:color w:val="FF0000"/>
                </w:rPr>
                <w:t>HERE</w:t>
              </w:r>
            </w:hyperlink>
          </w:p>
        </w:tc>
      </w:tr>
      <w:tr w:rsidR="00647923" w:rsidRPr="00561879" w:rsidTr="00BD740F">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PRICING / PLACING ORDER</w:t>
            </w:r>
          </w:p>
        </w:tc>
        <w:tc>
          <w:tcPr>
            <w:tcW w:w="8449" w:type="dxa"/>
            <w:gridSpan w:val="3"/>
            <w:vAlign w:val="center"/>
          </w:tcPr>
          <w:p w:rsidR="00647923" w:rsidRPr="006452CC" w:rsidRDefault="00CF6898" w:rsidP="0086206A">
            <w:pPr>
              <w:jc w:val="center"/>
              <w:cnfStyle w:val="000000100000" w:firstRow="0" w:lastRow="0" w:firstColumn="0" w:lastColumn="0" w:oddVBand="0" w:evenVBand="0" w:oddHBand="1" w:evenHBand="0" w:firstRowFirstColumn="0" w:firstRowLastColumn="0" w:lastRowFirstColumn="0" w:lastRowLastColumn="0"/>
              <w:rPr>
                <w:color w:val="FF0000"/>
              </w:rPr>
            </w:pPr>
            <w:hyperlink r:id="rId38" w:history="1">
              <w:r w:rsidR="00647923" w:rsidRPr="006452CC">
                <w:rPr>
                  <w:rStyle w:val="Links"/>
                  <w:color w:val="FF0000"/>
                </w:rPr>
                <w:t>NOTIFICATIONS RE NEW PRICELISTS &amp; CHANGES</w:t>
              </w:r>
            </w:hyperlink>
          </w:p>
        </w:tc>
      </w:tr>
      <w:tr w:rsidR="00647923" w:rsidRPr="00561879" w:rsidTr="00BD740F">
        <w:trPr>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PRICING / PLACING ORDER</w:t>
            </w:r>
          </w:p>
          <w:p w:rsidR="00647923" w:rsidRDefault="00647923" w:rsidP="0086206A">
            <w:pPr>
              <w:rPr>
                <w:rFonts w:ascii="Segoe UI" w:hAnsi="Segoe UI" w:cs="Segoe UI"/>
              </w:rPr>
            </w:pPr>
            <w:r>
              <w:rPr>
                <w:rFonts w:ascii="Segoe UI" w:hAnsi="Segoe UI" w:cs="Segoe UI"/>
              </w:rPr>
              <w:t>CURRENT PRICELISTS</w:t>
            </w:r>
          </w:p>
        </w:tc>
        <w:tc>
          <w:tcPr>
            <w:tcW w:w="8449" w:type="dxa"/>
            <w:gridSpan w:val="3"/>
            <w:vAlign w:val="center"/>
          </w:tcPr>
          <w:p w:rsidR="00647923" w:rsidRPr="006452CC" w:rsidRDefault="00CF6898" w:rsidP="0086206A">
            <w:pPr>
              <w:pStyle w:val="Guideline"/>
              <w:cnfStyle w:val="000000000000" w:firstRow="0" w:lastRow="0" w:firstColumn="0" w:lastColumn="0" w:oddVBand="0" w:evenVBand="0" w:oddHBand="0" w:evenHBand="0" w:firstRowFirstColumn="0" w:firstRowLastColumn="0" w:lastRowFirstColumn="0" w:lastRowLastColumn="0"/>
              <w:rPr>
                <w:rFonts w:ascii="Segoe UI" w:hAnsi="Segoe UI" w:cs="Segoe UI"/>
                <w:color w:val="FF0000"/>
                <w:sz w:val="22"/>
                <w:szCs w:val="22"/>
                <w:lang w:val="en-GB"/>
              </w:rPr>
            </w:pPr>
            <w:hyperlink r:id="rId39" w:tgtFrame="_parent" w:history="1">
              <w:r w:rsidR="00647923" w:rsidRPr="006452CC">
                <w:rPr>
                  <w:rStyle w:val="Links"/>
                  <w:color w:val="FF0000"/>
                </w:rPr>
                <w:t>PARTNERSOURCE</w:t>
              </w:r>
            </w:hyperlink>
            <w:r w:rsidR="00647923" w:rsidRPr="006452CC">
              <w:rPr>
                <w:rFonts w:ascii="Segoe UI" w:hAnsi="Segoe UI" w:cs="Segoe UI"/>
                <w:color w:val="FF0000"/>
                <w:sz w:val="22"/>
                <w:szCs w:val="22"/>
                <w:lang w:val="en-GB"/>
              </w:rPr>
              <w:t xml:space="preserve"> </w:t>
            </w:r>
            <w:r w:rsidR="00647923" w:rsidRPr="006452CC">
              <w:rPr>
                <w:rFonts w:ascii="Segoe UI" w:hAnsi="Segoe UI" w:cs="Segoe UI"/>
                <w:color w:val="FF0000"/>
                <w:sz w:val="22"/>
                <w:szCs w:val="22"/>
                <w:lang w:val="en-GB"/>
              </w:rPr>
              <w:sym w:font="Wingdings" w:char="F0F0"/>
            </w:r>
            <w:r w:rsidR="00647923" w:rsidRPr="006452CC">
              <w:rPr>
                <w:rFonts w:ascii="Segoe UI" w:hAnsi="Segoe UI" w:cs="Segoe UI"/>
                <w:color w:val="FF0000"/>
                <w:sz w:val="22"/>
                <w:szCs w:val="22"/>
                <w:lang w:val="en-GB"/>
              </w:rPr>
              <w:t xml:space="preserve"> </w:t>
            </w:r>
            <w:hyperlink r:id="rId40" w:history="1">
              <w:r w:rsidR="00647923" w:rsidRPr="006452CC">
                <w:rPr>
                  <w:rFonts w:ascii="Segoe UI" w:hAnsi="Segoe UI" w:cs="Segoe UI"/>
                  <w:color w:val="FF0000"/>
                  <w:sz w:val="22"/>
                  <w:szCs w:val="22"/>
                  <w:lang w:val="en-GB"/>
                </w:rPr>
                <w:t xml:space="preserve">Pricing </w:t>
              </w:r>
            </w:hyperlink>
            <w:r w:rsidR="00647923" w:rsidRPr="006452CC">
              <w:rPr>
                <w:rFonts w:ascii="Segoe UI" w:hAnsi="Segoe UI" w:cs="Segoe UI"/>
                <w:color w:val="FF0000"/>
                <w:sz w:val="22"/>
                <w:szCs w:val="22"/>
                <w:lang w:val="en-GB"/>
              </w:rPr>
              <w:sym w:font="Wingdings" w:char="F0F0"/>
            </w:r>
            <w:r w:rsidR="00647923" w:rsidRPr="006452CC">
              <w:rPr>
                <w:rFonts w:ascii="Segoe UI" w:hAnsi="Segoe UI" w:cs="Segoe UI"/>
                <w:color w:val="FF0000"/>
                <w:sz w:val="22"/>
                <w:szCs w:val="22"/>
                <w:lang w:val="en-GB"/>
              </w:rPr>
              <w:t xml:space="preserve"> Price Sheets</w:t>
            </w:r>
          </w:p>
          <w:p w:rsidR="00647923" w:rsidRPr="0017788E" w:rsidRDefault="00647923" w:rsidP="0086206A">
            <w:pPr>
              <w:jc w:val="center"/>
              <w:cnfStyle w:val="000000000000" w:firstRow="0" w:lastRow="0" w:firstColumn="0" w:lastColumn="0" w:oddVBand="0" w:evenVBand="0" w:oddHBand="0" w:evenHBand="0" w:firstRowFirstColumn="0" w:firstRowLastColumn="0" w:lastRowFirstColumn="0" w:lastRowLastColumn="0"/>
              <w:rPr>
                <w:color w:val="FF0000"/>
                <w:lang w:val="en-GB"/>
              </w:rPr>
            </w:pPr>
          </w:p>
        </w:tc>
      </w:tr>
      <w:tr w:rsidR="00647923" w:rsidRPr="00561879" w:rsidTr="00BD740F">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lastRenderedPageBreak/>
              <w:t>ORDER CENTRAL</w:t>
            </w:r>
          </w:p>
        </w:tc>
        <w:tc>
          <w:tcPr>
            <w:tcW w:w="8449" w:type="dxa"/>
            <w:gridSpan w:val="3"/>
            <w:vAlign w:val="center"/>
          </w:tcPr>
          <w:p w:rsidR="00647923" w:rsidRPr="006452CC" w:rsidRDefault="00CF6898" w:rsidP="0086206A">
            <w:pPr>
              <w:jc w:val="center"/>
              <w:cnfStyle w:val="000000100000" w:firstRow="0" w:lastRow="0" w:firstColumn="0" w:lastColumn="0" w:oddVBand="0" w:evenVBand="0" w:oddHBand="1" w:evenHBand="0" w:firstRowFirstColumn="0" w:firstRowLastColumn="0" w:lastRowFirstColumn="0" w:lastRowLastColumn="0"/>
              <w:rPr>
                <w:color w:val="FF0000"/>
              </w:rPr>
            </w:pPr>
            <w:hyperlink r:id="rId41" w:history="1">
              <w:r w:rsidR="00647923" w:rsidRPr="006452CC">
                <w:rPr>
                  <w:rStyle w:val="Links"/>
                  <w:color w:val="FF0000"/>
                </w:rPr>
                <w:t>ORDER CENTRAL</w:t>
              </w:r>
            </w:hyperlink>
          </w:p>
        </w:tc>
      </w:tr>
      <w:tr w:rsidR="007C1486" w:rsidRPr="00561879" w:rsidTr="00BD740F">
        <w:trPr>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Pr="00561879" w:rsidRDefault="00647923" w:rsidP="0086206A">
            <w:pPr>
              <w:rPr>
                <w:rFonts w:ascii="Segoe UI" w:hAnsi="Segoe UI" w:cs="Segoe UI"/>
              </w:rPr>
            </w:pPr>
            <w:r>
              <w:rPr>
                <w:rFonts w:ascii="Segoe UI" w:hAnsi="Segoe UI" w:cs="Segoe UI"/>
              </w:rPr>
              <w:t>APOC CONTACT EMAIL</w:t>
            </w:r>
          </w:p>
        </w:tc>
        <w:tc>
          <w:tcPr>
            <w:tcW w:w="2825" w:type="dxa"/>
            <w:vAlign w:val="center"/>
          </w:tcPr>
          <w:p w:rsidR="00647923" w:rsidRPr="006452CC" w:rsidRDefault="00647923" w:rsidP="0086206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FF0000"/>
                <w:sz w:val="20"/>
                <w:szCs w:val="20"/>
              </w:rPr>
            </w:pPr>
          </w:p>
        </w:tc>
        <w:tc>
          <w:tcPr>
            <w:tcW w:w="2849" w:type="dxa"/>
            <w:vAlign w:val="center"/>
          </w:tcPr>
          <w:p w:rsidR="00647923" w:rsidRPr="006452CC" w:rsidRDefault="00647923" w:rsidP="0086206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FF0000"/>
                <w:sz w:val="20"/>
                <w:szCs w:val="20"/>
              </w:rPr>
            </w:pPr>
          </w:p>
        </w:tc>
        <w:tc>
          <w:tcPr>
            <w:tcW w:w="2775" w:type="dxa"/>
            <w:vAlign w:val="center"/>
          </w:tcPr>
          <w:p w:rsidR="00647923" w:rsidRPr="006452CC" w:rsidRDefault="00CF6898" w:rsidP="0086206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FF0000"/>
                <w:sz w:val="20"/>
                <w:szCs w:val="20"/>
              </w:rPr>
            </w:pPr>
            <w:hyperlink r:id="rId42" w:history="1">
              <w:r w:rsidR="00647923" w:rsidRPr="006452CC">
                <w:rPr>
                  <w:rStyle w:val="Links"/>
                  <w:rFonts w:hint="eastAsia"/>
                  <w:color w:val="FF0000"/>
                  <w:sz w:val="20"/>
                  <w:szCs w:val="20"/>
                </w:rPr>
                <w:t>mbslques@microsoft.com</w:t>
              </w:r>
            </w:hyperlink>
          </w:p>
        </w:tc>
      </w:tr>
      <w:tr w:rsidR="00647923" w:rsidRPr="00561879" w:rsidTr="00BD740F">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BRL &amp; BREP</w:t>
            </w:r>
          </w:p>
        </w:tc>
        <w:tc>
          <w:tcPr>
            <w:tcW w:w="8449" w:type="dxa"/>
            <w:gridSpan w:val="3"/>
            <w:vAlign w:val="center"/>
          </w:tcPr>
          <w:p w:rsidR="00647923" w:rsidRPr="006452CC" w:rsidRDefault="00CF6898" w:rsidP="0086206A">
            <w:pPr>
              <w:jc w:val="center"/>
              <w:cnfStyle w:val="000000100000" w:firstRow="0" w:lastRow="0" w:firstColumn="0" w:lastColumn="0" w:oddVBand="0" w:evenVBand="0" w:oddHBand="1" w:evenHBand="0" w:firstRowFirstColumn="0" w:firstRowLastColumn="0" w:lastRowFirstColumn="0" w:lastRowLastColumn="0"/>
              <w:rPr>
                <w:color w:val="FF0000"/>
              </w:rPr>
            </w:pPr>
            <w:hyperlink r:id="rId43" w:history="1">
              <w:r w:rsidR="00647923" w:rsidRPr="006452CC">
                <w:rPr>
                  <w:rStyle w:val="Links"/>
                  <w:color w:val="FF0000"/>
                </w:rPr>
                <w:t>BRL &amp; BREP INFORMATION (ERP LICENSING GUIDE)</w:t>
              </w:r>
            </w:hyperlink>
          </w:p>
        </w:tc>
      </w:tr>
      <w:tr w:rsidR="00647923" w:rsidRPr="00561879" w:rsidTr="00BD740F">
        <w:trPr>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PROTECTED LIST PRICE</w:t>
            </w:r>
          </w:p>
        </w:tc>
        <w:tc>
          <w:tcPr>
            <w:tcW w:w="8449" w:type="dxa"/>
            <w:gridSpan w:val="3"/>
            <w:vAlign w:val="center"/>
          </w:tcPr>
          <w:p w:rsidR="00647923" w:rsidRPr="006452CC" w:rsidRDefault="00CF6898" w:rsidP="0086206A">
            <w:pPr>
              <w:jc w:val="center"/>
              <w:cnfStyle w:val="000000000000" w:firstRow="0" w:lastRow="0" w:firstColumn="0" w:lastColumn="0" w:oddVBand="0" w:evenVBand="0" w:oddHBand="0" w:evenHBand="0" w:firstRowFirstColumn="0" w:firstRowLastColumn="0" w:lastRowFirstColumn="0" w:lastRowLastColumn="0"/>
              <w:rPr>
                <w:color w:val="FF0000"/>
              </w:rPr>
            </w:pPr>
            <w:hyperlink r:id="rId44" w:history="1">
              <w:r w:rsidR="00647923" w:rsidRPr="006452CC">
                <w:rPr>
                  <w:rStyle w:val="Links"/>
                  <w:color w:val="FF0000"/>
                </w:rPr>
                <w:t>HERE</w:t>
              </w:r>
            </w:hyperlink>
          </w:p>
        </w:tc>
      </w:tr>
      <w:tr w:rsidR="00647923" w:rsidRPr="00561879" w:rsidTr="00BD740F">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MESA &amp; CSG</w:t>
            </w:r>
          </w:p>
        </w:tc>
        <w:tc>
          <w:tcPr>
            <w:tcW w:w="8449" w:type="dxa"/>
            <w:gridSpan w:val="3"/>
            <w:vAlign w:val="center"/>
          </w:tcPr>
          <w:p w:rsidR="00647923" w:rsidRPr="006452CC" w:rsidRDefault="00CF6898" w:rsidP="0086206A">
            <w:pPr>
              <w:jc w:val="center"/>
              <w:cnfStyle w:val="000000100000" w:firstRow="0" w:lastRow="0" w:firstColumn="0" w:lastColumn="0" w:oddVBand="0" w:evenVBand="0" w:oddHBand="1" w:evenHBand="0" w:firstRowFirstColumn="0" w:firstRowLastColumn="0" w:lastRowFirstColumn="0" w:lastRowLastColumn="0"/>
              <w:rPr>
                <w:color w:val="FF0000"/>
              </w:rPr>
            </w:pPr>
            <w:hyperlink r:id="rId45" w:history="1">
              <w:r w:rsidR="00647923" w:rsidRPr="006452CC">
                <w:rPr>
                  <w:rStyle w:val="Links"/>
                  <w:color w:val="FF0000"/>
                </w:rPr>
                <w:t>MS ELECTRONIC SERVICES AGREEMENT &amp; CUSTOMER SERVICE GUIDE INFO</w:t>
              </w:r>
            </w:hyperlink>
          </w:p>
        </w:tc>
      </w:tr>
      <w:tr w:rsidR="00647923" w:rsidRPr="00561879" w:rsidTr="00BD740F">
        <w:trPr>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MY MESSAGES</w:t>
            </w:r>
          </w:p>
        </w:tc>
        <w:tc>
          <w:tcPr>
            <w:tcW w:w="8449" w:type="dxa"/>
            <w:gridSpan w:val="3"/>
            <w:vAlign w:val="center"/>
          </w:tcPr>
          <w:p w:rsidR="00647923" w:rsidRPr="006452CC" w:rsidRDefault="00CF6898" w:rsidP="0086206A">
            <w:pPr>
              <w:jc w:val="center"/>
              <w:cnfStyle w:val="000000000000" w:firstRow="0" w:lastRow="0" w:firstColumn="0" w:lastColumn="0" w:oddVBand="0" w:evenVBand="0" w:oddHBand="0" w:evenHBand="0" w:firstRowFirstColumn="0" w:firstRowLastColumn="0" w:lastRowFirstColumn="0" w:lastRowLastColumn="0"/>
              <w:rPr>
                <w:color w:val="FF0000"/>
              </w:rPr>
            </w:pPr>
            <w:hyperlink r:id="rId46" w:history="1">
              <w:r w:rsidR="00647923" w:rsidRPr="006452CC">
                <w:rPr>
                  <w:rStyle w:val="Links"/>
                  <w:color w:val="FF0000"/>
                </w:rPr>
                <w:t>PARTNERSOURCE - MY MESSAGES</w:t>
              </w:r>
            </w:hyperlink>
          </w:p>
        </w:tc>
      </w:tr>
      <w:tr w:rsidR="00647923" w:rsidRPr="00561879" w:rsidTr="00BD740F">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MY MESSAGES INFO</w:t>
            </w:r>
          </w:p>
        </w:tc>
        <w:tc>
          <w:tcPr>
            <w:tcW w:w="8449" w:type="dxa"/>
            <w:gridSpan w:val="3"/>
            <w:vAlign w:val="center"/>
          </w:tcPr>
          <w:p w:rsidR="00647923" w:rsidRPr="006452CC" w:rsidRDefault="00CF6898" w:rsidP="0086206A">
            <w:pPr>
              <w:jc w:val="center"/>
              <w:cnfStyle w:val="000000100000" w:firstRow="0" w:lastRow="0" w:firstColumn="0" w:lastColumn="0" w:oddVBand="0" w:evenVBand="0" w:oddHBand="1" w:evenHBand="0" w:firstRowFirstColumn="0" w:firstRowLastColumn="0" w:lastRowFirstColumn="0" w:lastRowLastColumn="0"/>
              <w:rPr>
                <w:color w:val="FF0000"/>
              </w:rPr>
            </w:pPr>
            <w:hyperlink r:id="rId47" w:history="1">
              <w:r w:rsidR="00647923" w:rsidRPr="006452CC">
                <w:rPr>
                  <w:rStyle w:val="Links"/>
                  <w:color w:val="FF0000"/>
                </w:rPr>
                <w:t>MY MESSAGES INFO - POWERPOINT PRESENTATION</w:t>
              </w:r>
            </w:hyperlink>
          </w:p>
        </w:tc>
      </w:tr>
      <w:tr w:rsidR="00647923" w:rsidRPr="00561879" w:rsidTr="00BD740F">
        <w:trPr>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AUTOBILL TRAINING</w:t>
            </w:r>
          </w:p>
        </w:tc>
        <w:tc>
          <w:tcPr>
            <w:tcW w:w="8449" w:type="dxa"/>
            <w:gridSpan w:val="3"/>
            <w:vAlign w:val="center"/>
          </w:tcPr>
          <w:p w:rsidR="00647923" w:rsidRPr="006452CC" w:rsidRDefault="00CF6898" w:rsidP="0086206A">
            <w:pPr>
              <w:jc w:val="center"/>
              <w:cnfStyle w:val="000000000000" w:firstRow="0" w:lastRow="0" w:firstColumn="0" w:lastColumn="0" w:oddVBand="0" w:evenVBand="0" w:oddHBand="0" w:evenHBand="0" w:firstRowFirstColumn="0" w:firstRowLastColumn="0" w:lastRowFirstColumn="0" w:lastRowLastColumn="0"/>
              <w:rPr>
                <w:color w:val="FF0000"/>
              </w:rPr>
            </w:pPr>
            <w:hyperlink r:id="rId48" w:history="1">
              <w:r w:rsidR="00647923" w:rsidRPr="006452CC">
                <w:rPr>
                  <w:rStyle w:val="Links"/>
                  <w:color w:val="FF0000"/>
                </w:rPr>
                <w:t>HERE</w:t>
              </w:r>
            </w:hyperlink>
          </w:p>
        </w:tc>
      </w:tr>
      <w:tr w:rsidR="00647923" w:rsidRPr="00561879" w:rsidTr="00BD740F">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PARTNER SERVICE PLANS</w:t>
            </w:r>
          </w:p>
        </w:tc>
        <w:tc>
          <w:tcPr>
            <w:tcW w:w="8449" w:type="dxa"/>
            <w:gridSpan w:val="3"/>
            <w:vAlign w:val="center"/>
          </w:tcPr>
          <w:p w:rsidR="00647923" w:rsidRPr="006452CC" w:rsidRDefault="00CF6898" w:rsidP="0086206A">
            <w:pPr>
              <w:jc w:val="center"/>
              <w:cnfStyle w:val="000000100000" w:firstRow="0" w:lastRow="0" w:firstColumn="0" w:lastColumn="0" w:oddVBand="0" w:evenVBand="0" w:oddHBand="1" w:evenHBand="0" w:firstRowFirstColumn="0" w:firstRowLastColumn="0" w:lastRowFirstColumn="0" w:lastRowLastColumn="0"/>
              <w:rPr>
                <w:color w:val="FF0000"/>
              </w:rPr>
            </w:pPr>
            <w:hyperlink r:id="rId49" w:history="1">
              <w:r w:rsidR="00647923" w:rsidRPr="006452CC">
                <w:rPr>
                  <w:rStyle w:val="Links"/>
                  <w:color w:val="FF0000"/>
                </w:rPr>
                <w:t>SERVICE PLANS AND PRICING INFO</w:t>
              </w:r>
            </w:hyperlink>
          </w:p>
        </w:tc>
      </w:tr>
      <w:tr w:rsidR="00647923" w:rsidRPr="00561879" w:rsidTr="00BD740F">
        <w:trPr>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LOCAL MICROSOFT OFFICE</w:t>
            </w:r>
          </w:p>
        </w:tc>
        <w:tc>
          <w:tcPr>
            <w:tcW w:w="8449" w:type="dxa"/>
            <w:gridSpan w:val="3"/>
            <w:vAlign w:val="center"/>
          </w:tcPr>
          <w:p w:rsidR="00647923" w:rsidRPr="006452CC" w:rsidRDefault="00CF6898" w:rsidP="0086206A">
            <w:pPr>
              <w:jc w:val="center"/>
              <w:cnfStyle w:val="000000000000" w:firstRow="0" w:lastRow="0" w:firstColumn="0" w:lastColumn="0" w:oddVBand="0" w:evenVBand="0" w:oddHBand="0" w:evenHBand="0" w:firstRowFirstColumn="0" w:firstRowLastColumn="0" w:lastRowFirstColumn="0" w:lastRowLastColumn="0"/>
              <w:rPr>
                <w:color w:val="FF0000"/>
              </w:rPr>
            </w:pPr>
            <w:hyperlink r:id="rId50" w:history="1">
              <w:r w:rsidR="00647923" w:rsidRPr="006452CC">
                <w:rPr>
                  <w:rStyle w:val="Links"/>
                  <w:color w:val="FF0000"/>
                </w:rPr>
                <w:t>LOCAL MICROSOFT OFFICE</w:t>
              </w:r>
            </w:hyperlink>
          </w:p>
        </w:tc>
      </w:tr>
      <w:tr w:rsidR="007C1486" w:rsidRPr="00561879" w:rsidTr="00BD740F">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Pr="00561879" w:rsidRDefault="00647923" w:rsidP="0086206A">
            <w:pPr>
              <w:rPr>
                <w:rFonts w:ascii="Segoe UI" w:hAnsi="Segoe UI" w:cs="Segoe UI"/>
              </w:rPr>
            </w:pPr>
            <w:r>
              <w:rPr>
                <w:rFonts w:ascii="Segoe UI" w:hAnsi="Segoe UI" w:cs="Segoe UI"/>
              </w:rPr>
              <w:t>MBS CONTRACTS TEAM</w:t>
            </w:r>
          </w:p>
        </w:tc>
        <w:tc>
          <w:tcPr>
            <w:tcW w:w="2825" w:type="dxa"/>
            <w:vAlign w:val="center"/>
          </w:tcPr>
          <w:p w:rsidR="00647923" w:rsidRPr="006452CC" w:rsidRDefault="00CF6898" w:rsidP="0086206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FF0000"/>
                <w:sz w:val="20"/>
                <w:szCs w:val="20"/>
              </w:rPr>
            </w:pPr>
            <w:hyperlink r:id="rId51" w:history="1">
              <w:r w:rsidR="00647923" w:rsidRPr="006452CC">
                <w:rPr>
                  <w:rStyle w:val="Links"/>
                  <w:color w:val="FF0000"/>
                  <w:sz w:val="20"/>
                  <w:szCs w:val="20"/>
                </w:rPr>
                <w:t>mbsagree@microsoft.com</w:t>
              </w:r>
            </w:hyperlink>
          </w:p>
        </w:tc>
        <w:tc>
          <w:tcPr>
            <w:tcW w:w="2849" w:type="dxa"/>
            <w:vAlign w:val="center"/>
          </w:tcPr>
          <w:p w:rsidR="00647923" w:rsidRPr="006452CC" w:rsidRDefault="00CF6898" w:rsidP="0086206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FF0000"/>
                <w:sz w:val="20"/>
                <w:szCs w:val="20"/>
              </w:rPr>
            </w:pPr>
            <w:hyperlink r:id="rId52" w:history="1">
              <w:r w:rsidR="00647923" w:rsidRPr="006452CC">
                <w:rPr>
                  <w:rStyle w:val="Links"/>
                  <w:color w:val="FF0000"/>
                  <w:sz w:val="20"/>
                  <w:szCs w:val="20"/>
                </w:rPr>
                <w:t>mbscon@microsoft.com</w:t>
              </w:r>
            </w:hyperlink>
            <w:r w:rsidR="00647923" w:rsidRPr="006452CC">
              <w:rPr>
                <w:rStyle w:val="Links"/>
                <w:color w:val="FF0000"/>
                <w:sz w:val="20"/>
                <w:szCs w:val="20"/>
              </w:rPr>
              <w:t>.</w:t>
            </w:r>
          </w:p>
        </w:tc>
        <w:tc>
          <w:tcPr>
            <w:tcW w:w="2775" w:type="dxa"/>
            <w:vAlign w:val="center"/>
          </w:tcPr>
          <w:p w:rsidR="00647923" w:rsidRPr="006452CC" w:rsidRDefault="00CF6898" w:rsidP="0086206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FF0000"/>
                <w:sz w:val="20"/>
                <w:szCs w:val="20"/>
              </w:rPr>
            </w:pPr>
            <w:hyperlink r:id="rId53" w:history="1">
              <w:r w:rsidR="00647923" w:rsidRPr="006452CC">
                <w:rPr>
                  <w:rStyle w:val="Links"/>
                  <w:rFonts w:hint="eastAsia"/>
                  <w:color w:val="FF0000"/>
                </w:rPr>
                <w:t>mbslques@microsoft.com</w:t>
              </w:r>
            </w:hyperlink>
          </w:p>
        </w:tc>
      </w:tr>
      <w:tr w:rsidR="00647923" w:rsidRPr="00561879" w:rsidTr="00BD740F">
        <w:trPr>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TRANSITIONS POLICY INFO</w:t>
            </w:r>
          </w:p>
        </w:tc>
        <w:tc>
          <w:tcPr>
            <w:tcW w:w="8449" w:type="dxa"/>
            <w:gridSpan w:val="3"/>
            <w:vAlign w:val="center"/>
          </w:tcPr>
          <w:p w:rsidR="00647923" w:rsidRPr="006452CC" w:rsidRDefault="00CF6898" w:rsidP="0086206A">
            <w:pPr>
              <w:jc w:val="center"/>
              <w:cnfStyle w:val="000000000000" w:firstRow="0" w:lastRow="0" w:firstColumn="0" w:lastColumn="0" w:oddVBand="0" w:evenVBand="0" w:oddHBand="0" w:evenHBand="0" w:firstRowFirstColumn="0" w:firstRowLastColumn="0" w:lastRowFirstColumn="0" w:lastRowLastColumn="0"/>
              <w:rPr>
                <w:color w:val="FF0000"/>
              </w:rPr>
            </w:pPr>
            <w:hyperlink r:id="rId54" w:history="1">
              <w:r w:rsidR="00647923" w:rsidRPr="006452CC">
                <w:rPr>
                  <w:rStyle w:val="Links"/>
                  <w:color w:val="FF0000"/>
                </w:rPr>
                <w:t>HERE</w:t>
              </w:r>
            </w:hyperlink>
          </w:p>
        </w:tc>
      </w:tr>
      <w:tr w:rsidR="00647923" w:rsidRPr="00561879" w:rsidTr="00BD740F">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TRANSITIONS POLICY RE UPGARDE AX 2012</w:t>
            </w:r>
          </w:p>
        </w:tc>
        <w:tc>
          <w:tcPr>
            <w:tcW w:w="8449" w:type="dxa"/>
            <w:gridSpan w:val="3"/>
            <w:vAlign w:val="center"/>
          </w:tcPr>
          <w:p w:rsidR="00647923" w:rsidRPr="006452CC" w:rsidRDefault="00CF6898" w:rsidP="0086206A">
            <w:pPr>
              <w:jc w:val="center"/>
              <w:cnfStyle w:val="000000100000" w:firstRow="0" w:lastRow="0" w:firstColumn="0" w:lastColumn="0" w:oddVBand="0" w:evenVBand="0" w:oddHBand="1" w:evenHBand="0" w:firstRowFirstColumn="0" w:firstRowLastColumn="0" w:lastRowFirstColumn="0" w:lastRowLastColumn="0"/>
              <w:rPr>
                <w:rFonts w:ascii="Tahoma" w:hAnsi="Tahoma" w:cs="Tahoma"/>
                <w:b/>
                <w:color w:val="FF0000"/>
                <w:sz w:val="20"/>
                <w:szCs w:val="20"/>
                <w:u w:val="single"/>
              </w:rPr>
            </w:pPr>
            <w:hyperlink r:id="rId55" w:history="1">
              <w:r w:rsidR="00647923" w:rsidRPr="006452CC">
                <w:rPr>
                  <w:rStyle w:val="Hyperlink"/>
                  <w:rFonts w:ascii="Tahoma" w:hAnsi="Tahoma" w:cs="Tahoma"/>
                  <w:b/>
                  <w:bCs/>
                  <w:color w:val="FF0000"/>
                  <w:sz w:val="20"/>
                  <w:szCs w:val="20"/>
                  <w:lang w:eastAsia="en-IE"/>
                </w:rPr>
                <w:t>MICROSOFT DYNAMICS AX 2012 UPGRADE POLICY</w:t>
              </w:r>
            </w:hyperlink>
          </w:p>
        </w:tc>
      </w:tr>
      <w:tr w:rsidR="00647923" w:rsidRPr="00561879" w:rsidTr="00BD740F">
        <w:trPr>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AX 2012 BUSINESS VALUE LICENSES (BVL)</w:t>
            </w:r>
          </w:p>
        </w:tc>
        <w:tc>
          <w:tcPr>
            <w:tcW w:w="8449" w:type="dxa"/>
            <w:gridSpan w:val="3"/>
            <w:vAlign w:val="center"/>
          </w:tcPr>
          <w:p w:rsidR="00647923" w:rsidRPr="006452CC" w:rsidRDefault="00CF6898" w:rsidP="0086206A">
            <w:pPr>
              <w:jc w:val="center"/>
              <w:cnfStyle w:val="000000000000" w:firstRow="0" w:lastRow="0" w:firstColumn="0" w:lastColumn="0" w:oddVBand="0" w:evenVBand="0" w:oddHBand="0" w:evenHBand="0" w:firstRowFirstColumn="0" w:firstRowLastColumn="0" w:lastRowFirstColumn="0" w:lastRowLastColumn="0"/>
              <w:rPr>
                <w:rFonts w:ascii="Tahoma" w:hAnsi="Tahoma" w:cs="Tahoma"/>
                <w:b/>
                <w:color w:val="FF0000"/>
                <w:sz w:val="20"/>
                <w:szCs w:val="20"/>
                <w:u w:val="single"/>
              </w:rPr>
            </w:pPr>
            <w:hyperlink r:id="rId56" w:history="1">
              <w:r w:rsidR="00647923" w:rsidRPr="006452CC">
                <w:rPr>
                  <w:rStyle w:val="Links"/>
                  <w:color w:val="FF0000"/>
                </w:rPr>
                <w:t>BVL</w:t>
              </w:r>
            </w:hyperlink>
          </w:p>
        </w:tc>
      </w:tr>
      <w:tr w:rsidR="00647923" w:rsidRPr="00561879" w:rsidTr="00BD740F">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MS DYNAMICS AX PRICE SHEETS</w:t>
            </w:r>
          </w:p>
        </w:tc>
        <w:tc>
          <w:tcPr>
            <w:tcW w:w="8449" w:type="dxa"/>
            <w:gridSpan w:val="3"/>
            <w:vAlign w:val="center"/>
          </w:tcPr>
          <w:p w:rsidR="00647923" w:rsidRPr="006452CC" w:rsidRDefault="00CF6898" w:rsidP="0086206A">
            <w:pPr>
              <w:jc w:val="center"/>
              <w:cnfStyle w:val="000000100000" w:firstRow="0" w:lastRow="0" w:firstColumn="0" w:lastColumn="0" w:oddVBand="0" w:evenVBand="0" w:oddHBand="1" w:evenHBand="0" w:firstRowFirstColumn="0" w:firstRowLastColumn="0" w:lastRowFirstColumn="0" w:lastRowLastColumn="0"/>
              <w:rPr>
                <w:color w:val="FF0000"/>
              </w:rPr>
            </w:pPr>
            <w:hyperlink r:id="rId57" w:history="1">
              <w:r w:rsidR="00647923" w:rsidRPr="006452CC">
                <w:rPr>
                  <w:rStyle w:val="Links"/>
                  <w:color w:val="FF0000"/>
                </w:rPr>
                <w:t>AX PRICELIST</w:t>
              </w:r>
            </w:hyperlink>
            <w:r w:rsidR="00647923" w:rsidRPr="006452CC">
              <w:rPr>
                <w:rStyle w:val="Links"/>
                <w:color w:val="FF0000"/>
              </w:rPr>
              <w:t>.</w:t>
            </w:r>
          </w:p>
        </w:tc>
      </w:tr>
      <w:tr w:rsidR="00647923" w:rsidRPr="00561879" w:rsidTr="00BD740F">
        <w:trPr>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MICROSOFT RESOURCE DIRECTORY</w:t>
            </w:r>
          </w:p>
        </w:tc>
        <w:tc>
          <w:tcPr>
            <w:tcW w:w="8449" w:type="dxa"/>
            <w:gridSpan w:val="3"/>
            <w:vAlign w:val="center"/>
          </w:tcPr>
          <w:p w:rsidR="00647923" w:rsidRPr="006452CC" w:rsidRDefault="00CF6898" w:rsidP="0086206A">
            <w:pPr>
              <w:jc w:val="center"/>
              <w:cnfStyle w:val="000000000000" w:firstRow="0" w:lastRow="0" w:firstColumn="0" w:lastColumn="0" w:oddVBand="0" w:evenVBand="0" w:oddHBand="0" w:evenHBand="0" w:firstRowFirstColumn="0" w:firstRowLastColumn="0" w:lastRowFirstColumn="0" w:lastRowLastColumn="0"/>
              <w:rPr>
                <w:color w:val="FF0000"/>
                <w:sz w:val="20"/>
                <w:szCs w:val="20"/>
              </w:rPr>
            </w:pPr>
            <w:hyperlink r:id="rId58" w:history="1">
              <w:r w:rsidR="00647923" w:rsidRPr="006452CC">
                <w:rPr>
                  <w:rStyle w:val="Links"/>
                  <w:color w:val="FF0000"/>
                  <w:sz w:val="20"/>
                  <w:szCs w:val="20"/>
                </w:rPr>
                <w:t>https://solutionfinder.microsoft.com</w:t>
              </w:r>
            </w:hyperlink>
            <w:r w:rsidR="00647923" w:rsidRPr="006452CC">
              <w:rPr>
                <w:rStyle w:val="Links"/>
                <w:color w:val="FF0000"/>
                <w:sz w:val="20"/>
                <w:szCs w:val="20"/>
              </w:rPr>
              <w:t>.</w:t>
            </w:r>
          </w:p>
        </w:tc>
      </w:tr>
      <w:tr w:rsidR="00647923" w:rsidRPr="00561879" w:rsidTr="00BD740F">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DYNAMICS® AX 2009 FOR RETAIL INFO</w:t>
            </w:r>
          </w:p>
        </w:tc>
        <w:tc>
          <w:tcPr>
            <w:tcW w:w="8449" w:type="dxa"/>
            <w:gridSpan w:val="3"/>
            <w:vAlign w:val="center"/>
          </w:tcPr>
          <w:p w:rsidR="00647923" w:rsidRPr="006452CC" w:rsidRDefault="00CF6898" w:rsidP="0086206A">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hyperlink r:id="rId59" w:history="1">
              <w:r w:rsidR="00647923" w:rsidRPr="006452CC">
                <w:rPr>
                  <w:rStyle w:val="Links"/>
                  <w:color w:val="FF0000"/>
                </w:rPr>
                <w:t>AX 2009 FOR RETAIL INFO</w:t>
              </w:r>
            </w:hyperlink>
          </w:p>
        </w:tc>
      </w:tr>
      <w:tr w:rsidR="00647923" w:rsidRPr="00561879" w:rsidTr="00BD740F">
        <w:trPr>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SPLA</w:t>
            </w:r>
          </w:p>
        </w:tc>
        <w:tc>
          <w:tcPr>
            <w:tcW w:w="8449" w:type="dxa"/>
            <w:gridSpan w:val="3"/>
            <w:vAlign w:val="center"/>
          </w:tcPr>
          <w:p w:rsidR="00647923" w:rsidRPr="006452CC" w:rsidRDefault="00CF6898" w:rsidP="0086206A">
            <w:pPr>
              <w:jc w:val="center"/>
              <w:cnfStyle w:val="000000000000" w:firstRow="0" w:lastRow="0" w:firstColumn="0" w:lastColumn="0" w:oddVBand="0" w:evenVBand="0" w:oddHBand="0" w:evenHBand="0" w:firstRowFirstColumn="0" w:firstRowLastColumn="0" w:lastRowFirstColumn="0" w:lastRowLastColumn="0"/>
              <w:rPr>
                <w:color w:val="FF0000"/>
              </w:rPr>
            </w:pPr>
            <w:hyperlink r:id="rId60" w:history="1">
              <w:r w:rsidR="00647923" w:rsidRPr="006452CC">
                <w:rPr>
                  <w:rStyle w:val="Links"/>
                  <w:color w:val="FF0000"/>
                </w:rPr>
                <w:t>SERVICES PROVIDER LICENSE AGREEMENT INFO</w:t>
              </w:r>
            </w:hyperlink>
          </w:p>
        </w:tc>
      </w:tr>
      <w:tr w:rsidR="00647923" w:rsidRPr="00561879" w:rsidTr="00BD740F">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ENROL MPN MEMBER</w:t>
            </w:r>
          </w:p>
        </w:tc>
        <w:tc>
          <w:tcPr>
            <w:tcW w:w="8449" w:type="dxa"/>
            <w:gridSpan w:val="3"/>
            <w:vAlign w:val="center"/>
          </w:tcPr>
          <w:p w:rsidR="00647923" w:rsidRPr="006452CC" w:rsidRDefault="00CF6898" w:rsidP="0086206A">
            <w:pPr>
              <w:jc w:val="center"/>
              <w:cnfStyle w:val="000000100000" w:firstRow="0" w:lastRow="0" w:firstColumn="0" w:lastColumn="0" w:oddVBand="0" w:evenVBand="0" w:oddHBand="1" w:evenHBand="0" w:firstRowFirstColumn="0" w:firstRowLastColumn="0" w:lastRowFirstColumn="0" w:lastRowLastColumn="0"/>
              <w:rPr>
                <w:color w:val="FF0000"/>
              </w:rPr>
            </w:pPr>
            <w:hyperlink r:id="rId61" w:history="1">
              <w:r w:rsidR="00647923" w:rsidRPr="006452CC">
                <w:rPr>
                  <w:rStyle w:val="Links"/>
                  <w:color w:val="FF0000"/>
                </w:rPr>
                <w:t>ENROL MPN AS REGISTERED MEMBER</w:t>
              </w:r>
            </w:hyperlink>
          </w:p>
        </w:tc>
      </w:tr>
      <w:tr w:rsidR="00647923" w:rsidRPr="00561879" w:rsidTr="00BD740F">
        <w:trPr>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MS HOSTING PROGRAM</w:t>
            </w:r>
          </w:p>
        </w:tc>
        <w:tc>
          <w:tcPr>
            <w:tcW w:w="8449" w:type="dxa"/>
            <w:gridSpan w:val="3"/>
            <w:vAlign w:val="center"/>
          </w:tcPr>
          <w:p w:rsidR="00647923" w:rsidRPr="006452CC" w:rsidRDefault="00CF6898" w:rsidP="0086206A">
            <w:pPr>
              <w:jc w:val="center"/>
              <w:cnfStyle w:val="000000000000" w:firstRow="0" w:lastRow="0" w:firstColumn="0" w:lastColumn="0" w:oddVBand="0" w:evenVBand="0" w:oddHBand="0" w:evenHBand="0" w:firstRowFirstColumn="0" w:firstRowLastColumn="0" w:lastRowFirstColumn="0" w:lastRowLastColumn="0"/>
              <w:rPr>
                <w:color w:val="FF0000"/>
              </w:rPr>
            </w:pPr>
            <w:hyperlink r:id="rId62" w:history="1">
              <w:r w:rsidR="00647923" w:rsidRPr="006452CC">
                <w:rPr>
                  <w:rStyle w:val="Links"/>
                  <w:color w:val="FF0000"/>
                </w:rPr>
                <w:t>LINK</w:t>
              </w:r>
            </w:hyperlink>
          </w:p>
        </w:tc>
      </w:tr>
      <w:tr w:rsidR="00647923" w:rsidRPr="00561879" w:rsidTr="00BD740F">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ENROL MPN PARTNER</w:t>
            </w:r>
          </w:p>
        </w:tc>
        <w:tc>
          <w:tcPr>
            <w:tcW w:w="8449" w:type="dxa"/>
            <w:gridSpan w:val="3"/>
            <w:vAlign w:val="center"/>
          </w:tcPr>
          <w:p w:rsidR="00647923" w:rsidRPr="006452CC" w:rsidRDefault="00CF6898" w:rsidP="0086206A">
            <w:pPr>
              <w:jc w:val="center"/>
              <w:cnfStyle w:val="000000100000" w:firstRow="0" w:lastRow="0" w:firstColumn="0" w:lastColumn="0" w:oddVBand="0" w:evenVBand="0" w:oddHBand="1" w:evenHBand="0" w:firstRowFirstColumn="0" w:firstRowLastColumn="0" w:lastRowFirstColumn="0" w:lastRowLastColumn="0"/>
              <w:rPr>
                <w:color w:val="FF0000"/>
              </w:rPr>
            </w:pPr>
            <w:hyperlink r:id="rId63" w:history="1">
              <w:r w:rsidR="00647923" w:rsidRPr="006452CC">
                <w:rPr>
                  <w:rStyle w:val="Links"/>
                  <w:color w:val="FF0000"/>
                </w:rPr>
                <w:t>ENROL MPN AS CERTIFIED PARTNER</w:t>
              </w:r>
            </w:hyperlink>
          </w:p>
        </w:tc>
      </w:tr>
      <w:tr w:rsidR="00647923" w:rsidRPr="00561879" w:rsidTr="00BD740F">
        <w:trPr>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SPLA CONTACT INFO</w:t>
            </w:r>
          </w:p>
        </w:tc>
        <w:tc>
          <w:tcPr>
            <w:tcW w:w="8449" w:type="dxa"/>
            <w:gridSpan w:val="3"/>
            <w:vAlign w:val="center"/>
          </w:tcPr>
          <w:p w:rsidR="00647923" w:rsidRPr="006452CC" w:rsidRDefault="00CF6898" w:rsidP="0086206A">
            <w:pPr>
              <w:jc w:val="center"/>
              <w:cnfStyle w:val="000000000000" w:firstRow="0" w:lastRow="0" w:firstColumn="0" w:lastColumn="0" w:oddVBand="0" w:evenVBand="0" w:oddHBand="0" w:evenHBand="0" w:firstRowFirstColumn="0" w:firstRowLastColumn="0" w:lastRowFirstColumn="0" w:lastRowLastColumn="0"/>
              <w:rPr>
                <w:color w:val="FF0000"/>
              </w:rPr>
            </w:pPr>
            <w:hyperlink r:id="rId64" w:history="1">
              <w:r w:rsidR="00647923" w:rsidRPr="006452CC">
                <w:rPr>
                  <w:rStyle w:val="Links"/>
                  <w:color w:val="FF0000"/>
                </w:rPr>
                <w:t>GET STARTED WITH MS SPLA LICENSING</w:t>
              </w:r>
            </w:hyperlink>
          </w:p>
        </w:tc>
      </w:tr>
      <w:tr w:rsidR="00647923" w:rsidRPr="00561879" w:rsidTr="00BD740F">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PLLP INFO</w:t>
            </w:r>
          </w:p>
        </w:tc>
        <w:tc>
          <w:tcPr>
            <w:tcW w:w="8449" w:type="dxa"/>
            <w:gridSpan w:val="3"/>
            <w:vAlign w:val="center"/>
          </w:tcPr>
          <w:p w:rsidR="00647923" w:rsidRPr="006452CC" w:rsidRDefault="00CF6898" w:rsidP="0086206A">
            <w:pPr>
              <w:jc w:val="center"/>
              <w:cnfStyle w:val="000000100000" w:firstRow="0" w:lastRow="0" w:firstColumn="0" w:lastColumn="0" w:oddVBand="0" w:evenVBand="0" w:oddHBand="1" w:evenHBand="0" w:firstRowFirstColumn="0" w:firstRowLastColumn="0" w:lastRowFirstColumn="0" w:lastRowLastColumn="0"/>
              <w:rPr>
                <w:color w:val="FF0000"/>
              </w:rPr>
            </w:pPr>
            <w:hyperlink r:id="rId65" w:history="1">
              <w:r w:rsidR="00647923" w:rsidRPr="006452CC">
                <w:rPr>
                  <w:rStyle w:val="Links"/>
                  <w:color w:val="FF0000"/>
                </w:rPr>
                <w:t>HERE</w:t>
              </w:r>
            </w:hyperlink>
          </w:p>
        </w:tc>
      </w:tr>
      <w:tr w:rsidR="00647923" w:rsidRPr="00561879" w:rsidTr="00BD740F">
        <w:trPr>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DYNAA TEAM</w:t>
            </w:r>
          </w:p>
        </w:tc>
        <w:tc>
          <w:tcPr>
            <w:tcW w:w="8449" w:type="dxa"/>
            <w:gridSpan w:val="3"/>
            <w:vAlign w:val="center"/>
          </w:tcPr>
          <w:p w:rsidR="00647923" w:rsidRPr="006452CC" w:rsidRDefault="00CF6898" w:rsidP="0086206A">
            <w:pPr>
              <w:jc w:val="center"/>
              <w:cnfStyle w:val="000000000000" w:firstRow="0" w:lastRow="0" w:firstColumn="0" w:lastColumn="0" w:oddVBand="0" w:evenVBand="0" w:oddHBand="0" w:evenHBand="0" w:firstRowFirstColumn="0" w:firstRowLastColumn="0" w:lastRowFirstColumn="0" w:lastRowLastColumn="0"/>
              <w:rPr>
                <w:color w:val="FF0000"/>
              </w:rPr>
            </w:pPr>
            <w:hyperlink r:id="rId66" w:history="1">
              <w:r w:rsidR="00647923" w:rsidRPr="006452CC">
                <w:rPr>
                  <w:rStyle w:val="Links"/>
                  <w:color w:val="FF0000"/>
                </w:rPr>
                <w:t>EMAIL</w:t>
              </w:r>
            </w:hyperlink>
          </w:p>
        </w:tc>
      </w:tr>
      <w:tr w:rsidR="00647923" w:rsidRPr="00561879" w:rsidTr="00BD740F">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lastRenderedPageBreak/>
              <w:t>DYNAA WEBSITE</w:t>
            </w:r>
          </w:p>
        </w:tc>
        <w:tc>
          <w:tcPr>
            <w:tcW w:w="8449" w:type="dxa"/>
            <w:gridSpan w:val="3"/>
            <w:vAlign w:val="center"/>
          </w:tcPr>
          <w:p w:rsidR="00647923" w:rsidRPr="006452CC" w:rsidRDefault="00CF6898" w:rsidP="0086206A">
            <w:pPr>
              <w:jc w:val="center"/>
              <w:cnfStyle w:val="000000100000" w:firstRow="0" w:lastRow="0" w:firstColumn="0" w:lastColumn="0" w:oddVBand="0" w:evenVBand="0" w:oddHBand="1" w:evenHBand="0" w:firstRowFirstColumn="0" w:firstRowLastColumn="0" w:lastRowFirstColumn="0" w:lastRowLastColumn="0"/>
              <w:rPr>
                <w:color w:val="FF0000"/>
              </w:rPr>
            </w:pPr>
            <w:hyperlink r:id="rId67" w:history="1">
              <w:r w:rsidR="00647923" w:rsidRPr="006452CC">
                <w:rPr>
                  <w:rStyle w:val="Links"/>
                  <w:color w:val="FF0000"/>
                </w:rPr>
                <w:t>MS DYNAMICS ACADEMIC ALLIANCE AGREEMENT WEBSITE</w:t>
              </w:r>
            </w:hyperlink>
          </w:p>
        </w:tc>
      </w:tr>
      <w:tr w:rsidR="00647923" w:rsidRPr="00561879" w:rsidTr="00BD740F">
        <w:trPr>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MULTISITE AGREEMENT FORM</w:t>
            </w:r>
          </w:p>
        </w:tc>
        <w:tc>
          <w:tcPr>
            <w:tcW w:w="8449" w:type="dxa"/>
            <w:gridSpan w:val="3"/>
            <w:vAlign w:val="center"/>
          </w:tcPr>
          <w:p w:rsidR="00647923" w:rsidRPr="006452CC" w:rsidRDefault="00CF6898" w:rsidP="0086206A">
            <w:pPr>
              <w:jc w:val="center"/>
              <w:cnfStyle w:val="000000000000" w:firstRow="0" w:lastRow="0" w:firstColumn="0" w:lastColumn="0" w:oddVBand="0" w:evenVBand="0" w:oddHBand="0" w:evenHBand="0" w:firstRowFirstColumn="0" w:firstRowLastColumn="0" w:lastRowFirstColumn="0" w:lastRowLastColumn="0"/>
              <w:rPr>
                <w:color w:val="FF0000"/>
              </w:rPr>
            </w:pPr>
            <w:hyperlink r:id="rId68" w:history="1">
              <w:r w:rsidR="00647923" w:rsidRPr="006452CC">
                <w:rPr>
                  <w:rStyle w:val="Links"/>
                  <w:color w:val="FF0000"/>
                </w:rPr>
                <w:t>HERE</w:t>
              </w:r>
            </w:hyperlink>
          </w:p>
        </w:tc>
      </w:tr>
      <w:tr w:rsidR="00647923" w:rsidRPr="00561879" w:rsidTr="00BD740F">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CHANGE OF PARTNER/CUSTOMER TRANSFER REQUEST</w:t>
            </w:r>
          </w:p>
        </w:tc>
        <w:tc>
          <w:tcPr>
            <w:tcW w:w="8449" w:type="dxa"/>
            <w:gridSpan w:val="3"/>
            <w:vAlign w:val="center"/>
          </w:tcPr>
          <w:p w:rsidR="00647923" w:rsidRPr="006452CC" w:rsidRDefault="00CF6898" w:rsidP="0086206A">
            <w:pPr>
              <w:jc w:val="center"/>
              <w:cnfStyle w:val="000000100000" w:firstRow="0" w:lastRow="0" w:firstColumn="0" w:lastColumn="0" w:oddVBand="0" w:evenVBand="0" w:oddHBand="1" w:evenHBand="0" w:firstRowFirstColumn="0" w:firstRowLastColumn="0" w:lastRowFirstColumn="0" w:lastRowLastColumn="0"/>
              <w:rPr>
                <w:color w:val="FF0000"/>
              </w:rPr>
            </w:pPr>
            <w:hyperlink r:id="rId69" w:history="1">
              <w:r w:rsidR="00647923" w:rsidRPr="006452CC">
                <w:rPr>
                  <w:rStyle w:val="Links"/>
                  <w:color w:val="FF0000"/>
                </w:rPr>
                <w:t>CHANGE OF PARTNER FORM</w:t>
              </w:r>
            </w:hyperlink>
          </w:p>
        </w:tc>
      </w:tr>
      <w:tr w:rsidR="00647923" w:rsidRPr="00561879" w:rsidTr="00BD740F">
        <w:trPr>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LICENSE TRANSFERS</w:t>
            </w:r>
          </w:p>
        </w:tc>
        <w:tc>
          <w:tcPr>
            <w:tcW w:w="8449" w:type="dxa"/>
            <w:gridSpan w:val="3"/>
            <w:vAlign w:val="center"/>
          </w:tcPr>
          <w:p w:rsidR="00647923" w:rsidRPr="006452CC" w:rsidRDefault="00CF6898" w:rsidP="0086206A">
            <w:pPr>
              <w:jc w:val="center"/>
              <w:cnfStyle w:val="000000000000" w:firstRow="0" w:lastRow="0" w:firstColumn="0" w:lastColumn="0" w:oddVBand="0" w:evenVBand="0" w:oddHBand="0" w:evenHBand="0" w:firstRowFirstColumn="0" w:firstRowLastColumn="0" w:lastRowFirstColumn="0" w:lastRowLastColumn="0"/>
              <w:rPr>
                <w:color w:val="FF0000"/>
              </w:rPr>
            </w:pPr>
            <w:hyperlink r:id="rId70" w:history="1">
              <w:r w:rsidR="00647923" w:rsidRPr="006452CC">
                <w:rPr>
                  <w:rStyle w:val="Links"/>
                  <w:color w:val="FF0000"/>
                </w:rPr>
                <w:t>HERE</w:t>
              </w:r>
            </w:hyperlink>
          </w:p>
        </w:tc>
      </w:tr>
      <w:tr w:rsidR="00647923" w:rsidRPr="00561879" w:rsidTr="00BD740F">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SLT</w:t>
            </w:r>
          </w:p>
        </w:tc>
        <w:tc>
          <w:tcPr>
            <w:tcW w:w="8449" w:type="dxa"/>
            <w:gridSpan w:val="3"/>
            <w:vAlign w:val="center"/>
          </w:tcPr>
          <w:p w:rsidR="00647923" w:rsidRPr="006452CC" w:rsidRDefault="00CF6898" w:rsidP="0086206A">
            <w:pPr>
              <w:jc w:val="center"/>
              <w:cnfStyle w:val="000000100000" w:firstRow="0" w:lastRow="0" w:firstColumn="0" w:lastColumn="0" w:oddVBand="0" w:evenVBand="0" w:oddHBand="1" w:evenHBand="0" w:firstRowFirstColumn="0" w:firstRowLastColumn="0" w:lastRowFirstColumn="0" w:lastRowLastColumn="0"/>
              <w:rPr>
                <w:color w:val="FF0000"/>
              </w:rPr>
            </w:pPr>
            <w:hyperlink r:id="rId71" w:history="1">
              <w:r w:rsidR="00647923" w:rsidRPr="006452CC">
                <w:rPr>
                  <w:rStyle w:val="Links"/>
                  <w:color w:val="FF0000"/>
                </w:rPr>
                <w:t>SOFTWARE LICENSE TERMS INFO</w:t>
              </w:r>
            </w:hyperlink>
          </w:p>
        </w:tc>
      </w:tr>
      <w:tr w:rsidR="00647923" w:rsidRPr="00561879" w:rsidTr="00BD740F">
        <w:trPr>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AX 2012 OPERATIONAL TRAINING</w:t>
            </w:r>
          </w:p>
        </w:tc>
        <w:tc>
          <w:tcPr>
            <w:tcW w:w="8449" w:type="dxa"/>
            <w:gridSpan w:val="3"/>
            <w:vAlign w:val="center"/>
          </w:tcPr>
          <w:p w:rsidR="00647923" w:rsidRPr="006452CC" w:rsidRDefault="00CF6898" w:rsidP="0086206A">
            <w:pPr>
              <w:jc w:val="center"/>
              <w:cnfStyle w:val="000000000000" w:firstRow="0" w:lastRow="0" w:firstColumn="0" w:lastColumn="0" w:oddVBand="0" w:evenVBand="0" w:oddHBand="0" w:evenHBand="0" w:firstRowFirstColumn="0" w:firstRowLastColumn="0" w:lastRowFirstColumn="0" w:lastRowLastColumn="0"/>
              <w:rPr>
                <w:color w:val="FF0000"/>
              </w:rPr>
            </w:pPr>
            <w:hyperlink r:id="rId72" w:history="1">
              <w:r w:rsidR="00647923" w:rsidRPr="006452CC">
                <w:rPr>
                  <w:rStyle w:val="Links"/>
                  <w:color w:val="FF0000"/>
                </w:rPr>
                <w:t>AX 2012 OPERATIONAL TRAINING</w:t>
              </w:r>
            </w:hyperlink>
          </w:p>
        </w:tc>
      </w:tr>
      <w:tr w:rsidR="007C1486" w:rsidRPr="00561879" w:rsidTr="00BD740F">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Pr="00561879" w:rsidRDefault="00647923" w:rsidP="0086206A">
            <w:pPr>
              <w:rPr>
                <w:rFonts w:ascii="Segoe UI" w:hAnsi="Segoe UI" w:cs="Segoe UI"/>
              </w:rPr>
            </w:pPr>
            <w:r>
              <w:rPr>
                <w:rFonts w:ascii="Segoe UI" w:hAnsi="Segoe UI" w:cs="Segoe UI"/>
              </w:rPr>
              <w:t>MERGERS &amp; ACQUISITIONS</w:t>
            </w:r>
          </w:p>
        </w:tc>
        <w:tc>
          <w:tcPr>
            <w:tcW w:w="2825" w:type="dxa"/>
            <w:vAlign w:val="center"/>
          </w:tcPr>
          <w:p w:rsidR="00647923" w:rsidRPr="006452CC" w:rsidRDefault="00647923" w:rsidP="0086206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FF0000"/>
                <w:sz w:val="20"/>
                <w:szCs w:val="20"/>
              </w:rPr>
            </w:pPr>
          </w:p>
        </w:tc>
        <w:tc>
          <w:tcPr>
            <w:tcW w:w="2849" w:type="dxa"/>
            <w:vAlign w:val="center"/>
          </w:tcPr>
          <w:p w:rsidR="00647923" w:rsidRPr="006452CC" w:rsidRDefault="00CF6898" w:rsidP="0086206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FF0000"/>
                <w:sz w:val="20"/>
                <w:szCs w:val="20"/>
              </w:rPr>
            </w:pPr>
            <w:hyperlink r:id="rId73" w:history="1">
              <w:r w:rsidR="00647923" w:rsidRPr="006452CC">
                <w:rPr>
                  <w:rStyle w:val="Links"/>
                  <w:color w:val="FF0000"/>
                </w:rPr>
                <w:t>EMEA EMAIL</w:t>
              </w:r>
            </w:hyperlink>
          </w:p>
        </w:tc>
        <w:tc>
          <w:tcPr>
            <w:tcW w:w="2775" w:type="dxa"/>
            <w:vAlign w:val="center"/>
          </w:tcPr>
          <w:p w:rsidR="00647923" w:rsidRPr="006452CC" w:rsidRDefault="00CF6898" w:rsidP="0086206A">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FF0000"/>
                <w:sz w:val="20"/>
                <w:szCs w:val="20"/>
              </w:rPr>
            </w:pPr>
            <w:hyperlink r:id="rId74" w:history="1">
              <w:r w:rsidR="00BD740F" w:rsidRPr="006452CC">
                <w:rPr>
                  <w:rStyle w:val="Links"/>
                  <w:rFonts w:hint="eastAsia"/>
                  <w:color w:val="FF0000"/>
                </w:rPr>
                <w:t>mbslques@microsoft.com</w:t>
              </w:r>
            </w:hyperlink>
          </w:p>
        </w:tc>
      </w:tr>
      <w:tr w:rsidR="00647923" w:rsidRPr="00561879" w:rsidTr="00BD740F">
        <w:trPr>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UPDATED SPA PROFILE FORM</w:t>
            </w:r>
          </w:p>
        </w:tc>
        <w:tc>
          <w:tcPr>
            <w:tcW w:w="8449" w:type="dxa"/>
            <w:gridSpan w:val="3"/>
            <w:vAlign w:val="center"/>
          </w:tcPr>
          <w:p w:rsidR="00647923" w:rsidRPr="006452CC" w:rsidRDefault="00CF6898" w:rsidP="0086206A">
            <w:pPr>
              <w:jc w:val="center"/>
              <w:cnfStyle w:val="000000000000" w:firstRow="0" w:lastRow="0" w:firstColumn="0" w:lastColumn="0" w:oddVBand="0" w:evenVBand="0" w:oddHBand="0" w:evenHBand="0" w:firstRowFirstColumn="0" w:firstRowLastColumn="0" w:lastRowFirstColumn="0" w:lastRowLastColumn="0"/>
              <w:rPr>
                <w:color w:val="FF0000"/>
              </w:rPr>
            </w:pPr>
            <w:hyperlink r:id="rId75" w:history="1">
              <w:r w:rsidR="00647923" w:rsidRPr="006452CC">
                <w:rPr>
                  <w:rStyle w:val="Links"/>
                  <w:color w:val="FF0000"/>
                </w:rPr>
                <w:t>HERE</w:t>
              </w:r>
            </w:hyperlink>
          </w:p>
        </w:tc>
      </w:tr>
      <w:tr w:rsidR="00647923" w:rsidRPr="00561879" w:rsidTr="00BD740F">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LEAD REFERRAL PROGRAM</w:t>
            </w:r>
          </w:p>
        </w:tc>
        <w:tc>
          <w:tcPr>
            <w:tcW w:w="8449" w:type="dxa"/>
            <w:gridSpan w:val="3"/>
            <w:vAlign w:val="center"/>
          </w:tcPr>
          <w:p w:rsidR="00647923" w:rsidRPr="006452CC" w:rsidRDefault="00CF6898" w:rsidP="0086206A">
            <w:pPr>
              <w:jc w:val="center"/>
              <w:cnfStyle w:val="000000100000" w:firstRow="0" w:lastRow="0" w:firstColumn="0" w:lastColumn="0" w:oddVBand="0" w:evenVBand="0" w:oddHBand="1" w:evenHBand="0" w:firstRowFirstColumn="0" w:firstRowLastColumn="0" w:lastRowFirstColumn="0" w:lastRowLastColumn="0"/>
              <w:rPr>
                <w:color w:val="FF0000"/>
              </w:rPr>
            </w:pPr>
            <w:hyperlink r:id="rId76" w:history="1">
              <w:r w:rsidR="00647923" w:rsidRPr="006452CC">
                <w:rPr>
                  <w:rStyle w:val="Links"/>
                  <w:color w:val="FF0000"/>
                </w:rPr>
                <w:t>LEAD REFERRAL PROGRAM</w:t>
              </w:r>
            </w:hyperlink>
          </w:p>
        </w:tc>
      </w:tr>
      <w:tr w:rsidR="00647923" w:rsidRPr="00561879" w:rsidTr="00BD740F">
        <w:trPr>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ADD-ONS UPDATED PROFILES FOR SOLUTIONS DEVELOPED BY MBS PARTNERS</w:t>
            </w:r>
          </w:p>
        </w:tc>
        <w:tc>
          <w:tcPr>
            <w:tcW w:w="8449" w:type="dxa"/>
            <w:gridSpan w:val="3"/>
            <w:vAlign w:val="center"/>
          </w:tcPr>
          <w:p w:rsidR="00647923" w:rsidRPr="006452CC" w:rsidRDefault="00CF6898" w:rsidP="0086206A">
            <w:pPr>
              <w:jc w:val="center"/>
              <w:cnfStyle w:val="000000000000" w:firstRow="0" w:lastRow="0" w:firstColumn="0" w:lastColumn="0" w:oddVBand="0" w:evenVBand="0" w:oddHBand="0" w:evenHBand="0" w:firstRowFirstColumn="0" w:firstRowLastColumn="0" w:lastRowFirstColumn="0" w:lastRowLastColumn="0"/>
              <w:rPr>
                <w:color w:val="FF0000"/>
              </w:rPr>
            </w:pPr>
            <w:hyperlink r:id="rId77" w:history="1">
              <w:r w:rsidR="00647923" w:rsidRPr="006452CC">
                <w:rPr>
                  <w:rStyle w:val="Links"/>
                  <w:color w:val="FF0000"/>
                </w:rPr>
                <w:t>PROFILES FOR SOLUTIONS DEVELOPED BY MBS PARTNERS</w:t>
              </w:r>
            </w:hyperlink>
          </w:p>
        </w:tc>
      </w:tr>
      <w:tr w:rsidR="00647923" w:rsidRPr="00561879" w:rsidTr="00BD740F">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ADD-ONS CERTIFIED FOR MS DYNAMICS</w:t>
            </w:r>
          </w:p>
        </w:tc>
        <w:tc>
          <w:tcPr>
            <w:tcW w:w="8449" w:type="dxa"/>
            <w:gridSpan w:val="3"/>
            <w:vAlign w:val="center"/>
          </w:tcPr>
          <w:p w:rsidR="00647923" w:rsidRPr="006452CC" w:rsidRDefault="00CF6898" w:rsidP="0086206A">
            <w:pPr>
              <w:jc w:val="center"/>
              <w:cnfStyle w:val="000000100000" w:firstRow="0" w:lastRow="0" w:firstColumn="0" w:lastColumn="0" w:oddVBand="0" w:evenVBand="0" w:oddHBand="1" w:evenHBand="0" w:firstRowFirstColumn="0" w:firstRowLastColumn="0" w:lastRowFirstColumn="0" w:lastRowLastColumn="0"/>
              <w:rPr>
                <w:color w:val="FF0000"/>
              </w:rPr>
            </w:pPr>
            <w:hyperlink r:id="rId78" w:history="1">
              <w:r w:rsidR="00647923" w:rsidRPr="006452CC">
                <w:rPr>
                  <w:rStyle w:val="Links"/>
                  <w:color w:val="FF0000"/>
                </w:rPr>
                <w:t>HERE</w:t>
              </w:r>
            </w:hyperlink>
          </w:p>
        </w:tc>
      </w:tr>
      <w:tr w:rsidR="00647923" w:rsidRPr="00561879" w:rsidTr="00BD740F">
        <w:trPr>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ADD-ON REGISTRATION PAGE</w:t>
            </w:r>
          </w:p>
        </w:tc>
        <w:tc>
          <w:tcPr>
            <w:tcW w:w="8449" w:type="dxa"/>
            <w:gridSpan w:val="3"/>
            <w:vAlign w:val="center"/>
          </w:tcPr>
          <w:p w:rsidR="00647923" w:rsidRPr="006452CC" w:rsidRDefault="00CF6898" w:rsidP="0086206A">
            <w:pPr>
              <w:jc w:val="center"/>
              <w:cnfStyle w:val="000000000000" w:firstRow="0" w:lastRow="0" w:firstColumn="0" w:lastColumn="0" w:oddVBand="0" w:evenVBand="0" w:oddHBand="0" w:evenHBand="0" w:firstRowFirstColumn="0" w:firstRowLastColumn="0" w:lastRowFirstColumn="0" w:lastRowLastColumn="0"/>
              <w:rPr>
                <w:color w:val="FF0000"/>
              </w:rPr>
            </w:pPr>
            <w:hyperlink r:id="rId79" w:history="1">
              <w:r w:rsidR="00647923" w:rsidRPr="006452CC">
                <w:rPr>
                  <w:rStyle w:val="Links"/>
                  <w:color w:val="FF0000"/>
                </w:rPr>
                <w:t>ADD-ON REGISTRATION PAGE</w:t>
              </w:r>
            </w:hyperlink>
          </w:p>
        </w:tc>
      </w:tr>
      <w:tr w:rsidR="00647923" w:rsidRPr="00561879" w:rsidTr="00BD740F">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CREDIT SERVICES-VIEW CURRENT STATEMENT</w:t>
            </w:r>
          </w:p>
        </w:tc>
        <w:tc>
          <w:tcPr>
            <w:tcW w:w="8449" w:type="dxa"/>
            <w:gridSpan w:val="3"/>
            <w:vAlign w:val="center"/>
          </w:tcPr>
          <w:p w:rsidR="00647923" w:rsidRPr="006452CC" w:rsidRDefault="00CF6898" w:rsidP="0086206A">
            <w:pPr>
              <w:jc w:val="center"/>
              <w:cnfStyle w:val="000000100000" w:firstRow="0" w:lastRow="0" w:firstColumn="0" w:lastColumn="0" w:oddVBand="0" w:evenVBand="0" w:oddHBand="1" w:evenHBand="0" w:firstRowFirstColumn="0" w:firstRowLastColumn="0" w:lastRowFirstColumn="0" w:lastRowLastColumn="0"/>
              <w:rPr>
                <w:color w:val="FF0000"/>
              </w:rPr>
            </w:pPr>
            <w:hyperlink r:id="rId80" w:history="1">
              <w:r w:rsidR="00647923" w:rsidRPr="006452CC">
                <w:rPr>
                  <w:rStyle w:val="Links"/>
                  <w:color w:val="FF0000"/>
                </w:rPr>
                <w:t>PARTNERSOURCE</w:t>
              </w:r>
            </w:hyperlink>
            <w:r w:rsidR="00647923" w:rsidRPr="006452CC">
              <w:rPr>
                <w:rFonts w:ascii="Segoe UI" w:hAnsi="Segoe UI" w:cs="Segoe UI"/>
                <w:color w:val="FF0000"/>
              </w:rPr>
              <w:t xml:space="preserve"> </w:t>
            </w:r>
            <w:r w:rsidR="00647923" w:rsidRPr="006452CC">
              <w:rPr>
                <w:rFonts w:ascii="Segoe UI" w:hAnsi="Segoe UI" w:cs="Segoe UI"/>
                <w:color w:val="FF0000"/>
              </w:rPr>
              <w:sym w:font="Wingdings" w:char="F0F0"/>
            </w:r>
            <w:r w:rsidR="00647923" w:rsidRPr="006452CC">
              <w:rPr>
                <w:rFonts w:ascii="Segoe UI" w:hAnsi="Segoe UI" w:cs="Segoe UI"/>
                <w:color w:val="FF0000"/>
              </w:rPr>
              <w:t xml:space="preserve"> VOICE </w:t>
            </w:r>
            <w:r w:rsidR="00647923" w:rsidRPr="006452CC">
              <w:rPr>
                <w:rFonts w:ascii="Segoe UI" w:hAnsi="Segoe UI" w:cs="Segoe UI"/>
                <w:color w:val="FF0000"/>
              </w:rPr>
              <w:sym w:font="Wingdings" w:char="F0F0"/>
            </w:r>
            <w:r w:rsidR="00647923" w:rsidRPr="006452CC">
              <w:rPr>
                <w:rFonts w:ascii="Segoe UI" w:hAnsi="Segoe UI" w:cs="Segoe UI"/>
                <w:color w:val="FF0000"/>
              </w:rPr>
              <w:t xml:space="preserve"> Specific Partner Information </w:t>
            </w:r>
            <w:r w:rsidR="00647923" w:rsidRPr="006452CC">
              <w:rPr>
                <w:rFonts w:ascii="Segoe UI" w:hAnsi="Segoe UI" w:cs="Segoe UI"/>
                <w:color w:val="FF0000"/>
              </w:rPr>
              <w:sym w:font="Wingdings" w:char="F0F0"/>
            </w:r>
            <w:r w:rsidR="00647923" w:rsidRPr="006452CC">
              <w:rPr>
                <w:rFonts w:ascii="Segoe UI" w:hAnsi="Segoe UI" w:cs="Segoe UI"/>
                <w:color w:val="FF0000"/>
              </w:rPr>
              <w:t xml:space="preserve"> Scorecard </w:t>
            </w:r>
            <w:r w:rsidR="00647923" w:rsidRPr="006452CC">
              <w:rPr>
                <w:rFonts w:ascii="Segoe UI" w:hAnsi="Segoe UI" w:cs="Segoe UI"/>
                <w:color w:val="FF0000"/>
              </w:rPr>
              <w:sym w:font="Wingdings" w:char="F0F0"/>
            </w:r>
            <w:r w:rsidR="00647923" w:rsidRPr="006452CC">
              <w:rPr>
                <w:rFonts w:ascii="Segoe UI" w:hAnsi="Segoe UI" w:cs="Segoe UI"/>
                <w:color w:val="FF0000"/>
              </w:rPr>
              <w:t xml:space="preserve"> Balance Info</w:t>
            </w:r>
          </w:p>
        </w:tc>
      </w:tr>
      <w:tr w:rsidR="007C1486" w:rsidRPr="00561879" w:rsidTr="00BD740F">
        <w:trPr>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Pr="00561879" w:rsidRDefault="00647923" w:rsidP="0086206A">
            <w:pPr>
              <w:rPr>
                <w:rFonts w:ascii="Segoe UI" w:hAnsi="Segoe UI" w:cs="Segoe UI"/>
              </w:rPr>
            </w:pPr>
            <w:r>
              <w:rPr>
                <w:rFonts w:ascii="Segoe UI" w:hAnsi="Segoe UI" w:cs="Segoe UI"/>
              </w:rPr>
              <w:t>CREDIT SERVICES</w:t>
            </w:r>
          </w:p>
        </w:tc>
        <w:tc>
          <w:tcPr>
            <w:tcW w:w="2825" w:type="dxa"/>
            <w:vAlign w:val="center"/>
          </w:tcPr>
          <w:p w:rsidR="00647923" w:rsidRPr="006452CC" w:rsidRDefault="00CF6898" w:rsidP="0086206A">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FF0000"/>
                <w:sz w:val="20"/>
                <w:szCs w:val="20"/>
              </w:rPr>
            </w:pPr>
            <w:hyperlink r:id="rId81" w:history="1">
              <w:r w:rsidR="00647923" w:rsidRPr="006452CC">
                <w:rPr>
                  <w:rStyle w:val="Links"/>
                  <w:color w:val="FF0000"/>
                  <w:sz w:val="20"/>
                  <w:szCs w:val="20"/>
                  <w:lang w:val="en-GB"/>
                </w:rPr>
                <w:t>mbscredi@microsoft.com</w:t>
              </w:r>
            </w:hyperlink>
          </w:p>
        </w:tc>
        <w:tc>
          <w:tcPr>
            <w:tcW w:w="2849" w:type="dxa"/>
            <w:vAlign w:val="center"/>
          </w:tcPr>
          <w:p w:rsidR="00647923" w:rsidRPr="006452CC" w:rsidRDefault="00CF6898" w:rsidP="0086206A">
            <w:pPr>
              <w:pStyle w:val="Guideline"/>
              <w:jc w:val="center"/>
              <w:cnfStyle w:val="000000000000" w:firstRow="0" w:lastRow="0" w:firstColumn="0" w:lastColumn="0" w:oddVBand="0" w:evenVBand="0" w:oddHBand="0" w:evenHBand="0" w:firstRowFirstColumn="0" w:firstRowLastColumn="0" w:lastRowFirstColumn="0" w:lastRowLastColumn="0"/>
              <w:rPr>
                <w:rStyle w:val="Links"/>
                <w:color w:val="FF0000"/>
              </w:rPr>
            </w:pPr>
            <w:hyperlink r:id="rId82" w:history="1">
              <w:r w:rsidR="00647923" w:rsidRPr="006452CC">
                <w:rPr>
                  <w:rStyle w:val="Links"/>
                  <w:color w:val="FF0000"/>
                  <w:lang w:val="en-GB"/>
                </w:rPr>
                <w:t>ecoll@microsoft.com</w:t>
              </w:r>
            </w:hyperlink>
          </w:p>
        </w:tc>
        <w:tc>
          <w:tcPr>
            <w:tcW w:w="2775" w:type="dxa"/>
            <w:vAlign w:val="center"/>
          </w:tcPr>
          <w:p w:rsidR="00647923" w:rsidRPr="006452CC" w:rsidRDefault="00CF6898" w:rsidP="0086206A">
            <w:pPr>
              <w:pStyle w:val="Guideline"/>
              <w:jc w:val="center"/>
              <w:cnfStyle w:val="000000000000" w:firstRow="0" w:lastRow="0" w:firstColumn="0" w:lastColumn="0" w:oddVBand="0" w:evenVBand="0" w:oddHBand="0" w:evenHBand="0" w:firstRowFirstColumn="0" w:firstRowLastColumn="0" w:lastRowFirstColumn="0" w:lastRowLastColumn="0"/>
              <w:rPr>
                <w:rStyle w:val="Links"/>
                <w:color w:val="FF0000"/>
              </w:rPr>
            </w:pPr>
            <w:hyperlink r:id="rId83" w:history="1">
              <w:r w:rsidR="00BD740F">
                <w:rPr>
                  <w:rStyle w:val="Links"/>
                  <w:rFonts w:hint="eastAsia"/>
                  <w:color w:val="FF0000"/>
                </w:rPr>
                <w:t>mbscce@microsoft.com</w:t>
              </w:r>
            </w:hyperlink>
          </w:p>
        </w:tc>
      </w:tr>
      <w:tr w:rsidR="00647923" w:rsidRPr="00561879" w:rsidTr="00BD740F">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MPN</w:t>
            </w:r>
          </w:p>
        </w:tc>
        <w:tc>
          <w:tcPr>
            <w:tcW w:w="8449" w:type="dxa"/>
            <w:gridSpan w:val="3"/>
            <w:vAlign w:val="center"/>
          </w:tcPr>
          <w:p w:rsidR="00647923" w:rsidRPr="006452CC" w:rsidRDefault="00CF6898" w:rsidP="0086206A">
            <w:pPr>
              <w:jc w:val="center"/>
              <w:cnfStyle w:val="000000100000" w:firstRow="0" w:lastRow="0" w:firstColumn="0" w:lastColumn="0" w:oddVBand="0" w:evenVBand="0" w:oddHBand="1" w:evenHBand="0" w:firstRowFirstColumn="0" w:firstRowLastColumn="0" w:lastRowFirstColumn="0" w:lastRowLastColumn="0"/>
              <w:rPr>
                <w:color w:val="FF0000"/>
              </w:rPr>
            </w:pPr>
            <w:hyperlink r:id="rId84" w:history="1">
              <w:r w:rsidR="00647923" w:rsidRPr="006452CC">
                <w:rPr>
                  <w:rStyle w:val="Links"/>
                  <w:color w:val="FF0000"/>
                </w:rPr>
                <w:t>MPN NETWORK ENROLMENT/COMPETENCIES/BENIFITS ETC</w:t>
              </w:r>
            </w:hyperlink>
          </w:p>
        </w:tc>
      </w:tr>
      <w:tr w:rsidR="00647923" w:rsidRPr="00561879" w:rsidTr="00BD740F">
        <w:trPr>
          <w:trHeight w:val="485"/>
          <w:jc w:val="center"/>
        </w:trPr>
        <w:tc>
          <w:tcPr>
            <w:cnfStyle w:val="001000000000" w:firstRow="0" w:lastRow="0" w:firstColumn="1" w:lastColumn="0" w:oddVBand="0" w:evenVBand="0" w:oddHBand="0" w:evenHBand="0" w:firstRowFirstColumn="0" w:firstRowLastColumn="0" w:lastRowFirstColumn="0" w:lastRowLastColumn="0"/>
            <w:tcW w:w="2811" w:type="dxa"/>
          </w:tcPr>
          <w:p w:rsidR="00647923" w:rsidRDefault="00647923" w:rsidP="0086206A">
            <w:pPr>
              <w:rPr>
                <w:rFonts w:ascii="Segoe UI" w:hAnsi="Segoe UI" w:cs="Segoe UI"/>
              </w:rPr>
            </w:pPr>
            <w:r>
              <w:rPr>
                <w:rFonts w:ascii="Segoe UI" w:hAnsi="Segoe UI" w:cs="Segoe UI"/>
              </w:rPr>
              <w:t>ZERO VALUE LICENSE FOR INTERNAL USE SOFTWARE</w:t>
            </w:r>
          </w:p>
        </w:tc>
        <w:tc>
          <w:tcPr>
            <w:tcW w:w="8449" w:type="dxa"/>
            <w:gridSpan w:val="3"/>
            <w:vAlign w:val="center"/>
          </w:tcPr>
          <w:p w:rsidR="00647923" w:rsidRPr="006452CC" w:rsidRDefault="00CF6898" w:rsidP="0086206A">
            <w:pPr>
              <w:jc w:val="center"/>
              <w:cnfStyle w:val="000000000000" w:firstRow="0" w:lastRow="0" w:firstColumn="0" w:lastColumn="0" w:oddVBand="0" w:evenVBand="0" w:oddHBand="0" w:evenHBand="0" w:firstRowFirstColumn="0" w:firstRowLastColumn="0" w:lastRowFirstColumn="0" w:lastRowLastColumn="0"/>
              <w:rPr>
                <w:color w:val="FF0000"/>
              </w:rPr>
            </w:pPr>
            <w:hyperlink r:id="rId85" w:history="1">
              <w:r w:rsidR="00647923" w:rsidRPr="006452CC">
                <w:rPr>
                  <w:rStyle w:val="Links"/>
                  <w:color w:val="FF0000"/>
                </w:rPr>
                <w:t>SEND EMAIL REQUEST HERE</w:t>
              </w:r>
            </w:hyperlink>
          </w:p>
        </w:tc>
      </w:tr>
    </w:tbl>
    <w:p w:rsidR="00BD740F" w:rsidRDefault="00BD740F" w:rsidP="002715E6">
      <w:pPr>
        <w:pStyle w:val="TOC1"/>
        <w:rPr>
          <w:sz w:val="28"/>
          <w:szCs w:val="28"/>
        </w:rPr>
      </w:pPr>
    </w:p>
    <w:p w:rsidR="00BD740F" w:rsidRDefault="00BD740F" w:rsidP="002715E6">
      <w:pPr>
        <w:pStyle w:val="TOC1"/>
        <w:rPr>
          <w:sz w:val="28"/>
          <w:szCs w:val="28"/>
        </w:rPr>
      </w:pPr>
    </w:p>
    <w:p w:rsidR="00BD740F" w:rsidRDefault="00BD740F" w:rsidP="002715E6">
      <w:pPr>
        <w:pStyle w:val="TOC1"/>
        <w:rPr>
          <w:sz w:val="28"/>
          <w:szCs w:val="28"/>
        </w:rPr>
      </w:pPr>
    </w:p>
    <w:p w:rsidR="00BD740F" w:rsidRDefault="00BD740F" w:rsidP="002715E6">
      <w:pPr>
        <w:pStyle w:val="TOC1"/>
        <w:rPr>
          <w:sz w:val="28"/>
          <w:szCs w:val="28"/>
        </w:rPr>
      </w:pPr>
    </w:p>
    <w:p w:rsidR="00721B2E" w:rsidRDefault="00130631" w:rsidP="002715E6">
      <w:pPr>
        <w:pStyle w:val="TOC1"/>
        <w:rPr>
          <w:sz w:val="28"/>
          <w:szCs w:val="28"/>
        </w:rPr>
      </w:pPr>
      <w:r w:rsidRPr="009F2088">
        <w:rPr>
          <w:sz w:val="28"/>
          <w:szCs w:val="28"/>
        </w:rPr>
        <w:t>TABLE Of</w:t>
      </w:r>
      <w:r w:rsidR="00721B2E" w:rsidRPr="009F2088">
        <w:rPr>
          <w:sz w:val="28"/>
          <w:szCs w:val="28"/>
        </w:rPr>
        <w:t xml:space="preserve"> CONTENTS</w:t>
      </w:r>
    </w:p>
    <w:p w:rsidR="009F2088" w:rsidRPr="009F2088" w:rsidRDefault="009F2088" w:rsidP="009F2088"/>
    <w:p w:rsidR="00CB334D" w:rsidRDefault="00721B2E" w:rsidP="002715E6">
      <w:pPr>
        <w:pStyle w:val="TOC1"/>
        <w:rPr>
          <w:rStyle w:val="Hyperlink"/>
          <w:sz w:val="26"/>
          <w:szCs w:val="26"/>
        </w:rPr>
      </w:pPr>
      <w:r>
        <w:fldChar w:fldCharType="begin"/>
      </w:r>
      <w:r>
        <w:instrText xml:space="preserve"> TOC \o "1-2" \h \z \u </w:instrText>
      </w:r>
      <w:r>
        <w:fldChar w:fldCharType="separate"/>
      </w:r>
      <w:hyperlink w:anchor="_Toc302118076" w:history="1">
        <w:r w:rsidR="00CB334D" w:rsidRPr="002715E6">
          <w:rPr>
            <w:rStyle w:val="Hyperlink"/>
            <w:sz w:val="26"/>
            <w:szCs w:val="26"/>
          </w:rPr>
          <w:t>1.</w:t>
        </w:r>
        <w:r w:rsidR="00CB334D" w:rsidRPr="002715E6">
          <w:rPr>
            <w:rFonts w:asciiTheme="minorHAnsi" w:eastAsiaTheme="minorEastAsia" w:hAnsiTheme="minorHAnsi"/>
            <w:sz w:val="26"/>
            <w:szCs w:val="26"/>
          </w:rPr>
          <w:tab/>
        </w:r>
        <w:r w:rsidR="00CB334D" w:rsidRPr="002715E6">
          <w:rPr>
            <w:rStyle w:val="Hyperlink"/>
            <w:sz w:val="26"/>
            <w:szCs w:val="26"/>
          </w:rPr>
          <w:t>INTRODUCTION</w:t>
        </w:r>
        <w:r w:rsidR="00CB334D" w:rsidRPr="002715E6">
          <w:rPr>
            <w:webHidden/>
            <w:sz w:val="26"/>
            <w:szCs w:val="26"/>
          </w:rPr>
          <w:tab/>
        </w:r>
        <w:r w:rsidR="00CB334D" w:rsidRPr="002715E6">
          <w:rPr>
            <w:webHidden/>
            <w:sz w:val="26"/>
            <w:szCs w:val="26"/>
          </w:rPr>
          <w:fldChar w:fldCharType="begin"/>
        </w:r>
        <w:r w:rsidR="00CB334D" w:rsidRPr="002715E6">
          <w:rPr>
            <w:webHidden/>
            <w:sz w:val="26"/>
            <w:szCs w:val="26"/>
          </w:rPr>
          <w:instrText xml:space="preserve"> PAGEREF _Toc302118076 \h </w:instrText>
        </w:r>
        <w:r w:rsidR="00CB334D" w:rsidRPr="002715E6">
          <w:rPr>
            <w:webHidden/>
            <w:sz w:val="26"/>
            <w:szCs w:val="26"/>
          </w:rPr>
        </w:r>
        <w:r w:rsidR="00CB334D" w:rsidRPr="002715E6">
          <w:rPr>
            <w:webHidden/>
            <w:sz w:val="26"/>
            <w:szCs w:val="26"/>
          </w:rPr>
          <w:fldChar w:fldCharType="separate"/>
        </w:r>
        <w:r w:rsidR="00507EC3">
          <w:rPr>
            <w:webHidden/>
            <w:sz w:val="26"/>
            <w:szCs w:val="26"/>
          </w:rPr>
          <w:t>11</w:t>
        </w:r>
        <w:r w:rsidR="00CB334D" w:rsidRPr="002715E6">
          <w:rPr>
            <w:webHidden/>
            <w:sz w:val="26"/>
            <w:szCs w:val="26"/>
          </w:rPr>
          <w:fldChar w:fldCharType="end"/>
        </w:r>
      </w:hyperlink>
    </w:p>
    <w:p w:rsidR="00CB334D" w:rsidRPr="00FA67CC" w:rsidRDefault="00CF6898" w:rsidP="002715E6">
      <w:pPr>
        <w:pStyle w:val="TOC1"/>
        <w:rPr>
          <w:rFonts w:asciiTheme="minorHAnsi" w:eastAsiaTheme="minorEastAsia" w:hAnsiTheme="minorHAnsi"/>
          <w:color w:val="00B050"/>
          <w:sz w:val="22"/>
          <w:szCs w:val="22"/>
        </w:rPr>
      </w:pPr>
      <w:hyperlink w:anchor="_Toc302118077" w:history="1">
        <w:r w:rsidR="00CB334D" w:rsidRPr="00FA67CC">
          <w:rPr>
            <w:rStyle w:val="Hyperlink"/>
            <w:color w:val="00B050"/>
          </w:rPr>
          <w:t>1.1</w:t>
        </w:r>
        <w:r w:rsidR="00CB334D" w:rsidRPr="00FA67CC">
          <w:rPr>
            <w:rFonts w:asciiTheme="minorHAnsi" w:eastAsiaTheme="minorEastAsia" w:hAnsiTheme="minorHAnsi"/>
            <w:color w:val="00B050"/>
            <w:sz w:val="22"/>
            <w:szCs w:val="22"/>
          </w:rPr>
          <w:tab/>
        </w:r>
        <w:r w:rsidR="00CB334D" w:rsidRPr="00FA67CC">
          <w:rPr>
            <w:rStyle w:val="Hyperlink"/>
            <w:color w:val="00B050"/>
          </w:rPr>
          <w:t>OBJECTIVE</w:t>
        </w:r>
        <w:r w:rsidR="00CB334D" w:rsidRPr="00FA67CC">
          <w:rPr>
            <w:webHidden/>
            <w:color w:val="00B050"/>
          </w:rPr>
          <w:tab/>
        </w:r>
        <w:r w:rsidR="00CB334D" w:rsidRPr="00FA67CC">
          <w:rPr>
            <w:webHidden/>
            <w:color w:val="00B050"/>
          </w:rPr>
          <w:fldChar w:fldCharType="begin"/>
        </w:r>
        <w:r w:rsidR="00CB334D" w:rsidRPr="00FA67CC">
          <w:rPr>
            <w:webHidden/>
            <w:color w:val="00B050"/>
          </w:rPr>
          <w:instrText xml:space="preserve"> PAGEREF _Toc302118077 \h </w:instrText>
        </w:r>
        <w:r w:rsidR="00CB334D" w:rsidRPr="00FA67CC">
          <w:rPr>
            <w:webHidden/>
            <w:color w:val="00B050"/>
          </w:rPr>
        </w:r>
        <w:r w:rsidR="00CB334D" w:rsidRPr="00FA67CC">
          <w:rPr>
            <w:webHidden/>
            <w:color w:val="00B050"/>
          </w:rPr>
          <w:fldChar w:fldCharType="separate"/>
        </w:r>
        <w:r w:rsidR="00507EC3">
          <w:rPr>
            <w:webHidden/>
            <w:color w:val="00B050"/>
          </w:rPr>
          <w:t>11</w:t>
        </w:r>
        <w:r w:rsidR="00CB334D" w:rsidRPr="00FA67CC">
          <w:rPr>
            <w:webHidden/>
            <w:color w:val="00B050"/>
          </w:rPr>
          <w:fldChar w:fldCharType="end"/>
        </w:r>
      </w:hyperlink>
    </w:p>
    <w:p w:rsidR="00CB334D" w:rsidRPr="00FA67CC" w:rsidRDefault="00CF6898" w:rsidP="002715E6">
      <w:pPr>
        <w:pStyle w:val="TOC1"/>
        <w:rPr>
          <w:rFonts w:asciiTheme="minorHAnsi" w:eastAsiaTheme="minorEastAsia" w:hAnsiTheme="minorHAnsi"/>
          <w:color w:val="00B050"/>
          <w:sz w:val="22"/>
          <w:szCs w:val="22"/>
        </w:rPr>
      </w:pPr>
      <w:hyperlink w:anchor="_Toc302118078" w:history="1">
        <w:r w:rsidR="00CB334D" w:rsidRPr="00FA67CC">
          <w:rPr>
            <w:rStyle w:val="Hyperlink"/>
            <w:color w:val="00B050"/>
          </w:rPr>
          <w:t>1.2</w:t>
        </w:r>
        <w:r w:rsidR="00CB334D" w:rsidRPr="00FA67CC">
          <w:rPr>
            <w:rFonts w:asciiTheme="minorHAnsi" w:eastAsiaTheme="minorEastAsia" w:hAnsiTheme="minorHAnsi"/>
            <w:color w:val="00B050"/>
            <w:sz w:val="22"/>
            <w:szCs w:val="22"/>
          </w:rPr>
          <w:tab/>
        </w:r>
        <w:r w:rsidR="00CB334D" w:rsidRPr="00FA67CC">
          <w:rPr>
            <w:rStyle w:val="Hyperlink"/>
            <w:color w:val="00B050"/>
          </w:rPr>
          <w:t>REVISION OF THE OPERATIONAL GUIDELINES AND DISCLAIMER</w:t>
        </w:r>
        <w:r w:rsidR="00CB334D" w:rsidRPr="00FA67CC">
          <w:rPr>
            <w:webHidden/>
            <w:color w:val="00B050"/>
          </w:rPr>
          <w:tab/>
        </w:r>
        <w:r w:rsidR="00CB334D" w:rsidRPr="00FA67CC">
          <w:rPr>
            <w:webHidden/>
            <w:color w:val="00B050"/>
          </w:rPr>
          <w:fldChar w:fldCharType="begin"/>
        </w:r>
        <w:r w:rsidR="00CB334D" w:rsidRPr="00FA67CC">
          <w:rPr>
            <w:webHidden/>
            <w:color w:val="00B050"/>
          </w:rPr>
          <w:instrText xml:space="preserve"> PAGEREF _Toc302118078 \h </w:instrText>
        </w:r>
        <w:r w:rsidR="00CB334D" w:rsidRPr="00FA67CC">
          <w:rPr>
            <w:webHidden/>
            <w:color w:val="00B050"/>
          </w:rPr>
        </w:r>
        <w:r w:rsidR="00CB334D" w:rsidRPr="00FA67CC">
          <w:rPr>
            <w:webHidden/>
            <w:color w:val="00B050"/>
          </w:rPr>
          <w:fldChar w:fldCharType="separate"/>
        </w:r>
        <w:r w:rsidR="00507EC3">
          <w:rPr>
            <w:webHidden/>
            <w:color w:val="00B050"/>
          </w:rPr>
          <w:t>11</w:t>
        </w:r>
        <w:r w:rsidR="00CB334D" w:rsidRPr="00FA67CC">
          <w:rPr>
            <w:webHidden/>
            <w:color w:val="00B050"/>
          </w:rPr>
          <w:fldChar w:fldCharType="end"/>
        </w:r>
      </w:hyperlink>
    </w:p>
    <w:p w:rsidR="00CB334D" w:rsidRPr="00FA67CC" w:rsidRDefault="00CF6898" w:rsidP="002715E6">
      <w:pPr>
        <w:pStyle w:val="TOC1"/>
        <w:rPr>
          <w:rFonts w:asciiTheme="minorHAnsi" w:eastAsiaTheme="minorEastAsia" w:hAnsiTheme="minorHAnsi"/>
          <w:color w:val="00B050"/>
          <w:sz w:val="22"/>
          <w:szCs w:val="22"/>
        </w:rPr>
      </w:pPr>
      <w:hyperlink w:anchor="_Toc302118079" w:history="1">
        <w:r w:rsidR="00CB334D" w:rsidRPr="00FA67CC">
          <w:rPr>
            <w:rStyle w:val="Hyperlink"/>
            <w:color w:val="00B050"/>
          </w:rPr>
          <w:t>1.3</w:t>
        </w:r>
        <w:r w:rsidR="00CB334D" w:rsidRPr="00FA67CC">
          <w:rPr>
            <w:rFonts w:asciiTheme="minorHAnsi" w:eastAsiaTheme="minorEastAsia" w:hAnsiTheme="minorHAnsi"/>
            <w:color w:val="00B050"/>
            <w:sz w:val="22"/>
            <w:szCs w:val="22"/>
          </w:rPr>
          <w:tab/>
        </w:r>
        <w:r w:rsidR="00CB334D" w:rsidRPr="00FA67CC">
          <w:rPr>
            <w:rStyle w:val="Hyperlink"/>
            <w:color w:val="00B050"/>
          </w:rPr>
          <w:t>OPERATIONAL TRAINING</w:t>
        </w:r>
        <w:r w:rsidR="00CB334D" w:rsidRPr="00FA67CC">
          <w:rPr>
            <w:webHidden/>
            <w:color w:val="00B050"/>
          </w:rPr>
          <w:tab/>
        </w:r>
        <w:r w:rsidR="00CB334D" w:rsidRPr="00FA67CC">
          <w:rPr>
            <w:webHidden/>
            <w:color w:val="00B050"/>
          </w:rPr>
          <w:fldChar w:fldCharType="begin"/>
        </w:r>
        <w:r w:rsidR="00CB334D" w:rsidRPr="00FA67CC">
          <w:rPr>
            <w:webHidden/>
            <w:color w:val="00B050"/>
          </w:rPr>
          <w:instrText xml:space="preserve"> PAGEREF _Toc302118079 \h </w:instrText>
        </w:r>
        <w:r w:rsidR="00CB334D" w:rsidRPr="00FA67CC">
          <w:rPr>
            <w:webHidden/>
            <w:color w:val="00B050"/>
          </w:rPr>
        </w:r>
        <w:r w:rsidR="00CB334D" w:rsidRPr="00FA67CC">
          <w:rPr>
            <w:webHidden/>
            <w:color w:val="00B050"/>
          </w:rPr>
          <w:fldChar w:fldCharType="separate"/>
        </w:r>
        <w:r w:rsidR="00507EC3">
          <w:rPr>
            <w:webHidden/>
            <w:color w:val="00B050"/>
          </w:rPr>
          <w:t>12</w:t>
        </w:r>
        <w:r w:rsidR="00CB334D" w:rsidRPr="00FA67CC">
          <w:rPr>
            <w:webHidden/>
            <w:color w:val="00B050"/>
          </w:rPr>
          <w:fldChar w:fldCharType="end"/>
        </w:r>
      </w:hyperlink>
    </w:p>
    <w:p w:rsidR="00CB334D" w:rsidRPr="00FA67CC" w:rsidRDefault="00CF6898" w:rsidP="002715E6">
      <w:pPr>
        <w:pStyle w:val="TOC1"/>
        <w:rPr>
          <w:rFonts w:asciiTheme="minorHAnsi" w:eastAsiaTheme="minorEastAsia" w:hAnsiTheme="minorHAnsi"/>
          <w:color w:val="00B050"/>
          <w:sz w:val="22"/>
          <w:szCs w:val="22"/>
        </w:rPr>
      </w:pPr>
      <w:hyperlink w:anchor="_Toc302118080" w:history="1">
        <w:r w:rsidR="00CB334D" w:rsidRPr="00FA67CC">
          <w:rPr>
            <w:rStyle w:val="Hyperlink"/>
            <w:color w:val="00B050"/>
          </w:rPr>
          <w:t>1.4</w:t>
        </w:r>
        <w:r w:rsidR="00CB334D" w:rsidRPr="00FA67CC">
          <w:rPr>
            <w:rFonts w:asciiTheme="minorHAnsi" w:eastAsiaTheme="minorEastAsia" w:hAnsiTheme="minorHAnsi"/>
            <w:color w:val="00B050"/>
            <w:sz w:val="22"/>
            <w:szCs w:val="22"/>
          </w:rPr>
          <w:tab/>
        </w:r>
        <w:r w:rsidR="00CB334D" w:rsidRPr="00FA67CC">
          <w:rPr>
            <w:rStyle w:val="Hyperlink"/>
            <w:color w:val="00B050"/>
          </w:rPr>
          <w:t>REGIONAL OPERATIONS CENTERS (ROC)</w:t>
        </w:r>
        <w:r w:rsidR="00CB334D" w:rsidRPr="00FA67CC">
          <w:rPr>
            <w:webHidden/>
            <w:color w:val="00B050"/>
          </w:rPr>
          <w:tab/>
        </w:r>
        <w:r w:rsidR="00CB334D" w:rsidRPr="00FA67CC">
          <w:rPr>
            <w:webHidden/>
            <w:color w:val="00B050"/>
          </w:rPr>
          <w:fldChar w:fldCharType="begin"/>
        </w:r>
        <w:r w:rsidR="00CB334D" w:rsidRPr="00FA67CC">
          <w:rPr>
            <w:webHidden/>
            <w:color w:val="00B050"/>
          </w:rPr>
          <w:instrText xml:space="preserve"> PAGEREF _Toc302118080 \h </w:instrText>
        </w:r>
        <w:r w:rsidR="00CB334D" w:rsidRPr="00FA67CC">
          <w:rPr>
            <w:webHidden/>
            <w:color w:val="00B050"/>
          </w:rPr>
        </w:r>
        <w:r w:rsidR="00CB334D" w:rsidRPr="00FA67CC">
          <w:rPr>
            <w:webHidden/>
            <w:color w:val="00B050"/>
          </w:rPr>
          <w:fldChar w:fldCharType="separate"/>
        </w:r>
        <w:r w:rsidR="00507EC3">
          <w:rPr>
            <w:webHidden/>
            <w:color w:val="00B050"/>
          </w:rPr>
          <w:t>12</w:t>
        </w:r>
        <w:r w:rsidR="00CB334D" w:rsidRPr="00FA67CC">
          <w:rPr>
            <w:webHidden/>
            <w:color w:val="00B050"/>
          </w:rPr>
          <w:fldChar w:fldCharType="end"/>
        </w:r>
      </w:hyperlink>
    </w:p>
    <w:p w:rsidR="00CB334D" w:rsidRPr="00FA67CC" w:rsidRDefault="00CF6898" w:rsidP="002715E6">
      <w:pPr>
        <w:pStyle w:val="TOC1"/>
        <w:rPr>
          <w:rFonts w:asciiTheme="minorHAnsi" w:eastAsiaTheme="minorEastAsia" w:hAnsiTheme="minorHAnsi"/>
          <w:color w:val="00B050"/>
          <w:sz w:val="22"/>
          <w:szCs w:val="22"/>
        </w:rPr>
      </w:pPr>
      <w:hyperlink w:anchor="_Toc302118081" w:history="1">
        <w:r w:rsidR="00CB334D" w:rsidRPr="00FA67CC">
          <w:rPr>
            <w:rStyle w:val="Hyperlink"/>
            <w:color w:val="00B050"/>
          </w:rPr>
          <w:t>1.5</w:t>
        </w:r>
        <w:r w:rsidR="00CB334D" w:rsidRPr="00FA67CC">
          <w:rPr>
            <w:rFonts w:asciiTheme="minorHAnsi" w:eastAsiaTheme="minorEastAsia" w:hAnsiTheme="minorHAnsi"/>
            <w:color w:val="00B050"/>
            <w:sz w:val="22"/>
            <w:szCs w:val="22"/>
          </w:rPr>
          <w:tab/>
        </w:r>
        <w:r w:rsidR="00CB334D" w:rsidRPr="00FA67CC">
          <w:rPr>
            <w:rStyle w:val="Hyperlink"/>
            <w:color w:val="00B050"/>
          </w:rPr>
          <w:t>BUSINESS OPERATIONS MODEL</w:t>
        </w:r>
        <w:r w:rsidR="00CB334D" w:rsidRPr="00FA67CC">
          <w:rPr>
            <w:webHidden/>
            <w:color w:val="00B050"/>
          </w:rPr>
          <w:tab/>
        </w:r>
        <w:r w:rsidR="00CB334D" w:rsidRPr="00FA67CC">
          <w:rPr>
            <w:webHidden/>
            <w:color w:val="00B050"/>
          </w:rPr>
          <w:fldChar w:fldCharType="begin"/>
        </w:r>
        <w:r w:rsidR="00CB334D" w:rsidRPr="00FA67CC">
          <w:rPr>
            <w:webHidden/>
            <w:color w:val="00B050"/>
          </w:rPr>
          <w:instrText xml:space="preserve"> PAGEREF _Toc302118081 \h </w:instrText>
        </w:r>
        <w:r w:rsidR="00CB334D" w:rsidRPr="00FA67CC">
          <w:rPr>
            <w:webHidden/>
            <w:color w:val="00B050"/>
          </w:rPr>
        </w:r>
        <w:r w:rsidR="00CB334D" w:rsidRPr="00FA67CC">
          <w:rPr>
            <w:webHidden/>
            <w:color w:val="00B050"/>
          </w:rPr>
          <w:fldChar w:fldCharType="separate"/>
        </w:r>
        <w:r w:rsidR="00507EC3">
          <w:rPr>
            <w:webHidden/>
            <w:color w:val="00B050"/>
          </w:rPr>
          <w:t>12</w:t>
        </w:r>
        <w:r w:rsidR="00CB334D" w:rsidRPr="00FA67CC">
          <w:rPr>
            <w:webHidden/>
            <w:color w:val="00B050"/>
          </w:rPr>
          <w:fldChar w:fldCharType="end"/>
        </w:r>
      </w:hyperlink>
    </w:p>
    <w:p w:rsidR="00CB334D" w:rsidRPr="00FA67CC" w:rsidRDefault="00CF6898" w:rsidP="002715E6">
      <w:pPr>
        <w:pStyle w:val="TOC1"/>
        <w:rPr>
          <w:rStyle w:val="Hyperlink"/>
          <w:color w:val="00B050"/>
        </w:rPr>
      </w:pPr>
      <w:hyperlink w:anchor="_Toc302118082" w:history="1">
        <w:r w:rsidR="00CB334D" w:rsidRPr="00FA67CC">
          <w:rPr>
            <w:rStyle w:val="Hyperlink"/>
            <w:color w:val="00B050"/>
          </w:rPr>
          <w:t>1.6</w:t>
        </w:r>
        <w:r w:rsidR="00CB334D" w:rsidRPr="00FA67CC">
          <w:rPr>
            <w:rFonts w:asciiTheme="minorHAnsi" w:eastAsiaTheme="minorEastAsia" w:hAnsiTheme="minorHAnsi"/>
            <w:color w:val="00B050"/>
            <w:sz w:val="22"/>
            <w:szCs w:val="22"/>
          </w:rPr>
          <w:tab/>
        </w:r>
        <w:r w:rsidR="00CB334D" w:rsidRPr="00FA67CC">
          <w:rPr>
            <w:rStyle w:val="Hyperlink"/>
            <w:color w:val="00B050"/>
          </w:rPr>
          <w:t>KEY CONTACTS AND ESCALATION PATHS</w:t>
        </w:r>
        <w:r w:rsidR="00CB334D" w:rsidRPr="00FA67CC">
          <w:rPr>
            <w:webHidden/>
            <w:color w:val="00B050"/>
          </w:rPr>
          <w:tab/>
        </w:r>
        <w:r w:rsidR="00CB334D" w:rsidRPr="00FA67CC">
          <w:rPr>
            <w:webHidden/>
            <w:color w:val="00B050"/>
          </w:rPr>
          <w:fldChar w:fldCharType="begin"/>
        </w:r>
        <w:r w:rsidR="00CB334D" w:rsidRPr="00FA67CC">
          <w:rPr>
            <w:webHidden/>
            <w:color w:val="00B050"/>
          </w:rPr>
          <w:instrText xml:space="preserve"> PAGEREF _Toc302118082 \h </w:instrText>
        </w:r>
        <w:r w:rsidR="00CB334D" w:rsidRPr="00FA67CC">
          <w:rPr>
            <w:webHidden/>
            <w:color w:val="00B050"/>
          </w:rPr>
        </w:r>
        <w:r w:rsidR="00CB334D" w:rsidRPr="00FA67CC">
          <w:rPr>
            <w:webHidden/>
            <w:color w:val="00B050"/>
          </w:rPr>
          <w:fldChar w:fldCharType="separate"/>
        </w:r>
        <w:r w:rsidR="00507EC3">
          <w:rPr>
            <w:webHidden/>
            <w:color w:val="00B050"/>
          </w:rPr>
          <w:t>13</w:t>
        </w:r>
        <w:r w:rsidR="00CB334D" w:rsidRPr="00FA67CC">
          <w:rPr>
            <w:webHidden/>
            <w:color w:val="00B050"/>
          </w:rPr>
          <w:fldChar w:fldCharType="end"/>
        </w:r>
      </w:hyperlink>
    </w:p>
    <w:p w:rsidR="002715E6" w:rsidRDefault="002715E6" w:rsidP="002715E6">
      <w:pPr>
        <w:rPr>
          <w:noProof/>
        </w:rPr>
      </w:pPr>
    </w:p>
    <w:p w:rsidR="00CB334D" w:rsidRDefault="00CF6898" w:rsidP="002715E6">
      <w:pPr>
        <w:pStyle w:val="TOC1"/>
        <w:rPr>
          <w:rStyle w:val="Hyperlink"/>
          <w:sz w:val="26"/>
          <w:szCs w:val="26"/>
        </w:rPr>
      </w:pPr>
      <w:hyperlink w:anchor="_Toc302118083" w:history="1">
        <w:r w:rsidR="00CB334D" w:rsidRPr="002715E6">
          <w:rPr>
            <w:rStyle w:val="Hyperlink"/>
            <w:sz w:val="26"/>
            <w:szCs w:val="26"/>
          </w:rPr>
          <w:t>2.</w:t>
        </w:r>
        <w:r w:rsidR="00CB334D" w:rsidRPr="002715E6">
          <w:rPr>
            <w:rFonts w:asciiTheme="minorHAnsi" w:eastAsiaTheme="minorEastAsia" w:hAnsiTheme="minorHAnsi"/>
            <w:sz w:val="26"/>
            <w:szCs w:val="26"/>
          </w:rPr>
          <w:tab/>
        </w:r>
        <w:r w:rsidR="00CB334D" w:rsidRPr="002715E6">
          <w:rPr>
            <w:rStyle w:val="Hyperlink"/>
            <w:sz w:val="26"/>
            <w:szCs w:val="26"/>
          </w:rPr>
          <w:t>PARTNER CONTRACTS</w:t>
        </w:r>
        <w:r w:rsidR="00CB334D" w:rsidRPr="002715E6">
          <w:rPr>
            <w:webHidden/>
            <w:sz w:val="26"/>
            <w:szCs w:val="26"/>
          </w:rPr>
          <w:tab/>
        </w:r>
        <w:r w:rsidR="00CB334D" w:rsidRPr="002715E6">
          <w:rPr>
            <w:webHidden/>
            <w:sz w:val="26"/>
            <w:szCs w:val="26"/>
          </w:rPr>
          <w:fldChar w:fldCharType="begin"/>
        </w:r>
        <w:r w:rsidR="00CB334D" w:rsidRPr="002715E6">
          <w:rPr>
            <w:webHidden/>
            <w:sz w:val="26"/>
            <w:szCs w:val="26"/>
          </w:rPr>
          <w:instrText xml:space="preserve"> PAGEREF _Toc302118083 \h </w:instrText>
        </w:r>
        <w:r w:rsidR="00CB334D" w:rsidRPr="002715E6">
          <w:rPr>
            <w:webHidden/>
            <w:sz w:val="26"/>
            <w:szCs w:val="26"/>
          </w:rPr>
        </w:r>
        <w:r w:rsidR="00CB334D" w:rsidRPr="002715E6">
          <w:rPr>
            <w:webHidden/>
            <w:sz w:val="26"/>
            <w:szCs w:val="26"/>
          </w:rPr>
          <w:fldChar w:fldCharType="separate"/>
        </w:r>
        <w:r w:rsidR="00507EC3">
          <w:rPr>
            <w:webHidden/>
            <w:sz w:val="26"/>
            <w:szCs w:val="26"/>
          </w:rPr>
          <w:t>15</w:t>
        </w:r>
        <w:r w:rsidR="00CB334D" w:rsidRPr="002715E6">
          <w:rPr>
            <w:webHidden/>
            <w:sz w:val="26"/>
            <w:szCs w:val="26"/>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084" w:history="1">
        <w:r w:rsidR="00CB334D" w:rsidRPr="009F2088">
          <w:rPr>
            <w:rStyle w:val="Hyperlink"/>
            <w:color w:val="00B050"/>
          </w:rPr>
          <w:t>2.1</w:t>
        </w:r>
        <w:r w:rsidR="00CB334D" w:rsidRPr="009F2088">
          <w:rPr>
            <w:rFonts w:asciiTheme="minorHAnsi" w:eastAsiaTheme="minorEastAsia" w:hAnsiTheme="minorHAnsi"/>
            <w:color w:val="00B050"/>
            <w:sz w:val="22"/>
            <w:szCs w:val="22"/>
          </w:rPr>
          <w:tab/>
        </w:r>
        <w:r w:rsidR="00CB334D" w:rsidRPr="009F2088">
          <w:rPr>
            <w:rStyle w:val="Hyperlink"/>
            <w:color w:val="00B050"/>
          </w:rPr>
          <w:t>SOLUTION PROVIDER AGREEMENT (SPA)</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_Toc302118084 \h </w:instrText>
        </w:r>
        <w:r w:rsidR="00CB334D" w:rsidRPr="009F2088">
          <w:rPr>
            <w:webHidden/>
            <w:color w:val="00B050"/>
          </w:rPr>
        </w:r>
        <w:r w:rsidR="00CB334D" w:rsidRPr="009F2088">
          <w:rPr>
            <w:webHidden/>
            <w:color w:val="00B050"/>
          </w:rPr>
          <w:fldChar w:fldCharType="separate"/>
        </w:r>
        <w:r w:rsidR="00507EC3">
          <w:rPr>
            <w:webHidden/>
            <w:color w:val="00B050"/>
          </w:rPr>
          <w:t>15</w:t>
        </w:r>
        <w:r w:rsidR="00CB334D" w:rsidRPr="009F2088">
          <w:rPr>
            <w:webHidden/>
            <w:color w:val="00B050"/>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085" w:history="1">
        <w:r w:rsidR="00CB334D" w:rsidRPr="009F2088">
          <w:rPr>
            <w:rStyle w:val="Hyperlink"/>
            <w:color w:val="00B050"/>
          </w:rPr>
          <w:t>2.2</w:t>
        </w:r>
        <w:r w:rsidR="00CB334D" w:rsidRPr="009F2088">
          <w:rPr>
            <w:rFonts w:asciiTheme="minorHAnsi" w:eastAsiaTheme="minorEastAsia" w:hAnsiTheme="minorHAnsi"/>
            <w:color w:val="00B050"/>
            <w:sz w:val="22"/>
            <w:szCs w:val="22"/>
          </w:rPr>
          <w:tab/>
        </w:r>
        <w:r w:rsidR="00CB334D" w:rsidRPr="009F2088">
          <w:rPr>
            <w:rStyle w:val="Hyperlink"/>
            <w:color w:val="00B050"/>
          </w:rPr>
          <w:t>PARTNER SPA DISCOUNT</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_Toc302118085 \h </w:instrText>
        </w:r>
        <w:r w:rsidR="00CB334D" w:rsidRPr="009F2088">
          <w:rPr>
            <w:webHidden/>
            <w:color w:val="00B050"/>
          </w:rPr>
        </w:r>
        <w:r w:rsidR="00CB334D" w:rsidRPr="009F2088">
          <w:rPr>
            <w:webHidden/>
            <w:color w:val="00B050"/>
          </w:rPr>
          <w:fldChar w:fldCharType="separate"/>
        </w:r>
        <w:r w:rsidR="00507EC3">
          <w:rPr>
            <w:webHidden/>
            <w:color w:val="00B050"/>
          </w:rPr>
          <w:t>19</w:t>
        </w:r>
        <w:r w:rsidR="00CB334D" w:rsidRPr="009F2088">
          <w:rPr>
            <w:webHidden/>
            <w:color w:val="00B050"/>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086" w:history="1">
        <w:r w:rsidR="00CB334D" w:rsidRPr="009F2088">
          <w:rPr>
            <w:rStyle w:val="Hyperlink"/>
            <w:color w:val="00B050"/>
          </w:rPr>
          <w:t>2.3</w:t>
        </w:r>
        <w:r w:rsidR="00CB334D" w:rsidRPr="009F2088">
          <w:rPr>
            <w:rFonts w:asciiTheme="minorHAnsi" w:eastAsiaTheme="minorEastAsia" w:hAnsiTheme="minorHAnsi"/>
            <w:color w:val="00B050"/>
            <w:sz w:val="22"/>
            <w:szCs w:val="22"/>
          </w:rPr>
          <w:tab/>
        </w:r>
        <w:r w:rsidR="00CB334D" w:rsidRPr="009F2088">
          <w:rPr>
            <w:rStyle w:val="Hyperlink"/>
            <w:color w:val="00B050"/>
          </w:rPr>
          <w:t>PARTNER INCENTIVE PROGRAM (EFFECTIVE JANUARY 2012)</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_Toc302118086 \h </w:instrText>
        </w:r>
        <w:r w:rsidR="00CB334D" w:rsidRPr="009F2088">
          <w:rPr>
            <w:webHidden/>
            <w:color w:val="00B050"/>
          </w:rPr>
        </w:r>
        <w:r w:rsidR="00CB334D" w:rsidRPr="009F2088">
          <w:rPr>
            <w:webHidden/>
            <w:color w:val="00B050"/>
          </w:rPr>
          <w:fldChar w:fldCharType="separate"/>
        </w:r>
        <w:r w:rsidR="00507EC3">
          <w:rPr>
            <w:webHidden/>
            <w:color w:val="00B050"/>
          </w:rPr>
          <w:t>20</w:t>
        </w:r>
        <w:r w:rsidR="00CB334D" w:rsidRPr="009F2088">
          <w:rPr>
            <w:webHidden/>
            <w:color w:val="00B050"/>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087" w:history="1">
        <w:r w:rsidR="00CB334D" w:rsidRPr="009F2088">
          <w:rPr>
            <w:rStyle w:val="Hyperlink"/>
            <w:color w:val="00B050"/>
          </w:rPr>
          <w:t>2.4</w:t>
        </w:r>
        <w:r w:rsidR="00CB334D" w:rsidRPr="009F2088">
          <w:rPr>
            <w:rFonts w:asciiTheme="minorHAnsi" w:eastAsiaTheme="minorEastAsia" w:hAnsiTheme="minorHAnsi"/>
            <w:color w:val="00B050"/>
            <w:sz w:val="22"/>
            <w:szCs w:val="22"/>
          </w:rPr>
          <w:tab/>
        </w:r>
        <w:r w:rsidR="00CB334D" w:rsidRPr="009F2088">
          <w:rPr>
            <w:rStyle w:val="Hyperlink"/>
            <w:color w:val="00B050"/>
          </w:rPr>
          <w:t>CHANGING PARTNER NAME/DETAILS</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_Toc302118087 \h </w:instrText>
        </w:r>
        <w:r w:rsidR="00CB334D" w:rsidRPr="009F2088">
          <w:rPr>
            <w:webHidden/>
            <w:color w:val="00B050"/>
          </w:rPr>
        </w:r>
        <w:r w:rsidR="00CB334D" w:rsidRPr="009F2088">
          <w:rPr>
            <w:webHidden/>
            <w:color w:val="00B050"/>
          </w:rPr>
          <w:fldChar w:fldCharType="separate"/>
        </w:r>
        <w:r w:rsidR="00507EC3">
          <w:rPr>
            <w:webHidden/>
            <w:color w:val="00B050"/>
          </w:rPr>
          <w:t>21</w:t>
        </w:r>
        <w:r w:rsidR="00CB334D" w:rsidRPr="009F2088">
          <w:rPr>
            <w:webHidden/>
            <w:color w:val="00B050"/>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088" w:history="1">
        <w:r w:rsidR="00CB334D" w:rsidRPr="009F2088">
          <w:rPr>
            <w:rStyle w:val="Hyperlink"/>
            <w:color w:val="00B050"/>
          </w:rPr>
          <w:t>2.5</w:t>
        </w:r>
        <w:r w:rsidR="00CB334D" w:rsidRPr="009F2088">
          <w:rPr>
            <w:rFonts w:asciiTheme="minorHAnsi" w:eastAsiaTheme="minorEastAsia" w:hAnsiTheme="minorHAnsi"/>
            <w:color w:val="00B050"/>
            <w:sz w:val="22"/>
            <w:szCs w:val="22"/>
          </w:rPr>
          <w:tab/>
        </w:r>
        <w:r w:rsidR="00CB334D" w:rsidRPr="009F2088">
          <w:rPr>
            <w:rStyle w:val="Hyperlink"/>
            <w:color w:val="00B050"/>
          </w:rPr>
          <w:t>PAYMENT TERMS</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_Toc302118088 \h </w:instrText>
        </w:r>
        <w:r w:rsidR="00CB334D" w:rsidRPr="009F2088">
          <w:rPr>
            <w:webHidden/>
            <w:color w:val="00B050"/>
          </w:rPr>
        </w:r>
        <w:r w:rsidR="00CB334D" w:rsidRPr="009F2088">
          <w:rPr>
            <w:webHidden/>
            <w:color w:val="00B050"/>
          </w:rPr>
          <w:fldChar w:fldCharType="separate"/>
        </w:r>
        <w:r w:rsidR="00507EC3">
          <w:rPr>
            <w:webHidden/>
            <w:color w:val="00B050"/>
          </w:rPr>
          <w:t>22</w:t>
        </w:r>
        <w:r w:rsidR="00CB334D" w:rsidRPr="009F2088">
          <w:rPr>
            <w:webHidden/>
            <w:color w:val="00B050"/>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089" w:history="1">
        <w:r w:rsidR="00CB334D" w:rsidRPr="009F2088">
          <w:rPr>
            <w:rStyle w:val="Hyperlink"/>
            <w:color w:val="00B050"/>
          </w:rPr>
          <w:t>2.6</w:t>
        </w:r>
        <w:r w:rsidR="00CB334D" w:rsidRPr="009F2088">
          <w:rPr>
            <w:rFonts w:asciiTheme="minorHAnsi" w:eastAsiaTheme="minorEastAsia" w:hAnsiTheme="minorHAnsi"/>
            <w:color w:val="00B050"/>
            <w:sz w:val="22"/>
            <w:szCs w:val="22"/>
          </w:rPr>
          <w:tab/>
        </w:r>
        <w:r w:rsidR="00CB334D" w:rsidRPr="009F2088">
          <w:rPr>
            <w:rStyle w:val="Hyperlink"/>
            <w:color w:val="00B050"/>
          </w:rPr>
          <w:t>CREDIT LIMITS</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_Toc302118089 \h </w:instrText>
        </w:r>
        <w:r w:rsidR="00CB334D" w:rsidRPr="009F2088">
          <w:rPr>
            <w:webHidden/>
            <w:color w:val="00B050"/>
          </w:rPr>
        </w:r>
        <w:r w:rsidR="00CB334D" w:rsidRPr="009F2088">
          <w:rPr>
            <w:webHidden/>
            <w:color w:val="00B050"/>
          </w:rPr>
          <w:fldChar w:fldCharType="separate"/>
        </w:r>
        <w:r w:rsidR="00507EC3">
          <w:rPr>
            <w:webHidden/>
            <w:color w:val="00B050"/>
          </w:rPr>
          <w:t>22</w:t>
        </w:r>
        <w:r w:rsidR="00CB334D" w:rsidRPr="009F2088">
          <w:rPr>
            <w:webHidden/>
            <w:color w:val="00B050"/>
          </w:rPr>
          <w:fldChar w:fldCharType="end"/>
        </w:r>
      </w:hyperlink>
    </w:p>
    <w:p w:rsidR="00CB334D" w:rsidRPr="009F2088" w:rsidRDefault="00CF6898" w:rsidP="002715E6">
      <w:pPr>
        <w:pStyle w:val="TOC1"/>
        <w:rPr>
          <w:rStyle w:val="Hyperlink"/>
          <w:color w:val="00B050"/>
        </w:rPr>
      </w:pPr>
      <w:hyperlink w:anchor="_Toc302118090" w:history="1">
        <w:r w:rsidR="00CB334D" w:rsidRPr="009F2088">
          <w:rPr>
            <w:rStyle w:val="Hyperlink"/>
            <w:color w:val="00B050"/>
          </w:rPr>
          <w:t>2.7</w:t>
        </w:r>
        <w:r w:rsidR="00CB334D" w:rsidRPr="009F2088">
          <w:rPr>
            <w:rFonts w:asciiTheme="minorHAnsi" w:eastAsiaTheme="minorEastAsia" w:hAnsiTheme="minorHAnsi"/>
            <w:color w:val="00B050"/>
            <w:sz w:val="22"/>
            <w:szCs w:val="22"/>
          </w:rPr>
          <w:tab/>
        </w:r>
        <w:r w:rsidR="00CB334D" w:rsidRPr="009F2088">
          <w:rPr>
            <w:rStyle w:val="Hyperlink"/>
            <w:color w:val="00B050"/>
          </w:rPr>
          <w:t>ZERO VALUE LICENSES –DEMONSTRATION AND EVALUATION LICENSES</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_Toc302118090 \h </w:instrText>
        </w:r>
        <w:r w:rsidR="00CB334D" w:rsidRPr="009F2088">
          <w:rPr>
            <w:webHidden/>
            <w:color w:val="00B050"/>
          </w:rPr>
        </w:r>
        <w:r w:rsidR="00CB334D" w:rsidRPr="009F2088">
          <w:rPr>
            <w:webHidden/>
            <w:color w:val="00B050"/>
          </w:rPr>
          <w:fldChar w:fldCharType="separate"/>
        </w:r>
        <w:r w:rsidR="00507EC3">
          <w:rPr>
            <w:webHidden/>
            <w:color w:val="00B050"/>
          </w:rPr>
          <w:t>23</w:t>
        </w:r>
        <w:r w:rsidR="00CB334D" w:rsidRPr="009F2088">
          <w:rPr>
            <w:webHidden/>
            <w:color w:val="00B050"/>
          </w:rPr>
          <w:fldChar w:fldCharType="end"/>
        </w:r>
      </w:hyperlink>
    </w:p>
    <w:p w:rsidR="002715E6" w:rsidRDefault="002715E6" w:rsidP="002715E6">
      <w:pPr>
        <w:rPr>
          <w:noProof/>
        </w:rPr>
      </w:pPr>
    </w:p>
    <w:p w:rsidR="009F2088" w:rsidRDefault="009F2088" w:rsidP="002715E6">
      <w:pPr>
        <w:rPr>
          <w:noProof/>
        </w:rPr>
      </w:pPr>
    </w:p>
    <w:p w:rsidR="009F2088" w:rsidRPr="002715E6" w:rsidRDefault="009F2088" w:rsidP="002715E6">
      <w:pPr>
        <w:rPr>
          <w:noProof/>
        </w:rPr>
      </w:pPr>
    </w:p>
    <w:p w:rsidR="00CB334D" w:rsidRDefault="00CF6898" w:rsidP="002715E6">
      <w:pPr>
        <w:pStyle w:val="TOC1"/>
        <w:rPr>
          <w:rStyle w:val="Hyperlink"/>
          <w:sz w:val="26"/>
          <w:szCs w:val="26"/>
        </w:rPr>
      </w:pPr>
      <w:hyperlink w:anchor="_Toc302118091" w:history="1">
        <w:r w:rsidR="00CB334D" w:rsidRPr="002715E6">
          <w:rPr>
            <w:rStyle w:val="Hyperlink"/>
            <w:sz w:val="26"/>
            <w:szCs w:val="26"/>
          </w:rPr>
          <w:t>3.</w:t>
        </w:r>
        <w:r w:rsidR="00CB334D" w:rsidRPr="002715E6">
          <w:rPr>
            <w:rFonts w:asciiTheme="minorHAnsi" w:eastAsiaTheme="minorEastAsia" w:hAnsiTheme="minorHAnsi"/>
            <w:sz w:val="26"/>
            <w:szCs w:val="26"/>
          </w:rPr>
          <w:tab/>
        </w:r>
        <w:r w:rsidR="00CB334D" w:rsidRPr="002715E6">
          <w:rPr>
            <w:rStyle w:val="Hyperlink"/>
            <w:sz w:val="26"/>
            <w:szCs w:val="26"/>
          </w:rPr>
          <w:t>PARTNERSOURCE / CUSTOMER SOURCE</w:t>
        </w:r>
        <w:r w:rsidR="00CB334D" w:rsidRPr="002715E6">
          <w:rPr>
            <w:webHidden/>
            <w:sz w:val="26"/>
            <w:szCs w:val="26"/>
          </w:rPr>
          <w:tab/>
        </w:r>
        <w:r w:rsidR="00CB334D" w:rsidRPr="002715E6">
          <w:rPr>
            <w:webHidden/>
            <w:sz w:val="26"/>
            <w:szCs w:val="26"/>
          </w:rPr>
          <w:fldChar w:fldCharType="begin"/>
        </w:r>
        <w:r w:rsidR="00CB334D" w:rsidRPr="002715E6">
          <w:rPr>
            <w:webHidden/>
            <w:sz w:val="26"/>
            <w:szCs w:val="26"/>
          </w:rPr>
          <w:instrText xml:space="preserve"> PAGEREF _Toc302118091 \h </w:instrText>
        </w:r>
        <w:r w:rsidR="00CB334D" w:rsidRPr="002715E6">
          <w:rPr>
            <w:webHidden/>
            <w:sz w:val="26"/>
            <w:szCs w:val="26"/>
          </w:rPr>
        </w:r>
        <w:r w:rsidR="00CB334D" w:rsidRPr="002715E6">
          <w:rPr>
            <w:webHidden/>
            <w:sz w:val="26"/>
            <w:szCs w:val="26"/>
          </w:rPr>
          <w:fldChar w:fldCharType="separate"/>
        </w:r>
        <w:r w:rsidR="00507EC3">
          <w:rPr>
            <w:webHidden/>
            <w:sz w:val="26"/>
            <w:szCs w:val="26"/>
          </w:rPr>
          <w:t>26</w:t>
        </w:r>
        <w:r w:rsidR="00CB334D" w:rsidRPr="002715E6">
          <w:rPr>
            <w:webHidden/>
            <w:sz w:val="26"/>
            <w:szCs w:val="26"/>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092" w:history="1">
        <w:r w:rsidR="00CB334D" w:rsidRPr="009F2088">
          <w:rPr>
            <w:rStyle w:val="Hyperlink"/>
            <w:color w:val="00B050"/>
          </w:rPr>
          <w:t>3.1</w:t>
        </w:r>
        <w:r w:rsidR="00CB334D" w:rsidRPr="009F2088">
          <w:rPr>
            <w:rFonts w:asciiTheme="minorHAnsi" w:eastAsiaTheme="minorEastAsia" w:hAnsiTheme="minorHAnsi"/>
            <w:color w:val="00B050"/>
            <w:sz w:val="22"/>
            <w:szCs w:val="22"/>
          </w:rPr>
          <w:tab/>
        </w:r>
        <w:r w:rsidR="00CB334D" w:rsidRPr="009F2088">
          <w:rPr>
            <w:rStyle w:val="Hyperlink"/>
            <w:color w:val="00B050"/>
          </w:rPr>
          <w:t>INFORMATION AVAILABLE ON PARTNERSOURCE</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_Toc302118092 \h </w:instrText>
        </w:r>
        <w:r w:rsidR="00CB334D" w:rsidRPr="009F2088">
          <w:rPr>
            <w:webHidden/>
            <w:color w:val="00B050"/>
          </w:rPr>
        </w:r>
        <w:r w:rsidR="00CB334D" w:rsidRPr="009F2088">
          <w:rPr>
            <w:webHidden/>
            <w:color w:val="00B050"/>
          </w:rPr>
          <w:fldChar w:fldCharType="separate"/>
        </w:r>
        <w:r w:rsidR="00507EC3">
          <w:rPr>
            <w:webHidden/>
            <w:color w:val="00B050"/>
          </w:rPr>
          <w:t>26</w:t>
        </w:r>
        <w:r w:rsidR="00CB334D" w:rsidRPr="009F2088">
          <w:rPr>
            <w:webHidden/>
            <w:color w:val="00B050"/>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093" w:history="1">
        <w:r w:rsidR="00CB334D" w:rsidRPr="009F2088">
          <w:rPr>
            <w:rStyle w:val="Hyperlink"/>
            <w:color w:val="00B050"/>
          </w:rPr>
          <w:t>3.2</w:t>
        </w:r>
        <w:r w:rsidR="00CB334D" w:rsidRPr="009F2088">
          <w:rPr>
            <w:rFonts w:asciiTheme="minorHAnsi" w:eastAsiaTheme="minorEastAsia" w:hAnsiTheme="minorHAnsi"/>
            <w:color w:val="00B050"/>
            <w:sz w:val="22"/>
            <w:szCs w:val="22"/>
          </w:rPr>
          <w:tab/>
        </w:r>
        <w:r w:rsidR="00CB334D" w:rsidRPr="009F2088">
          <w:rPr>
            <w:rStyle w:val="Hyperlink"/>
            <w:color w:val="00B050"/>
          </w:rPr>
          <w:t>ACCESS / LOCAL ADMINISTRATOR</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_Toc302118093 \h </w:instrText>
        </w:r>
        <w:r w:rsidR="00CB334D" w:rsidRPr="009F2088">
          <w:rPr>
            <w:webHidden/>
            <w:color w:val="00B050"/>
          </w:rPr>
        </w:r>
        <w:r w:rsidR="00CB334D" w:rsidRPr="009F2088">
          <w:rPr>
            <w:webHidden/>
            <w:color w:val="00B050"/>
          </w:rPr>
          <w:fldChar w:fldCharType="separate"/>
        </w:r>
        <w:r w:rsidR="00507EC3">
          <w:rPr>
            <w:webHidden/>
            <w:color w:val="00B050"/>
          </w:rPr>
          <w:t>27</w:t>
        </w:r>
        <w:r w:rsidR="00CB334D" w:rsidRPr="009F2088">
          <w:rPr>
            <w:webHidden/>
            <w:color w:val="00B050"/>
          </w:rPr>
          <w:fldChar w:fldCharType="end"/>
        </w:r>
      </w:hyperlink>
    </w:p>
    <w:p w:rsidR="00CB334D" w:rsidRPr="009F2088" w:rsidRDefault="00CF6898" w:rsidP="002715E6">
      <w:pPr>
        <w:pStyle w:val="TOC1"/>
        <w:rPr>
          <w:rStyle w:val="Hyperlink"/>
          <w:color w:val="00B050"/>
        </w:rPr>
      </w:pPr>
      <w:hyperlink w:anchor="_Toc302118094" w:history="1">
        <w:r w:rsidR="00CB334D" w:rsidRPr="009F2088">
          <w:rPr>
            <w:rStyle w:val="Hyperlink"/>
            <w:color w:val="00B050"/>
          </w:rPr>
          <w:t>3.3</w:t>
        </w:r>
        <w:r w:rsidR="00CB334D" w:rsidRPr="009F2088">
          <w:rPr>
            <w:rFonts w:asciiTheme="minorHAnsi" w:eastAsiaTheme="minorEastAsia" w:hAnsiTheme="minorHAnsi"/>
            <w:color w:val="00B050"/>
            <w:sz w:val="22"/>
            <w:szCs w:val="22"/>
          </w:rPr>
          <w:tab/>
        </w:r>
        <w:r w:rsidR="00CB334D" w:rsidRPr="009F2088">
          <w:rPr>
            <w:rStyle w:val="Hyperlink"/>
            <w:color w:val="00B050"/>
          </w:rPr>
          <w:t>CUSTOMER SOURCE</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_Toc302118094 \h </w:instrText>
        </w:r>
        <w:r w:rsidR="00CB334D" w:rsidRPr="009F2088">
          <w:rPr>
            <w:webHidden/>
            <w:color w:val="00B050"/>
          </w:rPr>
        </w:r>
        <w:r w:rsidR="00CB334D" w:rsidRPr="009F2088">
          <w:rPr>
            <w:webHidden/>
            <w:color w:val="00B050"/>
          </w:rPr>
          <w:fldChar w:fldCharType="separate"/>
        </w:r>
        <w:r w:rsidR="00507EC3">
          <w:rPr>
            <w:webHidden/>
            <w:color w:val="00B050"/>
          </w:rPr>
          <w:t>28</w:t>
        </w:r>
        <w:r w:rsidR="00CB334D" w:rsidRPr="009F2088">
          <w:rPr>
            <w:webHidden/>
            <w:color w:val="00B050"/>
          </w:rPr>
          <w:fldChar w:fldCharType="end"/>
        </w:r>
      </w:hyperlink>
    </w:p>
    <w:p w:rsidR="009F2088" w:rsidRDefault="009F2088" w:rsidP="009F2088">
      <w:pPr>
        <w:rPr>
          <w:noProof/>
        </w:rPr>
      </w:pPr>
    </w:p>
    <w:p w:rsidR="00CB334D" w:rsidRDefault="00CF6898" w:rsidP="002715E6">
      <w:pPr>
        <w:pStyle w:val="TOC1"/>
        <w:rPr>
          <w:rStyle w:val="Hyperlink"/>
          <w:sz w:val="26"/>
          <w:szCs w:val="26"/>
        </w:rPr>
      </w:pPr>
      <w:hyperlink w:anchor="_Toc302118096" w:history="1">
        <w:r w:rsidR="00CB334D" w:rsidRPr="002715E6">
          <w:rPr>
            <w:rStyle w:val="Hyperlink"/>
            <w:sz w:val="26"/>
            <w:szCs w:val="26"/>
          </w:rPr>
          <w:t>4.</w:t>
        </w:r>
        <w:r w:rsidR="00CB334D" w:rsidRPr="002715E6">
          <w:rPr>
            <w:rFonts w:asciiTheme="minorHAnsi" w:eastAsiaTheme="minorEastAsia" w:hAnsiTheme="minorHAnsi"/>
            <w:sz w:val="26"/>
            <w:szCs w:val="26"/>
          </w:rPr>
          <w:tab/>
        </w:r>
        <w:r w:rsidR="00CB334D" w:rsidRPr="002715E6">
          <w:rPr>
            <w:rStyle w:val="Hyperlink"/>
            <w:sz w:val="26"/>
            <w:szCs w:val="26"/>
          </w:rPr>
          <w:t>PRICING / PLACING ORDER</w:t>
        </w:r>
        <w:r w:rsidR="00CB334D" w:rsidRPr="002715E6">
          <w:rPr>
            <w:webHidden/>
            <w:sz w:val="26"/>
            <w:szCs w:val="26"/>
          </w:rPr>
          <w:tab/>
        </w:r>
        <w:r w:rsidR="00CB334D" w:rsidRPr="002715E6">
          <w:rPr>
            <w:webHidden/>
            <w:sz w:val="26"/>
            <w:szCs w:val="26"/>
          </w:rPr>
          <w:fldChar w:fldCharType="begin"/>
        </w:r>
        <w:r w:rsidR="00CB334D" w:rsidRPr="002715E6">
          <w:rPr>
            <w:webHidden/>
            <w:sz w:val="26"/>
            <w:szCs w:val="26"/>
          </w:rPr>
          <w:instrText xml:space="preserve"> PAGEREF _Toc302118096 \h </w:instrText>
        </w:r>
        <w:r w:rsidR="00CB334D" w:rsidRPr="002715E6">
          <w:rPr>
            <w:webHidden/>
            <w:sz w:val="26"/>
            <w:szCs w:val="26"/>
          </w:rPr>
        </w:r>
        <w:r w:rsidR="00CB334D" w:rsidRPr="002715E6">
          <w:rPr>
            <w:webHidden/>
            <w:sz w:val="26"/>
            <w:szCs w:val="26"/>
          </w:rPr>
          <w:fldChar w:fldCharType="separate"/>
        </w:r>
        <w:r w:rsidR="00507EC3">
          <w:rPr>
            <w:webHidden/>
            <w:sz w:val="26"/>
            <w:szCs w:val="26"/>
          </w:rPr>
          <w:t>29</w:t>
        </w:r>
        <w:r w:rsidR="00CB334D" w:rsidRPr="002715E6">
          <w:rPr>
            <w:webHidden/>
            <w:sz w:val="26"/>
            <w:szCs w:val="26"/>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097" w:history="1">
        <w:r w:rsidR="00CB334D" w:rsidRPr="009F2088">
          <w:rPr>
            <w:rStyle w:val="Hyperlink"/>
            <w:color w:val="00B050"/>
          </w:rPr>
          <w:t>4.1</w:t>
        </w:r>
        <w:r w:rsidR="00CB334D" w:rsidRPr="009F2088">
          <w:rPr>
            <w:rFonts w:asciiTheme="minorHAnsi" w:eastAsiaTheme="minorEastAsia" w:hAnsiTheme="minorHAnsi"/>
            <w:color w:val="00B050"/>
            <w:sz w:val="22"/>
            <w:szCs w:val="22"/>
          </w:rPr>
          <w:tab/>
        </w:r>
        <w:r w:rsidR="00CB334D" w:rsidRPr="009F2088">
          <w:rPr>
            <w:rStyle w:val="Hyperlink"/>
            <w:color w:val="00B050"/>
          </w:rPr>
          <w:t>PRICE LIST INFORMATION</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_Toc302118097 \h </w:instrText>
        </w:r>
        <w:r w:rsidR="00CB334D" w:rsidRPr="009F2088">
          <w:rPr>
            <w:webHidden/>
            <w:color w:val="00B050"/>
          </w:rPr>
        </w:r>
        <w:r w:rsidR="00CB334D" w:rsidRPr="009F2088">
          <w:rPr>
            <w:webHidden/>
            <w:color w:val="00B050"/>
          </w:rPr>
          <w:fldChar w:fldCharType="separate"/>
        </w:r>
        <w:r w:rsidR="00507EC3">
          <w:rPr>
            <w:webHidden/>
            <w:color w:val="00B050"/>
          </w:rPr>
          <w:t>29</w:t>
        </w:r>
        <w:r w:rsidR="00CB334D" w:rsidRPr="009F2088">
          <w:rPr>
            <w:webHidden/>
            <w:color w:val="00B050"/>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098" w:history="1">
        <w:r w:rsidR="00CB334D" w:rsidRPr="009F2088">
          <w:rPr>
            <w:rStyle w:val="Hyperlink"/>
            <w:color w:val="00B050"/>
          </w:rPr>
          <w:t>4.2</w:t>
        </w:r>
        <w:r w:rsidR="00CB334D" w:rsidRPr="009F2088">
          <w:rPr>
            <w:rFonts w:asciiTheme="minorHAnsi" w:eastAsiaTheme="minorEastAsia" w:hAnsiTheme="minorHAnsi"/>
            <w:color w:val="00B050"/>
            <w:sz w:val="22"/>
            <w:szCs w:val="22"/>
          </w:rPr>
          <w:tab/>
        </w:r>
        <w:r w:rsidR="00CB334D" w:rsidRPr="009F2088">
          <w:rPr>
            <w:rStyle w:val="Hyperlink"/>
            <w:color w:val="00B050"/>
          </w:rPr>
          <w:t>ORDERING</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_Toc302118098 \h </w:instrText>
        </w:r>
        <w:r w:rsidR="00CB334D" w:rsidRPr="009F2088">
          <w:rPr>
            <w:webHidden/>
            <w:color w:val="00B050"/>
          </w:rPr>
        </w:r>
        <w:r w:rsidR="00CB334D" w:rsidRPr="009F2088">
          <w:rPr>
            <w:webHidden/>
            <w:color w:val="00B050"/>
          </w:rPr>
          <w:fldChar w:fldCharType="separate"/>
        </w:r>
        <w:r w:rsidR="00507EC3">
          <w:rPr>
            <w:webHidden/>
            <w:color w:val="00B050"/>
          </w:rPr>
          <w:t>29</w:t>
        </w:r>
        <w:r w:rsidR="00CB334D" w:rsidRPr="009F2088">
          <w:rPr>
            <w:webHidden/>
            <w:color w:val="00B050"/>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099" w:history="1">
        <w:r w:rsidR="00CB334D" w:rsidRPr="009F2088">
          <w:rPr>
            <w:rStyle w:val="Hyperlink"/>
            <w:color w:val="00B050"/>
          </w:rPr>
          <w:t>4.3</w:t>
        </w:r>
        <w:r w:rsidR="00CB334D" w:rsidRPr="009F2088">
          <w:rPr>
            <w:rFonts w:asciiTheme="minorHAnsi" w:eastAsiaTheme="minorEastAsia" w:hAnsiTheme="minorHAnsi"/>
            <w:color w:val="00B050"/>
            <w:sz w:val="22"/>
            <w:szCs w:val="22"/>
          </w:rPr>
          <w:tab/>
        </w:r>
        <w:r w:rsidR="00CB334D" w:rsidRPr="009F2088">
          <w:rPr>
            <w:rStyle w:val="Hyperlink"/>
            <w:color w:val="00B050"/>
          </w:rPr>
          <w:t>MICROSOFT DYNAMICS® AX 2012</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_Toc302118099 \h </w:instrText>
        </w:r>
        <w:r w:rsidR="00CB334D" w:rsidRPr="009F2088">
          <w:rPr>
            <w:webHidden/>
            <w:color w:val="00B050"/>
          </w:rPr>
        </w:r>
        <w:r w:rsidR="00CB334D" w:rsidRPr="009F2088">
          <w:rPr>
            <w:webHidden/>
            <w:color w:val="00B050"/>
          </w:rPr>
          <w:fldChar w:fldCharType="separate"/>
        </w:r>
        <w:r w:rsidR="00507EC3">
          <w:rPr>
            <w:webHidden/>
            <w:color w:val="00B050"/>
          </w:rPr>
          <w:t>33</w:t>
        </w:r>
        <w:r w:rsidR="00CB334D" w:rsidRPr="009F2088">
          <w:rPr>
            <w:webHidden/>
            <w:color w:val="00B050"/>
          </w:rPr>
          <w:fldChar w:fldCharType="end"/>
        </w:r>
      </w:hyperlink>
    </w:p>
    <w:p w:rsidR="00CB334D" w:rsidRPr="009F2088" w:rsidRDefault="00CF6898" w:rsidP="007C1486">
      <w:pPr>
        <w:pStyle w:val="TOC1"/>
        <w:ind w:left="705" w:hanging="705"/>
        <w:jc w:val="left"/>
        <w:rPr>
          <w:rFonts w:asciiTheme="minorHAnsi" w:eastAsiaTheme="minorEastAsia" w:hAnsiTheme="minorHAnsi"/>
          <w:color w:val="00B050"/>
          <w:sz w:val="22"/>
          <w:szCs w:val="22"/>
        </w:rPr>
      </w:pPr>
      <w:hyperlink w:anchor="_Toc302118100" w:history="1">
        <w:r w:rsidR="00CB334D" w:rsidRPr="009F2088">
          <w:rPr>
            <w:rStyle w:val="Hyperlink"/>
            <w:color w:val="00B050"/>
          </w:rPr>
          <w:t>4.4</w:t>
        </w:r>
        <w:r w:rsidR="00CB334D" w:rsidRPr="009F2088">
          <w:rPr>
            <w:rFonts w:asciiTheme="minorHAnsi" w:eastAsiaTheme="minorEastAsia" w:hAnsiTheme="minorHAnsi"/>
            <w:color w:val="00B050"/>
            <w:sz w:val="22"/>
            <w:szCs w:val="22"/>
          </w:rPr>
          <w:tab/>
        </w:r>
        <w:r w:rsidR="00CB334D" w:rsidRPr="009F2088">
          <w:rPr>
            <w:rStyle w:val="Hyperlink"/>
            <w:color w:val="00B050"/>
          </w:rPr>
          <w:t>BUSINESS READY LICENSING (BRL) AND BUSINESS READY ENHANCEMENT PLAN (BREP)</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_Toc302118100 \h </w:instrText>
        </w:r>
        <w:r w:rsidR="00CB334D" w:rsidRPr="009F2088">
          <w:rPr>
            <w:webHidden/>
            <w:color w:val="00B050"/>
          </w:rPr>
        </w:r>
        <w:r w:rsidR="00CB334D" w:rsidRPr="009F2088">
          <w:rPr>
            <w:webHidden/>
            <w:color w:val="00B050"/>
          </w:rPr>
          <w:fldChar w:fldCharType="separate"/>
        </w:r>
        <w:r w:rsidR="00507EC3">
          <w:rPr>
            <w:webHidden/>
            <w:color w:val="00B050"/>
          </w:rPr>
          <w:t>35</w:t>
        </w:r>
        <w:r w:rsidR="00CB334D" w:rsidRPr="009F2088">
          <w:rPr>
            <w:webHidden/>
            <w:color w:val="00B050"/>
          </w:rPr>
          <w:fldChar w:fldCharType="end"/>
        </w:r>
      </w:hyperlink>
    </w:p>
    <w:p w:rsidR="00CB334D" w:rsidRPr="009F2088" w:rsidRDefault="00CF6898" w:rsidP="007C1486">
      <w:pPr>
        <w:pStyle w:val="TOC1"/>
        <w:ind w:left="705" w:hanging="705"/>
        <w:jc w:val="left"/>
        <w:rPr>
          <w:rFonts w:asciiTheme="minorHAnsi" w:eastAsiaTheme="minorEastAsia" w:hAnsiTheme="minorHAnsi"/>
          <w:color w:val="00B050"/>
          <w:sz w:val="22"/>
          <w:szCs w:val="22"/>
        </w:rPr>
      </w:pPr>
      <w:hyperlink w:anchor="_Toc302118102" w:history="1">
        <w:r w:rsidR="00CB334D" w:rsidRPr="009F2088">
          <w:rPr>
            <w:rStyle w:val="Hyperlink"/>
            <w:color w:val="00B050"/>
          </w:rPr>
          <w:t>4.5</w:t>
        </w:r>
        <w:r w:rsidR="00CB334D" w:rsidRPr="009F2088">
          <w:rPr>
            <w:rFonts w:asciiTheme="minorHAnsi" w:eastAsiaTheme="minorEastAsia" w:hAnsiTheme="minorHAnsi"/>
            <w:color w:val="00B050"/>
            <w:sz w:val="22"/>
            <w:szCs w:val="22"/>
          </w:rPr>
          <w:tab/>
        </w:r>
        <w:r w:rsidR="00CB334D" w:rsidRPr="009F2088">
          <w:rPr>
            <w:rStyle w:val="Hyperlink"/>
            <w:color w:val="00B050"/>
          </w:rPr>
          <w:t>RENEWING BUSINESS READY ENHANCEMENT PLANS (BREP)-MY MESSAGES/AUTOBILL</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_Toc302118102 \h </w:instrText>
        </w:r>
        <w:r w:rsidR="00CB334D" w:rsidRPr="009F2088">
          <w:rPr>
            <w:webHidden/>
            <w:color w:val="00B050"/>
          </w:rPr>
        </w:r>
        <w:r w:rsidR="00CB334D" w:rsidRPr="009F2088">
          <w:rPr>
            <w:webHidden/>
            <w:color w:val="00B050"/>
          </w:rPr>
          <w:fldChar w:fldCharType="separate"/>
        </w:r>
        <w:r w:rsidR="00507EC3">
          <w:rPr>
            <w:webHidden/>
            <w:color w:val="00B050"/>
          </w:rPr>
          <w:t>40</w:t>
        </w:r>
        <w:r w:rsidR="00CB334D" w:rsidRPr="009F2088">
          <w:rPr>
            <w:webHidden/>
            <w:color w:val="00B050"/>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104" w:history="1">
        <w:r w:rsidR="00CB334D" w:rsidRPr="009F2088">
          <w:rPr>
            <w:rStyle w:val="Hyperlink"/>
            <w:color w:val="00B050"/>
          </w:rPr>
          <w:t>4.6</w:t>
        </w:r>
        <w:r w:rsidR="00CB334D" w:rsidRPr="009F2088">
          <w:rPr>
            <w:rFonts w:asciiTheme="minorHAnsi" w:eastAsiaTheme="minorEastAsia" w:hAnsiTheme="minorHAnsi"/>
            <w:color w:val="00B050"/>
            <w:sz w:val="22"/>
            <w:szCs w:val="22"/>
          </w:rPr>
          <w:tab/>
        </w:r>
        <w:r w:rsidR="00CB334D" w:rsidRPr="009F2088">
          <w:rPr>
            <w:rStyle w:val="Hyperlink"/>
            <w:color w:val="00B050"/>
          </w:rPr>
          <w:t>ORDERING PARTNER SERVICE PLANS</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_Toc302118104 \h </w:instrText>
        </w:r>
        <w:r w:rsidR="00CB334D" w:rsidRPr="009F2088">
          <w:rPr>
            <w:webHidden/>
            <w:color w:val="00B050"/>
          </w:rPr>
        </w:r>
        <w:r w:rsidR="00CB334D" w:rsidRPr="009F2088">
          <w:rPr>
            <w:webHidden/>
            <w:color w:val="00B050"/>
          </w:rPr>
          <w:fldChar w:fldCharType="separate"/>
        </w:r>
        <w:r w:rsidR="00507EC3">
          <w:rPr>
            <w:webHidden/>
            <w:color w:val="00B050"/>
          </w:rPr>
          <w:t>44</w:t>
        </w:r>
        <w:r w:rsidR="00CB334D" w:rsidRPr="009F2088">
          <w:rPr>
            <w:webHidden/>
            <w:color w:val="00B050"/>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105" w:history="1">
        <w:r w:rsidR="00CB334D" w:rsidRPr="009F2088">
          <w:rPr>
            <w:rStyle w:val="Hyperlink"/>
            <w:color w:val="00B050"/>
          </w:rPr>
          <w:t>4.7</w:t>
        </w:r>
        <w:r w:rsidR="00CB334D" w:rsidRPr="009F2088">
          <w:rPr>
            <w:rFonts w:asciiTheme="minorHAnsi" w:eastAsiaTheme="minorEastAsia" w:hAnsiTheme="minorHAnsi"/>
            <w:color w:val="00B050"/>
            <w:sz w:val="22"/>
            <w:szCs w:val="22"/>
          </w:rPr>
          <w:tab/>
        </w:r>
        <w:r w:rsidR="00CB334D" w:rsidRPr="009F2088">
          <w:rPr>
            <w:rStyle w:val="Hyperlink"/>
            <w:color w:val="00B050"/>
          </w:rPr>
          <w:t>SPECIAL DEALS</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_Toc302118105 \h </w:instrText>
        </w:r>
        <w:r w:rsidR="00CB334D" w:rsidRPr="009F2088">
          <w:rPr>
            <w:webHidden/>
            <w:color w:val="00B050"/>
          </w:rPr>
        </w:r>
        <w:r w:rsidR="00CB334D" w:rsidRPr="009F2088">
          <w:rPr>
            <w:webHidden/>
            <w:color w:val="00B050"/>
          </w:rPr>
          <w:fldChar w:fldCharType="separate"/>
        </w:r>
        <w:r w:rsidR="00507EC3">
          <w:rPr>
            <w:webHidden/>
            <w:color w:val="00B050"/>
          </w:rPr>
          <w:t>45</w:t>
        </w:r>
        <w:r w:rsidR="00CB334D" w:rsidRPr="009F2088">
          <w:rPr>
            <w:webHidden/>
            <w:color w:val="00B050"/>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106" w:history="1">
        <w:r w:rsidR="00CB334D" w:rsidRPr="009F2088">
          <w:rPr>
            <w:rStyle w:val="Hyperlink"/>
            <w:color w:val="00B050"/>
          </w:rPr>
          <w:t>4.8</w:t>
        </w:r>
        <w:r w:rsidR="00CB334D" w:rsidRPr="009F2088">
          <w:rPr>
            <w:rFonts w:asciiTheme="minorHAnsi" w:eastAsiaTheme="minorEastAsia" w:hAnsiTheme="minorHAnsi"/>
            <w:color w:val="00B050"/>
            <w:sz w:val="22"/>
            <w:szCs w:val="22"/>
          </w:rPr>
          <w:tab/>
        </w:r>
        <w:r w:rsidR="00CB334D" w:rsidRPr="009F2088">
          <w:rPr>
            <w:rStyle w:val="Hyperlink"/>
            <w:color w:val="00B050"/>
          </w:rPr>
          <w:t>ORDERS ON HOLD</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_Toc302118106 \h </w:instrText>
        </w:r>
        <w:r w:rsidR="00CB334D" w:rsidRPr="009F2088">
          <w:rPr>
            <w:webHidden/>
            <w:color w:val="00B050"/>
          </w:rPr>
        </w:r>
        <w:r w:rsidR="00CB334D" w:rsidRPr="009F2088">
          <w:rPr>
            <w:webHidden/>
            <w:color w:val="00B050"/>
          </w:rPr>
          <w:fldChar w:fldCharType="separate"/>
        </w:r>
        <w:r w:rsidR="00507EC3">
          <w:rPr>
            <w:webHidden/>
            <w:color w:val="00B050"/>
          </w:rPr>
          <w:t>46</w:t>
        </w:r>
        <w:r w:rsidR="00CB334D" w:rsidRPr="009F2088">
          <w:rPr>
            <w:webHidden/>
            <w:color w:val="00B050"/>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107" w:history="1">
        <w:r w:rsidR="00CB334D" w:rsidRPr="009F2088">
          <w:rPr>
            <w:rStyle w:val="Hyperlink"/>
            <w:color w:val="00B050"/>
          </w:rPr>
          <w:t>4.9</w:t>
        </w:r>
        <w:r w:rsidR="00CB334D" w:rsidRPr="009F2088">
          <w:rPr>
            <w:rFonts w:asciiTheme="minorHAnsi" w:eastAsiaTheme="minorEastAsia" w:hAnsiTheme="minorHAnsi"/>
            <w:color w:val="00B050"/>
            <w:sz w:val="22"/>
            <w:szCs w:val="22"/>
          </w:rPr>
          <w:tab/>
        </w:r>
        <w:r w:rsidR="00CB334D" w:rsidRPr="009F2088">
          <w:rPr>
            <w:rStyle w:val="Hyperlink"/>
            <w:color w:val="00B050"/>
          </w:rPr>
          <w:t>INCORRECT INVOICES / CREDIT REQUESTS</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_Toc302118107 \h </w:instrText>
        </w:r>
        <w:r w:rsidR="00CB334D" w:rsidRPr="009F2088">
          <w:rPr>
            <w:webHidden/>
            <w:color w:val="00B050"/>
          </w:rPr>
        </w:r>
        <w:r w:rsidR="00CB334D" w:rsidRPr="009F2088">
          <w:rPr>
            <w:webHidden/>
            <w:color w:val="00B050"/>
          </w:rPr>
          <w:fldChar w:fldCharType="separate"/>
        </w:r>
        <w:r w:rsidR="00507EC3">
          <w:rPr>
            <w:webHidden/>
            <w:color w:val="00B050"/>
          </w:rPr>
          <w:t>47</w:t>
        </w:r>
        <w:r w:rsidR="00CB334D" w:rsidRPr="009F2088">
          <w:rPr>
            <w:webHidden/>
            <w:color w:val="00B050"/>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108" w:history="1">
        <w:r w:rsidR="00CB334D" w:rsidRPr="009F2088">
          <w:rPr>
            <w:rStyle w:val="Hyperlink"/>
            <w:color w:val="00B050"/>
          </w:rPr>
          <w:t>4.10</w:t>
        </w:r>
        <w:r w:rsidR="00CB334D" w:rsidRPr="009F2088">
          <w:rPr>
            <w:rFonts w:asciiTheme="minorHAnsi" w:eastAsiaTheme="minorEastAsia" w:hAnsiTheme="minorHAnsi"/>
            <w:color w:val="00B050"/>
            <w:sz w:val="22"/>
            <w:szCs w:val="22"/>
          </w:rPr>
          <w:tab/>
        </w:r>
        <w:r w:rsidR="00CB334D" w:rsidRPr="009F2088">
          <w:rPr>
            <w:rStyle w:val="Hyperlink"/>
            <w:color w:val="00B050"/>
          </w:rPr>
          <w:t>TRANSITION POLICY</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_Toc302118108 \h </w:instrText>
        </w:r>
        <w:r w:rsidR="00CB334D" w:rsidRPr="009F2088">
          <w:rPr>
            <w:webHidden/>
            <w:color w:val="00B050"/>
          </w:rPr>
        </w:r>
        <w:r w:rsidR="00CB334D" w:rsidRPr="009F2088">
          <w:rPr>
            <w:webHidden/>
            <w:color w:val="00B050"/>
          </w:rPr>
          <w:fldChar w:fldCharType="separate"/>
        </w:r>
        <w:r w:rsidR="00507EC3">
          <w:rPr>
            <w:webHidden/>
            <w:color w:val="00B050"/>
          </w:rPr>
          <w:t>47</w:t>
        </w:r>
        <w:r w:rsidR="00CB334D" w:rsidRPr="009F2088">
          <w:rPr>
            <w:webHidden/>
            <w:color w:val="00B050"/>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109" w:history="1">
        <w:r w:rsidR="00CB334D" w:rsidRPr="009F2088">
          <w:rPr>
            <w:rStyle w:val="Hyperlink"/>
            <w:color w:val="00B050"/>
          </w:rPr>
          <w:t>4.11</w:t>
        </w:r>
        <w:r w:rsidR="00CB334D" w:rsidRPr="009F2088">
          <w:rPr>
            <w:rFonts w:asciiTheme="minorHAnsi" w:eastAsiaTheme="minorEastAsia" w:hAnsiTheme="minorHAnsi"/>
            <w:color w:val="00B050"/>
            <w:sz w:val="22"/>
            <w:szCs w:val="22"/>
          </w:rPr>
          <w:tab/>
        </w:r>
        <w:r w:rsidR="00CB334D" w:rsidRPr="009F2088">
          <w:rPr>
            <w:rStyle w:val="Hyperlink"/>
            <w:color w:val="00B050"/>
          </w:rPr>
          <w:t>ORDERING MEDIA &amp; MARKETING COLLATERALS</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_Toc302118109 \h </w:instrText>
        </w:r>
        <w:r w:rsidR="00CB334D" w:rsidRPr="009F2088">
          <w:rPr>
            <w:webHidden/>
            <w:color w:val="00B050"/>
          </w:rPr>
        </w:r>
        <w:r w:rsidR="00CB334D" w:rsidRPr="009F2088">
          <w:rPr>
            <w:webHidden/>
            <w:color w:val="00B050"/>
          </w:rPr>
          <w:fldChar w:fldCharType="separate"/>
        </w:r>
        <w:r w:rsidR="00507EC3">
          <w:rPr>
            <w:webHidden/>
            <w:color w:val="00B050"/>
          </w:rPr>
          <w:t>49</w:t>
        </w:r>
        <w:r w:rsidR="00CB334D" w:rsidRPr="009F2088">
          <w:rPr>
            <w:webHidden/>
            <w:color w:val="00B050"/>
          </w:rPr>
          <w:fldChar w:fldCharType="end"/>
        </w:r>
      </w:hyperlink>
    </w:p>
    <w:p w:rsidR="002715E6" w:rsidRPr="009F2088" w:rsidRDefault="00CF6898" w:rsidP="002715E6">
      <w:pPr>
        <w:pStyle w:val="TOC1"/>
        <w:rPr>
          <w:rStyle w:val="Hyperlink"/>
          <w:color w:val="00B050"/>
        </w:rPr>
      </w:pPr>
      <w:hyperlink w:anchor="_Toc302118110" w:history="1">
        <w:r w:rsidR="00CB334D" w:rsidRPr="009F2088">
          <w:rPr>
            <w:rStyle w:val="Hyperlink"/>
            <w:color w:val="00B050"/>
          </w:rPr>
          <w:t>4.11</w:t>
        </w:r>
        <w:r w:rsidR="00CB334D" w:rsidRPr="009F2088">
          <w:rPr>
            <w:rFonts w:asciiTheme="minorHAnsi" w:eastAsiaTheme="minorEastAsia" w:hAnsiTheme="minorHAnsi"/>
            <w:color w:val="00B050"/>
            <w:sz w:val="22"/>
            <w:szCs w:val="22"/>
          </w:rPr>
          <w:tab/>
        </w:r>
        <w:r w:rsidR="00CB334D" w:rsidRPr="009F2088">
          <w:rPr>
            <w:rStyle w:val="Hyperlink"/>
            <w:color w:val="00B050"/>
          </w:rPr>
          <w:t>DYNAMICS AX FOR RETAIL 2009</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_Toc302118110 \h </w:instrText>
        </w:r>
        <w:r w:rsidR="00CB334D" w:rsidRPr="009F2088">
          <w:rPr>
            <w:webHidden/>
            <w:color w:val="00B050"/>
          </w:rPr>
        </w:r>
        <w:r w:rsidR="00CB334D" w:rsidRPr="009F2088">
          <w:rPr>
            <w:webHidden/>
            <w:color w:val="00B050"/>
          </w:rPr>
          <w:fldChar w:fldCharType="separate"/>
        </w:r>
        <w:r w:rsidR="00507EC3">
          <w:rPr>
            <w:webHidden/>
            <w:color w:val="00B050"/>
          </w:rPr>
          <w:t>52</w:t>
        </w:r>
        <w:r w:rsidR="00CB334D" w:rsidRPr="009F2088">
          <w:rPr>
            <w:webHidden/>
            <w:color w:val="00B050"/>
          </w:rPr>
          <w:fldChar w:fldCharType="end"/>
        </w:r>
      </w:hyperlink>
    </w:p>
    <w:p w:rsidR="00FA67CC" w:rsidRDefault="00FA67CC" w:rsidP="002715E6">
      <w:pPr>
        <w:pStyle w:val="TOC1"/>
        <w:rPr>
          <w:rStyle w:val="Hyperlink"/>
          <w:sz w:val="26"/>
          <w:szCs w:val="26"/>
        </w:rPr>
      </w:pPr>
    </w:p>
    <w:p w:rsidR="00CB334D" w:rsidRDefault="00CF6898" w:rsidP="002715E6">
      <w:pPr>
        <w:pStyle w:val="TOC1"/>
        <w:rPr>
          <w:rStyle w:val="Hyperlink"/>
          <w:sz w:val="26"/>
          <w:szCs w:val="26"/>
        </w:rPr>
      </w:pPr>
      <w:hyperlink w:anchor="_Toc302118111" w:history="1">
        <w:r w:rsidR="00CB334D" w:rsidRPr="002715E6">
          <w:rPr>
            <w:rStyle w:val="Hyperlink"/>
            <w:sz w:val="26"/>
            <w:szCs w:val="26"/>
          </w:rPr>
          <w:t>5.</w:t>
        </w:r>
        <w:r w:rsidR="00CB334D" w:rsidRPr="002715E6">
          <w:rPr>
            <w:rFonts w:asciiTheme="minorHAnsi" w:eastAsiaTheme="minorEastAsia" w:hAnsiTheme="minorHAnsi"/>
            <w:sz w:val="26"/>
            <w:szCs w:val="26"/>
          </w:rPr>
          <w:tab/>
        </w:r>
        <w:r w:rsidR="00CB334D" w:rsidRPr="002715E6">
          <w:rPr>
            <w:rStyle w:val="Hyperlink"/>
            <w:sz w:val="26"/>
            <w:szCs w:val="26"/>
          </w:rPr>
          <w:t>PARTNER SUPPORT / AGREEMENTS / PROCESSES</w:t>
        </w:r>
        <w:r w:rsidR="00CB334D" w:rsidRPr="002715E6">
          <w:rPr>
            <w:webHidden/>
            <w:sz w:val="26"/>
            <w:szCs w:val="26"/>
          </w:rPr>
          <w:tab/>
        </w:r>
        <w:r w:rsidR="00CB334D" w:rsidRPr="002715E6">
          <w:rPr>
            <w:webHidden/>
            <w:sz w:val="26"/>
            <w:szCs w:val="26"/>
          </w:rPr>
          <w:fldChar w:fldCharType="begin"/>
        </w:r>
        <w:r w:rsidR="00CB334D" w:rsidRPr="002715E6">
          <w:rPr>
            <w:webHidden/>
            <w:sz w:val="26"/>
            <w:szCs w:val="26"/>
          </w:rPr>
          <w:instrText xml:space="preserve"> PAGEREF _Toc302118111 \h </w:instrText>
        </w:r>
        <w:r w:rsidR="00CB334D" w:rsidRPr="002715E6">
          <w:rPr>
            <w:webHidden/>
            <w:sz w:val="26"/>
            <w:szCs w:val="26"/>
          </w:rPr>
        </w:r>
        <w:r w:rsidR="00CB334D" w:rsidRPr="002715E6">
          <w:rPr>
            <w:webHidden/>
            <w:sz w:val="26"/>
            <w:szCs w:val="26"/>
          </w:rPr>
          <w:fldChar w:fldCharType="separate"/>
        </w:r>
        <w:r w:rsidR="00507EC3">
          <w:rPr>
            <w:webHidden/>
            <w:sz w:val="26"/>
            <w:szCs w:val="26"/>
          </w:rPr>
          <w:t>54</w:t>
        </w:r>
        <w:r w:rsidR="00CB334D" w:rsidRPr="002715E6">
          <w:rPr>
            <w:webHidden/>
            <w:sz w:val="26"/>
            <w:szCs w:val="26"/>
          </w:rPr>
          <w:fldChar w:fldCharType="end"/>
        </w:r>
      </w:hyperlink>
    </w:p>
    <w:p w:rsidR="00CB334D" w:rsidRPr="009F2088" w:rsidRDefault="00CF6898" w:rsidP="002715E6">
      <w:pPr>
        <w:pStyle w:val="TOC1"/>
        <w:ind w:left="705" w:hanging="705"/>
        <w:rPr>
          <w:rFonts w:asciiTheme="minorHAnsi" w:eastAsiaTheme="minorEastAsia" w:hAnsiTheme="minorHAnsi"/>
          <w:color w:val="00B050"/>
          <w:sz w:val="22"/>
          <w:szCs w:val="22"/>
        </w:rPr>
      </w:pPr>
      <w:hyperlink w:anchor="_Toc302118112" w:history="1">
        <w:r w:rsidR="00CB334D" w:rsidRPr="009F2088">
          <w:rPr>
            <w:rStyle w:val="Hyperlink"/>
            <w:color w:val="00B050"/>
          </w:rPr>
          <w:t>5.1</w:t>
        </w:r>
        <w:r w:rsidR="00CB334D" w:rsidRPr="009F2088">
          <w:rPr>
            <w:rFonts w:asciiTheme="minorHAnsi" w:eastAsiaTheme="minorEastAsia" w:hAnsiTheme="minorHAnsi"/>
            <w:color w:val="00B050"/>
            <w:sz w:val="22"/>
            <w:szCs w:val="22"/>
          </w:rPr>
          <w:tab/>
        </w:r>
        <w:r w:rsidR="00CB334D" w:rsidRPr="009F2088">
          <w:rPr>
            <w:rStyle w:val="Hyperlink"/>
            <w:color w:val="00B050"/>
          </w:rPr>
          <w:t>CHAT NOW / SUBMIT AN INQUIRY / MBS TELEPHONE SERVICE / EMAIL (APOC ONLY)</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_Toc302118112 \h </w:instrText>
        </w:r>
        <w:r w:rsidR="00CB334D" w:rsidRPr="009F2088">
          <w:rPr>
            <w:webHidden/>
            <w:color w:val="00B050"/>
          </w:rPr>
        </w:r>
        <w:r w:rsidR="00CB334D" w:rsidRPr="009F2088">
          <w:rPr>
            <w:webHidden/>
            <w:color w:val="00B050"/>
          </w:rPr>
          <w:fldChar w:fldCharType="separate"/>
        </w:r>
        <w:r w:rsidR="00507EC3">
          <w:rPr>
            <w:webHidden/>
            <w:color w:val="00B050"/>
          </w:rPr>
          <w:t>54</w:t>
        </w:r>
        <w:r w:rsidR="00CB334D" w:rsidRPr="009F2088">
          <w:rPr>
            <w:webHidden/>
            <w:color w:val="00B050"/>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113" w:history="1">
        <w:r w:rsidR="00CB334D" w:rsidRPr="009F2088">
          <w:rPr>
            <w:rStyle w:val="Hyperlink"/>
            <w:color w:val="00B050"/>
          </w:rPr>
          <w:t>5.2</w:t>
        </w:r>
        <w:r w:rsidR="00CB334D" w:rsidRPr="009F2088">
          <w:rPr>
            <w:rFonts w:asciiTheme="minorHAnsi" w:eastAsiaTheme="minorEastAsia" w:hAnsiTheme="minorHAnsi"/>
            <w:color w:val="00B050"/>
            <w:sz w:val="22"/>
            <w:szCs w:val="22"/>
          </w:rPr>
          <w:tab/>
        </w:r>
        <w:r w:rsidR="00CB334D" w:rsidRPr="009F2088">
          <w:rPr>
            <w:rStyle w:val="Hyperlink"/>
            <w:color w:val="00B050"/>
          </w:rPr>
          <w:t>SERVICES PROVIDER LICENSE AGREEMENT</w:t>
        </w:r>
        <w:r w:rsidR="00CE7025">
          <w:rPr>
            <w:rStyle w:val="Hyperlink"/>
            <w:color w:val="00B050"/>
          </w:rPr>
          <w:t xml:space="preserve"> (spla)</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_Toc302118113 \h </w:instrText>
        </w:r>
        <w:r w:rsidR="00CB334D" w:rsidRPr="009F2088">
          <w:rPr>
            <w:webHidden/>
            <w:color w:val="00B050"/>
          </w:rPr>
        </w:r>
        <w:r w:rsidR="00CB334D" w:rsidRPr="009F2088">
          <w:rPr>
            <w:webHidden/>
            <w:color w:val="00B050"/>
          </w:rPr>
          <w:fldChar w:fldCharType="separate"/>
        </w:r>
        <w:r w:rsidR="00507EC3">
          <w:rPr>
            <w:webHidden/>
            <w:color w:val="00B050"/>
          </w:rPr>
          <w:t>56</w:t>
        </w:r>
        <w:r w:rsidR="00CB334D" w:rsidRPr="009F2088">
          <w:rPr>
            <w:webHidden/>
            <w:color w:val="00B050"/>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114" w:history="1">
        <w:r w:rsidR="00CB334D" w:rsidRPr="009F2088">
          <w:rPr>
            <w:rStyle w:val="Hyperlink"/>
            <w:color w:val="00B050"/>
          </w:rPr>
          <w:t>5.3</w:t>
        </w:r>
        <w:r w:rsidR="00CB334D" w:rsidRPr="009F2088">
          <w:rPr>
            <w:rFonts w:asciiTheme="minorHAnsi" w:eastAsiaTheme="minorEastAsia" w:hAnsiTheme="minorHAnsi"/>
            <w:color w:val="00B050"/>
            <w:sz w:val="22"/>
            <w:szCs w:val="22"/>
          </w:rPr>
          <w:tab/>
        </w:r>
        <w:r w:rsidR="00CB334D" w:rsidRPr="009F2088">
          <w:rPr>
            <w:rStyle w:val="Hyperlink"/>
            <w:color w:val="00B050"/>
          </w:rPr>
          <w:t>PARTNER LOCALISATON &amp; TRANSLATION LICENSE PROGRAM (PLLP)</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_Toc302118114 \h </w:instrText>
        </w:r>
        <w:r w:rsidR="00CB334D" w:rsidRPr="009F2088">
          <w:rPr>
            <w:webHidden/>
            <w:color w:val="00B050"/>
          </w:rPr>
        </w:r>
        <w:r w:rsidR="00CB334D" w:rsidRPr="009F2088">
          <w:rPr>
            <w:webHidden/>
            <w:color w:val="00B050"/>
          </w:rPr>
          <w:fldChar w:fldCharType="separate"/>
        </w:r>
        <w:r w:rsidR="00507EC3">
          <w:rPr>
            <w:webHidden/>
            <w:color w:val="00B050"/>
          </w:rPr>
          <w:t>58</w:t>
        </w:r>
        <w:r w:rsidR="00CB334D" w:rsidRPr="009F2088">
          <w:rPr>
            <w:webHidden/>
            <w:color w:val="00B050"/>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115" w:history="1">
        <w:r w:rsidR="00CB334D" w:rsidRPr="009F2088">
          <w:rPr>
            <w:rStyle w:val="Hyperlink"/>
            <w:color w:val="00B050"/>
          </w:rPr>
          <w:t>5.4</w:t>
        </w:r>
        <w:r w:rsidR="00CB334D" w:rsidRPr="009F2088">
          <w:rPr>
            <w:rFonts w:asciiTheme="minorHAnsi" w:eastAsiaTheme="minorEastAsia" w:hAnsiTheme="minorHAnsi"/>
            <w:color w:val="00B050"/>
            <w:sz w:val="22"/>
            <w:szCs w:val="22"/>
          </w:rPr>
          <w:tab/>
        </w:r>
        <w:r w:rsidR="00CB334D" w:rsidRPr="009F2088">
          <w:rPr>
            <w:rStyle w:val="Hyperlink"/>
            <w:color w:val="00B050"/>
          </w:rPr>
          <w:t>MICROSOFT DYNAMICS® ACADEMIC ALLIANCE (DynAA)</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_Toc302118115 \h </w:instrText>
        </w:r>
        <w:r w:rsidR="00CB334D" w:rsidRPr="009F2088">
          <w:rPr>
            <w:webHidden/>
            <w:color w:val="00B050"/>
          </w:rPr>
        </w:r>
        <w:r w:rsidR="00CB334D" w:rsidRPr="009F2088">
          <w:rPr>
            <w:webHidden/>
            <w:color w:val="00B050"/>
          </w:rPr>
          <w:fldChar w:fldCharType="separate"/>
        </w:r>
        <w:r w:rsidR="00507EC3">
          <w:rPr>
            <w:webHidden/>
            <w:color w:val="00B050"/>
          </w:rPr>
          <w:t>59</w:t>
        </w:r>
        <w:r w:rsidR="00CB334D" w:rsidRPr="009F2088">
          <w:rPr>
            <w:webHidden/>
            <w:color w:val="00B050"/>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116" w:history="1">
        <w:r w:rsidR="00CB334D" w:rsidRPr="009F2088">
          <w:rPr>
            <w:rStyle w:val="Hyperlink"/>
            <w:color w:val="00B050"/>
          </w:rPr>
          <w:t>5.5</w:t>
        </w:r>
        <w:r w:rsidR="00CB334D" w:rsidRPr="009F2088">
          <w:rPr>
            <w:rFonts w:asciiTheme="minorHAnsi" w:eastAsiaTheme="minorEastAsia" w:hAnsiTheme="minorHAnsi"/>
            <w:color w:val="00B050"/>
            <w:sz w:val="22"/>
            <w:szCs w:val="22"/>
          </w:rPr>
          <w:tab/>
        </w:r>
        <w:r w:rsidR="00CB334D" w:rsidRPr="009F2088">
          <w:rPr>
            <w:rStyle w:val="Hyperlink"/>
            <w:color w:val="00B050"/>
          </w:rPr>
          <w:t>MULTISITE AGREEMENT (MA) &amp; GLOBAL VOLUME AGREEMENT (GVA)</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_Toc302118116 \h </w:instrText>
        </w:r>
        <w:r w:rsidR="00CB334D" w:rsidRPr="009F2088">
          <w:rPr>
            <w:webHidden/>
            <w:color w:val="00B050"/>
          </w:rPr>
        </w:r>
        <w:r w:rsidR="00CB334D" w:rsidRPr="009F2088">
          <w:rPr>
            <w:webHidden/>
            <w:color w:val="00B050"/>
          </w:rPr>
          <w:fldChar w:fldCharType="separate"/>
        </w:r>
        <w:r w:rsidR="00507EC3">
          <w:rPr>
            <w:webHidden/>
            <w:color w:val="00B050"/>
          </w:rPr>
          <w:t>60</w:t>
        </w:r>
        <w:r w:rsidR="00CB334D" w:rsidRPr="009F2088">
          <w:rPr>
            <w:webHidden/>
            <w:color w:val="00B050"/>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117" w:history="1">
        <w:r w:rsidR="00CB334D" w:rsidRPr="009F2088">
          <w:rPr>
            <w:rStyle w:val="Hyperlink"/>
            <w:color w:val="00B050"/>
          </w:rPr>
          <w:t>5.6</w:t>
        </w:r>
        <w:r w:rsidR="00CB334D" w:rsidRPr="009F2088">
          <w:rPr>
            <w:rFonts w:asciiTheme="minorHAnsi" w:eastAsiaTheme="minorEastAsia" w:hAnsiTheme="minorHAnsi"/>
            <w:color w:val="00B050"/>
            <w:sz w:val="22"/>
            <w:szCs w:val="22"/>
          </w:rPr>
          <w:tab/>
        </w:r>
        <w:r w:rsidR="00CB334D" w:rsidRPr="009F2088">
          <w:rPr>
            <w:rStyle w:val="Hyperlink"/>
            <w:color w:val="00B050"/>
          </w:rPr>
          <w:t>CHANGE OF PARTNER/CUSTOMER TRANSFER REQUEST</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_Toc302118117 \h </w:instrText>
        </w:r>
        <w:r w:rsidR="00CB334D" w:rsidRPr="009F2088">
          <w:rPr>
            <w:webHidden/>
            <w:color w:val="00B050"/>
          </w:rPr>
        </w:r>
        <w:r w:rsidR="00CB334D" w:rsidRPr="009F2088">
          <w:rPr>
            <w:webHidden/>
            <w:color w:val="00B050"/>
          </w:rPr>
          <w:fldChar w:fldCharType="separate"/>
        </w:r>
        <w:r w:rsidR="00507EC3">
          <w:rPr>
            <w:webHidden/>
            <w:color w:val="00B050"/>
          </w:rPr>
          <w:t>66</w:t>
        </w:r>
        <w:r w:rsidR="00CB334D" w:rsidRPr="009F2088">
          <w:rPr>
            <w:webHidden/>
            <w:color w:val="00B050"/>
          </w:rPr>
          <w:fldChar w:fldCharType="end"/>
        </w:r>
      </w:hyperlink>
    </w:p>
    <w:p w:rsidR="00CB334D" w:rsidRPr="009F2088" w:rsidRDefault="00CF6898" w:rsidP="007C1486">
      <w:pPr>
        <w:pStyle w:val="TOC1"/>
        <w:ind w:left="705" w:hanging="705"/>
        <w:jc w:val="left"/>
        <w:rPr>
          <w:rFonts w:asciiTheme="minorHAnsi" w:eastAsiaTheme="minorEastAsia" w:hAnsiTheme="minorHAnsi"/>
          <w:color w:val="00B050"/>
          <w:sz w:val="22"/>
          <w:szCs w:val="22"/>
        </w:rPr>
      </w:pPr>
      <w:hyperlink w:anchor="_Toc302118118" w:history="1">
        <w:r w:rsidR="00CB334D" w:rsidRPr="009F2088">
          <w:rPr>
            <w:rStyle w:val="Hyperlink"/>
            <w:color w:val="00B050"/>
          </w:rPr>
          <w:t>5.7</w:t>
        </w:r>
        <w:r w:rsidR="00CB334D" w:rsidRPr="009F2088">
          <w:rPr>
            <w:rFonts w:asciiTheme="minorHAnsi" w:eastAsiaTheme="minorEastAsia" w:hAnsiTheme="minorHAnsi"/>
            <w:color w:val="00B050"/>
            <w:sz w:val="22"/>
            <w:szCs w:val="22"/>
          </w:rPr>
          <w:tab/>
        </w:r>
        <w:r w:rsidR="00CB334D" w:rsidRPr="009F2088">
          <w:rPr>
            <w:rStyle w:val="Hyperlink"/>
            <w:color w:val="00B050"/>
          </w:rPr>
          <w:t>CUSTOMER DISASSOCIATION – BREP REVENUE RECAPTURE RATE (BRRR) IMPACT</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_Toc302118118 \h </w:instrText>
        </w:r>
        <w:r w:rsidR="00CB334D" w:rsidRPr="009F2088">
          <w:rPr>
            <w:webHidden/>
            <w:color w:val="00B050"/>
          </w:rPr>
        </w:r>
        <w:r w:rsidR="00CB334D" w:rsidRPr="009F2088">
          <w:rPr>
            <w:webHidden/>
            <w:color w:val="00B050"/>
          </w:rPr>
          <w:fldChar w:fldCharType="separate"/>
        </w:r>
        <w:r w:rsidR="00507EC3">
          <w:rPr>
            <w:webHidden/>
            <w:color w:val="00B050"/>
          </w:rPr>
          <w:t>66</w:t>
        </w:r>
        <w:r w:rsidR="00CB334D" w:rsidRPr="009F2088">
          <w:rPr>
            <w:webHidden/>
            <w:color w:val="00B050"/>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119" w:history="1">
        <w:r w:rsidR="00CB334D" w:rsidRPr="009F2088">
          <w:rPr>
            <w:rStyle w:val="Hyperlink"/>
            <w:color w:val="00B050"/>
          </w:rPr>
          <w:t>5.8</w:t>
        </w:r>
        <w:r w:rsidR="00CB334D" w:rsidRPr="009F2088">
          <w:rPr>
            <w:rFonts w:asciiTheme="minorHAnsi" w:eastAsiaTheme="minorEastAsia" w:hAnsiTheme="minorHAnsi"/>
            <w:color w:val="00B050"/>
            <w:sz w:val="22"/>
            <w:szCs w:val="22"/>
          </w:rPr>
          <w:tab/>
        </w:r>
        <w:r w:rsidR="00CB334D" w:rsidRPr="009F2088">
          <w:rPr>
            <w:rStyle w:val="Hyperlink"/>
            <w:color w:val="00B050"/>
          </w:rPr>
          <w:t>LICENSE TRANSFERS</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_Toc302118119 \h </w:instrText>
        </w:r>
        <w:r w:rsidR="00CB334D" w:rsidRPr="009F2088">
          <w:rPr>
            <w:webHidden/>
            <w:color w:val="00B050"/>
          </w:rPr>
        </w:r>
        <w:r w:rsidR="00CB334D" w:rsidRPr="009F2088">
          <w:rPr>
            <w:webHidden/>
            <w:color w:val="00B050"/>
          </w:rPr>
          <w:fldChar w:fldCharType="separate"/>
        </w:r>
        <w:r w:rsidR="00507EC3">
          <w:rPr>
            <w:webHidden/>
            <w:color w:val="00B050"/>
          </w:rPr>
          <w:t>67</w:t>
        </w:r>
        <w:r w:rsidR="00CB334D" w:rsidRPr="009F2088">
          <w:rPr>
            <w:webHidden/>
            <w:color w:val="00B050"/>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120" w:history="1">
        <w:r w:rsidR="00CB334D" w:rsidRPr="009F2088">
          <w:rPr>
            <w:rStyle w:val="Hyperlink"/>
            <w:color w:val="00B050"/>
          </w:rPr>
          <w:t>5.9</w:t>
        </w:r>
        <w:r w:rsidR="00CB334D" w:rsidRPr="009F2088">
          <w:rPr>
            <w:rFonts w:asciiTheme="minorHAnsi" w:eastAsiaTheme="minorEastAsia" w:hAnsiTheme="minorHAnsi"/>
            <w:color w:val="00B050"/>
            <w:sz w:val="22"/>
            <w:szCs w:val="22"/>
          </w:rPr>
          <w:tab/>
        </w:r>
        <w:r w:rsidR="00CB334D" w:rsidRPr="009F2088">
          <w:rPr>
            <w:rStyle w:val="Hyperlink"/>
            <w:color w:val="00B050"/>
          </w:rPr>
          <w:t>SOFTWARE LICENSE TERMS (SLT)</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_Toc302118120 \h </w:instrText>
        </w:r>
        <w:r w:rsidR="00CB334D" w:rsidRPr="009F2088">
          <w:rPr>
            <w:webHidden/>
            <w:color w:val="00B050"/>
          </w:rPr>
        </w:r>
        <w:r w:rsidR="00CB334D" w:rsidRPr="009F2088">
          <w:rPr>
            <w:webHidden/>
            <w:color w:val="00B050"/>
          </w:rPr>
          <w:fldChar w:fldCharType="separate"/>
        </w:r>
        <w:r w:rsidR="00507EC3">
          <w:rPr>
            <w:webHidden/>
            <w:color w:val="00B050"/>
          </w:rPr>
          <w:t>67</w:t>
        </w:r>
        <w:r w:rsidR="00CB334D" w:rsidRPr="009F2088">
          <w:rPr>
            <w:webHidden/>
            <w:color w:val="00B050"/>
          </w:rPr>
          <w:fldChar w:fldCharType="end"/>
        </w:r>
      </w:hyperlink>
    </w:p>
    <w:p w:rsidR="00CB334D" w:rsidRPr="009F2088" w:rsidRDefault="00CF6898" w:rsidP="0014064A">
      <w:pPr>
        <w:pStyle w:val="TOC1"/>
        <w:ind w:left="705" w:hanging="705"/>
        <w:jc w:val="left"/>
        <w:rPr>
          <w:rFonts w:asciiTheme="minorHAnsi" w:eastAsiaTheme="minorEastAsia" w:hAnsiTheme="minorHAnsi"/>
          <w:color w:val="00B050"/>
          <w:sz w:val="22"/>
          <w:szCs w:val="22"/>
        </w:rPr>
      </w:pPr>
      <w:hyperlink w:anchor="_Toc302118121" w:history="1">
        <w:r w:rsidR="00CB334D" w:rsidRPr="009F2088">
          <w:rPr>
            <w:rStyle w:val="Hyperlink"/>
            <w:color w:val="00B050"/>
          </w:rPr>
          <w:t>5.10</w:t>
        </w:r>
        <w:r w:rsidR="00CB334D" w:rsidRPr="009F2088">
          <w:rPr>
            <w:rFonts w:asciiTheme="minorHAnsi" w:eastAsiaTheme="minorEastAsia" w:hAnsiTheme="minorHAnsi"/>
            <w:color w:val="00B050"/>
            <w:sz w:val="22"/>
            <w:szCs w:val="22"/>
          </w:rPr>
          <w:tab/>
        </w:r>
        <w:r w:rsidR="00CB334D" w:rsidRPr="009F2088">
          <w:rPr>
            <w:rStyle w:val="Hyperlink"/>
            <w:color w:val="00B050"/>
          </w:rPr>
          <w:t>MICROSOFT ELECTRONIC SERVICES AGREEMENT (MESA) AND CUSTOMER SERVICE GUIDE (CSG)</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_Toc302118121 \h </w:instrText>
        </w:r>
        <w:r w:rsidR="00CB334D" w:rsidRPr="009F2088">
          <w:rPr>
            <w:webHidden/>
            <w:color w:val="00B050"/>
          </w:rPr>
        </w:r>
        <w:r w:rsidR="00CB334D" w:rsidRPr="009F2088">
          <w:rPr>
            <w:webHidden/>
            <w:color w:val="00B050"/>
          </w:rPr>
          <w:fldChar w:fldCharType="separate"/>
        </w:r>
        <w:r w:rsidR="00507EC3">
          <w:rPr>
            <w:webHidden/>
            <w:color w:val="00B050"/>
          </w:rPr>
          <w:t>67</w:t>
        </w:r>
        <w:r w:rsidR="00CB334D" w:rsidRPr="009F2088">
          <w:rPr>
            <w:webHidden/>
            <w:color w:val="00B050"/>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122" w:history="1">
        <w:r w:rsidR="00CB334D" w:rsidRPr="009F2088">
          <w:rPr>
            <w:rStyle w:val="Hyperlink"/>
            <w:color w:val="00B050"/>
          </w:rPr>
          <w:t>5.11</w:t>
        </w:r>
        <w:r w:rsidR="00CB334D" w:rsidRPr="009F2088">
          <w:rPr>
            <w:rFonts w:asciiTheme="minorHAnsi" w:eastAsiaTheme="minorEastAsia" w:hAnsiTheme="minorHAnsi"/>
            <w:color w:val="00B050"/>
            <w:sz w:val="22"/>
            <w:szCs w:val="22"/>
          </w:rPr>
          <w:tab/>
        </w:r>
        <w:r w:rsidR="00CB334D" w:rsidRPr="009F2088">
          <w:rPr>
            <w:rStyle w:val="Hyperlink"/>
            <w:color w:val="00B050"/>
          </w:rPr>
          <w:t>UPGRADING LICENSES</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_Toc302118122 \h </w:instrText>
        </w:r>
        <w:r w:rsidR="00CB334D" w:rsidRPr="009F2088">
          <w:rPr>
            <w:webHidden/>
            <w:color w:val="00B050"/>
          </w:rPr>
        </w:r>
        <w:r w:rsidR="00CB334D" w:rsidRPr="009F2088">
          <w:rPr>
            <w:webHidden/>
            <w:color w:val="00B050"/>
          </w:rPr>
          <w:fldChar w:fldCharType="separate"/>
        </w:r>
        <w:r w:rsidR="00507EC3">
          <w:rPr>
            <w:webHidden/>
            <w:color w:val="00B050"/>
          </w:rPr>
          <w:t>68</w:t>
        </w:r>
        <w:r w:rsidR="00CB334D" w:rsidRPr="009F2088">
          <w:rPr>
            <w:webHidden/>
            <w:color w:val="00B050"/>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123" w:history="1">
        <w:r w:rsidR="00CB334D" w:rsidRPr="009F2088">
          <w:rPr>
            <w:rStyle w:val="Hyperlink"/>
            <w:color w:val="00B050"/>
          </w:rPr>
          <w:t>5.12</w:t>
        </w:r>
        <w:r w:rsidR="00CB334D" w:rsidRPr="009F2088">
          <w:rPr>
            <w:rFonts w:asciiTheme="minorHAnsi" w:eastAsiaTheme="minorEastAsia" w:hAnsiTheme="minorHAnsi"/>
            <w:color w:val="00B050"/>
            <w:sz w:val="22"/>
            <w:szCs w:val="22"/>
          </w:rPr>
          <w:tab/>
        </w:r>
        <w:r w:rsidR="00CB334D" w:rsidRPr="009F2088">
          <w:rPr>
            <w:rStyle w:val="Hyperlink"/>
            <w:color w:val="00B050"/>
          </w:rPr>
          <w:t>MERGERS AND ACQUISITIONS</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_Toc302118123 \h </w:instrText>
        </w:r>
        <w:r w:rsidR="00CB334D" w:rsidRPr="009F2088">
          <w:rPr>
            <w:webHidden/>
            <w:color w:val="00B050"/>
          </w:rPr>
        </w:r>
        <w:r w:rsidR="00CB334D" w:rsidRPr="009F2088">
          <w:rPr>
            <w:webHidden/>
            <w:color w:val="00B050"/>
          </w:rPr>
          <w:fldChar w:fldCharType="separate"/>
        </w:r>
        <w:r w:rsidR="00507EC3">
          <w:rPr>
            <w:webHidden/>
            <w:color w:val="00B050"/>
          </w:rPr>
          <w:t>68</w:t>
        </w:r>
        <w:r w:rsidR="00CB334D" w:rsidRPr="009F2088">
          <w:rPr>
            <w:webHidden/>
            <w:color w:val="00B050"/>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124" w:history="1">
        <w:r w:rsidR="00CB334D" w:rsidRPr="009F2088">
          <w:rPr>
            <w:rStyle w:val="Hyperlink"/>
            <w:color w:val="00B050"/>
          </w:rPr>
          <w:t>5.13</w:t>
        </w:r>
        <w:r w:rsidR="00CB334D" w:rsidRPr="009F2088">
          <w:rPr>
            <w:rFonts w:asciiTheme="minorHAnsi" w:eastAsiaTheme="minorEastAsia" w:hAnsiTheme="minorHAnsi"/>
            <w:color w:val="00B050"/>
            <w:sz w:val="22"/>
            <w:szCs w:val="22"/>
          </w:rPr>
          <w:tab/>
        </w:r>
        <w:r w:rsidR="00CB334D" w:rsidRPr="009F2088">
          <w:rPr>
            <w:rStyle w:val="Hyperlink"/>
            <w:color w:val="00B050"/>
          </w:rPr>
          <w:t>MICROSOFT DYNAMICS LEAD REFERRAL PROGRAM</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_Toc302118124 \h </w:instrText>
        </w:r>
        <w:r w:rsidR="00CB334D" w:rsidRPr="009F2088">
          <w:rPr>
            <w:webHidden/>
            <w:color w:val="00B050"/>
          </w:rPr>
        </w:r>
        <w:r w:rsidR="00CB334D" w:rsidRPr="009F2088">
          <w:rPr>
            <w:webHidden/>
            <w:color w:val="00B050"/>
          </w:rPr>
          <w:fldChar w:fldCharType="separate"/>
        </w:r>
        <w:r w:rsidR="00507EC3">
          <w:rPr>
            <w:webHidden/>
            <w:color w:val="00B050"/>
          </w:rPr>
          <w:t>69</w:t>
        </w:r>
        <w:r w:rsidR="00CB334D" w:rsidRPr="009F2088">
          <w:rPr>
            <w:webHidden/>
            <w:color w:val="00B050"/>
          </w:rPr>
          <w:fldChar w:fldCharType="end"/>
        </w:r>
      </w:hyperlink>
    </w:p>
    <w:p w:rsidR="00CB334D" w:rsidRPr="009F2088" w:rsidRDefault="00CF6898" w:rsidP="002715E6">
      <w:pPr>
        <w:pStyle w:val="TOC1"/>
        <w:rPr>
          <w:rStyle w:val="Hyperlink"/>
          <w:color w:val="00B050"/>
        </w:rPr>
      </w:pPr>
      <w:hyperlink w:anchor="_Toc302118125" w:history="1">
        <w:r w:rsidR="00CB334D" w:rsidRPr="009F2088">
          <w:rPr>
            <w:rStyle w:val="Hyperlink"/>
            <w:color w:val="00B050"/>
          </w:rPr>
          <w:t>5.15</w:t>
        </w:r>
        <w:r w:rsidR="00CB334D" w:rsidRPr="009F2088">
          <w:rPr>
            <w:rFonts w:asciiTheme="minorHAnsi" w:eastAsiaTheme="minorEastAsia" w:hAnsiTheme="minorHAnsi"/>
            <w:color w:val="00B050"/>
            <w:sz w:val="22"/>
            <w:szCs w:val="22"/>
          </w:rPr>
          <w:tab/>
        </w:r>
        <w:r w:rsidR="00CB334D" w:rsidRPr="009F2088">
          <w:rPr>
            <w:rStyle w:val="Hyperlink"/>
            <w:color w:val="00B050"/>
          </w:rPr>
          <w:t>ORDERING ADD-ONS FOR MICROSOFT DYNAMICS® NAV</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_Toc302118125 \h </w:instrText>
        </w:r>
        <w:r w:rsidR="00CB334D" w:rsidRPr="009F2088">
          <w:rPr>
            <w:webHidden/>
            <w:color w:val="00B050"/>
          </w:rPr>
        </w:r>
        <w:r w:rsidR="00CB334D" w:rsidRPr="009F2088">
          <w:rPr>
            <w:webHidden/>
            <w:color w:val="00B050"/>
          </w:rPr>
          <w:fldChar w:fldCharType="separate"/>
        </w:r>
        <w:r w:rsidR="00507EC3">
          <w:rPr>
            <w:webHidden/>
            <w:color w:val="00B050"/>
          </w:rPr>
          <w:t>70</w:t>
        </w:r>
        <w:r w:rsidR="00CB334D" w:rsidRPr="009F2088">
          <w:rPr>
            <w:webHidden/>
            <w:color w:val="00B050"/>
          </w:rPr>
          <w:fldChar w:fldCharType="end"/>
        </w:r>
      </w:hyperlink>
    </w:p>
    <w:p w:rsidR="009F2088" w:rsidRDefault="009F2088" w:rsidP="009F2088">
      <w:pPr>
        <w:rPr>
          <w:noProof/>
        </w:rPr>
      </w:pPr>
    </w:p>
    <w:p w:rsidR="009F2088" w:rsidRDefault="009F2088" w:rsidP="009F2088">
      <w:pPr>
        <w:rPr>
          <w:noProof/>
        </w:rPr>
      </w:pPr>
    </w:p>
    <w:p w:rsidR="009F2088" w:rsidRPr="009F2088" w:rsidRDefault="009F2088" w:rsidP="009F2088">
      <w:pPr>
        <w:rPr>
          <w:noProof/>
        </w:rPr>
      </w:pPr>
    </w:p>
    <w:p w:rsidR="009F2088" w:rsidRDefault="009F2088" w:rsidP="002715E6">
      <w:pPr>
        <w:pStyle w:val="TOC1"/>
        <w:rPr>
          <w:rStyle w:val="Hyperlink"/>
          <w:sz w:val="26"/>
          <w:szCs w:val="26"/>
        </w:rPr>
      </w:pPr>
    </w:p>
    <w:p w:rsidR="00CB334D" w:rsidRPr="009F2088" w:rsidRDefault="00CF6898" w:rsidP="002715E6">
      <w:pPr>
        <w:pStyle w:val="TOC1"/>
        <w:rPr>
          <w:rFonts w:asciiTheme="minorHAnsi" w:eastAsiaTheme="minorEastAsia" w:hAnsiTheme="minorHAnsi"/>
          <w:sz w:val="26"/>
          <w:szCs w:val="26"/>
        </w:rPr>
      </w:pPr>
      <w:hyperlink w:anchor="_Toc302118126" w:history="1">
        <w:r w:rsidR="00CB334D" w:rsidRPr="009F2088">
          <w:rPr>
            <w:rStyle w:val="Hyperlink"/>
            <w:sz w:val="26"/>
            <w:szCs w:val="26"/>
          </w:rPr>
          <w:t>6.</w:t>
        </w:r>
        <w:r w:rsidR="00CB334D" w:rsidRPr="009F2088">
          <w:rPr>
            <w:rFonts w:asciiTheme="minorHAnsi" w:eastAsiaTheme="minorEastAsia" w:hAnsiTheme="minorHAnsi"/>
            <w:sz w:val="26"/>
            <w:szCs w:val="26"/>
          </w:rPr>
          <w:tab/>
        </w:r>
        <w:r w:rsidR="00CB334D" w:rsidRPr="009F2088">
          <w:rPr>
            <w:rStyle w:val="Hyperlink"/>
            <w:sz w:val="26"/>
            <w:szCs w:val="26"/>
          </w:rPr>
          <w:t>CRM</w:t>
        </w:r>
        <w:r w:rsidR="00CB334D" w:rsidRPr="009F2088">
          <w:rPr>
            <w:webHidden/>
            <w:sz w:val="26"/>
            <w:szCs w:val="26"/>
          </w:rPr>
          <w:tab/>
        </w:r>
        <w:r w:rsidR="00CB334D" w:rsidRPr="009F2088">
          <w:rPr>
            <w:webHidden/>
            <w:sz w:val="26"/>
            <w:szCs w:val="26"/>
          </w:rPr>
          <w:fldChar w:fldCharType="begin"/>
        </w:r>
        <w:r w:rsidR="00CB334D" w:rsidRPr="009F2088">
          <w:rPr>
            <w:webHidden/>
            <w:sz w:val="26"/>
            <w:szCs w:val="26"/>
          </w:rPr>
          <w:instrText xml:space="preserve"> PAGEREF _Toc302118126 \h </w:instrText>
        </w:r>
        <w:r w:rsidR="00CB334D" w:rsidRPr="009F2088">
          <w:rPr>
            <w:webHidden/>
            <w:sz w:val="26"/>
            <w:szCs w:val="26"/>
          </w:rPr>
        </w:r>
        <w:r w:rsidR="00CB334D" w:rsidRPr="009F2088">
          <w:rPr>
            <w:webHidden/>
            <w:sz w:val="26"/>
            <w:szCs w:val="26"/>
          </w:rPr>
          <w:fldChar w:fldCharType="separate"/>
        </w:r>
        <w:r w:rsidR="00507EC3">
          <w:rPr>
            <w:webHidden/>
            <w:sz w:val="26"/>
            <w:szCs w:val="26"/>
          </w:rPr>
          <w:t>72</w:t>
        </w:r>
        <w:r w:rsidR="00CB334D" w:rsidRPr="009F2088">
          <w:rPr>
            <w:webHidden/>
            <w:sz w:val="26"/>
            <w:szCs w:val="26"/>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127" w:history="1">
        <w:r w:rsidR="00CB334D" w:rsidRPr="009F2088">
          <w:rPr>
            <w:rStyle w:val="Hyperlink"/>
            <w:color w:val="00B050"/>
          </w:rPr>
          <w:t>6.1</w:t>
        </w:r>
        <w:r w:rsidR="00CB334D" w:rsidRPr="009F2088">
          <w:rPr>
            <w:rFonts w:asciiTheme="minorHAnsi" w:eastAsiaTheme="minorEastAsia" w:hAnsiTheme="minorHAnsi"/>
            <w:color w:val="00B050"/>
            <w:sz w:val="22"/>
            <w:szCs w:val="22"/>
          </w:rPr>
          <w:tab/>
        </w:r>
        <w:r w:rsidR="00CB334D" w:rsidRPr="009F2088">
          <w:rPr>
            <w:rStyle w:val="Hyperlink"/>
            <w:color w:val="00B050"/>
          </w:rPr>
          <w:t>INTRODUCTION</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_Toc302118127 \h </w:instrText>
        </w:r>
        <w:r w:rsidR="00CB334D" w:rsidRPr="009F2088">
          <w:rPr>
            <w:webHidden/>
            <w:color w:val="00B050"/>
          </w:rPr>
        </w:r>
        <w:r w:rsidR="00CB334D" w:rsidRPr="009F2088">
          <w:rPr>
            <w:webHidden/>
            <w:color w:val="00B050"/>
          </w:rPr>
          <w:fldChar w:fldCharType="separate"/>
        </w:r>
        <w:r w:rsidR="00507EC3">
          <w:rPr>
            <w:webHidden/>
            <w:color w:val="00B050"/>
          </w:rPr>
          <w:t>72</w:t>
        </w:r>
        <w:r w:rsidR="00CB334D" w:rsidRPr="009F2088">
          <w:rPr>
            <w:webHidden/>
            <w:color w:val="00B050"/>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128" w:history="1">
        <w:r w:rsidR="00CB334D" w:rsidRPr="009F2088">
          <w:rPr>
            <w:rStyle w:val="Hyperlink"/>
            <w:color w:val="00B050"/>
          </w:rPr>
          <w:t>6.2</w:t>
        </w:r>
        <w:r w:rsidR="00CB334D" w:rsidRPr="009F2088">
          <w:rPr>
            <w:rFonts w:asciiTheme="minorHAnsi" w:eastAsiaTheme="minorEastAsia" w:hAnsiTheme="minorHAnsi"/>
            <w:color w:val="00B050"/>
            <w:sz w:val="22"/>
            <w:szCs w:val="22"/>
          </w:rPr>
          <w:tab/>
        </w:r>
        <w:r w:rsidR="00CB334D" w:rsidRPr="009F2088">
          <w:rPr>
            <w:rStyle w:val="Hyperlink"/>
            <w:color w:val="00B050"/>
          </w:rPr>
          <w:t>HOW TO BECOME A MICROSOFT DYNAMICS® CRM PARTNER</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_Toc302118128 \h </w:instrText>
        </w:r>
        <w:r w:rsidR="00CB334D" w:rsidRPr="009F2088">
          <w:rPr>
            <w:webHidden/>
            <w:color w:val="00B050"/>
          </w:rPr>
        </w:r>
        <w:r w:rsidR="00CB334D" w:rsidRPr="009F2088">
          <w:rPr>
            <w:webHidden/>
            <w:color w:val="00B050"/>
          </w:rPr>
          <w:fldChar w:fldCharType="separate"/>
        </w:r>
        <w:r w:rsidR="00507EC3">
          <w:rPr>
            <w:webHidden/>
            <w:color w:val="00B050"/>
          </w:rPr>
          <w:t>72</w:t>
        </w:r>
        <w:r w:rsidR="00CB334D" w:rsidRPr="009F2088">
          <w:rPr>
            <w:webHidden/>
            <w:color w:val="00B050"/>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129" w:history="1">
        <w:r w:rsidR="00CB334D" w:rsidRPr="009F2088">
          <w:rPr>
            <w:rStyle w:val="Hyperlink"/>
            <w:color w:val="00B050"/>
          </w:rPr>
          <w:t>6.3</w:t>
        </w:r>
        <w:r w:rsidR="00CB334D" w:rsidRPr="009F2088">
          <w:rPr>
            <w:rFonts w:asciiTheme="minorHAnsi" w:eastAsiaTheme="minorEastAsia" w:hAnsiTheme="minorHAnsi"/>
            <w:color w:val="00B050"/>
            <w:sz w:val="22"/>
            <w:szCs w:val="22"/>
          </w:rPr>
          <w:tab/>
        </w:r>
        <w:r w:rsidR="00CB334D" w:rsidRPr="009F2088">
          <w:rPr>
            <w:rStyle w:val="Hyperlink"/>
            <w:color w:val="00B050"/>
          </w:rPr>
          <w:t>CLAIMING MICROSOFT DYNAMICS CRM FEES</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_Toc302118129 \h </w:instrText>
        </w:r>
        <w:r w:rsidR="00CB334D" w:rsidRPr="009F2088">
          <w:rPr>
            <w:webHidden/>
            <w:color w:val="00B050"/>
          </w:rPr>
        </w:r>
        <w:r w:rsidR="00CB334D" w:rsidRPr="009F2088">
          <w:rPr>
            <w:webHidden/>
            <w:color w:val="00B050"/>
          </w:rPr>
          <w:fldChar w:fldCharType="separate"/>
        </w:r>
        <w:r w:rsidR="00507EC3">
          <w:rPr>
            <w:webHidden/>
            <w:color w:val="00B050"/>
          </w:rPr>
          <w:t>73</w:t>
        </w:r>
        <w:r w:rsidR="00CB334D" w:rsidRPr="009F2088">
          <w:rPr>
            <w:webHidden/>
            <w:color w:val="00B050"/>
          </w:rPr>
          <w:fldChar w:fldCharType="end"/>
        </w:r>
      </w:hyperlink>
    </w:p>
    <w:p w:rsidR="00CB334D" w:rsidRPr="009F2088" w:rsidRDefault="00CF6898" w:rsidP="002715E6">
      <w:pPr>
        <w:pStyle w:val="TOC1"/>
        <w:ind w:left="705" w:hanging="705"/>
        <w:jc w:val="left"/>
        <w:rPr>
          <w:rFonts w:asciiTheme="minorHAnsi" w:eastAsiaTheme="minorEastAsia" w:hAnsiTheme="minorHAnsi"/>
          <w:color w:val="00B050"/>
          <w:sz w:val="22"/>
          <w:szCs w:val="22"/>
        </w:rPr>
      </w:pPr>
      <w:hyperlink w:anchor="_Toc302118131" w:history="1">
        <w:r w:rsidR="00CB334D" w:rsidRPr="009F2088">
          <w:rPr>
            <w:rStyle w:val="Hyperlink"/>
            <w:color w:val="00B050"/>
          </w:rPr>
          <w:t>6.4</w:t>
        </w:r>
        <w:r w:rsidR="00CB334D" w:rsidRPr="009F2088">
          <w:rPr>
            <w:rFonts w:asciiTheme="minorHAnsi" w:eastAsiaTheme="minorEastAsia" w:hAnsiTheme="minorHAnsi"/>
            <w:color w:val="00B050"/>
            <w:sz w:val="22"/>
            <w:szCs w:val="22"/>
          </w:rPr>
          <w:tab/>
        </w:r>
        <w:r w:rsidR="00CB334D" w:rsidRPr="009F2088">
          <w:rPr>
            <w:rStyle w:val="Hyperlink"/>
            <w:color w:val="00B050"/>
          </w:rPr>
          <w:t>ORDERING MICROSOFT DYNAMICS® CRM VIA THE DYNAMICS PRICE LIST (DPL)</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_Toc302118131 \h </w:instrText>
        </w:r>
        <w:r w:rsidR="00CB334D" w:rsidRPr="009F2088">
          <w:rPr>
            <w:webHidden/>
            <w:color w:val="00B050"/>
          </w:rPr>
        </w:r>
        <w:r w:rsidR="00CB334D" w:rsidRPr="009F2088">
          <w:rPr>
            <w:webHidden/>
            <w:color w:val="00B050"/>
          </w:rPr>
          <w:fldChar w:fldCharType="separate"/>
        </w:r>
        <w:r w:rsidR="00507EC3">
          <w:rPr>
            <w:webHidden/>
            <w:color w:val="00B050"/>
          </w:rPr>
          <w:t>74</w:t>
        </w:r>
        <w:r w:rsidR="00CB334D" w:rsidRPr="009F2088">
          <w:rPr>
            <w:webHidden/>
            <w:color w:val="00B050"/>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132" w:history="1">
        <w:r w:rsidR="00CB334D" w:rsidRPr="009F2088">
          <w:rPr>
            <w:rStyle w:val="Hyperlink"/>
            <w:color w:val="00B050"/>
          </w:rPr>
          <w:t>6.5</w:t>
        </w:r>
        <w:r w:rsidR="00CB334D" w:rsidRPr="009F2088">
          <w:rPr>
            <w:rFonts w:asciiTheme="minorHAnsi" w:eastAsiaTheme="minorEastAsia" w:hAnsiTheme="minorHAnsi"/>
            <w:color w:val="00B050"/>
            <w:sz w:val="22"/>
            <w:szCs w:val="22"/>
          </w:rPr>
          <w:tab/>
        </w:r>
        <w:r w:rsidR="00CB334D" w:rsidRPr="009F2088">
          <w:rPr>
            <w:rStyle w:val="Hyperlink"/>
            <w:color w:val="00B050"/>
          </w:rPr>
          <w:t>MICROSOFT DYNAMICS® CRM ON-LINE</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_Toc302118132 \h </w:instrText>
        </w:r>
        <w:r w:rsidR="00CB334D" w:rsidRPr="009F2088">
          <w:rPr>
            <w:webHidden/>
            <w:color w:val="00B050"/>
          </w:rPr>
        </w:r>
        <w:r w:rsidR="00CB334D" w:rsidRPr="009F2088">
          <w:rPr>
            <w:webHidden/>
            <w:color w:val="00B050"/>
          </w:rPr>
          <w:fldChar w:fldCharType="separate"/>
        </w:r>
        <w:r w:rsidR="00507EC3">
          <w:rPr>
            <w:webHidden/>
            <w:color w:val="00B050"/>
          </w:rPr>
          <w:t>75</w:t>
        </w:r>
        <w:r w:rsidR="00CB334D" w:rsidRPr="009F2088">
          <w:rPr>
            <w:webHidden/>
            <w:color w:val="00B050"/>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134" w:history="1">
        <w:r w:rsidR="00CB334D" w:rsidRPr="009F2088">
          <w:rPr>
            <w:rStyle w:val="Hyperlink"/>
            <w:color w:val="00B050"/>
          </w:rPr>
          <w:t>6.6</w:t>
        </w:r>
        <w:r w:rsidR="00CB334D" w:rsidRPr="009F2088">
          <w:rPr>
            <w:rFonts w:asciiTheme="minorHAnsi" w:eastAsiaTheme="minorEastAsia" w:hAnsiTheme="minorHAnsi"/>
            <w:color w:val="00B050"/>
            <w:sz w:val="22"/>
            <w:szCs w:val="22"/>
          </w:rPr>
          <w:tab/>
        </w:r>
        <w:r w:rsidR="00CB334D" w:rsidRPr="009F2088">
          <w:rPr>
            <w:rStyle w:val="Hyperlink"/>
            <w:color w:val="00B050"/>
          </w:rPr>
          <w:t>MICROSOFT DYNAMICS® CRM ON-LINE FREE PHONE NUMBERS</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_Toc302118134 \h </w:instrText>
        </w:r>
        <w:r w:rsidR="00CB334D" w:rsidRPr="009F2088">
          <w:rPr>
            <w:webHidden/>
            <w:color w:val="00B050"/>
          </w:rPr>
        </w:r>
        <w:r w:rsidR="00CB334D" w:rsidRPr="009F2088">
          <w:rPr>
            <w:webHidden/>
            <w:color w:val="00B050"/>
          </w:rPr>
          <w:fldChar w:fldCharType="separate"/>
        </w:r>
        <w:r w:rsidR="00507EC3">
          <w:rPr>
            <w:webHidden/>
            <w:color w:val="00B050"/>
          </w:rPr>
          <w:t>76</w:t>
        </w:r>
        <w:r w:rsidR="00CB334D" w:rsidRPr="009F2088">
          <w:rPr>
            <w:webHidden/>
            <w:color w:val="00B050"/>
          </w:rPr>
          <w:fldChar w:fldCharType="end"/>
        </w:r>
      </w:hyperlink>
    </w:p>
    <w:p w:rsidR="00CB334D" w:rsidRPr="009F2088" w:rsidRDefault="00CF6898" w:rsidP="002715E6">
      <w:pPr>
        <w:pStyle w:val="TOC1"/>
        <w:rPr>
          <w:rStyle w:val="Hyperlink"/>
          <w:color w:val="00B050"/>
        </w:rPr>
      </w:pPr>
      <w:hyperlink w:anchor="_Toc302118135" w:history="1">
        <w:r w:rsidR="00CB334D" w:rsidRPr="009F2088">
          <w:rPr>
            <w:rStyle w:val="Hyperlink"/>
            <w:color w:val="00B050"/>
          </w:rPr>
          <w:t>6.7</w:t>
        </w:r>
        <w:r w:rsidR="00CB334D" w:rsidRPr="009F2088">
          <w:rPr>
            <w:rFonts w:asciiTheme="minorHAnsi" w:eastAsiaTheme="minorEastAsia" w:hAnsiTheme="minorHAnsi"/>
            <w:color w:val="00B050"/>
            <w:sz w:val="22"/>
            <w:szCs w:val="22"/>
          </w:rPr>
          <w:tab/>
        </w:r>
        <w:r w:rsidR="00CB334D" w:rsidRPr="009F2088">
          <w:rPr>
            <w:rStyle w:val="Hyperlink"/>
            <w:color w:val="00B050"/>
          </w:rPr>
          <w:t>MICROSOFT DYNAMICS® CRM USEFUL LINKS</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_Toc302118135 \h </w:instrText>
        </w:r>
        <w:r w:rsidR="00CB334D" w:rsidRPr="009F2088">
          <w:rPr>
            <w:webHidden/>
            <w:color w:val="00B050"/>
          </w:rPr>
        </w:r>
        <w:r w:rsidR="00CB334D" w:rsidRPr="009F2088">
          <w:rPr>
            <w:webHidden/>
            <w:color w:val="00B050"/>
          </w:rPr>
          <w:fldChar w:fldCharType="separate"/>
        </w:r>
        <w:r w:rsidR="00507EC3">
          <w:rPr>
            <w:webHidden/>
            <w:color w:val="00B050"/>
          </w:rPr>
          <w:t>77</w:t>
        </w:r>
        <w:r w:rsidR="00CB334D" w:rsidRPr="009F2088">
          <w:rPr>
            <w:webHidden/>
            <w:color w:val="00B050"/>
          </w:rPr>
          <w:fldChar w:fldCharType="end"/>
        </w:r>
      </w:hyperlink>
    </w:p>
    <w:p w:rsidR="002715E6" w:rsidRPr="002715E6" w:rsidRDefault="002715E6" w:rsidP="002715E6">
      <w:pPr>
        <w:rPr>
          <w:noProof/>
        </w:rPr>
      </w:pPr>
    </w:p>
    <w:p w:rsidR="00CB334D" w:rsidRPr="002715E6" w:rsidRDefault="00CF6898" w:rsidP="002715E6">
      <w:pPr>
        <w:pStyle w:val="TOC1"/>
        <w:rPr>
          <w:rFonts w:asciiTheme="minorHAnsi" w:eastAsiaTheme="minorEastAsia" w:hAnsiTheme="minorHAnsi"/>
          <w:sz w:val="26"/>
          <w:szCs w:val="26"/>
        </w:rPr>
      </w:pPr>
      <w:hyperlink w:anchor="_Toc302118136" w:history="1">
        <w:r w:rsidR="00CB334D" w:rsidRPr="002715E6">
          <w:rPr>
            <w:rStyle w:val="Hyperlink"/>
            <w:sz w:val="26"/>
            <w:szCs w:val="26"/>
          </w:rPr>
          <w:t>7</w:t>
        </w:r>
        <w:r w:rsidR="00CB334D" w:rsidRPr="002715E6">
          <w:rPr>
            <w:rFonts w:asciiTheme="minorHAnsi" w:eastAsiaTheme="minorEastAsia" w:hAnsiTheme="minorHAnsi"/>
            <w:sz w:val="26"/>
            <w:szCs w:val="26"/>
          </w:rPr>
          <w:tab/>
        </w:r>
        <w:r w:rsidR="00CB334D" w:rsidRPr="002715E6">
          <w:rPr>
            <w:rStyle w:val="Hyperlink"/>
            <w:sz w:val="26"/>
            <w:szCs w:val="26"/>
          </w:rPr>
          <w:t>CREDIT SERVICES</w:t>
        </w:r>
        <w:r w:rsidR="00CB334D" w:rsidRPr="002715E6">
          <w:rPr>
            <w:webHidden/>
            <w:sz w:val="26"/>
            <w:szCs w:val="26"/>
          </w:rPr>
          <w:tab/>
        </w:r>
        <w:r w:rsidR="00CB334D" w:rsidRPr="002715E6">
          <w:rPr>
            <w:webHidden/>
            <w:sz w:val="26"/>
            <w:szCs w:val="26"/>
          </w:rPr>
          <w:fldChar w:fldCharType="begin"/>
        </w:r>
        <w:r w:rsidR="00CB334D" w:rsidRPr="002715E6">
          <w:rPr>
            <w:webHidden/>
            <w:sz w:val="26"/>
            <w:szCs w:val="26"/>
          </w:rPr>
          <w:instrText xml:space="preserve"> PAGEREF _Toc302118136 \h </w:instrText>
        </w:r>
        <w:r w:rsidR="00CB334D" w:rsidRPr="002715E6">
          <w:rPr>
            <w:webHidden/>
            <w:sz w:val="26"/>
            <w:szCs w:val="26"/>
          </w:rPr>
        </w:r>
        <w:r w:rsidR="00CB334D" w:rsidRPr="002715E6">
          <w:rPr>
            <w:webHidden/>
            <w:sz w:val="26"/>
            <w:szCs w:val="26"/>
          </w:rPr>
          <w:fldChar w:fldCharType="separate"/>
        </w:r>
        <w:r w:rsidR="00507EC3">
          <w:rPr>
            <w:webHidden/>
            <w:sz w:val="26"/>
            <w:szCs w:val="26"/>
          </w:rPr>
          <w:t>78</w:t>
        </w:r>
        <w:r w:rsidR="00CB334D" w:rsidRPr="002715E6">
          <w:rPr>
            <w:webHidden/>
            <w:sz w:val="26"/>
            <w:szCs w:val="26"/>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137" w:history="1">
        <w:r w:rsidR="00CB334D" w:rsidRPr="009F2088">
          <w:rPr>
            <w:rStyle w:val="Hyperlink"/>
            <w:color w:val="00B050"/>
          </w:rPr>
          <w:t>7.1</w:t>
        </w:r>
        <w:r w:rsidR="00CB334D" w:rsidRPr="009F2088">
          <w:rPr>
            <w:rFonts w:asciiTheme="minorHAnsi" w:eastAsiaTheme="minorEastAsia" w:hAnsiTheme="minorHAnsi"/>
            <w:color w:val="00B050"/>
            <w:sz w:val="22"/>
            <w:szCs w:val="22"/>
          </w:rPr>
          <w:tab/>
        </w:r>
        <w:r w:rsidR="00CB334D" w:rsidRPr="009F2088">
          <w:rPr>
            <w:rStyle w:val="Hyperlink"/>
            <w:color w:val="00B050"/>
          </w:rPr>
          <w:t>COLLECTIONS CYCLE</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_Toc302118137 \h </w:instrText>
        </w:r>
        <w:r w:rsidR="00CB334D" w:rsidRPr="009F2088">
          <w:rPr>
            <w:webHidden/>
            <w:color w:val="00B050"/>
          </w:rPr>
        </w:r>
        <w:r w:rsidR="00CB334D" w:rsidRPr="009F2088">
          <w:rPr>
            <w:webHidden/>
            <w:color w:val="00B050"/>
          </w:rPr>
          <w:fldChar w:fldCharType="separate"/>
        </w:r>
        <w:r w:rsidR="00507EC3">
          <w:rPr>
            <w:webHidden/>
            <w:color w:val="00B050"/>
          </w:rPr>
          <w:t>78</w:t>
        </w:r>
        <w:r w:rsidR="00CB334D" w:rsidRPr="009F2088">
          <w:rPr>
            <w:webHidden/>
            <w:color w:val="00B050"/>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138" w:history="1">
        <w:r w:rsidR="00CB334D" w:rsidRPr="009F2088">
          <w:rPr>
            <w:rStyle w:val="Hyperlink"/>
            <w:color w:val="00B050"/>
          </w:rPr>
          <w:t>7.2</w:t>
        </w:r>
        <w:r w:rsidR="00CB334D" w:rsidRPr="009F2088">
          <w:rPr>
            <w:rFonts w:asciiTheme="minorHAnsi" w:eastAsiaTheme="minorEastAsia" w:hAnsiTheme="minorHAnsi"/>
            <w:color w:val="00B050"/>
            <w:sz w:val="22"/>
            <w:szCs w:val="22"/>
          </w:rPr>
          <w:tab/>
        </w:r>
        <w:r w:rsidR="00CB334D" w:rsidRPr="009F2088">
          <w:rPr>
            <w:rStyle w:val="Hyperlink"/>
            <w:color w:val="00B050"/>
          </w:rPr>
          <w:t>CREDIT LIMITS</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_Toc302118138 \h </w:instrText>
        </w:r>
        <w:r w:rsidR="00CB334D" w:rsidRPr="009F2088">
          <w:rPr>
            <w:webHidden/>
            <w:color w:val="00B050"/>
          </w:rPr>
        </w:r>
        <w:r w:rsidR="00CB334D" w:rsidRPr="009F2088">
          <w:rPr>
            <w:webHidden/>
            <w:color w:val="00B050"/>
          </w:rPr>
          <w:fldChar w:fldCharType="separate"/>
        </w:r>
        <w:r w:rsidR="00507EC3">
          <w:rPr>
            <w:webHidden/>
            <w:color w:val="00B050"/>
          </w:rPr>
          <w:t>79</w:t>
        </w:r>
        <w:r w:rsidR="00CB334D" w:rsidRPr="009F2088">
          <w:rPr>
            <w:webHidden/>
            <w:color w:val="00B050"/>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139" w:history="1">
        <w:r w:rsidR="00CB334D" w:rsidRPr="009F2088">
          <w:rPr>
            <w:rStyle w:val="Hyperlink"/>
            <w:color w:val="00B050"/>
          </w:rPr>
          <w:t>7.3</w:t>
        </w:r>
        <w:r w:rsidR="00CB334D" w:rsidRPr="009F2088">
          <w:rPr>
            <w:rFonts w:asciiTheme="minorHAnsi" w:eastAsiaTheme="minorEastAsia" w:hAnsiTheme="minorHAnsi"/>
            <w:color w:val="00B050"/>
            <w:sz w:val="22"/>
            <w:szCs w:val="22"/>
          </w:rPr>
          <w:tab/>
        </w:r>
        <w:r w:rsidR="00CB334D" w:rsidRPr="009F2088">
          <w:rPr>
            <w:rStyle w:val="Hyperlink"/>
            <w:color w:val="00B050"/>
          </w:rPr>
          <w:t>BANK INFORMATION AND CURRENCIES</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_Toc302118139 \h </w:instrText>
        </w:r>
        <w:r w:rsidR="00CB334D" w:rsidRPr="009F2088">
          <w:rPr>
            <w:webHidden/>
            <w:color w:val="00B050"/>
          </w:rPr>
        </w:r>
        <w:r w:rsidR="00CB334D" w:rsidRPr="009F2088">
          <w:rPr>
            <w:webHidden/>
            <w:color w:val="00B050"/>
          </w:rPr>
          <w:fldChar w:fldCharType="separate"/>
        </w:r>
        <w:r w:rsidR="00507EC3">
          <w:rPr>
            <w:webHidden/>
            <w:color w:val="00B050"/>
          </w:rPr>
          <w:t>81</w:t>
        </w:r>
        <w:r w:rsidR="00CB334D" w:rsidRPr="009F2088">
          <w:rPr>
            <w:webHidden/>
            <w:color w:val="00B050"/>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140" w:history="1">
        <w:r w:rsidR="00CB334D" w:rsidRPr="009F2088">
          <w:rPr>
            <w:rStyle w:val="Hyperlink"/>
            <w:color w:val="00B050"/>
          </w:rPr>
          <w:t>7.4</w:t>
        </w:r>
        <w:r w:rsidR="00CB334D" w:rsidRPr="009F2088">
          <w:rPr>
            <w:rFonts w:asciiTheme="minorHAnsi" w:eastAsiaTheme="minorEastAsia" w:hAnsiTheme="minorHAnsi"/>
            <w:color w:val="00B050"/>
            <w:sz w:val="22"/>
            <w:szCs w:val="22"/>
          </w:rPr>
          <w:tab/>
        </w:r>
        <w:r w:rsidR="00CB334D" w:rsidRPr="009F2088">
          <w:rPr>
            <w:rStyle w:val="Hyperlink"/>
            <w:color w:val="00B050"/>
          </w:rPr>
          <w:t>PRE-PAYMENT OF ORDERS</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_Toc302118140 \h </w:instrText>
        </w:r>
        <w:r w:rsidR="00CB334D" w:rsidRPr="009F2088">
          <w:rPr>
            <w:webHidden/>
            <w:color w:val="00B050"/>
          </w:rPr>
        </w:r>
        <w:r w:rsidR="00CB334D" w:rsidRPr="009F2088">
          <w:rPr>
            <w:webHidden/>
            <w:color w:val="00B050"/>
          </w:rPr>
          <w:fldChar w:fldCharType="separate"/>
        </w:r>
        <w:r w:rsidR="00507EC3">
          <w:rPr>
            <w:webHidden/>
            <w:color w:val="00B050"/>
          </w:rPr>
          <w:t>86</w:t>
        </w:r>
        <w:r w:rsidR="00CB334D" w:rsidRPr="009F2088">
          <w:rPr>
            <w:webHidden/>
            <w:color w:val="00B050"/>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141" w:history="1">
        <w:r w:rsidR="00CB334D" w:rsidRPr="009F2088">
          <w:rPr>
            <w:rStyle w:val="Hyperlink"/>
            <w:color w:val="00B050"/>
          </w:rPr>
          <w:t>7.5</w:t>
        </w:r>
        <w:r w:rsidR="00CB334D" w:rsidRPr="009F2088">
          <w:rPr>
            <w:rFonts w:asciiTheme="minorHAnsi" w:eastAsiaTheme="minorEastAsia" w:hAnsiTheme="minorHAnsi"/>
            <w:color w:val="00B050"/>
            <w:sz w:val="22"/>
            <w:szCs w:val="22"/>
          </w:rPr>
          <w:tab/>
        </w:r>
        <w:r w:rsidR="00CB334D" w:rsidRPr="009F2088">
          <w:rPr>
            <w:rStyle w:val="Hyperlink"/>
            <w:color w:val="00B050"/>
          </w:rPr>
          <w:t>REMITTANCE ADVICES</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_Toc302118141 \h </w:instrText>
        </w:r>
        <w:r w:rsidR="00CB334D" w:rsidRPr="009F2088">
          <w:rPr>
            <w:webHidden/>
            <w:color w:val="00B050"/>
          </w:rPr>
        </w:r>
        <w:r w:rsidR="00CB334D" w:rsidRPr="009F2088">
          <w:rPr>
            <w:webHidden/>
            <w:color w:val="00B050"/>
          </w:rPr>
          <w:fldChar w:fldCharType="separate"/>
        </w:r>
        <w:r w:rsidR="00507EC3">
          <w:rPr>
            <w:webHidden/>
            <w:color w:val="00B050"/>
          </w:rPr>
          <w:t>86</w:t>
        </w:r>
        <w:r w:rsidR="00CB334D" w:rsidRPr="009F2088">
          <w:rPr>
            <w:webHidden/>
            <w:color w:val="00B050"/>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142" w:history="1">
        <w:r w:rsidR="00CB334D" w:rsidRPr="009F2088">
          <w:rPr>
            <w:rStyle w:val="Hyperlink"/>
            <w:color w:val="00B050"/>
          </w:rPr>
          <w:t>7.6</w:t>
        </w:r>
        <w:r w:rsidR="00CB334D" w:rsidRPr="009F2088">
          <w:rPr>
            <w:rFonts w:asciiTheme="minorHAnsi" w:eastAsiaTheme="minorEastAsia" w:hAnsiTheme="minorHAnsi"/>
            <w:color w:val="00B050"/>
            <w:sz w:val="22"/>
            <w:szCs w:val="22"/>
          </w:rPr>
          <w:tab/>
        </w:r>
        <w:r w:rsidR="00CB334D" w:rsidRPr="009F2088">
          <w:rPr>
            <w:rStyle w:val="Hyperlink"/>
            <w:color w:val="00B050"/>
          </w:rPr>
          <w:t>WITHHOLDING TAX INFORMATION</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_Toc302118142 \h </w:instrText>
        </w:r>
        <w:r w:rsidR="00CB334D" w:rsidRPr="009F2088">
          <w:rPr>
            <w:webHidden/>
            <w:color w:val="00B050"/>
          </w:rPr>
        </w:r>
        <w:r w:rsidR="00CB334D" w:rsidRPr="009F2088">
          <w:rPr>
            <w:webHidden/>
            <w:color w:val="00B050"/>
          </w:rPr>
          <w:fldChar w:fldCharType="separate"/>
        </w:r>
        <w:r w:rsidR="00507EC3">
          <w:rPr>
            <w:webHidden/>
            <w:color w:val="00B050"/>
          </w:rPr>
          <w:t>87</w:t>
        </w:r>
        <w:r w:rsidR="00CB334D" w:rsidRPr="009F2088">
          <w:rPr>
            <w:webHidden/>
            <w:color w:val="00B050"/>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143" w:history="1">
        <w:r w:rsidR="00CB334D" w:rsidRPr="009F2088">
          <w:rPr>
            <w:rStyle w:val="Hyperlink"/>
            <w:color w:val="00B050"/>
          </w:rPr>
          <w:t>7.7</w:t>
        </w:r>
        <w:r w:rsidR="00CB334D" w:rsidRPr="009F2088">
          <w:rPr>
            <w:rFonts w:asciiTheme="minorHAnsi" w:eastAsiaTheme="minorEastAsia" w:hAnsiTheme="minorHAnsi"/>
            <w:color w:val="00B050"/>
            <w:sz w:val="22"/>
            <w:szCs w:val="22"/>
          </w:rPr>
          <w:tab/>
        </w:r>
        <w:r w:rsidR="00CB334D" w:rsidRPr="009F2088">
          <w:rPr>
            <w:rStyle w:val="Hyperlink"/>
            <w:color w:val="00B050"/>
          </w:rPr>
          <w:t>SERVICE BILLING MANAGEMENT</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_Toc302118143 \h </w:instrText>
        </w:r>
        <w:r w:rsidR="00CB334D" w:rsidRPr="009F2088">
          <w:rPr>
            <w:webHidden/>
            <w:color w:val="00B050"/>
          </w:rPr>
        </w:r>
        <w:r w:rsidR="00CB334D" w:rsidRPr="009F2088">
          <w:rPr>
            <w:webHidden/>
            <w:color w:val="00B050"/>
          </w:rPr>
          <w:fldChar w:fldCharType="separate"/>
        </w:r>
        <w:r w:rsidR="00507EC3">
          <w:rPr>
            <w:webHidden/>
            <w:color w:val="00B050"/>
          </w:rPr>
          <w:t>87</w:t>
        </w:r>
        <w:r w:rsidR="00CB334D" w:rsidRPr="009F2088">
          <w:rPr>
            <w:webHidden/>
            <w:color w:val="00B050"/>
          </w:rPr>
          <w:fldChar w:fldCharType="end"/>
        </w:r>
      </w:hyperlink>
    </w:p>
    <w:p w:rsidR="00CB334D" w:rsidRPr="009F2088" w:rsidRDefault="00CF6898" w:rsidP="002715E6">
      <w:pPr>
        <w:pStyle w:val="TOC1"/>
        <w:rPr>
          <w:rStyle w:val="Hyperlink"/>
          <w:color w:val="00B050"/>
        </w:rPr>
      </w:pPr>
      <w:hyperlink w:anchor="_Toc302118144" w:history="1">
        <w:r w:rsidR="00CB334D" w:rsidRPr="009F2088">
          <w:rPr>
            <w:rStyle w:val="Hyperlink"/>
            <w:color w:val="00B050"/>
          </w:rPr>
          <w:t>7.8</w:t>
        </w:r>
        <w:r w:rsidR="00CB334D" w:rsidRPr="009F2088">
          <w:rPr>
            <w:rFonts w:asciiTheme="minorHAnsi" w:eastAsiaTheme="minorEastAsia" w:hAnsiTheme="minorHAnsi"/>
            <w:color w:val="00B050"/>
            <w:sz w:val="22"/>
            <w:szCs w:val="22"/>
          </w:rPr>
          <w:tab/>
        </w:r>
        <w:r w:rsidR="00CB334D" w:rsidRPr="009F2088">
          <w:rPr>
            <w:rStyle w:val="Hyperlink"/>
            <w:color w:val="00B050"/>
          </w:rPr>
          <w:t>EMEA OPERATIONS CENTER (EOC) – SPECIFIC CREDIT SERVICES PROCESSES</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_Toc302118144 \h </w:instrText>
        </w:r>
        <w:r w:rsidR="00CB334D" w:rsidRPr="009F2088">
          <w:rPr>
            <w:webHidden/>
            <w:color w:val="00B050"/>
          </w:rPr>
        </w:r>
        <w:r w:rsidR="00CB334D" w:rsidRPr="009F2088">
          <w:rPr>
            <w:webHidden/>
            <w:color w:val="00B050"/>
          </w:rPr>
          <w:fldChar w:fldCharType="separate"/>
        </w:r>
        <w:r w:rsidR="00507EC3">
          <w:rPr>
            <w:webHidden/>
            <w:color w:val="00B050"/>
          </w:rPr>
          <w:t>87</w:t>
        </w:r>
        <w:r w:rsidR="00CB334D" w:rsidRPr="009F2088">
          <w:rPr>
            <w:webHidden/>
            <w:color w:val="00B050"/>
          </w:rPr>
          <w:fldChar w:fldCharType="end"/>
        </w:r>
      </w:hyperlink>
    </w:p>
    <w:p w:rsidR="002715E6" w:rsidRDefault="002715E6" w:rsidP="002715E6">
      <w:pPr>
        <w:rPr>
          <w:noProof/>
        </w:rPr>
      </w:pPr>
    </w:p>
    <w:p w:rsidR="009F2088" w:rsidRPr="002715E6" w:rsidRDefault="009F2088" w:rsidP="002715E6">
      <w:pPr>
        <w:rPr>
          <w:noProof/>
        </w:rPr>
      </w:pPr>
    </w:p>
    <w:p w:rsidR="00CB334D" w:rsidRPr="002715E6" w:rsidRDefault="00CF6898" w:rsidP="002715E6">
      <w:pPr>
        <w:pStyle w:val="TOC1"/>
        <w:rPr>
          <w:rFonts w:asciiTheme="minorHAnsi" w:eastAsiaTheme="minorEastAsia" w:hAnsiTheme="minorHAnsi"/>
          <w:sz w:val="26"/>
          <w:szCs w:val="26"/>
        </w:rPr>
      </w:pPr>
      <w:hyperlink w:anchor="_Toc302118145" w:history="1">
        <w:r w:rsidR="00CB334D" w:rsidRPr="002715E6">
          <w:rPr>
            <w:rStyle w:val="Hyperlink"/>
            <w:sz w:val="26"/>
            <w:szCs w:val="26"/>
          </w:rPr>
          <w:t>8.</w:t>
        </w:r>
        <w:r w:rsidR="00CB334D" w:rsidRPr="002715E6">
          <w:rPr>
            <w:rFonts w:asciiTheme="minorHAnsi" w:eastAsiaTheme="minorEastAsia" w:hAnsiTheme="minorHAnsi"/>
            <w:sz w:val="26"/>
            <w:szCs w:val="26"/>
          </w:rPr>
          <w:tab/>
        </w:r>
        <w:r w:rsidR="00CB334D" w:rsidRPr="002715E6">
          <w:rPr>
            <w:rStyle w:val="Hyperlink"/>
            <w:sz w:val="26"/>
            <w:szCs w:val="26"/>
          </w:rPr>
          <w:t>MICROSOFT PARTNER NETWORK</w:t>
        </w:r>
        <w:r w:rsidR="00CB334D" w:rsidRPr="002715E6">
          <w:rPr>
            <w:webHidden/>
            <w:sz w:val="26"/>
            <w:szCs w:val="26"/>
          </w:rPr>
          <w:tab/>
        </w:r>
        <w:r w:rsidR="00CB334D" w:rsidRPr="002715E6">
          <w:rPr>
            <w:webHidden/>
            <w:sz w:val="26"/>
            <w:szCs w:val="26"/>
          </w:rPr>
          <w:fldChar w:fldCharType="begin"/>
        </w:r>
        <w:r w:rsidR="00CB334D" w:rsidRPr="002715E6">
          <w:rPr>
            <w:webHidden/>
            <w:sz w:val="26"/>
            <w:szCs w:val="26"/>
          </w:rPr>
          <w:instrText xml:space="preserve"> PAGEREF _Toc302118145 \h </w:instrText>
        </w:r>
        <w:r w:rsidR="00CB334D" w:rsidRPr="002715E6">
          <w:rPr>
            <w:webHidden/>
            <w:sz w:val="26"/>
            <w:szCs w:val="26"/>
          </w:rPr>
        </w:r>
        <w:r w:rsidR="00CB334D" w:rsidRPr="002715E6">
          <w:rPr>
            <w:webHidden/>
            <w:sz w:val="26"/>
            <w:szCs w:val="26"/>
          </w:rPr>
          <w:fldChar w:fldCharType="separate"/>
        </w:r>
        <w:r w:rsidR="00507EC3">
          <w:rPr>
            <w:webHidden/>
            <w:sz w:val="26"/>
            <w:szCs w:val="26"/>
          </w:rPr>
          <w:t>89</w:t>
        </w:r>
        <w:r w:rsidR="00CB334D" w:rsidRPr="002715E6">
          <w:rPr>
            <w:webHidden/>
            <w:sz w:val="26"/>
            <w:szCs w:val="26"/>
          </w:rPr>
          <w:fldChar w:fldCharType="end"/>
        </w:r>
      </w:hyperlink>
    </w:p>
    <w:p w:rsidR="00CB334D" w:rsidRPr="009F2088" w:rsidRDefault="00CF6898" w:rsidP="002715E6">
      <w:pPr>
        <w:pStyle w:val="TOC1"/>
        <w:rPr>
          <w:rFonts w:asciiTheme="minorHAnsi" w:eastAsiaTheme="minorEastAsia" w:hAnsiTheme="minorHAnsi"/>
          <w:color w:val="00B050"/>
          <w:sz w:val="22"/>
          <w:szCs w:val="22"/>
        </w:rPr>
      </w:pPr>
      <w:hyperlink w:anchor="_Toc302118146" w:history="1">
        <w:r w:rsidR="00CB334D" w:rsidRPr="009F2088">
          <w:rPr>
            <w:rStyle w:val="Hyperlink"/>
            <w:color w:val="00B050"/>
          </w:rPr>
          <w:t>8.1</w:t>
        </w:r>
        <w:r w:rsidR="00CB334D" w:rsidRPr="009F2088">
          <w:rPr>
            <w:rFonts w:asciiTheme="minorHAnsi" w:eastAsiaTheme="minorEastAsia" w:hAnsiTheme="minorHAnsi"/>
            <w:color w:val="00B050"/>
            <w:sz w:val="22"/>
            <w:szCs w:val="22"/>
          </w:rPr>
          <w:tab/>
        </w:r>
        <w:r w:rsidR="00CB334D" w:rsidRPr="009F2088">
          <w:rPr>
            <w:rStyle w:val="Hyperlink"/>
            <w:color w:val="00B050"/>
          </w:rPr>
          <w:t>MICROSOFT PARTNER NETWORK</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_Toc302118146 \h </w:instrText>
        </w:r>
        <w:r w:rsidR="00CB334D" w:rsidRPr="009F2088">
          <w:rPr>
            <w:webHidden/>
            <w:color w:val="00B050"/>
          </w:rPr>
        </w:r>
        <w:r w:rsidR="00CB334D" w:rsidRPr="009F2088">
          <w:rPr>
            <w:webHidden/>
            <w:color w:val="00B050"/>
          </w:rPr>
          <w:fldChar w:fldCharType="separate"/>
        </w:r>
        <w:r w:rsidR="00507EC3">
          <w:rPr>
            <w:webHidden/>
            <w:color w:val="00B050"/>
          </w:rPr>
          <w:t>89</w:t>
        </w:r>
        <w:r w:rsidR="00CB334D" w:rsidRPr="009F2088">
          <w:rPr>
            <w:webHidden/>
            <w:color w:val="00B050"/>
          </w:rPr>
          <w:fldChar w:fldCharType="end"/>
        </w:r>
      </w:hyperlink>
    </w:p>
    <w:p w:rsidR="00CB334D" w:rsidRPr="009F2088" w:rsidRDefault="00CF6898" w:rsidP="002715E6">
      <w:pPr>
        <w:pStyle w:val="TOC1"/>
        <w:rPr>
          <w:rStyle w:val="Hyperlink"/>
          <w:color w:val="00B050"/>
        </w:rPr>
      </w:pPr>
      <w:hyperlink w:anchor="_Toc302118147" w:history="1">
        <w:r w:rsidR="00CB334D" w:rsidRPr="009F2088">
          <w:rPr>
            <w:rStyle w:val="Hyperlink"/>
            <w:color w:val="00B050"/>
          </w:rPr>
          <w:t>8.2</w:t>
        </w:r>
        <w:r w:rsidR="00CB334D" w:rsidRPr="009F2088">
          <w:rPr>
            <w:rFonts w:asciiTheme="minorHAnsi" w:eastAsiaTheme="minorEastAsia" w:hAnsiTheme="minorHAnsi"/>
            <w:color w:val="00B050"/>
            <w:sz w:val="22"/>
            <w:szCs w:val="22"/>
          </w:rPr>
          <w:tab/>
        </w:r>
        <w:r w:rsidR="00CB334D" w:rsidRPr="009F2088">
          <w:rPr>
            <w:rStyle w:val="Hyperlink"/>
            <w:color w:val="00B050"/>
          </w:rPr>
          <w:t>ZERO VALUE LICENSES - PARTNER INTERNAL USE SOFTWARE</w:t>
        </w:r>
        <w:r w:rsidR="00CB334D" w:rsidRPr="009F2088">
          <w:rPr>
            <w:webHidden/>
            <w:color w:val="00B050"/>
          </w:rPr>
          <w:tab/>
        </w:r>
        <w:r w:rsidR="00CB334D" w:rsidRPr="009F2088">
          <w:rPr>
            <w:webHidden/>
            <w:color w:val="00B050"/>
          </w:rPr>
          <w:fldChar w:fldCharType="begin"/>
        </w:r>
        <w:r w:rsidR="00CB334D" w:rsidRPr="009F2088">
          <w:rPr>
            <w:webHidden/>
            <w:color w:val="00B050"/>
          </w:rPr>
          <w:instrText xml:space="preserve"> PAGEREF _Toc302118147 \h </w:instrText>
        </w:r>
        <w:r w:rsidR="00CB334D" w:rsidRPr="009F2088">
          <w:rPr>
            <w:webHidden/>
            <w:color w:val="00B050"/>
          </w:rPr>
        </w:r>
        <w:r w:rsidR="00CB334D" w:rsidRPr="009F2088">
          <w:rPr>
            <w:webHidden/>
            <w:color w:val="00B050"/>
          </w:rPr>
          <w:fldChar w:fldCharType="separate"/>
        </w:r>
        <w:r w:rsidR="00507EC3">
          <w:rPr>
            <w:webHidden/>
            <w:color w:val="00B050"/>
          </w:rPr>
          <w:t>90</w:t>
        </w:r>
        <w:r w:rsidR="00CB334D" w:rsidRPr="009F2088">
          <w:rPr>
            <w:webHidden/>
            <w:color w:val="00B050"/>
          </w:rPr>
          <w:fldChar w:fldCharType="end"/>
        </w:r>
      </w:hyperlink>
    </w:p>
    <w:p w:rsidR="009F2088" w:rsidRPr="009F2088" w:rsidRDefault="009F2088" w:rsidP="009F2088">
      <w:pPr>
        <w:rPr>
          <w:noProof/>
        </w:rPr>
      </w:pPr>
    </w:p>
    <w:p w:rsidR="00CB334D" w:rsidRPr="002715E6" w:rsidRDefault="00CF6898" w:rsidP="002715E6">
      <w:pPr>
        <w:pStyle w:val="TOC1"/>
        <w:rPr>
          <w:rFonts w:asciiTheme="minorHAnsi" w:eastAsiaTheme="minorEastAsia" w:hAnsiTheme="minorHAnsi"/>
          <w:sz w:val="26"/>
          <w:szCs w:val="26"/>
        </w:rPr>
      </w:pPr>
      <w:hyperlink w:anchor="_Toc302118148" w:history="1">
        <w:r w:rsidR="00CB334D" w:rsidRPr="002715E6">
          <w:rPr>
            <w:rStyle w:val="Hyperlink"/>
            <w:sz w:val="26"/>
            <w:szCs w:val="26"/>
          </w:rPr>
          <w:t>9.</w:t>
        </w:r>
        <w:r w:rsidR="00CB334D" w:rsidRPr="002715E6">
          <w:rPr>
            <w:rFonts w:asciiTheme="minorHAnsi" w:eastAsiaTheme="minorEastAsia" w:hAnsiTheme="minorHAnsi"/>
            <w:sz w:val="26"/>
            <w:szCs w:val="26"/>
          </w:rPr>
          <w:tab/>
        </w:r>
        <w:r w:rsidR="00CB334D" w:rsidRPr="002715E6">
          <w:rPr>
            <w:rStyle w:val="Hyperlink"/>
            <w:sz w:val="26"/>
            <w:szCs w:val="26"/>
          </w:rPr>
          <w:t>APPENDIX</w:t>
        </w:r>
        <w:r w:rsidR="00CB334D" w:rsidRPr="002715E6">
          <w:rPr>
            <w:webHidden/>
            <w:sz w:val="26"/>
            <w:szCs w:val="26"/>
          </w:rPr>
          <w:tab/>
        </w:r>
        <w:r w:rsidR="00CB334D" w:rsidRPr="002715E6">
          <w:rPr>
            <w:webHidden/>
            <w:sz w:val="26"/>
            <w:szCs w:val="26"/>
          </w:rPr>
          <w:fldChar w:fldCharType="begin"/>
        </w:r>
        <w:r w:rsidR="00CB334D" w:rsidRPr="002715E6">
          <w:rPr>
            <w:webHidden/>
            <w:sz w:val="26"/>
            <w:szCs w:val="26"/>
          </w:rPr>
          <w:instrText xml:space="preserve"> PAGEREF _Toc302118148 \h </w:instrText>
        </w:r>
        <w:r w:rsidR="00CB334D" w:rsidRPr="002715E6">
          <w:rPr>
            <w:webHidden/>
            <w:sz w:val="26"/>
            <w:szCs w:val="26"/>
          </w:rPr>
        </w:r>
        <w:r w:rsidR="00CB334D" w:rsidRPr="002715E6">
          <w:rPr>
            <w:webHidden/>
            <w:sz w:val="26"/>
            <w:szCs w:val="26"/>
          </w:rPr>
          <w:fldChar w:fldCharType="separate"/>
        </w:r>
        <w:r w:rsidR="00507EC3">
          <w:rPr>
            <w:webHidden/>
            <w:sz w:val="26"/>
            <w:szCs w:val="26"/>
          </w:rPr>
          <w:t>92</w:t>
        </w:r>
        <w:r w:rsidR="00CB334D" w:rsidRPr="002715E6">
          <w:rPr>
            <w:webHidden/>
            <w:sz w:val="26"/>
            <w:szCs w:val="26"/>
          </w:rPr>
          <w:fldChar w:fldCharType="end"/>
        </w:r>
      </w:hyperlink>
    </w:p>
    <w:p w:rsidR="00990FE7" w:rsidRDefault="00721B2E" w:rsidP="00F27D99">
      <w:r>
        <w:fldChar w:fldCharType="end"/>
      </w:r>
    </w:p>
    <w:p w:rsidR="00990FE7" w:rsidRDefault="00990FE7">
      <w:r>
        <w:br w:type="page"/>
      </w:r>
    </w:p>
    <w:p w:rsidR="00A44213" w:rsidRPr="001642E6" w:rsidRDefault="00A44213" w:rsidP="00CA5A92">
      <w:pPr>
        <w:pStyle w:val="Heading1"/>
        <w:numPr>
          <w:ilvl w:val="0"/>
          <w:numId w:val="5"/>
        </w:numPr>
        <w:ind w:left="851" w:hanging="491"/>
        <w:rPr>
          <w:rFonts w:cs="Segoe UI"/>
          <w:szCs w:val="30"/>
        </w:rPr>
      </w:pPr>
      <w:bookmarkStart w:id="1" w:name="_Toc287445615"/>
      <w:bookmarkStart w:id="2" w:name="_Toc302118076"/>
      <w:r w:rsidRPr="001642E6">
        <w:rPr>
          <w:rFonts w:cs="Segoe UI"/>
          <w:szCs w:val="30"/>
        </w:rPr>
        <w:t>INTRODUCTION</w:t>
      </w:r>
      <w:bookmarkStart w:id="3" w:name="EOC"/>
      <w:bookmarkEnd w:id="1"/>
      <w:bookmarkEnd w:id="2"/>
    </w:p>
    <w:p w:rsidR="00A44213" w:rsidRPr="001642E6" w:rsidRDefault="00BC425B" w:rsidP="003F57FE">
      <w:pPr>
        <w:pStyle w:val="Heading1"/>
        <w:numPr>
          <w:ilvl w:val="1"/>
          <w:numId w:val="4"/>
        </w:numPr>
        <w:ind w:left="1429" w:hanging="709"/>
        <w:jc w:val="both"/>
        <w:rPr>
          <w:rFonts w:cs="Segoe UI"/>
          <w:color w:val="00B050"/>
          <w:sz w:val="26"/>
          <w:szCs w:val="26"/>
        </w:rPr>
      </w:pPr>
      <w:bookmarkStart w:id="4" w:name="_Toc180728511"/>
      <w:bookmarkStart w:id="5" w:name="_Toc287445616"/>
      <w:bookmarkStart w:id="6" w:name="_Toc302118077"/>
      <w:bookmarkEnd w:id="3"/>
      <w:r w:rsidRPr="001642E6">
        <w:rPr>
          <w:rFonts w:cs="Segoe UI"/>
          <w:color w:val="00B050"/>
          <w:sz w:val="26"/>
          <w:szCs w:val="26"/>
        </w:rPr>
        <w:t>OBJECTIVE</w:t>
      </w:r>
      <w:bookmarkEnd w:id="4"/>
      <w:bookmarkEnd w:id="5"/>
      <w:bookmarkEnd w:id="6"/>
    </w:p>
    <w:p w:rsidR="00BC425B" w:rsidRDefault="00A44213" w:rsidP="003F57FE">
      <w:pPr>
        <w:pStyle w:val="Guideline"/>
        <w:ind w:left="720"/>
        <w:jc w:val="both"/>
        <w:rPr>
          <w:rFonts w:ascii="Segoe UI" w:hAnsi="Segoe UI" w:cs="Segoe UI"/>
          <w:sz w:val="22"/>
          <w:szCs w:val="22"/>
        </w:rPr>
      </w:pPr>
      <w:r w:rsidRPr="00433EDD">
        <w:rPr>
          <w:rFonts w:ascii="Segoe UI" w:hAnsi="Segoe UI" w:cs="Segoe UI"/>
          <w:sz w:val="22"/>
          <w:szCs w:val="22"/>
        </w:rPr>
        <w:t xml:space="preserve">The </w:t>
      </w:r>
      <w:r w:rsidRPr="00433EDD">
        <w:rPr>
          <w:rFonts w:ascii="Segoe UI" w:hAnsi="Segoe UI" w:cs="Segoe UI"/>
          <w:b/>
          <w:sz w:val="22"/>
          <w:szCs w:val="22"/>
        </w:rPr>
        <w:t>Operational Guidelines</w:t>
      </w:r>
      <w:r w:rsidRPr="00433EDD">
        <w:rPr>
          <w:rFonts w:ascii="Segoe UI" w:hAnsi="Segoe UI" w:cs="Segoe UI"/>
          <w:sz w:val="22"/>
          <w:szCs w:val="22"/>
        </w:rPr>
        <w:t xml:space="preserve"> are intended to provide </w:t>
      </w:r>
      <w:r w:rsidRPr="00433EDD">
        <w:rPr>
          <w:rFonts w:ascii="Segoe UI" w:hAnsi="Segoe UI" w:cs="Segoe UI"/>
          <w:b/>
          <w:sz w:val="22"/>
          <w:szCs w:val="22"/>
        </w:rPr>
        <w:t>Microsoft Business Solutions (MBS) Partners</w:t>
      </w:r>
      <w:r w:rsidRPr="00433EDD">
        <w:rPr>
          <w:rFonts w:ascii="Segoe UI" w:hAnsi="Segoe UI" w:cs="Segoe UI"/>
          <w:sz w:val="22"/>
          <w:szCs w:val="22"/>
        </w:rPr>
        <w:t xml:space="preserve"> with fast and easy access to information about policies, procedures and guidelines related to the operational support and services provided by the </w:t>
      </w:r>
      <w:r w:rsidR="00E0422A">
        <w:rPr>
          <w:rFonts w:ascii="Segoe UI" w:hAnsi="Segoe UI" w:cs="Segoe UI"/>
          <w:sz w:val="22"/>
          <w:szCs w:val="22"/>
        </w:rPr>
        <w:t xml:space="preserve">Regional </w:t>
      </w:r>
      <w:r w:rsidR="009E3B8C" w:rsidRPr="00433EDD">
        <w:rPr>
          <w:rFonts w:ascii="Segoe UI" w:hAnsi="Segoe UI" w:cs="Segoe UI"/>
          <w:sz w:val="22"/>
          <w:szCs w:val="22"/>
        </w:rPr>
        <w:t xml:space="preserve">Operating </w:t>
      </w:r>
      <w:r w:rsidR="000C6DAD">
        <w:rPr>
          <w:rFonts w:ascii="Segoe UI" w:hAnsi="Segoe UI" w:cs="Segoe UI"/>
          <w:sz w:val="22"/>
          <w:szCs w:val="22"/>
        </w:rPr>
        <w:t>Center</w:t>
      </w:r>
      <w:r w:rsidR="009E3B8C" w:rsidRPr="00433EDD">
        <w:rPr>
          <w:rFonts w:ascii="Segoe UI" w:hAnsi="Segoe UI" w:cs="Segoe UI"/>
          <w:sz w:val="22"/>
          <w:szCs w:val="22"/>
        </w:rPr>
        <w:t>s.</w:t>
      </w:r>
    </w:p>
    <w:p w:rsidR="00E0422A" w:rsidRPr="00433EDD" w:rsidRDefault="00E0422A" w:rsidP="003F57FE">
      <w:pPr>
        <w:pStyle w:val="Guideline"/>
        <w:ind w:left="720"/>
        <w:jc w:val="both"/>
        <w:rPr>
          <w:rFonts w:ascii="Segoe UI" w:hAnsi="Segoe UI" w:cs="Segoe UI"/>
          <w:sz w:val="22"/>
          <w:szCs w:val="22"/>
        </w:rPr>
      </w:pPr>
    </w:p>
    <w:p w:rsidR="00A44213" w:rsidRPr="00433EDD" w:rsidRDefault="00DA7A71" w:rsidP="003F57FE">
      <w:pPr>
        <w:pStyle w:val="Guideline"/>
        <w:ind w:left="720"/>
        <w:jc w:val="both"/>
        <w:rPr>
          <w:rFonts w:ascii="Segoe UI" w:hAnsi="Segoe UI" w:cs="Segoe UI"/>
          <w:sz w:val="22"/>
          <w:szCs w:val="22"/>
        </w:rPr>
      </w:pPr>
      <w:r>
        <w:rPr>
          <w:rFonts w:ascii="Segoe UI" w:hAnsi="Segoe UI" w:cs="Segoe UI"/>
          <w:sz w:val="22"/>
          <w:szCs w:val="22"/>
        </w:rPr>
        <w:t>This guideline</w:t>
      </w:r>
      <w:r w:rsidR="00A44213" w:rsidRPr="00433EDD">
        <w:rPr>
          <w:rFonts w:ascii="Segoe UI" w:hAnsi="Segoe UI" w:cs="Segoe UI"/>
          <w:sz w:val="22"/>
          <w:szCs w:val="22"/>
        </w:rPr>
        <w:t xml:space="preserve"> provides:</w:t>
      </w:r>
    </w:p>
    <w:p w:rsidR="00A44213" w:rsidRPr="00433EDD" w:rsidRDefault="00F27D99" w:rsidP="003F57FE">
      <w:pPr>
        <w:pStyle w:val="bulets1"/>
        <w:ind w:left="1287" w:hanging="283"/>
        <w:jc w:val="both"/>
        <w:rPr>
          <w:rFonts w:ascii="Segoe UI" w:hAnsi="Segoe UI" w:cs="Segoe UI"/>
          <w:sz w:val="22"/>
          <w:szCs w:val="22"/>
        </w:rPr>
      </w:pPr>
      <w:r w:rsidRPr="00433EDD">
        <w:rPr>
          <w:rFonts w:ascii="Segoe UI" w:hAnsi="Segoe UI" w:cs="Segoe UI"/>
          <w:sz w:val="22"/>
          <w:szCs w:val="22"/>
        </w:rPr>
        <w:t>An overview of Microsoft Dynamics</w:t>
      </w:r>
      <w:r w:rsidR="00A44213" w:rsidRPr="00433EDD">
        <w:rPr>
          <w:rFonts w:ascii="Segoe UI" w:hAnsi="Segoe UI" w:cs="Segoe UI"/>
          <w:sz w:val="22"/>
          <w:szCs w:val="22"/>
        </w:rPr>
        <w:t xml:space="preserve"> including its license and business operations model, Partner contracts, Partner and </w:t>
      </w:r>
      <w:r w:rsidRPr="00433EDD">
        <w:rPr>
          <w:rFonts w:ascii="Segoe UI" w:hAnsi="Segoe UI" w:cs="Segoe UI"/>
          <w:sz w:val="22"/>
          <w:szCs w:val="22"/>
        </w:rPr>
        <w:t>C</w:t>
      </w:r>
      <w:r w:rsidR="00A44213" w:rsidRPr="00433EDD">
        <w:rPr>
          <w:rFonts w:ascii="Segoe UI" w:hAnsi="Segoe UI" w:cs="Segoe UI"/>
          <w:sz w:val="22"/>
          <w:szCs w:val="22"/>
        </w:rPr>
        <w:t>ustomer online portals</w:t>
      </w:r>
      <w:r w:rsidRPr="00433EDD">
        <w:rPr>
          <w:rFonts w:ascii="Segoe UI" w:hAnsi="Segoe UI" w:cs="Segoe UI"/>
          <w:sz w:val="22"/>
          <w:szCs w:val="22"/>
        </w:rPr>
        <w:t>.</w:t>
      </w:r>
    </w:p>
    <w:p w:rsidR="00A44213" w:rsidRPr="00433EDD" w:rsidRDefault="00A44213" w:rsidP="003F57FE">
      <w:pPr>
        <w:pStyle w:val="bulets1"/>
        <w:ind w:left="1287" w:hanging="283"/>
        <w:jc w:val="both"/>
        <w:rPr>
          <w:rFonts w:ascii="Segoe UI" w:hAnsi="Segoe UI" w:cs="Segoe UI"/>
          <w:sz w:val="22"/>
          <w:szCs w:val="22"/>
        </w:rPr>
      </w:pPr>
      <w:r w:rsidRPr="00433EDD">
        <w:rPr>
          <w:rFonts w:ascii="Segoe UI" w:hAnsi="Segoe UI" w:cs="Segoe UI"/>
          <w:sz w:val="22"/>
          <w:szCs w:val="22"/>
        </w:rPr>
        <w:t>Detai</w:t>
      </w:r>
      <w:r w:rsidR="00C80A2F">
        <w:rPr>
          <w:rFonts w:ascii="Segoe UI" w:hAnsi="Segoe UI" w:cs="Segoe UI"/>
          <w:sz w:val="22"/>
          <w:szCs w:val="22"/>
        </w:rPr>
        <w:t>ls on pricing, placing an order</w:t>
      </w:r>
      <w:r w:rsidRPr="00433EDD">
        <w:rPr>
          <w:rFonts w:ascii="Segoe UI" w:hAnsi="Segoe UI" w:cs="Segoe UI"/>
          <w:sz w:val="22"/>
          <w:szCs w:val="22"/>
        </w:rPr>
        <w:t xml:space="preserve"> and Credit &amp; Co</w:t>
      </w:r>
      <w:r w:rsidR="00534C82" w:rsidRPr="00433EDD">
        <w:rPr>
          <w:rFonts w:ascii="Segoe UI" w:hAnsi="Segoe UI" w:cs="Segoe UI"/>
          <w:sz w:val="22"/>
          <w:szCs w:val="22"/>
        </w:rPr>
        <w:t>llection</w:t>
      </w:r>
      <w:r w:rsidR="00753975">
        <w:rPr>
          <w:rFonts w:ascii="Segoe UI" w:hAnsi="Segoe UI" w:cs="Segoe UI"/>
          <w:sz w:val="22"/>
          <w:szCs w:val="22"/>
        </w:rPr>
        <w:t>s</w:t>
      </w:r>
      <w:r w:rsidR="00534C82" w:rsidRPr="00433EDD">
        <w:rPr>
          <w:rFonts w:ascii="Segoe UI" w:hAnsi="Segoe UI" w:cs="Segoe UI"/>
          <w:sz w:val="22"/>
          <w:szCs w:val="22"/>
        </w:rPr>
        <w:t>.</w:t>
      </w:r>
    </w:p>
    <w:p w:rsidR="00A44213" w:rsidRPr="00433EDD" w:rsidRDefault="00A44213" w:rsidP="003F57FE">
      <w:pPr>
        <w:pStyle w:val="bulets1"/>
        <w:ind w:left="1287" w:hanging="283"/>
        <w:jc w:val="both"/>
        <w:rPr>
          <w:rFonts w:ascii="Segoe UI" w:hAnsi="Segoe UI" w:cs="Segoe UI"/>
          <w:sz w:val="22"/>
          <w:szCs w:val="22"/>
        </w:rPr>
      </w:pPr>
      <w:r w:rsidRPr="00433EDD">
        <w:rPr>
          <w:rFonts w:ascii="Segoe UI" w:hAnsi="Segoe UI" w:cs="Segoe UI"/>
          <w:sz w:val="22"/>
          <w:szCs w:val="22"/>
        </w:rPr>
        <w:t>Information on Partner Support and Partner Programs</w:t>
      </w:r>
      <w:r w:rsidR="00534C82" w:rsidRPr="00433EDD">
        <w:rPr>
          <w:rFonts w:ascii="Segoe UI" w:hAnsi="Segoe UI" w:cs="Segoe UI"/>
          <w:sz w:val="22"/>
          <w:szCs w:val="22"/>
        </w:rPr>
        <w:t>.</w:t>
      </w:r>
    </w:p>
    <w:p w:rsidR="00A44213" w:rsidRPr="00433EDD" w:rsidRDefault="00A44213" w:rsidP="003F57FE">
      <w:pPr>
        <w:pStyle w:val="bulets1"/>
        <w:numPr>
          <w:ilvl w:val="0"/>
          <w:numId w:val="0"/>
        </w:numPr>
        <w:ind w:left="720"/>
        <w:jc w:val="both"/>
        <w:rPr>
          <w:rFonts w:ascii="Segoe UI" w:hAnsi="Segoe UI" w:cs="Segoe UI"/>
          <w:sz w:val="22"/>
          <w:szCs w:val="22"/>
        </w:rPr>
      </w:pPr>
    </w:p>
    <w:p w:rsidR="00A44213" w:rsidRPr="00433EDD" w:rsidRDefault="00A44213" w:rsidP="003F57FE">
      <w:pPr>
        <w:pStyle w:val="bulets1"/>
        <w:numPr>
          <w:ilvl w:val="0"/>
          <w:numId w:val="0"/>
        </w:numPr>
        <w:ind w:left="720"/>
        <w:jc w:val="both"/>
        <w:rPr>
          <w:rFonts w:ascii="Segoe UI" w:hAnsi="Segoe UI" w:cs="Segoe UI"/>
          <w:sz w:val="22"/>
          <w:szCs w:val="22"/>
        </w:rPr>
      </w:pPr>
      <w:r w:rsidRPr="00433EDD">
        <w:rPr>
          <w:rFonts w:ascii="Segoe UI" w:hAnsi="Segoe UI" w:cs="Segoe UI"/>
          <w:sz w:val="22"/>
          <w:szCs w:val="22"/>
        </w:rPr>
        <w:t>Please refer to the</w:t>
      </w:r>
      <w:r w:rsidR="00C554FB">
        <w:rPr>
          <w:rFonts w:ascii="Segoe UI" w:hAnsi="Segoe UI" w:cs="Segoe UI"/>
          <w:sz w:val="22"/>
          <w:szCs w:val="22"/>
        </w:rPr>
        <w:t xml:space="preserve"> section</w:t>
      </w:r>
      <w:r w:rsidRPr="00433EDD">
        <w:rPr>
          <w:rFonts w:ascii="Segoe UI" w:hAnsi="Segoe UI" w:cs="Segoe UI"/>
          <w:sz w:val="22"/>
          <w:szCs w:val="22"/>
        </w:rPr>
        <w:t xml:space="preserve"> </w:t>
      </w:r>
      <w:hyperlink w:anchor="_APPENDIX" w:history="1">
        <w:r w:rsidR="00C554FB" w:rsidRPr="00815142">
          <w:rPr>
            <w:rStyle w:val="Links"/>
          </w:rPr>
          <w:t>9.0 APPENDIX</w:t>
        </w:r>
      </w:hyperlink>
      <w:r w:rsidRPr="00433EDD">
        <w:rPr>
          <w:rFonts w:ascii="Segoe UI" w:hAnsi="Segoe UI" w:cs="Segoe UI"/>
          <w:sz w:val="22"/>
          <w:szCs w:val="22"/>
        </w:rPr>
        <w:t xml:space="preserve"> </w:t>
      </w:r>
      <w:r w:rsidR="00C554FB">
        <w:rPr>
          <w:rFonts w:ascii="Segoe UI" w:hAnsi="Segoe UI" w:cs="Segoe UI"/>
          <w:sz w:val="22"/>
          <w:szCs w:val="22"/>
        </w:rPr>
        <w:t>of this</w:t>
      </w:r>
      <w:r w:rsidR="00DA7A71">
        <w:rPr>
          <w:rFonts w:ascii="Segoe UI" w:hAnsi="Segoe UI" w:cs="Segoe UI"/>
          <w:sz w:val="22"/>
          <w:szCs w:val="22"/>
        </w:rPr>
        <w:t xml:space="preserve"> guideline</w:t>
      </w:r>
      <w:r w:rsidRPr="00433EDD">
        <w:rPr>
          <w:rFonts w:ascii="Segoe UI" w:hAnsi="Segoe UI" w:cs="Segoe UI"/>
          <w:sz w:val="22"/>
          <w:szCs w:val="22"/>
        </w:rPr>
        <w:t xml:space="preserve"> for a Glossary which contains terms and acronyms used throug</w:t>
      </w:r>
      <w:r w:rsidR="00DA7A71">
        <w:rPr>
          <w:rFonts w:ascii="Segoe UI" w:hAnsi="Segoe UI" w:cs="Segoe UI"/>
          <w:sz w:val="22"/>
          <w:szCs w:val="22"/>
        </w:rPr>
        <w:t>hout this document. This guideline</w:t>
      </w:r>
      <w:r w:rsidRPr="00433EDD">
        <w:rPr>
          <w:rFonts w:ascii="Segoe UI" w:hAnsi="Segoe UI" w:cs="Segoe UI"/>
          <w:sz w:val="22"/>
          <w:szCs w:val="22"/>
        </w:rPr>
        <w:t xml:space="preserve"> serves as a reference guide for your day-to-day operations and it is </w:t>
      </w:r>
      <w:r w:rsidR="00DA7A71">
        <w:rPr>
          <w:rFonts w:ascii="Segoe UI" w:hAnsi="Segoe UI" w:cs="Segoe UI"/>
          <w:sz w:val="22"/>
          <w:szCs w:val="22"/>
        </w:rPr>
        <w:t>recommended to use this guideline</w:t>
      </w:r>
      <w:r w:rsidRPr="00433EDD">
        <w:rPr>
          <w:rFonts w:ascii="Segoe UI" w:hAnsi="Segoe UI" w:cs="Segoe UI"/>
          <w:sz w:val="22"/>
          <w:szCs w:val="22"/>
        </w:rPr>
        <w:t xml:space="preserve"> in conjunction with other information/training material provided by </w:t>
      </w:r>
      <w:r w:rsidR="00E0422A">
        <w:rPr>
          <w:rFonts w:ascii="Segoe UI" w:hAnsi="Segoe UI" w:cs="Segoe UI"/>
          <w:b/>
          <w:sz w:val="22"/>
          <w:szCs w:val="22"/>
        </w:rPr>
        <w:t>Regional Operations Centers</w:t>
      </w:r>
      <w:r w:rsidR="00534C82" w:rsidRPr="00433EDD">
        <w:rPr>
          <w:rFonts w:ascii="Segoe UI" w:hAnsi="Segoe UI" w:cs="Segoe UI"/>
          <w:sz w:val="22"/>
          <w:szCs w:val="22"/>
        </w:rPr>
        <w:t xml:space="preserve"> as well as</w:t>
      </w:r>
      <w:r w:rsidRPr="00433EDD">
        <w:rPr>
          <w:rFonts w:ascii="Segoe UI" w:hAnsi="Segoe UI" w:cs="Segoe UI"/>
          <w:sz w:val="22"/>
          <w:szCs w:val="22"/>
        </w:rPr>
        <w:t xml:space="preserve"> your local subsidiary.</w:t>
      </w:r>
    </w:p>
    <w:p w:rsidR="00534C82" w:rsidRPr="001642E6" w:rsidRDefault="00534C82" w:rsidP="003F57FE">
      <w:pPr>
        <w:pStyle w:val="Heading1"/>
        <w:numPr>
          <w:ilvl w:val="1"/>
          <w:numId w:val="4"/>
        </w:numPr>
        <w:ind w:left="1429" w:hanging="709"/>
        <w:jc w:val="both"/>
        <w:rPr>
          <w:rFonts w:cs="Segoe UI"/>
          <w:color w:val="00B050"/>
          <w:sz w:val="26"/>
          <w:szCs w:val="26"/>
        </w:rPr>
      </w:pPr>
      <w:bookmarkStart w:id="7" w:name="_Toc302118078"/>
      <w:r w:rsidRPr="001642E6">
        <w:rPr>
          <w:rFonts w:cs="Segoe UI"/>
          <w:color w:val="00B050"/>
          <w:sz w:val="26"/>
          <w:szCs w:val="26"/>
        </w:rPr>
        <w:t>REVISION OF THE OPERATIONAL GUIDELINES AND DISCLAIMER</w:t>
      </w:r>
      <w:bookmarkEnd w:id="7"/>
    </w:p>
    <w:p w:rsidR="00433EDD" w:rsidRPr="00433EDD" w:rsidRDefault="00433EDD" w:rsidP="003F57FE">
      <w:pPr>
        <w:pStyle w:val="bulets1"/>
        <w:numPr>
          <w:ilvl w:val="0"/>
          <w:numId w:val="0"/>
        </w:numPr>
        <w:ind w:left="720"/>
        <w:jc w:val="both"/>
        <w:rPr>
          <w:rFonts w:ascii="Segoe UI" w:hAnsi="Segoe UI" w:cs="Segoe UI"/>
          <w:sz w:val="22"/>
          <w:szCs w:val="22"/>
        </w:rPr>
      </w:pPr>
      <w:r w:rsidRPr="00433EDD">
        <w:rPr>
          <w:rFonts w:ascii="Segoe UI" w:hAnsi="Segoe UI" w:cs="Segoe UI"/>
          <w:sz w:val="22"/>
          <w:szCs w:val="22"/>
        </w:rPr>
        <w:t xml:space="preserve">This version of the Operational Guidelines contains information updated as of </w:t>
      </w:r>
      <w:r w:rsidR="00516D30">
        <w:rPr>
          <w:rFonts w:ascii="Segoe UI" w:hAnsi="Segoe UI" w:cs="Segoe UI"/>
          <w:sz w:val="22"/>
          <w:szCs w:val="22"/>
        </w:rPr>
        <w:t>August</w:t>
      </w:r>
      <w:r>
        <w:rPr>
          <w:rFonts w:ascii="Segoe UI" w:hAnsi="Segoe UI" w:cs="Segoe UI"/>
          <w:sz w:val="22"/>
          <w:szCs w:val="22"/>
        </w:rPr>
        <w:t xml:space="preserve"> 2011</w:t>
      </w:r>
      <w:r w:rsidRPr="00433EDD">
        <w:rPr>
          <w:rFonts w:ascii="Segoe UI" w:hAnsi="Segoe UI" w:cs="Segoe UI"/>
          <w:sz w:val="22"/>
          <w:szCs w:val="22"/>
        </w:rPr>
        <w:t xml:space="preserve">. Please note that contents of this </w:t>
      </w:r>
      <w:r w:rsidR="00C80A2F">
        <w:rPr>
          <w:rFonts w:ascii="Segoe UI" w:hAnsi="Segoe UI" w:cs="Segoe UI"/>
          <w:sz w:val="22"/>
          <w:szCs w:val="22"/>
        </w:rPr>
        <w:t>guideline</w:t>
      </w:r>
      <w:r w:rsidRPr="00433EDD">
        <w:rPr>
          <w:rFonts w:ascii="Segoe UI" w:hAnsi="Segoe UI" w:cs="Segoe UI"/>
          <w:sz w:val="22"/>
          <w:szCs w:val="22"/>
        </w:rPr>
        <w:t xml:space="preserve"> may be subject to change without prior notice. </w:t>
      </w:r>
    </w:p>
    <w:p w:rsidR="00433EDD" w:rsidRPr="00433EDD" w:rsidRDefault="00433EDD" w:rsidP="003F57FE">
      <w:pPr>
        <w:pStyle w:val="bulets1"/>
        <w:numPr>
          <w:ilvl w:val="0"/>
          <w:numId w:val="0"/>
        </w:numPr>
        <w:ind w:left="720"/>
        <w:jc w:val="both"/>
        <w:rPr>
          <w:rFonts w:ascii="Segoe UI" w:hAnsi="Segoe UI" w:cs="Segoe UI"/>
          <w:sz w:val="22"/>
          <w:szCs w:val="22"/>
        </w:rPr>
      </w:pPr>
    </w:p>
    <w:p w:rsidR="00433EDD" w:rsidRPr="00433EDD" w:rsidRDefault="00433EDD" w:rsidP="003F57FE">
      <w:pPr>
        <w:pStyle w:val="bulets1"/>
        <w:numPr>
          <w:ilvl w:val="0"/>
          <w:numId w:val="0"/>
        </w:numPr>
        <w:ind w:left="720"/>
        <w:jc w:val="both"/>
        <w:rPr>
          <w:rFonts w:ascii="Segoe UI" w:hAnsi="Segoe UI" w:cs="Segoe UI"/>
          <w:sz w:val="22"/>
          <w:szCs w:val="22"/>
        </w:rPr>
      </w:pPr>
      <w:r w:rsidRPr="00433EDD">
        <w:rPr>
          <w:rFonts w:ascii="Segoe UI" w:hAnsi="Segoe UI" w:cs="Segoe UI"/>
          <w:sz w:val="22"/>
          <w:szCs w:val="22"/>
        </w:rPr>
        <w:t xml:space="preserve">The Operational Guidelines are for exclusive use by </w:t>
      </w:r>
      <w:r w:rsidRPr="00450867">
        <w:rPr>
          <w:rFonts w:ascii="Segoe UI" w:hAnsi="Segoe UI" w:cs="Segoe UI"/>
          <w:b/>
          <w:sz w:val="22"/>
          <w:szCs w:val="22"/>
        </w:rPr>
        <w:t>Microsoft Business Solutions (MBS)</w:t>
      </w:r>
      <w:r w:rsidRPr="00433EDD">
        <w:rPr>
          <w:rFonts w:ascii="Segoe UI" w:hAnsi="Segoe UI" w:cs="Segoe UI"/>
          <w:sz w:val="22"/>
          <w:szCs w:val="22"/>
        </w:rPr>
        <w:t xml:space="preserve"> Partners who support sales of </w:t>
      </w:r>
      <w:r w:rsidRPr="00433EDD">
        <w:rPr>
          <w:rFonts w:ascii="Segoe UI" w:hAnsi="Segoe UI" w:cs="Segoe UI"/>
          <w:b/>
          <w:sz w:val="22"/>
          <w:szCs w:val="22"/>
        </w:rPr>
        <w:t>Microsoft Dynamics</w:t>
      </w:r>
      <w:r w:rsidRPr="00450867">
        <w:rPr>
          <w:rFonts w:ascii="Segoe UI" w:hAnsi="Segoe UI" w:cs="Segoe UI"/>
          <w:b/>
          <w:sz w:val="22"/>
          <w:szCs w:val="22"/>
        </w:rPr>
        <w:t>®</w:t>
      </w:r>
      <w:r w:rsidRPr="00433EDD">
        <w:rPr>
          <w:rFonts w:ascii="Segoe UI" w:hAnsi="Segoe UI" w:cs="Segoe UI"/>
          <w:sz w:val="22"/>
          <w:szCs w:val="22"/>
        </w:rPr>
        <w:t xml:space="preserve"> products. This </w:t>
      </w:r>
      <w:r w:rsidR="00C80A2F">
        <w:rPr>
          <w:rFonts w:ascii="Segoe UI" w:hAnsi="Segoe UI" w:cs="Segoe UI"/>
          <w:sz w:val="22"/>
          <w:szCs w:val="22"/>
        </w:rPr>
        <w:t>guideline</w:t>
      </w:r>
      <w:r w:rsidRPr="00433EDD">
        <w:rPr>
          <w:rFonts w:ascii="Segoe UI" w:hAnsi="Segoe UI" w:cs="Segoe UI"/>
          <w:sz w:val="22"/>
          <w:szCs w:val="22"/>
        </w:rPr>
        <w:t xml:space="preserve"> is not intended to be shared with and must not be distributed to customers.</w:t>
      </w:r>
    </w:p>
    <w:p w:rsidR="00433EDD" w:rsidRPr="00433EDD" w:rsidRDefault="00433EDD" w:rsidP="003F57FE">
      <w:pPr>
        <w:pStyle w:val="bulets1"/>
        <w:numPr>
          <w:ilvl w:val="0"/>
          <w:numId w:val="0"/>
        </w:numPr>
        <w:ind w:left="720"/>
        <w:jc w:val="both"/>
        <w:rPr>
          <w:rFonts w:ascii="Segoe UI" w:hAnsi="Segoe UI" w:cs="Segoe UI"/>
          <w:sz w:val="22"/>
          <w:szCs w:val="22"/>
        </w:rPr>
      </w:pPr>
    </w:p>
    <w:p w:rsidR="00433EDD" w:rsidRDefault="00433EDD" w:rsidP="003F57FE">
      <w:pPr>
        <w:pStyle w:val="bulets1"/>
        <w:numPr>
          <w:ilvl w:val="0"/>
          <w:numId w:val="0"/>
        </w:numPr>
        <w:ind w:left="720"/>
        <w:jc w:val="both"/>
        <w:rPr>
          <w:rFonts w:ascii="Segoe UI" w:hAnsi="Segoe UI" w:cs="Segoe UI"/>
          <w:sz w:val="22"/>
          <w:szCs w:val="22"/>
        </w:rPr>
      </w:pPr>
      <w:r w:rsidRPr="00433EDD">
        <w:rPr>
          <w:rFonts w:ascii="Segoe UI" w:hAnsi="Segoe UI" w:cs="Segoe UI"/>
          <w:sz w:val="22"/>
          <w:szCs w:val="22"/>
        </w:rPr>
        <w:t>All processes and policies comply with the terms and conditions of MBS Partner agreements at the t</w:t>
      </w:r>
      <w:r w:rsidR="00753975">
        <w:rPr>
          <w:rFonts w:ascii="Segoe UI" w:hAnsi="Segoe UI" w:cs="Segoe UI"/>
          <w:sz w:val="22"/>
          <w:szCs w:val="22"/>
        </w:rPr>
        <w:t>ime</w:t>
      </w:r>
      <w:r w:rsidRPr="00433EDD">
        <w:rPr>
          <w:rFonts w:ascii="Segoe UI" w:hAnsi="Segoe UI" w:cs="Segoe UI"/>
          <w:sz w:val="22"/>
          <w:szCs w:val="22"/>
        </w:rPr>
        <w:t xml:space="preserve"> of printing. In case of discrepancies between this </w:t>
      </w:r>
      <w:r w:rsidR="00C80A2F">
        <w:rPr>
          <w:rFonts w:ascii="Segoe UI" w:hAnsi="Segoe UI" w:cs="Segoe UI"/>
          <w:sz w:val="22"/>
          <w:szCs w:val="22"/>
        </w:rPr>
        <w:t>guideline</w:t>
      </w:r>
      <w:r w:rsidRPr="00433EDD">
        <w:rPr>
          <w:rFonts w:ascii="Segoe UI" w:hAnsi="Segoe UI" w:cs="Segoe UI"/>
          <w:sz w:val="22"/>
          <w:szCs w:val="22"/>
        </w:rPr>
        <w:t xml:space="preserve"> and an agreement with MBS, regulations stated in </w:t>
      </w:r>
      <w:r w:rsidRPr="00433EDD">
        <w:rPr>
          <w:rFonts w:ascii="Segoe UI" w:hAnsi="Segoe UI" w:cs="Segoe UI"/>
          <w:b/>
          <w:sz w:val="22"/>
          <w:szCs w:val="22"/>
        </w:rPr>
        <w:t>the agreement shall take precedence</w:t>
      </w:r>
      <w:r w:rsidRPr="00433EDD">
        <w:rPr>
          <w:rFonts w:ascii="Segoe UI" w:hAnsi="Segoe UI" w:cs="Segoe UI"/>
          <w:sz w:val="22"/>
          <w:szCs w:val="22"/>
        </w:rPr>
        <w:t>.</w:t>
      </w:r>
    </w:p>
    <w:p w:rsidR="003F57FE" w:rsidRDefault="003F57FE" w:rsidP="003F57FE">
      <w:pPr>
        <w:pStyle w:val="bulets1"/>
        <w:numPr>
          <w:ilvl w:val="0"/>
          <w:numId w:val="0"/>
        </w:numPr>
        <w:ind w:left="720"/>
        <w:jc w:val="both"/>
        <w:rPr>
          <w:rFonts w:ascii="Segoe UI" w:hAnsi="Segoe UI" w:cs="Segoe UI"/>
          <w:sz w:val="22"/>
          <w:szCs w:val="22"/>
        </w:rPr>
      </w:pPr>
    </w:p>
    <w:p w:rsidR="003F57FE" w:rsidRDefault="003F57FE" w:rsidP="003F57FE">
      <w:pPr>
        <w:pStyle w:val="bulets1"/>
        <w:numPr>
          <w:ilvl w:val="0"/>
          <w:numId w:val="0"/>
        </w:numPr>
        <w:ind w:left="720"/>
        <w:jc w:val="both"/>
        <w:rPr>
          <w:rFonts w:ascii="Segoe UI" w:hAnsi="Segoe UI" w:cs="Segoe UI"/>
          <w:sz w:val="22"/>
          <w:szCs w:val="22"/>
        </w:rPr>
      </w:pPr>
    </w:p>
    <w:p w:rsidR="003F57FE" w:rsidRDefault="003F57FE" w:rsidP="003F57FE">
      <w:pPr>
        <w:pStyle w:val="bulets1"/>
        <w:numPr>
          <w:ilvl w:val="0"/>
          <w:numId w:val="0"/>
        </w:numPr>
        <w:ind w:left="720"/>
        <w:jc w:val="both"/>
        <w:rPr>
          <w:rFonts w:ascii="Segoe UI" w:hAnsi="Segoe UI" w:cs="Segoe UI"/>
          <w:sz w:val="22"/>
          <w:szCs w:val="22"/>
        </w:rPr>
      </w:pPr>
    </w:p>
    <w:p w:rsidR="003F57FE" w:rsidRDefault="003F57FE" w:rsidP="003F57FE">
      <w:pPr>
        <w:pStyle w:val="bulets1"/>
        <w:numPr>
          <w:ilvl w:val="0"/>
          <w:numId w:val="0"/>
        </w:numPr>
        <w:ind w:left="720"/>
        <w:jc w:val="both"/>
        <w:rPr>
          <w:rFonts w:ascii="Segoe UI" w:hAnsi="Segoe UI" w:cs="Segoe UI"/>
          <w:sz w:val="22"/>
          <w:szCs w:val="22"/>
        </w:rPr>
      </w:pPr>
    </w:p>
    <w:p w:rsidR="003F57FE" w:rsidRPr="00433EDD" w:rsidRDefault="003F57FE" w:rsidP="003F57FE">
      <w:pPr>
        <w:pStyle w:val="bulets1"/>
        <w:numPr>
          <w:ilvl w:val="0"/>
          <w:numId w:val="0"/>
        </w:numPr>
        <w:ind w:left="720"/>
        <w:jc w:val="both"/>
        <w:rPr>
          <w:rFonts w:ascii="Segoe UI" w:hAnsi="Segoe UI" w:cs="Segoe UI"/>
          <w:sz w:val="22"/>
          <w:szCs w:val="22"/>
        </w:rPr>
      </w:pPr>
    </w:p>
    <w:p w:rsidR="006F56F1" w:rsidRPr="004B6DA7" w:rsidRDefault="006F56F1" w:rsidP="003F57FE">
      <w:pPr>
        <w:pStyle w:val="Heading1"/>
        <w:numPr>
          <w:ilvl w:val="1"/>
          <w:numId w:val="4"/>
        </w:numPr>
        <w:ind w:left="1429" w:hanging="709"/>
        <w:jc w:val="both"/>
        <w:rPr>
          <w:rFonts w:cs="Segoe UI"/>
          <w:color w:val="00B050"/>
          <w:sz w:val="26"/>
          <w:szCs w:val="26"/>
        </w:rPr>
      </w:pPr>
      <w:bookmarkStart w:id="8" w:name="_Toc302118079"/>
      <w:r w:rsidRPr="004B6DA7">
        <w:rPr>
          <w:rFonts w:cs="Segoe UI"/>
          <w:color w:val="00B050"/>
          <w:sz w:val="26"/>
          <w:szCs w:val="26"/>
        </w:rPr>
        <w:t>OPERATIONAL TRAINING</w:t>
      </w:r>
      <w:bookmarkEnd w:id="8"/>
    </w:p>
    <w:p w:rsidR="004D3AC4" w:rsidRPr="00753975" w:rsidRDefault="004D3AC4" w:rsidP="003F57FE">
      <w:pPr>
        <w:ind w:left="720"/>
        <w:jc w:val="both"/>
        <w:rPr>
          <w:rFonts w:ascii="Segoe UI" w:hAnsi="Segoe UI" w:cs="Segoe UI"/>
          <w:b/>
          <w:color w:val="000000"/>
        </w:rPr>
      </w:pPr>
      <w:r w:rsidRPr="00753975">
        <w:rPr>
          <w:rFonts w:ascii="Segoe UI" w:hAnsi="Segoe UI" w:cs="Segoe UI"/>
          <w:color w:val="000000"/>
        </w:rPr>
        <w:t xml:space="preserve">Two contacts in your </w:t>
      </w:r>
      <w:r w:rsidR="00B24984" w:rsidRPr="00753975">
        <w:rPr>
          <w:rFonts w:ascii="Segoe UI" w:hAnsi="Segoe UI" w:cs="Segoe UI"/>
          <w:color w:val="000000"/>
        </w:rPr>
        <w:t>organiz</w:t>
      </w:r>
      <w:r w:rsidR="00753975" w:rsidRPr="00753975">
        <w:rPr>
          <w:rFonts w:ascii="Segoe UI" w:hAnsi="Segoe UI" w:cs="Segoe UI"/>
          <w:color w:val="000000"/>
        </w:rPr>
        <w:t>ation are recommended</w:t>
      </w:r>
      <w:r w:rsidRPr="00753975">
        <w:rPr>
          <w:rFonts w:ascii="Segoe UI" w:hAnsi="Segoe UI" w:cs="Segoe UI"/>
          <w:color w:val="000000"/>
        </w:rPr>
        <w:t xml:space="preserve"> to complete the following training which will enable</w:t>
      </w:r>
      <w:r w:rsidR="00B24984" w:rsidRPr="00753975">
        <w:rPr>
          <w:rFonts w:ascii="Segoe UI" w:hAnsi="Segoe UI" w:cs="Segoe UI"/>
          <w:color w:val="000000"/>
        </w:rPr>
        <w:t xml:space="preserve"> you</w:t>
      </w:r>
      <w:r w:rsidRPr="00753975">
        <w:rPr>
          <w:rFonts w:ascii="Segoe UI" w:hAnsi="Segoe UI" w:cs="Segoe UI"/>
          <w:color w:val="000000"/>
        </w:rPr>
        <w:t xml:space="preserve"> to effectively conduct business with the </w:t>
      </w:r>
      <w:r w:rsidRPr="00753975">
        <w:rPr>
          <w:rFonts w:ascii="Segoe UI" w:hAnsi="Segoe UI" w:cs="Segoe UI"/>
          <w:b/>
          <w:color w:val="000000"/>
        </w:rPr>
        <w:t xml:space="preserve">Regional Operations </w:t>
      </w:r>
      <w:r w:rsidR="000C6DAD" w:rsidRPr="00753975">
        <w:rPr>
          <w:rFonts w:ascii="Segoe UI" w:hAnsi="Segoe UI" w:cs="Segoe UI"/>
          <w:b/>
          <w:color w:val="000000"/>
        </w:rPr>
        <w:t>Center</w:t>
      </w:r>
      <w:r w:rsidRPr="00753975">
        <w:rPr>
          <w:rFonts w:ascii="Segoe UI" w:hAnsi="Segoe UI" w:cs="Segoe UI"/>
          <w:b/>
          <w:color w:val="000000"/>
        </w:rPr>
        <w:t xml:space="preserve"> (ROC).</w:t>
      </w:r>
      <w:r w:rsidR="00B24984" w:rsidRPr="00753975">
        <w:rPr>
          <w:rFonts w:ascii="Segoe UI" w:hAnsi="Segoe UI" w:cs="Segoe UI"/>
          <w:b/>
          <w:color w:val="000000"/>
        </w:rPr>
        <w:t xml:space="preserve"> </w:t>
      </w:r>
    </w:p>
    <w:p w:rsidR="004D3AC4" w:rsidRPr="004D3AC4" w:rsidRDefault="004D3AC4" w:rsidP="003F57FE">
      <w:pPr>
        <w:ind w:left="720"/>
        <w:jc w:val="both"/>
        <w:rPr>
          <w:rFonts w:ascii="Segoe UI" w:hAnsi="Segoe UI" w:cs="Segoe UI"/>
          <w:color w:val="000000"/>
        </w:rPr>
      </w:pPr>
      <w:r w:rsidRPr="00753975">
        <w:rPr>
          <w:rFonts w:ascii="Segoe UI" w:hAnsi="Segoe UI" w:cs="Segoe UI"/>
          <w:color w:val="000000"/>
        </w:rPr>
        <w:t xml:space="preserve">Please click on this link to access the </w:t>
      </w:r>
      <w:r w:rsidRPr="00753975">
        <w:rPr>
          <w:rFonts w:ascii="Segoe UI" w:hAnsi="Segoe UI" w:cs="Segoe UI"/>
          <w:b/>
          <w:color w:val="000000"/>
        </w:rPr>
        <w:t>MBS Partner Operational Training page</w:t>
      </w:r>
      <w:r w:rsidRPr="00753975">
        <w:rPr>
          <w:rFonts w:ascii="Segoe UI" w:hAnsi="Segoe UI" w:cs="Segoe UI"/>
          <w:color w:val="000000"/>
        </w:rPr>
        <w:t xml:space="preserve"> which includes training material on </w:t>
      </w:r>
      <w:r w:rsidRPr="00753975">
        <w:rPr>
          <w:rFonts w:ascii="Segoe UI" w:hAnsi="Segoe UI" w:cs="Segoe UI"/>
          <w:b/>
          <w:color w:val="000000"/>
        </w:rPr>
        <w:t xml:space="preserve">Order Central, Chat Now, PartnerSource, VOICE </w:t>
      </w:r>
      <w:r w:rsidRPr="00753975">
        <w:rPr>
          <w:rFonts w:ascii="Segoe UI" w:hAnsi="Segoe UI" w:cs="Segoe UI"/>
          <w:color w:val="000000"/>
        </w:rPr>
        <w:t xml:space="preserve">and the Microsoft Incident Management Operations System </w:t>
      </w:r>
      <w:r w:rsidRPr="00753975">
        <w:rPr>
          <w:rFonts w:ascii="Segoe UI" w:hAnsi="Segoe UI" w:cs="Segoe UI"/>
          <w:b/>
          <w:color w:val="000000"/>
        </w:rPr>
        <w:t>(MIMOS)</w:t>
      </w:r>
      <w:r w:rsidR="003B448A">
        <w:rPr>
          <w:rFonts w:ascii="Segoe UI" w:hAnsi="Segoe UI" w:cs="Segoe UI"/>
          <w:b/>
          <w:color w:val="000000"/>
        </w:rPr>
        <w:t>/</w:t>
      </w:r>
      <w:r w:rsidR="003B448A">
        <w:rPr>
          <w:rFonts w:ascii="Segoe UI" w:hAnsi="Segoe UI" w:cs="Segoe UI"/>
          <w:color w:val="000000"/>
        </w:rPr>
        <w:t>On-line Call Logging Tool</w:t>
      </w:r>
      <w:r w:rsidRPr="00753975">
        <w:rPr>
          <w:rFonts w:ascii="Segoe UI" w:hAnsi="Segoe UI" w:cs="Segoe UI"/>
          <w:b/>
          <w:color w:val="000000"/>
        </w:rPr>
        <w:t>:</w:t>
      </w:r>
    </w:p>
    <w:p w:rsidR="004D3AC4" w:rsidRPr="00100419" w:rsidRDefault="00CF6898" w:rsidP="003F57FE">
      <w:pPr>
        <w:ind w:left="720"/>
        <w:jc w:val="both"/>
        <w:rPr>
          <w:rStyle w:val="Links"/>
        </w:rPr>
      </w:pPr>
      <w:hyperlink r:id="rId86" w:history="1">
        <w:r w:rsidR="00B24984" w:rsidRPr="00100419">
          <w:rPr>
            <w:rStyle w:val="Links"/>
          </w:rPr>
          <w:t>PARTNER OPERATIONAL TRAINING LINK</w:t>
        </w:r>
      </w:hyperlink>
    </w:p>
    <w:p w:rsidR="00CD144C" w:rsidRPr="004B6DA7" w:rsidRDefault="0080696C" w:rsidP="003F57FE">
      <w:pPr>
        <w:pStyle w:val="Heading1"/>
        <w:numPr>
          <w:ilvl w:val="1"/>
          <w:numId w:val="4"/>
        </w:numPr>
        <w:ind w:left="1429" w:hanging="709"/>
        <w:jc w:val="both"/>
        <w:rPr>
          <w:rFonts w:cs="Segoe UI"/>
          <w:color w:val="00B050"/>
          <w:sz w:val="26"/>
          <w:szCs w:val="26"/>
        </w:rPr>
      </w:pPr>
      <w:bookmarkStart w:id="9" w:name="_Toc302118080"/>
      <w:r w:rsidRPr="004B6DA7">
        <w:rPr>
          <w:rFonts w:cs="Segoe UI"/>
          <w:color w:val="00B050"/>
          <w:sz w:val="26"/>
          <w:szCs w:val="26"/>
        </w:rPr>
        <w:t>REGIONAL OPERATIONS CENTERS</w:t>
      </w:r>
      <w:r w:rsidR="006031B8">
        <w:rPr>
          <w:rFonts w:cs="Segoe UI"/>
          <w:color w:val="00B050"/>
          <w:sz w:val="26"/>
          <w:szCs w:val="26"/>
        </w:rPr>
        <w:t xml:space="preserve"> (ROC)</w:t>
      </w:r>
      <w:bookmarkEnd w:id="9"/>
    </w:p>
    <w:p w:rsidR="0080696C" w:rsidRDefault="0080696C" w:rsidP="003F57FE">
      <w:pPr>
        <w:ind w:left="720"/>
        <w:jc w:val="both"/>
        <w:rPr>
          <w:rFonts w:ascii="Segoe UI" w:hAnsi="Segoe UI" w:cs="Segoe UI"/>
        </w:rPr>
      </w:pPr>
      <w:r>
        <w:rPr>
          <w:rFonts w:ascii="Segoe UI" w:hAnsi="Segoe UI" w:cs="Segoe UI"/>
        </w:rPr>
        <w:t xml:space="preserve">There are </w:t>
      </w:r>
      <w:r w:rsidRPr="00753975">
        <w:rPr>
          <w:rFonts w:ascii="Segoe UI" w:hAnsi="Segoe UI" w:cs="Segoe UI"/>
        </w:rPr>
        <w:t>three</w:t>
      </w:r>
      <w:r>
        <w:rPr>
          <w:rFonts w:ascii="Segoe UI" w:hAnsi="Segoe UI" w:cs="Segoe UI"/>
        </w:rPr>
        <w:t xml:space="preserve"> Regional Operations Centers that make up the Worldwide Operations of Microsoft:</w:t>
      </w:r>
    </w:p>
    <w:p w:rsidR="00F51CBE" w:rsidRPr="00753975" w:rsidRDefault="00F51CBE" w:rsidP="003F57FE">
      <w:pPr>
        <w:pStyle w:val="Guideline"/>
        <w:numPr>
          <w:ilvl w:val="0"/>
          <w:numId w:val="3"/>
        </w:numPr>
        <w:ind w:left="1440"/>
        <w:jc w:val="both"/>
        <w:rPr>
          <w:rFonts w:ascii="Segoe UI" w:hAnsi="Segoe UI" w:cs="Segoe UI"/>
          <w:sz w:val="22"/>
          <w:szCs w:val="22"/>
        </w:rPr>
      </w:pPr>
      <w:r w:rsidRPr="00753975">
        <w:rPr>
          <w:rFonts w:ascii="Segoe UI" w:hAnsi="Segoe UI" w:cs="Segoe UI"/>
          <w:b/>
          <w:sz w:val="22"/>
          <w:szCs w:val="22"/>
        </w:rPr>
        <w:t>Americas Operations Center (AOC)</w:t>
      </w:r>
      <w:r w:rsidR="00753975" w:rsidRPr="00753975">
        <w:rPr>
          <w:rFonts w:ascii="Segoe UI" w:hAnsi="Segoe UI" w:cs="Segoe UI"/>
          <w:sz w:val="22"/>
          <w:szCs w:val="22"/>
        </w:rPr>
        <w:t xml:space="preserve">, </w:t>
      </w:r>
      <w:r w:rsidRPr="00753975">
        <w:rPr>
          <w:rFonts w:ascii="Segoe UI" w:hAnsi="Segoe UI" w:cs="Segoe UI"/>
          <w:sz w:val="22"/>
          <w:szCs w:val="22"/>
        </w:rPr>
        <w:t>responsible for the United States, Canada and Latin America</w:t>
      </w:r>
    </w:p>
    <w:p w:rsidR="00F51CBE" w:rsidRPr="00753975" w:rsidRDefault="00F51CBE" w:rsidP="003F57FE">
      <w:pPr>
        <w:pStyle w:val="Guideline"/>
        <w:numPr>
          <w:ilvl w:val="0"/>
          <w:numId w:val="3"/>
        </w:numPr>
        <w:ind w:left="1440"/>
        <w:jc w:val="both"/>
        <w:rPr>
          <w:rFonts w:ascii="Segoe UI" w:hAnsi="Segoe UI" w:cs="Segoe UI"/>
          <w:sz w:val="22"/>
          <w:szCs w:val="22"/>
        </w:rPr>
      </w:pPr>
      <w:r w:rsidRPr="00753975">
        <w:rPr>
          <w:rFonts w:ascii="Segoe UI" w:hAnsi="Segoe UI" w:cs="Segoe UI"/>
          <w:b/>
          <w:sz w:val="22"/>
          <w:szCs w:val="22"/>
        </w:rPr>
        <w:t>EMEA Operations Center (EOC)</w:t>
      </w:r>
      <w:r w:rsidR="00753975" w:rsidRPr="00753975">
        <w:rPr>
          <w:rFonts w:ascii="Segoe UI" w:hAnsi="Segoe UI" w:cs="Segoe UI"/>
          <w:sz w:val="22"/>
          <w:szCs w:val="22"/>
        </w:rPr>
        <w:t>,</w:t>
      </w:r>
      <w:r w:rsidRPr="00753975">
        <w:rPr>
          <w:rFonts w:ascii="Segoe UI" w:hAnsi="Segoe UI" w:cs="Segoe UI"/>
          <w:sz w:val="22"/>
          <w:szCs w:val="22"/>
        </w:rPr>
        <w:t xml:space="preserve"> responsible for the region Europ</w:t>
      </w:r>
      <w:r w:rsidR="006D5379" w:rsidRPr="00753975">
        <w:rPr>
          <w:rFonts w:ascii="Segoe UI" w:hAnsi="Segoe UI" w:cs="Segoe UI"/>
          <w:sz w:val="22"/>
          <w:szCs w:val="22"/>
        </w:rPr>
        <w:t>e, Middle-East and Africa</w:t>
      </w:r>
      <w:r w:rsidRPr="00753975">
        <w:rPr>
          <w:rFonts w:ascii="Segoe UI" w:hAnsi="Segoe UI" w:cs="Segoe UI"/>
          <w:sz w:val="22"/>
          <w:szCs w:val="22"/>
        </w:rPr>
        <w:t>.</w:t>
      </w:r>
    </w:p>
    <w:p w:rsidR="00F51CBE" w:rsidRPr="00753975" w:rsidRDefault="00F51CBE" w:rsidP="003F57FE">
      <w:pPr>
        <w:pStyle w:val="Guideline"/>
        <w:numPr>
          <w:ilvl w:val="0"/>
          <w:numId w:val="3"/>
        </w:numPr>
        <w:ind w:left="1440"/>
        <w:jc w:val="both"/>
        <w:rPr>
          <w:rFonts w:ascii="Segoe UI" w:hAnsi="Segoe UI" w:cs="Segoe UI"/>
          <w:b/>
          <w:sz w:val="22"/>
          <w:szCs w:val="22"/>
        </w:rPr>
      </w:pPr>
      <w:r w:rsidRPr="00753975">
        <w:rPr>
          <w:rFonts w:ascii="Segoe UI" w:hAnsi="Segoe UI" w:cs="Segoe UI"/>
          <w:b/>
          <w:sz w:val="22"/>
          <w:szCs w:val="22"/>
        </w:rPr>
        <w:t>Asia Pacific Operations Center (APOC</w:t>
      </w:r>
      <w:proofErr w:type="gramStart"/>
      <w:r w:rsidRPr="00753975">
        <w:rPr>
          <w:rFonts w:ascii="Segoe UI" w:hAnsi="Segoe UI" w:cs="Segoe UI"/>
          <w:b/>
          <w:sz w:val="22"/>
          <w:szCs w:val="22"/>
        </w:rPr>
        <w:t>),</w:t>
      </w:r>
      <w:proofErr w:type="gramEnd"/>
      <w:r w:rsidRPr="00753975">
        <w:rPr>
          <w:rFonts w:ascii="Segoe UI" w:hAnsi="Segoe UI" w:cs="Segoe UI"/>
          <w:b/>
          <w:sz w:val="22"/>
          <w:szCs w:val="22"/>
        </w:rPr>
        <w:t xml:space="preserve"> </w:t>
      </w:r>
      <w:r w:rsidRPr="00753975">
        <w:rPr>
          <w:rFonts w:ascii="Segoe UI" w:hAnsi="Segoe UI" w:cs="Segoe UI"/>
          <w:sz w:val="22"/>
          <w:szCs w:val="22"/>
        </w:rPr>
        <w:t xml:space="preserve">is responsible for the Asia Pacific Region including Australia and New Zealand. </w:t>
      </w:r>
    </w:p>
    <w:p w:rsidR="006D5379" w:rsidRDefault="006D5379" w:rsidP="003F57FE">
      <w:pPr>
        <w:pStyle w:val="Guideline"/>
        <w:ind w:left="720"/>
        <w:jc w:val="both"/>
        <w:rPr>
          <w:rFonts w:ascii="Segoe UI" w:hAnsi="Segoe UI" w:cs="Segoe UI"/>
          <w:sz w:val="22"/>
          <w:szCs w:val="22"/>
          <w:lang w:val="en-GB"/>
        </w:rPr>
      </w:pPr>
    </w:p>
    <w:p w:rsidR="000C2EBC" w:rsidRPr="00B81698" w:rsidRDefault="00516D30" w:rsidP="003F57FE">
      <w:pPr>
        <w:pStyle w:val="Guideline"/>
        <w:ind w:left="720"/>
        <w:jc w:val="both"/>
        <w:rPr>
          <w:rFonts w:ascii="Segoe UI" w:hAnsi="Segoe UI" w:cs="Segoe UI"/>
          <w:sz w:val="22"/>
          <w:szCs w:val="22"/>
          <w:lang w:val="en-GB"/>
        </w:rPr>
      </w:pPr>
      <w:r w:rsidRPr="00516D30">
        <w:rPr>
          <w:rFonts w:ascii="Segoe UI" w:hAnsi="Segoe UI" w:cs="Segoe UI"/>
          <w:sz w:val="22"/>
          <w:szCs w:val="22"/>
          <w:lang w:val="en-GB"/>
        </w:rPr>
        <w:t>The Regional Operations Centers own</w:t>
      </w:r>
      <w:r w:rsidR="00D4316E" w:rsidRPr="00516D30">
        <w:rPr>
          <w:rFonts w:ascii="Segoe UI" w:hAnsi="Segoe UI" w:cs="Segoe UI"/>
          <w:sz w:val="22"/>
          <w:szCs w:val="22"/>
          <w:lang w:val="en-GB"/>
        </w:rPr>
        <w:t xml:space="preserve"> the legal relationship with Microsoft Dynamics Channel Partners. The Regional Operations Centers</w:t>
      </w:r>
      <w:r w:rsidRPr="00516D30">
        <w:rPr>
          <w:rFonts w:ascii="Segoe UI" w:hAnsi="Segoe UI" w:cs="Segoe UI"/>
          <w:sz w:val="22"/>
          <w:szCs w:val="22"/>
          <w:lang w:val="en-GB"/>
        </w:rPr>
        <w:t xml:space="preserve"> also</w:t>
      </w:r>
      <w:r w:rsidR="00D4316E" w:rsidRPr="00516D30">
        <w:rPr>
          <w:rFonts w:ascii="Segoe UI" w:hAnsi="Segoe UI" w:cs="Segoe UI"/>
          <w:sz w:val="22"/>
          <w:szCs w:val="22"/>
          <w:lang w:val="en-GB"/>
        </w:rPr>
        <w:t xml:space="preserve"> own</w:t>
      </w:r>
      <w:r w:rsidRPr="00516D30">
        <w:rPr>
          <w:rFonts w:ascii="Segoe UI" w:hAnsi="Segoe UI" w:cs="Segoe UI"/>
          <w:sz w:val="22"/>
          <w:szCs w:val="22"/>
          <w:lang w:val="en-GB"/>
        </w:rPr>
        <w:t>s</w:t>
      </w:r>
      <w:r w:rsidR="00D4316E" w:rsidRPr="00516D30">
        <w:rPr>
          <w:rFonts w:ascii="Segoe UI" w:hAnsi="Segoe UI" w:cs="Segoe UI"/>
          <w:sz w:val="22"/>
          <w:szCs w:val="22"/>
          <w:lang w:val="en-GB"/>
        </w:rPr>
        <w:t xml:space="preserve"> the distribution</w:t>
      </w:r>
      <w:r w:rsidRPr="00516D30">
        <w:rPr>
          <w:rFonts w:ascii="Segoe UI" w:hAnsi="Segoe UI" w:cs="Segoe UI"/>
          <w:sz w:val="22"/>
          <w:szCs w:val="22"/>
          <w:lang w:val="en-GB"/>
        </w:rPr>
        <w:t xml:space="preserve"> rights,</w:t>
      </w:r>
      <w:r w:rsidR="00D4316E" w:rsidRPr="00516D30">
        <w:rPr>
          <w:rFonts w:ascii="Segoe UI" w:hAnsi="Segoe UI" w:cs="Segoe UI"/>
          <w:sz w:val="22"/>
          <w:szCs w:val="22"/>
          <w:lang w:val="en-GB"/>
        </w:rPr>
        <w:t xml:space="preserve"> issues licenses and invoices to </w:t>
      </w:r>
      <w:r w:rsidRPr="00516D30">
        <w:rPr>
          <w:rFonts w:ascii="Segoe UI" w:hAnsi="Segoe UI" w:cs="Segoe UI"/>
          <w:sz w:val="22"/>
          <w:szCs w:val="22"/>
          <w:lang w:val="en-GB"/>
        </w:rPr>
        <w:t xml:space="preserve">MBS </w:t>
      </w:r>
      <w:r w:rsidR="00D4316E" w:rsidRPr="00516D30">
        <w:rPr>
          <w:rFonts w:ascii="Segoe UI" w:hAnsi="Segoe UI" w:cs="Segoe UI"/>
          <w:sz w:val="22"/>
          <w:szCs w:val="22"/>
          <w:lang w:val="en-GB"/>
        </w:rPr>
        <w:t>Partners.</w:t>
      </w:r>
    </w:p>
    <w:p w:rsidR="00B81698" w:rsidRDefault="00B81698" w:rsidP="003F57FE">
      <w:pPr>
        <w:pStyle w:val="Guideline"/>
        <w:ind w:left="720"/>
        <w:jc w:val="both"/>
        <w:rPr>
          <w:rFonts w:ascii="Segoe UI" w:hAnsi="Segoe UI" w:cs="Segoe UI"/>
          <w:sz w:val="22"/>
          <w:szCs w:val="22"/>
          <w:lang w:val="en-GB"/>
        </w:rPr>
      </w:pPr>
    </w:p>
    <w:p w:rsidR="000C2EBC" w:rsidRPr="00AC710D" w:rsidRDefault="000C2EBC" w:rsidP="003F57FE">
      <w:pPr>
        <w:pStyle w:val="Guideline"/>
        <w:ind w:left="720"/>
        <w:jc w:val="both"/>
        <w:rPr>
          <w:rFonts w:ascii="Segoe UI" w:hAnsi="Segoe UI" w:cs="Segoe UI"/>
          <w:b/>
          <w:sz w:val="22"/>
          <w:szCs w:val="22"/>
          <w:lang w:val="en-GB"/>
        </w:rPr>
      </w:pPr>
      <w:r w:rsidRPr="00AC710D">
        <w:rPr>
          <w:rFonts w:ascii="Segoe UI" w:hAnsi="Segoe UI" w:cs="Segoe UI"/>
          <w:b/>
          <w:sz w:val="22"/>
          <w:szCs w:val="22"/>
          <w:lang w:val="en-GB"/>
        </w:rPr>
        <w:t xml:space="preserve">Collective operational activities in </w:t>
      </w:r>
      <w:r w:rsidR="00B81698" w:rsidRPr="00AC710D">
        <w:rPr>
          <w:rFonts w:ascii="Segoe UI" w:hAnsi="Segoe UI" w:cs="Segoe UI"/>
          <w:b/>
          <w:sz w:val="22"/>
          <w:szCs w:val="22"/>
          <w:lang w:val="en-GB"/>
        </w:rPr>
        <w:t>the three Regional Operations Centers</w:t>
      </w:r>
      <w:r w:rsidRPr="00AC710D">
        <w:rPr>
          <w:rFonts w:ascii="Segoe UI" w:hAnsi="Segoe UI" w:cs="Segoe UI"/>
          <w:b/>
          <w:sz w:val="22"/>
          <w:szCs w:val="22"/>
          <w:lang w:val="en-GB"/>
        </w:rPr>
        <w:t xml:space="preserve"> include: </w:t>
      </w:r>
    </w:p>
    <w:p w:rsidR="00C80A2F" w:rsidRPr="000C2EBC" w:rsidRDefault="00C80A2F" w:rsidP="003F57FE">
      <w:pPr>
        <w:pStyle w:val="Guideline"/>
        <w:numPr>
          <w:ilvl w:val="0"/>
          <w:numId w:val="6"/>
        </w:numPr>
        <w:ind w:left="1440"/>
        <w:jc w:val="both"/>
        <w:rPr>
          <w:rFonts w:ascii="Segoe UI" w:hAnsi="Segoe UI" w:cs="Segoe UI"/>
          <w:sz w:val="22"/>
          <w:szCs w:val="22"/>
          <w:lang w:val="en-GB"/>
        </w:rPr>
      </w:pPr>
      <w:r w:rsidRPr="000C2EBC">
        <w:rPr>
          <w:rFonts w:ascii="Segoe UI" w:hAnsi="Segoe UI" w:cs="Segoe UI"/>
          <w:sz w:val="22"/>
          <w:szCs w:val="22"/>
          <w:lang w:val="en-GB"/>
        </w:rPr>
        <w:t>Credit Services</w:t>
      </w:r>
    </w:p>
    <w:p w:rsidR="00C80A2F" w:rsidRPr="000C2EBC" w:rsidRDefault="00C80A2F" w:rsidP="003F57FE">
      <w:pPr>
        <w:pStyle w:val="Guideline"/>
        <w:numPr>
          <w:ilvl w:val="0"/>
          <w:numId w:val="6"/>
        </w:numPr>
        <w:ind w:left="1440"/>
        <w:jc w:val="both"/>
        <w:rPr>
          <w:rFonts w:ascii="Segoe UI" w:hAnsi="Segoe UI" w:cs="Segoe UI"/>
          <w:sz w:val="22"/>
          <w:szCs w:val="22"/>
          <w:lang w:val="en-GB"/>
        </w:rPr>
      </w:pPr>
      <w:r w:rsidRPr="000C2EBC">
        <w:rPr>
          <w:rFonts w:ascii="Segoe UI" w:hAnsi="Segoe UI" w:cs="Segoe UI"/>
          <w:sz w:val="22"/>
          <w:szCs w:val="22"/>
          <w:lang w:val="en-GB"/>
        </w:rPr>
        <w:t xml:space="preserve">Finance </w:t>
      </w:r>
    </w:p>
    <w:p w:rsidR="00C80A2F" w:rsidRPr="000C2EBC" w:rsidRDefault="00C80A2F" w:rsidP="003F57FE">
      <w:pPr>
        <w:pStyle w:val="Guideline"/>
        <w:numPr>
          <w:ilvl w:val="0"/>
          <w:numId w:val="6"/>
        </w:numPr>
        <w:ind w:left="1440"/>
        <w:jc w:val="both"/>
        <w:rPr>
          <w:rFonts w:ascii="Segoe UI" w:hAnsi="Segoe UI" w:cs="Segoe UI"/>
          <w:sz w:val="22"/>
          <w:szCs w:val="22"/>
          <w:lang w:val="en-GB"/>
        </w:rPr>
      </w:pPr>
      <w:r>
        <w:rPr>
          <w:rFonts w:ascii="Segoe UI" w:hAnsi="Segoe UI" w:cs="Segoe UI"/>
          <w:sz w:val="22"/>
          <w:szCs w:val="22"/>
          <w:lang w:val="en-GB"/>
        </w:rPr>
        <w:t>Order management</w:t>
      </w:r>
      <w:r w:rsidRPr="000C2EBC">
        <w:rPr>
          <w:rFonts w:ascii="Segoe UI" w:hAnsi="Segoe UI" w:cs="Segoe UI"/>
          <w:sz w:val="22"/>
          <w:szCs w:val="22"/>
          <w:lang w:val="en-GB"/>
        </w:rPr>
        <w:t xml:space="preserve"> </w:t>
      </w:r>
    </w:p>
    <w:p w:rsidR="00C80A2F" w:rsidRDefault="00C80A2F" w:rsidP="003F57FE">
      <w:pPr>
        <w:pStyle w:val="Guideline"/>
        <w:numPr>
          <w:ilvl w:val="0"/>
          <w:numId w:val="6"/>
        </w:numPr>
        <w:ind w:left="1440"/>
        <w:jc w:val="both"/>
        <w:rPr>
          <w:rFonts w:ascii="Segoe UI" w:hAnsi="Segoe UI" w:cs="Segoe UI"/>
          <w:sz w:val="22"/>
          <w:szCs w:val="22"/>
          <w:lang w:val="en-GB"/>
        </w:rPr>
      </w:pPr>
      <w:r w:rsidRPr="000C2EBC">
        <w:rPr>
          <w:rFonts w:ascii="Segoe UI" w:hAnsi="Segoe UI" w:cs="Segoe UI"/>
          <w:sz w:val="22"/>
          <w:szCs w:val="22"/>
          <w:lang w:val="en-GB"/>
        </w:rPr>
        <w:t>Pricing</w:t>
      </w:r>
    </w:p>
    <w:p w:rsidR="00C80A2F" w:rsidRPr="000C2EBC" w:rsidRDefault="00C80A2F" w:rsidP="003F57FE">
      <w:pPr>
        <w:pStyle w:val="Guideline"/>
        <w:numPr>
          <w:ilvl w:val="0"/>
          <w:numId w:val="6"/>
        </w:numPr>
        <w:ind w:left="1440"/>
        <w:jc w:val="both"/>
        <w:rPr>
          <w:rFonts w:ascii="Segoe UI" w:hAnsi="Segoe UI" w:cs="Segoe UI"/>
          <w:sz w:val="22"/>
          <w:szCs w:val="22"/>
          <w:lang w:val="en-GB"/>
        </w:rPr>
      </w:pPr>
      <w:r w:rsidRPr="000C2EBC">
        <w:rPr>
          <w:rFonts w:ascii="Segoe UI" w:hAnsi="Segoe UI" w:cs="Segoe UI"/>
          <w:sz w:val="22"/>
          <w:szCs w:val="22"/>
          <w:lang w:val="en-GB"/>
        </w:rPr>
        <w:t xml:space="preserve">Product Release and Launch </w:t>
      </w:r>
    </w:p>
    <w:p w:rsidR="00C80A2F" w:rsidRPr="000C2EBC" w:rsidRDefault="00C80A2F" w:rsidP="003F57FE">
      <w:pPr>
        <w:pStyle w:val="Guideline"/>
        <w:numPr>
          <w:ilvl w:val="0"/>
          <w:numId w:val="6"/>
        </w:numPr>
        <w:ind w:left="1440"/>
        <w:jc w:val="both"/>
        <w:rPr>
          <w:rFonts w:ascii="Segoe UI" w:hAnsi="Segoe UI" w:cs="Segoe UI"/>
          <w:sz w:val="22"/>
          <w:szCs w:val="22"/>
          <w:lang w:val="en-GB"/>
        </w:rPr>
      </w:pPr>
      <w:r w:rsidRPr="000C2EBC">
        <w:rPr>
          <w:rFonts w:ascii="Segoe UI" w:hAnsi="Segoe UI" w:cs="Segoe UI"/>
          <w:sz w:val="22"/>
          <w:szCs w:val="22"/>
          <w:lang w:val="en-GB"/>
        </w:rPr>
        <w:t>Product supply and distribution</w:t>
      </w:r>
    </w:p>
    <w:p w:rsidR="00C80A2F" w:rsidRPr="000C2EBC" w:rsidRDefault="00C80A2F" w:rsidP="003F57FE">
      <w:pPr>
        <w:pStyle w:val="Guideline"/>
        <w:numPr>
          <w:ilvl w:val="0"/>
          <w:numId w:val="6"/>
        </w:numPr>
        <w:ind w:left="1440"/>
        <w:jc w:val="both"/>
        <w:rPr>
          <w:rFonts w:ascii="Segoe UI" w:hAnsi="Segoe UI" w:cs="Segoe UI"/>
          <w:sz w:val="22"/>
          <w:szCs w:val="22"/>
          <w:lang w:val="en-GB"/>
        </w:rPr>
      </w:pPr>
      <w:r w:rsidRPr="000C2EBC">
        <w:rPr>
          <w:rFonts w:ascii="Segoe UI" w:hAnsi="Segoe UI" w:cs="Segoe UI"/>
          <w:sz w:val="22"/>
          <w:szCs w:val="22"/>
          <w:lang w:val="en-GB"/>
        </w:rPr>
        <w:t xml:space="preserve">Query management </w:t>
      </w:r>
    </w:p>
    <w:p w:rsidR="00C80A2F" w:rsidRPr="000C2EBC" w:rsidRDefault="00C80A2F" w:rsidP="003F57FE">
      <w:pPr>
        <w:pStyle w:val="Guideline"/>
        <w:numPr>
          <w:ilvl w:val="0"/>
          <w:numId w:val="6"/>
        </w:numPr>
        <w:ind w:left="1440"/>
        <w:jc w:val="both"/>
        <w:rPr>
          <w:rFonts w:ascii="Segoe UI" w:hAnsi="Segoe UI" w:cs="Segoe UI"/>
          <w:sz w:val="22"/>
          <w:szCs w:val="22"/>
          <w:lang w:val="en-GB"/>
        </w:rPr>
      </w:pPr>
      <w:r w:rsidRPr="000C2EBC">
        <w:rPr>
          <w:rFonts w:ascii="Segoe UI" w:hAnsi="Segoe UI" w:cs="Segoe UI"/>
          <w:sz w:val="22"/>
          <w:szCs w:val="22"/>
          <w:lang w:val="en-GB"/>
        </w:rPr>
        <w:t xml:space="preserve">SKU Configuration </w:t>
      </w:r>
    </w:p>
    <w:p w:rsidR="000105C6" w:rsidRPr="001642E6" w:rsidRDefault="000105C6" w:rsidP="003F57FE">
      <w:pPr>
        <w:pStyle w:val="Heading1"/>
        <w:numPr>
          <w:ilvl w:val="1"/>
          <w:numId w:val="4"/>
        </w:numPr>
        <w:ind w:left="1429" w:hanging="709"/>
        <w:jc w:val="both"/>
        <w:rPr>
          <w:rFonts w:cs="Segoe UI"/>
          <w:color w:val="00B050"/>
          <w:sz w:val="26"/>
          <w:szCs w:val="26"/>
        </w:rPr>
      </w:pPr>
      <w:bookmarkStart w:id="10" w:name="_Toc302118081"/>
      <w:r w:rsidRPr="001642E6">
        <w:rPr>
          <w:rFonts w:cs="Segoe UI"/>
          <w:color w:val="00B050"/>
          <w:sz w:val="26"/>
          <w:szCs w:val="26"/>
        </w:rPr>
        <w:t>BUSINESS OPERATIO</w:t>
      </w:r>
      <w:r w:rsidR="0066329D">
        <w:rPr>
          <w:rFonts w:cs="Segoe UI"/>
          <w:color w:val="00B050"/>
          <w:sz w:val="26"/>
          <w:szCs w:val="26"/>
        </w:rPr>
        <w:t>NS</w:t>
      </w:r>
      <w:r w:rsidRPr="001642E6">
        <w:rPr>
          <w:rFonts w:cs="Segoe UI"/>
          <w:color w:val="00B050"/>
          <w:sz w:val="26"/>
          <w:szCs w:val="26"/>
        </w:rPr>
        <w:t xml:space="preserve"> MODEL</w:t>
      </w:r>
      <w:bookmarkEnd w:id="10"/>
    </w:p>
    <w:p w:rsidR="00B8231A" w:rsidRPr="00F71ED1" w:rsidRDefault="00F71ED1" w:rsidP="003F57FE">
      <w:pPr>
        <w:pStyle w:val="Guideline"/>
        <w:ind w:left="720"/>
        <w:jc w:val="both"/>
        <w:rPr>
          <w:rFonts w:ascii="Segoe UI" w:hAnsi="Segoe UI" w:cs="Segoe UI"/>
          <w:sz w:val="22"/>
          <w:szCs w:val="22"/>
          <w:lang w:val="en-GB" w:eastAsia="ko-KR"/>
        </w:rPr>
      </w:pPr>
      <w:r>
        <w:rPr>
          <w:rFonts w:ascii="Segoe UI" w:hAnsi="Segoe UI" w:cs="Segoe UI"/>
          <w:sz w:val="22"/>
          <w:szCs w:val="22"/>
          <w:lang w:val="en-GB" w:eastAsia="ko-KR"/>
        </w:rPr>
        <w:t xml:space="preserve">The </w:t>
      </w:r>
      <w:r w:rsidRPr="00F71ED1">
        <w:rPr>
          <w:rFonts w:ascii="Segoe UI" w:hAnsi="Segoe UI" w:cs="Segoe UI"/>
          <w:b/>
          <w:sz w:val="22"/>
          <w:szCs w:val="22"/>
          <w:lang w:val="en-GB" w:eastAsia="ko-KR"/>
        </w:rPr>
        <w:t>Regional</w:t>
      </w:r>
      <w:r w:rsidR="00B8231A" w:rsidRPr="00F71ED1">
        <w:rPr>
          <w:rFonts w:ascii="Segoe UI" w:hAnsi="Segoe UI" w:cs="Segoe UI"/>
          <w:b/>
          <w:sz w:val="22"/>
          <w:szCs w:val="22"/>
          <w:lang w:val="en-GB" w:eastAsia="ko-KR"/>
        </w:rPr>
        <w:t xml:space="preserve"> Operations Center</w:t>
      </w:r>
      <w:r w:rsidRPr="00F71ED1">
        <w:rPr>
          <w:rFonts w:ascii="Segoe UI" w:hAnsi="Segoe UI" w:cs="Segoe UI"/>
          <w:b/>
          <w:sz w:val="22"/>
          <w:szCs w:val="22"/>
          <w:lang w:val="en-GB" w:eastAsia="ko-KR"/>
        </w:rPr>
        <w:t>s</w:t>
      </w:r>
      <w:r w:rsidR="00B8231A" w:rsidRPr="00F71ED1">
        <w:rPr>
          <w:rFonts w:ascii="Segoe UI" w:hAnsi="Segoe UI" w:cs="Segoe UI"/>
          <w:sz w:val="22"/>
          <w:szCs w:val="22"/>
          <w:lang w:val="en-GB" w:eastAsia="ko-KR"/>
        </w:rPr>
        <w:t xml:space="preserve"> </w:t>
      </w:r>
      <w:r w:rsidR="00B8231A" w:rsidRPr="00F71ED1">
        <w:rPr>
          <w:rFonts w:ascii="Segoe UI" w:hAnsi="Segoe UI" w:cs="Segoe UI"/>
          <w:b/>
          <w:sz w:val="22"/>
          <w:szCs w:val="22"/>
          <w:lang w:val="en-GB" w:eastAsia="ko-KR"/>
        </w:rPr>
        <w:t>(</w:t>
      </w:r>
      <w:r w:rsidRPr="00F71ED1">
        <w:rPr>
          <w:rFonts w:ascii="Segoe UI" w:hAnsi="Segoe UI" w:cs="Segoe UI"/>
          <w:b/>
          <w:sz w:val="22"/>
          <w:szCs w:val="22"/>
          <w:lang w:val="en-GB" w:eastAsia="ko-KR"/>
        </w:rPr>
        <w:t>AOC,</w:t>
      </w:r>
      <w:r>
        <w:rPr>
          <w:rFonts w:ascii="Segoe UI" w:hAnsi="Segoe UI" w:cs="Segoe UI"/>
          <w:b/>
          <w:sz w:val="22"/>
          <w:szCs w:val="22"/>
          <w:lang w:val="en-GB" w:eastAsia="ko-KR"/>
        </w:rPr>
        <w:t xml:space="preserve"> </w:t>
      </w:r>
      <w:r w:rsidR="00B8231A" w:rsidRPr="00F71ED1">
        <w:rPr>
          <w:rFonts w:ascii="Segoe UI" w:hAnsi="Segoe UI" w:cs="Segoe UI"/>
          <w:b/>
          <w:sz w:val="22"/>
          <w:szCs w:val="22"/>
          <w:lang w:val="en-GB" w:eastAsia="ko-KR"/>
        </w:rPr>
        <w:t>EOC</w:t>
      </w:r>
      <w:r>
        <w:rPr>
          <w:rFonts w:ascii="Segoe UI" w:hAnsi="Segoe UI" w:cs="Segoe UI"/>
          <w:b/>
          <w:sz w:val="22"/>
          <w:szCs w:val="22"/>
          <w:lang w:val="en-GB" w:eastAsia="ko-KR"/>
        </w:rPr>
        <w:t xml:space="preserve"> </w:t>
      </w:r>
      <w:r w:rsidRPr="00F71ED1">
        <w:rPr>
          <w:rFonts w:ascii="Segoe UI" w:hAnsi="Segoe UI" w:cs="Segoe UI"/>
          <w:b/>
          <w:sz w:val="22"/>
          <w:szCs w:val="22"/>
          <w:lang w:val="en-GB" w:eastAsia="ko-KR"/>
        </w:rPr>
        <w:t>&amp;</w:t>
      </w:r>
      <w:r>
        <w:rPr>
          <w:rFonts w:ascii="Segoe UI" w:hAnsi="Segoe UI" w:cs="Segoe UI"/>
          <w:b/>
          <w:sz w:val="22"/>
          <w:szCs w:val="22"/>
          <w:lang w:val="en-GB" w:eastAsia="ko-KR"/>
        </w:rPr>
        <w:t xml:space="preserve"> </w:t>
      </w:r>
      <w:r w:rsidRPr="00F71ED1">
        <w:rPr>
          <w:rFonts w:ascii="Segoe UI" w:hAnsi="Segoe UI" w:cs="Segoe UI"/>
          <w:b/>
          <w:sz w:val="22"/>
          <w:szCs w:val="22"/>
          <w:lang w:val="en-GB" w:eastAsia="ko-KR"/>
        </w:rPr>
        <w:t>APOC</w:t>
      </w:r>
      <w:r w:rsidR="00B8231A" w:rsidRPr="00F71ED1">
        <w:rPr>
          <w:rFonts w:ascii="Segoe UI" w:hAnsi="Segoe UI" w:cs="Segoe UI"/>
          <w:b/>
          <w:sz w:val="22"/>
          <w:szCs w:val="22"/>
          <w:lang w:val="en-GB" w:eastAsia="ko-KR"/>
        </w:rPr>
        <w:t>)</w:t>
      </w:r>
      <w:r w:rsidR="00B8231A" w:rsidRPr="00F71ED1">
        <w:rPr>
          <w:rFonts w:ascii="Segoe UI" w:hAnsi="Segoe UI" w:cs="Segoe UI"/>
          <w:sz w:val="22"/>
          <w:szCs w:val="22"/>
          <w:lang w:val="en-GB" w:eastAsia="ko-KR"/>
        </w:rPr>
        <w:t xml:space="preserve"> and the local </w:t>
      </w:r>
      <w:r w:rsidR="00B8231A" w:rsidRPr="00F71ED1">
        <w:rPr>
          <w:rFonts w:ascii="Segoe UI" w:hAnsi="Segoe UI" w:cs="Segoe UI"/>
          <w:b/>
          <w:sz w:val="22"/>
          <w:szCs w:val="22"/>
          <w:lang w:val="en-GB" w:eastAsia="ko-KR"/>
        </w:rPr>
        <w:t xml:space="preserve">Microsoft Sales and Marketing </w:t>
      </w:r>
      <w:r>
        <w:rPr>
          <w:rFonts w:ascii="Segoe UI" w:hAnsi="Segoe UI" w:cs="Segoe UI"/>
          <w:b/>
          <w:sz w:val="22"/>
          <w:szCs w:val="22"/>
          <w:lang w:val="en-GB" w:eastAsia="ko-KR"/>
        </w:rPr>
        <w:t>S</w:t>
      </w:r>
      <w:r w:rsidR="00B8231A" w:rsidRPr="00F71ED1">
        <w:rPr>
          <w:rFonts w:ascii="Segoe UI" w:hAnsi="Segoe UI" w:cs="Segoe UI"/>
          <w:b/>
          <w:sz w:val="22"/>
          <w:szCs w:val="22"/>
          <w:lang w:val="en-GB" w:eastAsia="ko-KR"/>
        </w:rPr>
        <w:t>ubsidiaries</w:t>
      </w:r>
      <w:r w:rsidR="00B8231A" w:rsidRPr="00F71ED1">
        <w:rPr>
          <w:rFonts w:ascii="Segoe UI" w:hAnsi="Segoe UI" w:cs="Segoe UI"/>
          <w:sz w:val="22"/>
          <w:szCs w:val="22"/>
          <w:lang w:val="en-GB" w:eastAsia="ko-KR"/>
        </w:rPr>
        <w:t xml:space="preserve"> cooperate to provide operational, sales and marketing support to all Microsoft Business Solutions (MBS) Partners. </w:t>
      </w:r>
    </w:p>
    <w:p w:rsidR="00B8231A" w:rsidRPr="00F71ED1" w:rsidRDefault="00B8231A" w:rsidP="003F57FE">
      <w:pPr>
        <w:pStyle w:val="Guideline"/>
        <w:ind w:left="720"/>
        <w:jc w:val="both"/>
        <w:rPr>
          <w:rFonts w:ascii="Segoe UI" w:hAnsi="Segoe UI" w:cs="Segoe UI"/>
          <w:sz w:val="22"/>
          <w:szCs w:val="22"/>
          <w:lang w:val="en-GB" w:eastAsia="ko-KR"/>
        </w:rPr>
      </w:pPr>
    </w:p>
    <w:p w:rsidR="00B8231A" w:rsidRPr="00F71ED1" w:rsidRDefault="00B8231A" w:rsidP="003F57FE">
      <w:pPr>
        <w:pStyle w:val="Guideline"/>
        <w:ind w:left="720"/>
        <w:jc w:val="both"/>
        <w:rPr>
          <w:rFonts w:ascii="Segoe UI" w:hAnsi="Segoe UI" w:cs="Segoe UI"/>
          <w:sz w:val="22"/>
          <w:szCs w:val="22"/>
          <w:lang w:val="en-GB" w:eastAsia="ko-KR"/>
        </w:rPr>
      </w:pPr>
      <w:r w:rsidRPr="00F71ED1">
        <w:rPr>
          <w:rFonts w:ascii="Segoe UI" w:hAnsi="Segoe UI" w:cs="Segoe UI"/>
          <w:sz w:val="22"/>
          <w:szCs w:val="22"/>
          <w:lang w:val="en-GB" w:eastAsia="ko-KR"/>
        </w:rPr>
        <w:t xml:space="preserve">In the </w:t>
      </w:r>
      <w:r w:rsidRPr="00F71ED1">
        <w:rPr>
          <w:rFonts w:ascii="Segoe UI" w:hAnsi="Segoe UI" w:cs="Segoe UI"/>
          <w:b/>
          <w:sz w:val="22"/>
          <w:szCs w:val="22"/>
          <w:lang w:val="en-GB" w:eastAsia="ko-KR"/>
        </w:rPr>
        <w:t xml:space="preserve">Figure 1 </w:t>
      </w:r>
      <w:r w:rsidRPr="00F71ED1">
        <w:rPr>
          <w:rFonts w:ascii="Segoe UI" w:hAnsi="Segoe UI" w:cs="Segoe UI"/>
          <w:sz w:val="22"/>
          <w:szCs w:val="22"/>
          <w:lang w:val="en-GB" w:eastAsia="ko-KR"/>
        </w:rPr>
        <w:t xml:space="preserve">below you can find an overview of some of the </w:t>
      </w:r>
      <w:r w:rsidRPr="00F71ED1">
        <w:rPr>
          <w:rFonts w:ascii="Segoe UI" w:hAnsi="Segoe UI" w:cs="Segoe UI"/>
          <w:b/>
          <w:sz w:val="22"/>
          <w:szCs w:val="22"/>
          <w:lang w:val="en-GB" w:eastAsia="ko-KR"/>
        </w:rPr>
        <w:t>central tasks</w:t>
      </w:r>
      <w:r w:rsidRPr="00F71ED1">
        <w:rPr>
          <w:rFonts w:ascii="Segoe UI" w:hAnsi="Segoe UI" w:cs="Segoe UI"/>
          <w:sz w:val="22"/>
          <w:szCs w:val="22"/>
          <w:lang w:val="en-GB" w:eastAsia="ko-KR"/>
        </w:rPr>
        <w:t xml:space="preserve"> of the two organizations that support you. The distribution of tasks will be clear for each process throughout this document.</w:t>
      </w:r>
    </w:p>
    <w:p w:rsidR="00B8231A" w:rsidRPr="00F71ED1" w:rsidRDefault="00B8231A" w:rsidP="003F57FE">
      <w:pPr>
        <w:pStyle w:val="Guideline"/>
        <w:ind w:left="720"/>
        <w:jc w:val="both"/>
        <w:rPr>
          <w:rFonts w:ascii="Segoe UI" w:hAnsi="Segoe UI" w:cs="Segoe UI"/>
          <w:sz w:val="22"/>
          <w:szCs w:val="22"/>
          <w:lang w:val="en-GB" w:eastAsia="ko-KR"/>
        </w:rPr>
      </w:pPr>
    </w:p>
    <w:p w:rsidR="003C1CED" w:rsidRDefault="00B8231A" w:rsidP="003A4DE2">
      <w:pPr>
        <w:pStyle w:val="Guideline"/>
        <w:numPr>
          <w:ilvl w:val="0"/>
          <w:numId w:val="42"/>
        </w:numPr>
        <w:ind w:left="1440"/>
        <w:jc w:val="both"/>
        <w:rPr>
          <w:rFonts w:ascii="Segoe UI" w:hAnsi="Segoe UI" w:cs="Segoe UI"/>
          <w:sz w:val="22"/>
          <w:szCs w:val="22"/>
          <w:lang w:val="en-GB" w:eastAsia="ko-KR"/>
        </w:rPr>
      </w:pPr>
      <w:r w:rsidRPr="00F71ED1">
        <w:rPr>
          <w:rFonts w:ascii="Segoe UI" w:hAnsi="Segoe UI" w:cs="Segoe UI"/>
          <w:sz w:val="22"/>
          <w:szCs w:val="22"/>
          <w:lang w:val="en-GB" w:eastAsia="ko-KR"/>
        </w:rPr>
        <w:t xml:space="preserve">Please consult your </w:t>
      </w:r>
      <w:r w:rsidRPr="00F71ED1">
        <w:rPr>
          <w:rFonts w:ascii="Segoe UI" w:hAnsi="Segoe UI" w:cs="Segoe UI"/>
          <w:b/>
          <w:sz w:val="22"/>
          <w:szCs w:val="22"/>
          <w:lang w:val="en-GB" w:eastAsia="ko-KR"/>
        </w:rPr>
        <w:t>Partner Account Manager (PAM)</w:t>
      </w:r>
      <w:r w:rsidRPr="00F71ED1">
        <w:rPr>
          <w:rFonts w:ascii="Segoe UI" w:hAnsi="Segoe UI" w:cs="Segoe UI"/>
          <w:sz w:val="22"/>
          <w:szCs w:val="22"/>
          <w:lang w:val="en-GB" w:eastAsia="ko-KR"/>
        </w:rPr>
        <w:t xml:space="preserve"> in the </w:t>
      </w:r>
      <w:r w:rsidR="003C1CED" w:rsidRPr="003C1CED">
        <w:rPr>
          <w:rFonts w:ascii="Segoe UI" w:hAnsi="Segoe UI" w:cs="Segoe UI"/>
          <w:b/>
          <w:sz w:val="22"/>
          <w:szCs w:val="22"/>
          <w:lang w:val="en-GB" w:eastAsia="ko-KR"/>
        </w:rPr>
        <w:t>L</w:t>
      </w:r>
      <w:r w:rsidRPr="003C1CED">
        <w:rPr>
          <w:rFonts w:ascii="Segoe UI" w:hAnsi="Segoe UI" w:cs="Segoe UI"/>
          <w:b/>
          <w:sz w:val="22"/>
          <w:szCs w:val="22"/>
          <w:lang w:val="en-GB" w:eastAsia="ko-KR"/>
        </w:rPr>
        <w:t xml:space="preserve">ocal </w:t>
      </w:r>
      <w:r w:rsidR="00753975">
        <w:rPr>
          <w:rFonts w:ascii="Segoe UI" w:hAnsi="Segoe UI" w:cs="Segoe UI"/>
          <w:b/>
          <w:sz w:val="22"/>
          <w:szCs w:val="22"/>
          <w:lang w:val="en-GB" w:eastAsia="ko-KR"/>
        </w:rPr>
        <w:t xml:space="preserve">Microsoft </w:t>
      </w:r>
      <w:r w:rsidRPr="003C1CED">
        <w:rPr>
          <w:rFonts w:ascii="Segoe UI" w:hAnsi="Segoe UI" w:cs="Segoe UI"/>
          <w:b/>
          <w:sz w:val="22"/>
          <w:szCs w:val="22"/>
          <w:lang w:val="en-GB" w:eastAsia="ko-KR"/>
        </w:rPr>
        <w:t>S</w:t>
      </w:r>
      <w:r w:rsidR="00753975">
        <w:rPr>
          <w:rFonts w:ascii="Segoe UI" w:hAnsi="Segoe UI" w:cs="Segoe UI"/>
          <w:b/>
          <w:sz w:val="22"/>
          <w:szCs w:val="22"/>
          <w:lang w:val="en-GB" w:eastAsia="ko-KR"/>
        </w:rPr>
        <w:t>ubsidiary</w:t>
      </w:r>
      <w:r w:rsidRPr="00F71ED1">
        <w:rPr>
          <w:rFonts w:ascii="Segoe UI" w:hAnsi="Segoe UI" w:cs="Segoe UI"/>
          <w:sz w:val="22"/>
          <w:szCs w:val="22"/>
          <w:lang w:val="en-GB" w:eastAsia="ko-KR"/>
        </w:rPr>
        <w:t xml:space="preserve"> for all questions and issues related to </w:t>
      </w:r>
      <w:r w:rsidRPr="00F71ED1">
        <w:rPr>
          <w:rFonts w:ascii="Segoe UI" w:hAnsi="Segoe UI" w:cs="Segoe UI"/>
          <w:b/>
          <w:sz w:val="22"/>
          <w:szCs w:val="22"/>
          <w:lang w:val="en-GB" w:eastAsia="ko-KR"/>
        </w:rPr>
        <w:t>sales, developing your business and business opportunities in the market, marketing and sales support</w:t>
      </w:r>
      <w:r w:rsidRPr="00F71ED1">
        <w:rPr>
          <w:rFonts w:ascii="Segoe UI" w:hAnsi="Segoe UI" w:cs="Segoe UI"/>
          <w:sz w:val="22"/>
          <w:szCs w:val="22"/>
          <w:lang w:val="en-GB" w:eastAsia="ko-KR"/>
        </w:rPr>
        <w:t>.</w:t>
      </w:r>
    </w:p>
    <w:p w:rsidR="003C1CED" w:rsidRDefault="003C1CED" w:rsidP="003F57FE">
      <w:pPr>
        <w:pStyle w:val="Guideline"/>
        <w:ind w:left="720"/>
        <w:jc w:val="both"/>
        <w:rPr>
          <w:rFonts w:ascii="Segoe UI" w:hAnsi="Segoe UI" w:cs="Segoe UI"/>
          <w:sz w:val="22"/>
          <w:szCs w:val="22"/>
          <w:lang w:val="en-GB" w:eastAsia="ko-KR"/>
        </w:rPr>
      </w:pPr>
    </w:p>
    <w:p w:rsidR="00B8231A" w:rsidRPr="00F71ED1" w:rsidRDefault="00B8231A" w:rsidP="003A4DE2">
      <w:pPr>
        <w:pStyle w:val="Guideline"/>
        <w:numPr>
          <w:ilvl w:val="0"/>
          <w:numId w:val="42"/>
        </w:numPr>
        <w:ind w:left="1440"/>
        <w:jc w:val="both"/>
        <w:rPr>
          <w:rFonts w:ascii="Segoe UI" w:hAnsi="Segoe UI" w:cs="Segoe UI"/>
          <w:sz w:val="22"/>
          <w:szCs w:val="22"/>
          <w:lang w:val="en-GB" w:eastAsia="ko-KR"/>
        </w:rPr>
      </w:pPr>
      <w:r w:rsidRPr="00F71ED1">
        <w:rPr>
          <w:rFonts w:ascii="Segoe UI" w:hAnsi="Segoe UI" w:cs="Segoe UI"/>
          <w:sz w:val="22"/>
          <w:szCs w:val="22"/>
          <w:lang w:val="en-GB" w:eastAsia="ko-KR"/>
        </w:rPr>
        <w:t xml:space="preserve">For the </w:t>
      </w:r>
      <w:r w:rsidRPr="00F71ED1">
        <w:rPr>
          <w:rFonts w:ascii="Segoe UI" w:hAnsi="Segoe UI" w:cs="Segoe UI"/>
          <w:b/>
          <w:sz w:val="22"/>
          <w:szCs w:val="22"/>
          <w:lang w:val="en-GB" w:eastAsia="ko-KR"/>
        </w:rPr>
        <w:t>execution</w:t>
      </w:r>
      <w:r w:rsidRPr="00F71ED1">
        <w:rPr>
          <w:rFonts w:ascii="Segoe UI" w:hAnsi="Segoe UI" w:cs="Segoe UI"/>
          <w:sz w:val="22"/>
          <w:szCs w:val="22"/>
          <w:lang w:val="en-GB" w:eastAsia="ko-KR"/>
        </w:rPr>
        <w:t xml:space="preserve"> of these decisions, on matters that relate to </w:t>
      </w:r>
      <w:r w:rsidRPr="00F71ED1">
        <w:rPr>
          <w:rFonts w:ascii="Segoe UI" w:hAnsi="Segoe UI" w:cs="Segoe UI"/>
          <w:b/>
          <w:sz w:val="22"/>
          <w:szCs w:val="22"/>
          <w:lang w:val="en-GB" w:eastAsia="ko-KR"/>
        </w:rPr>
        <w:t>agreements, ordering products and software, receiving latest price lists, extending your credit, payment and distribution</w:t>
      </w:r>
      <w:r w:rsidRPr="00F71ED1">
        <w:rPr>
          <w:rFonts w:ascii="Segoe UI" w:hAnsi="Segoe UI" w:cs="Segoe UI"/>
          <w:sz w:val="22"/>
          <w:szCs w:val="22"/>
          <w:lang w:val="en-GB" w:eastAsia="ko-KR"/>
        </w:rPr>
        <w:t xml:space="preserve">, etc. you will then </w:t>
      </w:r>
      <w:r w:rsidRPr="00E52EAD">
        <w:rPr>
          <w:rFonts w:ascii="Segoe UI" w:hAnsi="Segoe UI" w:cs="Segoe UI"/>
          <w:b/>
          <w:sz w:val="22"/>
          <w:szCs w:val="22"/>
          <w:lang w:val="en-GB" w:eastAsia="ko-KR"/>
        </w:rPr>
        <w:t xml:space="preserve">work with </w:t>
      </w:r>
      <w:r w:rsidR="00F71ED1" w:rsidRPr="00E52EAD">
        <w:rPr>
          <w:rFonts w:ascii="Segoe UI" w:hAnsi="Segoe UI" w:cs="Segoe UI"/>
          <w:b/>
          <w:sz w:val="22"/>
          <w:szCs w:val="22"/>
          <w:lang w:val="en-GB" w:eastAsia="ko-KR"/>
        </w:rPr>
        <w:t>the Regional Operating Center</w:t>
      </w:r>
      <w:r w:rsidR="00F71ED1">
        <w:rPr>
          <w:rFonts w:ascii="Segoe UI" w:hAnsi="Segoe UI" w:cs="Segoe UI"/>
          <w:sz w:val="22"/>
          <w:szCs w:val="22"/>
          <w:lang w:val="en-GB" w:eastAsia="ko-KR"/>
        </w:rPr>
        <w:t xml:space="preserve"> covering your area</w:t>
      </w:r>
      <w:r w:rsidRPr="00F71ED1">
        <w:rPr>
          <w:rFonts w:ascii="Segoe UI" w:hAnsi="Segoe UI" w:cs="Segoe UI"/>
          <w:sz w:val="22"/>
          <w:szCs w:val="22"/>
          <w:lang w:val="en-GB" w:eastAsia="ko-KR"/>
        </w:rPr>
        <w:t>.</w:t>
      </w:r>
    </w:p>
    <w:p w:rsidR="00B8231A" w:rsidRPr="00F71ED1" w:rsidRDefault="00B8231A" w:rsidP="003F57FE">
      <w:pPr>
        <w:pStyle w:val="Guideline"/>
        <w:ind w:left="720"/>
        <w:jc w:val="both"/>
        <w:rPr>
          <w:rFonts w:ascii="Segoe UI" w:hAnsi="Segoe UI" w:cs="Segoe UI"/>
          <w:sz w:val="22"/>
          <w:szCs w:val="22"/>
          <w:lang w:val="en-GB" w:eastAsia="ko-KR"/>
        </w:rPr>
      </w:pPr>
    </w:p>
    <w:p w:rsidR="000105C6" w:rsidRPr="00F71ED1" w:rsidRDefault="00B8231A" w:rsidP="003F57FE">
      <w:pPr>
        <w:ind w:left="720"/>
        <w:jc w:val="both"/>
        <w:rPr>
          <w:rFonts w:ascii="Segoe UI" w:hAnsi="Segoe UI" w:cs="Segoe UI"/>
        </w:rPr>
      </w:pPr>
      <w:r w:rsidRPr="00F71ED1">
        <w:rPr>
          <w:rFonts w:ascii="Segoe UI" w:hAnsi="Segoe UI" w:cs="Segoe UI"/>
          <w:lang w:val="en-GB" w:eastAsia="ko-KR"/>
        </w:rPr>
        <w:t xml:space="preserve">Your </w:t>
      </w:r>
      <w:r w:rsidRPr="00450867">
        <w:rPr>
          <w:rFonts w:ascii="Segoe UI" w:hAnsi="Segoe UI" w:cs="Segoe UI"/>
          <w:b/>
          <w:lang w:val="en-GB" w:eastAsia="ko-KR"/>
        </w:rPr>
        <w:t>PAM</w:t>
      </w:r>
      <w:r w:rsidRPr="00F71ED1">
        <w:rPr>
          <w:rFonts w:ascii="Segoe UI" w:hAnsi="Segoe UI" w:cs="Segoe UI"/>
          <w:lang w:val="en-GB" w:eastAsia="ko-KR"/>
        </w:rPr>
        <w:t xml:space="preserve"> will work with the various internal Microsoft tools at his/he</w:t>
      </w:r>
      <w:r w:rsidR="00F71ED1">
        <w:rPr>
          <w:rFonts w:ascii="Segoe UI" w:hAnsi="Segoe UI" w:cs="Segoe UI"/>
          <w:lang w:val="en-GB" w:eastAsia="ko-KR"/>
        </w:rPr>
        <w:t xml:space="preserve">r disposal, and the relevant </w:t>
      </w:r>
      <w:r w:rsidR="00F71ED1" w:rsidRPr="00450867">
        <w:rPr>
          <w:rFonts w:ascii="Segoe UI" w:hAnsi="Segoe UI" w:cs="Segoe UI"/>
          <w:b/>
          <w:lang w:val="en-GB" w:eastAsia="ko-KR"/>
        </w:rPr>
        <w:t>R</w:t>
      </w:r>
      <w:r w:rsidR="00A6358C" w:rsidRPr="00450867">
        <w:rPr>
          <w:rFonts w:ascii="Segoe UI" w:hAnsi="Segoe UI" w:cs="Segoe UI"/>
          <w:b/>
          <w:lang w:val="en-GB" w:eastAsia="ko-KR"/>
        </w:rPr>
        <w:t>egional Operations Center (R</w:t>
      </w:r>
      <w:r w:rsidRPr="00450867">
        <w:rPr>
          <w:rFonts w:ascii="Segoe UI" w:hAnsi="Segoe UI" w:cs="Segoe UI"/>
          <w:b/>
          <w:lang w:val="en-GB" w:eastAsia="ko-KR"/>
        </w:rPr>
        <w:t>OC</w:t>
      </w:r>
      <w:r w:rsidR="00A6358C" w:rsidRPr="00450867">
        <w:rPr>
          <w:rFonts w:ascii="Segoe UI" w:hAnsi="Segoe UI" w:cs="Segoe UI"/>
          <w:b/>
          <w:lang w:val="en-GB" w:eastAsia="ko-KR"/>
        </w:rPr>
        <w:t>)</w:t>
      </w:r>
      <w:r w:rsidRPr="00F71ED1">
        <w:rPr>
          <w:rFonts w:ascii="Segoe UI" w:hAnsi="Segoe UI" w:cs="Segoe UI"/>
          <w:lang w:val="en-GB" w:eastAsia="ko-KR"/>
        </w:rPr>
        <w:t xml:space="preserve"> will work closely with your </w:t>
      </w:r>
      <w:r w:rsidRPr="00450867">
        <w:rPr>
          <w:rFonts w:ascii="Segoe UI" w:hAnsi="Segoe UI" w:cs="Segoe UI"/>
          <w:b/>
          <w:lang w:val="en-GB" w:eastAsia="ko-KR"/>
        </w:rPr>
        <w:t>PAM</w:t>
      </w:r>
      <w:r w:rsidRPr="00F71ED1">
        <w:rPr>
          <w:rFonts w:ascii="Segoe UI" w:hAnsi="Segoe UI" w:cs="Segoe UI"/>
          <w:lang w:val="en-GB" w:eastAsia="ko-KR"/>
        </w:rPr>
        <w:t xml:space="preserve"> on any issues outside of the normal (e.g. credit issues, improvement efforts).</w:t>
      </w:r>
    </w:p>
    <w:p w:rsidR="000105C6" w:rsidRPr="000C2EBC" w:rsidRDefault="00B85550" w:rsidP="003F57FE">
      <w:pPr>
        <w:pStyle w:val="Guideline"/>
        <w:ind w:left="720"/>
        <w:jc w:val="both"/>
        <w:rPr>
          <w:rFonts w:ascii="Segoe UI" w:hAnsi="Segoe UI" w:cs="Segoe UI"/>
          <w:sz w:val="22"/>
          <w:szCs w:val="22"/>
          <w:lang w:val="en-GB"/>
        </w:rPr>
      </w:pPr>
      <w:r w:rsidRPr="00BD595A">
        <w:rPr>
          <w:b/>
          <w:bCs/>
          <w:noProof/>
          <w:color w:val="00B050"/>
          <w:shd w:val="clear" w:color="auto" w:fill="00B050"/>
          <w:lang w:eastAsia="en-IE"/>
        </w:rPr>
        <w:drawing>
          <wp:inline distT="0" distB="0" distL="0" distR="0" wp14:anchorId="62627E29" wp14:editId="778EDEF5">
            <wp:extent cx="5272644" cy="3135086"/>
            <wp:effectExtent l="38100" t="38100" r="23495" b="0"/>
            <wp:docPr id="40" name="Diagram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rsidR="0023315E" w:rsidRDefault="0023315E" w:rsidP="003F57FE">
      <w:pPr>
        <w:pStyle w:val="Heading1"/>
        <w:numPr>
          <w:ilvl w:val="1"/>
          <w:numId w:val="4"/>
        </w:numPr>
        <w:ind w:left="1429" w:hanging="709"/>
        <w:jc w:val="both"/>
        <w:rPr>
          <w:rFonts w:cs="Segoe UI"/>
          <w:color w:val="00B050"/>
          <w:sz w:val="26"/>
          <w:szCs w:val="26"/>
        </w:rPr>
      </w:pPr>
      <w:bookmarkStart w:id="11" w:name="_Toc302118082"/>
      <w:r>
        <w:rPr>
          <w:rFonts w:cs="Segoe UI"/>
          <w:color w:val="00B050"/>
          <w:sz w:val="26"/>
          <w:szCs w:val="26"/>
        </w:rPr>
        <w:t>KEY CONTACTS AND ESCALATION PATH</w:t>
      </w:r>
      <w:r w:rsidR="00DA4E0F">
        <w:rPr>
          <w:rFonts w:cs="Segoe UI"/>
          <w:color w:val="00B050"/>
          <w:sz w:val="26"/>
          <w:szCs w:val="26"/>
        </w:rPr>
        <w:t>S</w:t>
      </w:r>
      <w:bookmarkEnd w:id="11"/>
    </w:p>
    <w:p w:rsidR="0023315E" w:rsidRDefault="0023315E" w:rsidP="003F57FE">
      <w:pPr>
        <w:pStyle w:val="Guideline"/>
        <w:ind w:left="720"/>
        <w:jc w:val="both"/>
        <w:rPr>
          <w:rStyle w:val="Links"/>
        </w:rPr>
      </w:pPr>
      <w:r w:rsidRPr="00753975">
        <w:rPr>
          <w:rFonts w:ascii="Segoe UI" w:hAnsi="Segoe UI" w:cs="Segoe UI"/>
          <w:sz w:val="22"/>
          <w:szCs w:val="22"/>
          <w:lang w:val="en-GB" w:eastAsia="ko-KR"/>
        </w:rPr>
        <w:t xml:space="preserve">Chat Now and the MIMOS (Microsoft Incident Management Operations System) are the </w:t>
      </w:r>
      <w:r w:rsidRPr="00753975">
        <w:rPr>
          <w:rFonts w:ascii="Segoe UI" w:hAnsi="Segoe UI" w:cs="Segoe UI"/>
          <w:b/>
          <w:sz w:val="22"/>
          <w:szCs w:val="22"/>
          <w:lang w:val="en-GB" w:eastAsia="ko-KR"/>
        </w:rPr>
        <w:t>primary</w:t>
      </w:r>
      <w:r w:rsidRPr="00753975">
        <w:rPr>
          <w:rFonts w:ascii="Segoe UI" w:hAnsi="Segoe UI" w:cs="Segoe UI"/>
          <w:sz w:val="22"/>
          <w:szCs w:val="22"/>
          <w:lang w:val="en-GB" w:eastAsia="ko-KR"/>
        </w:rPr>
        <w:t xml:space="preserve"> tools for communication with the Regional Operations Center (ROC)</w:t>
      </w:r>
      <w:r w:rsidR="00986EF0">
        <w:rPr>
          <w:rFonts w:ascii="Segoe UI" w:hAnsi="Segoe UI" w:cs="Segoe UI"/>
          <w:sz w:val="22"/>
          <w:szCs w:val="22"/>
          <w:lang w:val="en-GB" w:eastAsia="ko-KR"/>
        </w:rPr>
        <w:t xml:space="preserve"> except for APOC</w:t>
      </w:r>
      <w:r w:rsidR="00415445">
        <w:rPr>
          <w:rFonts w:ascii="Segoe UI" w:hAnsi="Segoe UI" w:cs="Segoe UI"/>
          <w:sz w:val="22"/>
          <w:szCs w:val="22"/>
          <w:lang w:val="en-GB" w:eastAsia="ko-KR"/>
        </w:rPr>
        <w:t>*</w:t>
      </w:r>
      <w:r w:rsidRPr="00753975">
        <w:rPr>
          <w:rFonts w:ascii="Segoe UI" w:hAnsi="Segoe UI" w:cs="Segoe UI"/>
          <w:sz w:val="22"/>
          <w:szCs w:val="22"/>
          <w:lang w:val="en-GB" w:eastAsia="ko-KR"/>
        </w:rPr>
        <w:t xml:space="preserve">. </w:t>
      </w:r>
      <w:r w:rsidRPr="00753975">
        <w:rPr>
          <w:rFonts w:ascii="Segoe UI" w:hAnsi="Segoe UI" w:cs="Segoe UI"/>
          <w:b/>
          <w:sz w:val="22"/>
          <w:szCs w:val="22"/>
          <w:lang w:val="en-GB" w:eastAsia="ko-KR"/>
        </w:rPr>
        <w:t>Manual orders</w:t>
      </w:r>
      <w:r w:rsidRPr="00753975">
        <w:rPr>
          <w:rFonts w:ascii="Segoe UI" w:hAnsi="Segoe UI" w:cs="Segoe UI"/>
          <w:sz w:val="22"/>
          <w:szCs w:val="22"/>
          <w:lang w:val="en-GB" w:eastAsia="ko-KR"/>
        </w:rPr>
        <w:t xml:space="preserve"> and </w:t>
      </w:r>
      <w:r w:rsidRPr="00753975">
        <w:rPr>
          <w:rFonts w:ascii="Segoe UI" w:hAnsi="Segoe UI" w:cs="Segoe UI"/>
          <w:b/>
          <w:sz w:val="22"/>
          <w:szCs w:val="22"/>
          <w:lang w:val="en-GB" w:eastAsia="ko-KR"/>
        </w:rPr>
        <w:t>operational queries</w:t>
      </w:r>
      <w:r w:rsidRPr="00753975">
        <w:rPr>
          <w:rFonts w:ascii="Segoe UI" w:hAnsi="Segoe UI" w:cs="Segoe UI"/>
          <w:sz w:val="22"/>
          <w:szCs w:val="22"/>
          <w:lang w:val="en-GB" w:eastAsia="ko-KR"/>
        </w:rPr>
        <w:t xml:space="preserve"> </w:t>
      </w:r>
      <w:r w:rsidRPr="00753975">
        <w:rPr>
          <w:rFonts w:ascii="Segoe UI" w:hAnsi="Segoe UI" w:cs="Segoe UI"/>
          <w:sz w:val="22"/>
          <w:szCs w:val="22"/>
          <w:lang w:val="en-GB"/>
        </w:rPr>
        <w:t>must be submitted to ROC via MIMOS</w:t>
      </w:r>
      <w:r w:rsidR="00986EF0">
        <w:rPr>
          <w:rFonts w:ascii="Segoe UI" w:hAnsi="Segoe UI" w:cs="Segoe UI"/>
          <w:sz w:val="22"/>
          <w:szCs w:val="22"/>
          <w:lang w:val="en-GB"/>
        </w:rPr>
        <w:t xml:space="preserve"> except for APOC</w:t>
      </w:r>
      <w:r w:rsidR="00BC728D">
        <w:rPr>
          <w:rFonts w:ascii="Segoe UI" w:hAnsi="Segoe UI" w:cs="Segoe UI"/>
          <w:sz w:val="22"/>
          <w:szCs w:val="22"/>
          <w:lang w:val="en-GB"/>
        </w:rPr>
        <w:t xml:space="preserve"> (via email)</w:t>
      </w:r>
      <w:r w:rsidRPr="00753975">
        <w:rPr>
          <w:rFonts w:ascii="Segoe UI" w:hAnsi="Segoe UI" w:cs="Segoe UI"/>
          <w:sz w:val="22"/>
          <w:szCs w:val="22"/>
          <w:lang w:val="en-GB"/>
        </w:rPr>
        <w:t xml:space="preserve">. </w:t>
      </w:r>
      <w:r w:rsidRPr="00753975">
        <w:rPr>
          <w:rFonts w:ascii="Segoe UI" w:hAnsi="Segoe UI" w:cs="Segoe UI"/>
          <w:sz w:val="22"/>
          <w:szCs w:val="22"/>
          <w:lang w:val="en-GB" w:eastAsia="da-DK"/>
        </w:rPr>
        <w:t xml:space="preserve">More information about MIMOS and how to access it can be found in section </w:t>
      </w:r>
      <w:hyperlink w:anchor="_CHAT_NOW_/" w:history="1">
        <w:r w:rsidR="007B30E6">
          <w:rPr>
            <w:rStyle w:val="Links"/>
          </w:rPr>
          <w:t>5.1 CHAT NOW / SUBMIT AN INQUIRY / MBS TELEPHONE SERVICE / EMAIL (APOC ONLY)</w:t>
        </w:r>
      </w:hyperlink>
    </w:p>
    <w:p w:rsidR="007B30E6" w:rsidRPr="00753975" w:rsidRDefault="007B30E6" w:rsidP="003F57FE">
      <w:pPr>
        <w:pStyle w:val="Guideline"/>
        <w:ind w:left="720"/>
        <w:jc w:val="both"/>
        <w:rPr>
          <w:rStyle w:val="Links"/>
        </w:rPr>
      </w:pPr>
    </w:p>
    <w:p w:rsidR="0023315E" w:rsidRPr="00753975" w:rsidRDefault="0023315E" w:rsidP="003F57FE">
      <w:pPr>
        <w:pStyle w:val="Guideline"/>
        <w:ind w:left="720"/>
        <w:jc w:val="both"/>
        <w:rPr>
          <w:rStyle w:val="Links"/>
        </w:rPr>
      </w:pPr>
      <w:r w:rsidRPr="00753975">
        <w:rPr>
          <w:rFonts w:ascii="Segoe UI" w:hAnsi="Segoe UI" w:cs="Segoe UI"/>
          <w:sz w:val="22"/>
          <w:szCs w:val="22"/>
          <w:lang w:val="en-GB"/>
        </w:rPr>
        <w:t xml:space="preserve">Further </w:t>
      </w:r>
      <w:r w:rsidRPr="00753975">
        <w:rPr>
          <w:rFonts w:ascii="Segoe UI" w:hAnsi="Segoe UI" w:cs="Segoe UI"/>
          <w:b/>
          <w:sz w:val="22"/>
          <w:szCs w:val="22"/>
          <w:lang w:val="en-GB"/>
        </w:rPr>
        <w:t>online ordering</w:t>
      </w:r>
      <w:r w:rsidRPr="00753975">
        <w:rPr>
          <w:rFonts w:ascii="Segoe UI" w:hAnsi="Segoe UI" w:cs="Segoe UI"/>
          <w:sz w:val="22"/>
          <w:szCs w:val="22"/>
          <w:lang w:val="en-GB"/>
        </w:rPr>
        <w:t xml:space="preserve"> options are listed in </w:t>
      </w:r>
      <w:r w:rsidR="009D56B1" w:rsidRPr="00753975">
        <w:rPr>
          <w:rFonts w:ascii="Segoe UI" w:hAnsi="Segoe UI" w:cs="Segoe UI"/>
          <w:sz w:val="22"/>
          <w:szCs w:val="22"/>
          <w:lang w:val="en-GB"/>
        </w:rPr>
        <w:t xml:space="preserve">the </w:t>
      </w:r>
      <w:r w:rsidRPr="00753975">
        <w:rPr>
          <w:rFonts w:ascii="Segoe UI" w:hAnsi="Segoe UI" w:cs="Segoe UI"/>
          <w:sz w:val="22"/>
          <w:szCs w:val="22"/>
          <w:lang w:val="en-GB"/>
        </w:rPr>
        <w:t xml:space="preserve">section </w:t>
      </w:r>
      <w:hyperlink w:anchor="_PRICING_/_PLACING" w:history="1">
        <w:r w:rsidR="00D008DF" w:rsidRPr="00753975">
          <w:rPr>
            <w:rStyle w:val="Links"/>
          </w:rPr>
          <w:t>4.0 PRICING / PLACING ORDER</w:t>
        </w:r>
      </w:hyperlink>
      <w:r w:rsidRPr="00753975">
        <w:rPr>
          <w:rStyle w:val="Links"/>
        </w:rPr>
        <w:t>.</w:t>
      </w:r>
    </w:p>
    <w:p w:rsidR="003F57FE" w:rsidRDefault="00415445" w:rsidP="003F57FE">
      <w:pPr>
        <w:tabs>
          <w:tab w:val="left" w:pos="340"/>
        </w:tabs>
        <w:spacing w:after="0" w:line="240" w:lineRule="auto"/>
        <w:ind w:left="720"/>
        <w:jc w:val="both"/>
        <w:rPr>
          <w:rFonts w:ascii="Segoe UI" w:eastAsia="PMingLiU" w:hAnsi="Segoe UI" w:cs="Segoe UI"/>
          <w:color w:val="000000"/>
          <w:lang w:val="en-IE" w:eastAsia="ko-KR"/>
        </w:rPr>
      </w:pPr>
      <w:r>
        <w:rPr>
          <w:rStyle w:val="Links"/>
          <w:rFonts w:ascii="Segoe UI" w:hAnsi="Segoe UI"/>
          <w:sz w:val="22"/>
          <w:szCs w:val="22"/>
        </w:rPr>
        <w:br/>
      </w:r>
      <w:r w:rsidR="0023315E" w:rsidRPr="00753975">
        <w:rPr>
          <w:rFonts w:ascii="Segoe UI" w:eastAsia="PMingLiU" w:hAnsi="Segoe UI" w:cs="Segoe UI"/>
          <w:color w:val="000000"/>
          <w:lang w:val="en-IE" w:eastAsia="ko-KR"/>
        </w:rPr>
        <w:t>The MBS Operations Team is also available for Channel Support and Escalations. Channel support includes training on MBS Operations, exception and escalation management. If for any reason you have to escalate an operational issue, please include the reference to the original query/transaction, a description of the escalation steps taken so far and of why the issue is being escalated.</w:t>
      </w:r>
    </w:p>
    <w:p w:rsidR="00415445" w:rsidRDefault="0023315E" w:rsidP="003F57FE">
      <w:pPr>
        <w:tabs>
          <w:tab w:val="left" w:pos="340"/>
        </w:tabs>
        <w:spacing w:after="0" w:line="240" w:lineRule="auto"/>
        <w:ind w:left="720"/>
        <w:jc w:val="both"/>
        <w:rPr>
          <w:rFonts w:ascii="Segoe UI" w:eastAsia="PMingLiU" w:hAnsi="Segoe UI" w:cs="Segoe UI"/>
          <w:i/>
          <w:color w:val="000000"/>
          <w:sz w:val="18"/>
          <w:lang w:val="en-IE" w:eastAsia="ko-KR"/>
        </w:rPr>
      </w:pPr>
      <w:r w:rsidRPr="00753975">
        <w:rPr>
          <w:rFonts w:ascii="Segoe UI" w:eastAsia="PMingLiU" w:hAnsi="Segoe UI" w:cs="Segoe UI"/>
          <w:color w:val="000000"/>
          <w:lang w:val="en-IE" w:eastAsia="ko-KR"/>
        </w:rPr>
        <w:t xml:space="preserve"> </w:t>
      </w:r>
      <w:r w:rsidR="00415445">
        <w:rPr>
          <w:rFonts w:ascii="Segoe UI" w:eastAsia="PMingLiU" w:hAnsi="Segoe UI" w:cs="Segoe UI"/>
          <w:color w:val="000000"/>
          <w:lang w:val="en-IE" w:eastAsia="ko-KR"/>
        </w:rPr>
        <w:br/>
      </w:r>
      <w:r w:rsidR="00415445" w:rsidRPr="003F57FE">
        <w:rPr>
          <w:rFonts w:ascii="Segoe UI" w:eastAsia="PMingLiU" w:hAnsi="Segoe UI" w:cs="Segoe UI"/>
          <w:color w:val="000000"/>
          <w:sz w:val="18"/>
          <w:lang w:val="en-IE" w:eastAsia="ko-KR"/>
        </w:rPr>
        <w:t xml:space="preserve">* </w:t>
      </w:r>
      <w:r w:rsidR="00415445" w:rsidRPr="003F57FE">
        <w:rPr>
          <w:rFonts w:ascii="Segoe UI" w:eastAsia="PMingLiU" w:hAnsi="Segoe UI" w:cs="Segoe UI"/>
          <w:i/>
          <w:color w:val="000000"/>
          <w:sz w:val="18"/>
          <w:lang w:val="en-IE" w:eastAsia="ko-KR"/>
        </w:rPr>
        <w:t xml:space="preserve">Chat Now &amp; email to </w:t>
      </w:r>
      <w:hyperlink r:id="rId92" w:history="1">
        <w:r w:rsidR="00415445" w:rsidRPr="003F57FE">
          <w:rPr>
            <w:rStyle w:val="Hyperlink"/>
            <w:rFonts w:ascii="Segoe UI" w:eastAsia="PMingLiU" w:hAnsi="Segoe UI" w:cs="Segoe UI"/>
            <w:i/>
            <w:sz w:val="18"/>
            <w:lang w:val="en-IE" w:eastAsia="ko-KR"/>
          </w:rPr>
          <w:t>mbslques@microsoft.com</w:t>
        </w:r>
      </w:hyperlink>
      <w:r w:rsidR="00415445" w:rsidRPr="003F57FE">
        <w:rPr>
          <w:rFonts w:ascii="Segoe UI" w:eastAsia="PMingLiU" w:hAnsi="Segoe UI" w:cs="Segoe UI"/>
          <w:i/>
          <w:color w:val="000000"/>
          <w:sz w:val="18"/>
          <w:lang w:val="en-IE" w:eastAsia="ko-KR"/>
        </w:rPr>
        <w:t xml:space="preserve"> is the primary tools for communication with APOC.</w:t>
      </w:r>
    </w:p>
    <w:p w:rsidR="003F57FE" w:rsidRDefault="003F57FE" w:rsidP="003F57FE">
      <w:pPr>
        <w:tabs>
          <w:tab w:val="left" w:pos="340"/>
        </w:tabs>
        <w:spacing w:after="0" w:line="240" w:lineRule="auto"/>
        <w:ind w:left="720"/>
        <w:jc w:val="both"/>
        <w:rPr>
          <w:rFonts w:ascii="Segoe UI" w:eastAsia="PMingLiU" w:hAnsi="Segoe UI" w:cs="Segoe UI"/>
          <w:i/>
          <w:color w:val="000000"/>
          <w:sz w:val="18"/>
          <w:lang w:val="en-IE" w:eastAsia="ko-KR"/>
        </w:rPr>
      </w:pPr>
    </w:p>
    <w:p w:rsidR="003F57FE" w:rsidRDefault="003F57FE" w:rsidP="003F57FE">
      <w:pPr>
        <w:tabs>
          <w:tab w:val="left" w:pos="340"/>
        </w:tabs>
        <w:spacing w:after="0" w:line="240" w:lineRule="auto"/>
        <w:ind w:left="720"/>
        <w:jc w:val="both"/>
        <w:rPr>
          <w:rFonts w:ascii="Segoe UI" w:eastAsia="PMingLiU" w:hAnsi="Segoe UI" w:cs="Segoe UI"/>
          <w:i/>
          <w:color w:val="000000"/>
          <w:sz w:val="18"/>
          <w:lang w:val="en-IE" w:eastAsia="ko-KR"/>
        </w:rPr>
      </w:pPr>
    </w:p>
    <w:p w:rsidR="003F57FE" w:rsidRDefault="003F57FE" w:rsidP="003F57FE">
      <w:pPr>
        <w:tabs>
          <w:tab w:val="left" w:pos="340"/>
        </w:tabs>
        <w:spacing w:after="0" w:line="240" w:lineRule="auto"/>
        <w:ind w:left="720"/>
        <w:jc w:val="both"/>
        <w:rPr>
          <w:rFonts w:ascii="Segoe UI" w:eastAsia="PMingLiU" w:hAnsi="Segoe UI" w:cs="Segoe UI"/>
          <w:i/>
          <w:color w:val="000000"/>
          <w:sz w:val="18"/>
          <w:lang w:val="en-IE" w:eastAsia="ko-KR"/>
        </w:rPr>
      </w:pPr>
    </w:p>
    <w:p w:rsidR="003F57FE" w:rsidRDefault="003F57FE" w:rsidP="003F57FE">
      <w:pPr>
        <w:tabs>
          <w:tab w:val="left" w:pos="340"/>
        </w:tabs>
        <w:spacing w:after="0" w:line="240" w:lineRule="auto"/>
        <w:ind w:left="720"/>
        <w:jc w:val="both"/>
        <w:rPr>
          <w:rFonts w:ascii="Segoe UI" w:eastAsia="PMingLiU" w:hAnsi="Segoe UI" w:cs="Segoe UI"/>
          <w:i/>
          <w:color w:val="000000"/>
          <w:sz w:val="18"/>
          <w:lang w:val="en-IE" w:eastAsia="ko-KR"/>
        </w:rPr>
      </w:pPr>
    </w:p>
    <w:p w:rsidR="003F57FE" w:rsidRDefault="003F57FE" w:rsidP="003F57FE">
      <w:pPr>
        <w:tabs>
          <w:tab w:val="left" w:pos="340"/>
        </w:tabs>
        <w:spacing w:after="0" w:line="240" w:lineRule="auto"/>
        <w:ind w:left="720"/>
        <w:jc w:val="both"/>
        <w:rPr>
          <w:rFonts w:ascii="Segoe UI" w:eastAsia="PMingLiU" w:hAnsi="Segoe UI" w:cs="Segoe UI"/>
          <w:i/>
          <w:color w:val="000000"/>
          <w:sz w:val="18"/>
          <w:lang w:val="en-IE" w:eastAsia="ko-KR"/>
        </w:rPr>
      </w:pPr>
    </w:p>
    <w:p w:rsidR="003F57FE" w:rsidRDefault="003F57FE" w:rsidP="003F57FE">
      <w:pPr>
        <w:tabs>
          <w:tab w:val="left" w:pos="340"/>
        </w:tabs>
        <w:spacing w:after="0" w:line="240" w:lineRule="auto"/>
        <w:ind w:left="720"/>
        <w:jc w:val="both"/>
        <w:rPr>
          <w:rFonts w:ascii="Segoe UI" w:eastAsia="PMingLiU" w:hAnsi="Segoe UI" w:cs="Segoe UI"/>
          <w:i/>
          <w:color w:val="000000"/>
          <w:sz w:val="18"/>
          <w:lang w:val="en-IE" w:eastAsia="ko-KR"/>
        </w:rPr>
      </w:pPr>
    </w:p>
    <w:p w:rsidR="003F57FE" w:rsidRDefault="003F57FE" w:rsidP="003F57FE">
      <w:pPr>
        <w:tabs>
          <w:tab w:val="left" w:pos="340"/>
        </w:tabs>
        <w:spacing w:after="0" w:line="240" w:lineRule="auto"/>
        <w:ind w:left="720"/>
        <w:jc w:val="both"/>
        <w:rPr>
          <w:rFonts w:ascii="Segoe UI" w:eastAsia="PMingLiU" w:hAnsi="Segoe UI" w:cs="Segoe UI"/>
          <w:i/>
          <w:color w:val="000000"/>
          <w:sz w:val="18"/>
          <w:lang w:val="en-IE" w:eastAsia="ko-KR"/>
        </w:rPr>
      </w:pPr>
    </w:p>
    <w:p w:rsidR="003F57FE" w:rsidRDefault="003F57FE" w:rsidP="003F57FE">
      <w:pPr>
        <w:tabs>
          <w:tab w:val="left" w:pos="340"/>
        </w:tabs>
        <w:spacing w:after="0" w:line="240" w:lineRule="auto"/>
        <w:ind w:left="720"/>
        <w:jc w:val="both"/>
        <w:rPr>
          <w:rFonts w:ascii="Segoe UI" w:eastAsia="PMingLiU" w:hAnsi="Segoe UI" w:cs="Segoe UI"/>
          <w:i/>
          <w:color w:val="000000"/>
          <w:sz w:val="18"/>
          <w:lang w:val="en-IE" w:eastAsia="ko-KR"/>
        </w:rPr>
      </w:pPr>
    </w:p>
    <w:p w:rsidR="003F57FE" w:rsidRDefault="003F57FE" w:rsidP="003F57FE">
      <w:pPr>
        <w:tabs>
          <w:tab w:val="left" w:pos="340"/>
        </w:tabs>
        <w:spacing w:after="0" w:line="240" w:lineRule="auto"/>
        <w:ind w:left="720"/>
        <w:jc w:val="both"/>
        <w:rPr>
          <w:rFonts w:ascii="Segoe UI" w:eastAsia="PMingLiU" w:hAnsi="Segoe UI" w:cs="Segoe UI"/>
          <w:i/>
          <w:color w:val="000000"/>
          <w:sz w:val="18"/>
          <w:lang w:val="en-IE" w:eastAsia="ko-KR"/>
        </w:rPr>
      </w:pPr>
    </w:p>
    <w:p w:rsidR="003F57FE" w:rsidRDefault="003F57FE" w:rsidP="003F57FE">
      <w:pPr>
        <w:tabs>
          <w:tab w:val="left" w:pos="340"/>
        </w:tabs>
        <w:spacing w:after="0" w:line="240" w:lineRule="auto"/>
        <w:ind w:left="720"/>
        <w:jc w:val="both"/>
        <w:rPr>
          <w:rFonts w:ascii="Segoe UI" w:eastAsia="PMingLiU" w:hAnsi="Segoe UI" w:cs="Segoe UI"/>
          <w:i/>
          <w:color w:val="000000"/>
          <w:sz w:val="18"/>
          <w:lang w:val="en-IE" w:eastAsia="ko-KR"/>
        </w:rPr>
      </w:pPr>
    </w:p>
    <w:p w:rsidR="003F57FE" w:rsidRDefault="003F57FE" w:rsidP="003F57FE">
      <w:pPr>
        <w:tabs>
          <w:tab w:val="left" w:pos="340"/>
        </w:tabs>
        <w:spacing w:after="0" w:line="240" w:lineRule="auto"/>
        <w:ind w:left="720"/>
        <w:jc w:val="both"/>
        <w:rPr>
          <w:rFonts w:ascii="Segoe UI" w:eastAsia="PMingLiU" w:hAnsi="Segoe UI" w:cs="Segoe UI"/>
          <w:i/>
          <w:color w:val="000000"/>
          <w:sz w:val="18"/>
          <w:lang w:val="en-IE" w:eastAsia="ko-KR"/>
        </w:rPr>
      </w:pPr>
    </w:p>
    <w:p w:rsidR="003F57FE" w:rsidRDefault="003F57FE" w:rsidP="003F57FE">
      <w:pPr>
        <w:tabs>
          <w:tab w:val="left" w:pos="340"/>
        </w:tabs>
        <w:spacing w:after="0" w:line="240" w:lineRule="auto"/>
        <w:ind w:left="720"/>
        <w:jc w:val="both"/>
        <w:rPr>
          <w:rFonts w:ascii="Segoe UI" w:eastAsia="PMingLiU" w:hAnsi="Segoe UI" w:cs="Segoe UI"/>
          <w:i/>
          <w:color w:val="000000"/>
          <w:sz w:val="18"/>
          <w:lang w:val="en-IE" w:eastAsia="ko-KR"/>
        </w:rPr>
      </w:pPr>
    </w:p>
    <w:p w:rsidR="003F57FE" w:rsidRDefault="003F57FE" w:rsidP="003F57FE">
      <w:pPr>
        <w:tabs>
          <w:tab w:val="left" w:pos="340"/>
        </w:tabs>
        <w:spacing w:after="0" w:line="240" w:lineRule="auto"/>
        <w:ind w:left="720"/>
        <w:jc w:val="both"/>
        <w:rPr>
          <w:rFonts w:ascii="Segoe UI" w:eastAsia="PMingLiU" w:hAnsi="Segoe UI" w:cs="Segoe UI"/>
          <w:i/>
          <w:color w:val="000000"/>
          <w:sz w:val="18"/>
          <w:lang w:val="en-IE" w:eastAsia="ko-KR"/>
        </w:rPr>
      </w:pPr>
    </w:p>
    <w:p w:rsidR="003F57FE" w:rsidRDefault="003F57FE" w:rsidP="003F57FE">
      <w:pPr>
        <w:tabs>
          <w:tab w:val="left" w:pos="340"/>
        </w:tabs>
        <w:spacing w:after="0" w:line="240" w:lineRule="auto"/>
        <w:ind w:left="720"/>
        <w:jc w:val="both"/>
        <w:rPr>
          <w:rFonts w:ascii="Segoe UI" w:eastAsia="PMingLiU" w:hAnsi="Segoe UI" w:cs="Segoe UI"/>
          <w:i/>
          <w:color w:val="000000"/>
          <w:sz w:val="18"/>
          <w:lang w:val="en-IE" w:eastAsia="ko-KR"/>
        </w:rPr>
      </w:pPr>
    </w:p>
    <w:p w:rsidR="003F57FE" w:rsidRDefault="003F57FE" w:rsidP="003F57FE">
      <w:pPr>
        <w:tabs>
          <w:tab w:val="left" w:pos="340"/>
        </w:tabs>
        <w:spacing w:after="0" w:line="240" w:lineRule="auto"/>
        <w:ind w:left="720"/>
        <w:jc w:val="both"/>
        <w:rPr>
          <w:rFonts w:ascii="Segoe UI" w:eastAsia="PMingLiU" w:hAnsi="Segoe UI" w:cs="Segoe UI"/>
          <w:i/>
          <w:color w:val="000000"/>
          <w:sz w:val="18"/>
          <w:lang w:val="en-IE" w:eastAsia="ko-KR"/>
        </w:rPr>
      </w:pPr>
    </w:p>
    <w:p w:rsidR="003F57FE" w:rsidRDefault="003F57FE" w:rsidP="003F57FE">
      <w:pPr>
        <w:tabs>
          <w:tab w:val="left" w:pos="340"/>
        </w:tabs>
        <w:spacing w:after="0" w:line="240" w:lineRule="auto"/>
        <w:ind w:left="720"/>
        <w:jc w:val="both"/>
        <w:rPr>
          <w:rFonts w:ascii="Segoe UI" w:eastAsia="PMingLiU" w:hAnsi="Segoe UI" w:cs="Segoe UI"/>
          <w:i/>
          <w:color w:val="000000"/>
          <w:sz w:val="18"/>
          <w:lang w:val="en-IE" w:eastAsia="ko-KR"/>
        </w:rPr>
      </w:pPr>
    </w:p>
    <w:p w:rsidR="003F57FE" w:rsidRDefault="003F57FE" w:rsidP="003F57FE">
      <w:pPr>
        <w:tabs>
          <w:tab w:val="left" w:pos="340"/>
        </w:tabs>
        <w:spacing w:after="0" w:line="240" w:lineRule="auto"/>
        <w:ind w:left="720"/>
        <w:jc w:val="both"/>
        <w:rPr>
          <w:rFonts w:ascii="Segoe UI" w:eastAsia="PMingLiU" w:hAnsi="Segoe UI" w:cs="Segoe UI"/>
          <w:i/>
          <w:color w:val="000000"/>
          <w:sz w:val="18"/>
          <w:lang w:val="en-IE" w:eastAsia="ko-KR"/>
        </w:rPr>
      </w:pPr>
    </w:p>
    <w:p w:rsidR="003F57FE" w:rsidRDefault="003F57FE" w:rsidP="003F57FE">
      <w:pPr>
        <w:tabs>
          <w:tab w:val="left" w:pos="340"/>
        </w:tabs>
        <w:spacing w:after="0" w:line="240" w:lineRule="auto"/>
        <w:ind w:left="720"/>
        <w:jc w:val="both"/>
        <w:rPr>
          <w:rFonts w:ascii="Segoe UI" w:eastAsia="PMingLiU" w:hAnsi="Segoe UI" w:cs="Segoe UI"/>
          <w:i/>
          <w:color w:val="000000"/>
          <w:sz w:val="18"/>
          <w:lang w:val="en-IE" w:eastAsia="ko-KR"/>
        </w:rPr>
      </w:pPr>
    </w:p>
    <w:p w:rsidR="003F57FE" w:rsidRDefault="003F57FE" w:rsidP="003F57FE">
      <w:pPr>
        <w:tabs>
          <w:tab w:val="left" w:pos="340"/>
        </w:tabs>
        <w:spacing w:after="0" w:line="240" w:lineRule="auto"/>
        <w:ind w:left="720"/>
        <w:jc w:val="both"/>
        <w:rPr>
          <w:rFonts w:ascii="Segoe UI" w:eastAsia="PMingLiU" w:hAnsi="Segoe UI" w:cs="Segoe UI"/>
          <w:i/>
          <w:color w:val="000000"/>
          <w:sz w:val="18"/>
          <w:lang w:val="en-IE" w:eastAsia="ko-KR"/>
        </w:rPr>
      </w:pPr>
    </w:p>
    <w:p w:rsidR="003F57FE" w:rsidRDefault="003F57FE" w:rsidP="003F57FE">
      <w:pPr>
        <w:tabs>
          <w:tab w:val="left" w:pos="340"/>
        </w:tabs>
        <w:spacing w:after="0" w:line="240" w:lineRule="auto"/>
        <w:ind w:left="720"/>
        <w:jc w:val="both"/>
        <w:rPr>
          <w:rFonts w:ascii="Segoe UI" w:eastAsia="PMingLiU" w:hAnsi="Segoe UI" w:cs="Segoe UI"/>
          <w:i/>
          <w:color w:val="000000"/>
          <w:sz w:val="18"/>
          <w:lang w:val="en-IE" w:eastAsia="ko-KR"/>
        </w:rPr>
      </w:pPr>
    </w:p>
    <w:p w:rsidR="003F57FE" w:rsidRDefault="003F57FE" w:rsidP="003F57FE">
      <w:pPr>
        <w:tabs>
          <w:tab w:val="left" w:pos="340"/>
        </w:tabs>
        <w:spacing w:after="0" w:line="240" w:lineRule="auto"/>
        <w:ind w:left="720"/>
        <w:jc w:val="both"/>
        <w:rPr>
          <w:rFonts w:ascii="Segoe UI" w:eastAsia="PMingLiU" w:hAnsi="Segoe UI" w:cs="Segoe UI"/>
          <w:i/>
          <w:color w:val="000000"/>
          <w:sz w:val="18"/>
          <w:lang w:val="en-IE" w:eastAsia="ko-KR"/>
        </w:rPr>
      </w:pPr>
    </w:p>
    <w:p w:rsidR="0017788E" w:rsidRDefault="0017788E" w:rsidP="003F57FE">
      <w:pPr>
        <w:tabs>
          <w:tab w:val="left" w:pos="340"/>
        </w:tabs>
        <w:spacing w:after="0" w:line="240" w:lineRule="auto"/>
        <w:ind w:left="720"/>
        <w:jc w:val="both"/>
        <w:rPr>
          <w:rFonts w:ascii="Segoe UI" w:eastAsia="PMingLiU" w:hAnsi="Segoe UI" w:cs="Segoe UI"/>
          <w:i/>
          <w:color w:val="000000"/>
          <w:sz w:val="18"/>
          <w:lang w:val="en-IE" w:eastAsia="ko-KR"/>
        </w:rPr>
      </w:pPr>
    </w:p>
    <w:p w:rsidR="0017788E" w:rsidRDefault="0017788E" w:rsidP="003F57FE">
      <w:pPr>
        <w:tabs>
          <w:tab w:val="left" w:pos="340"/>
        </w:tabs>
        <w:spacing w:after="0" w:line="240" w:lineRule="auto"/>
        <w:ind w:left="720"/>
        <w:jc w:val="both"/>
        <w:rPr>
          <w:rFonts w:ascii="Segoe UI" w:eastAsia="PMingLiU" w:hAnsi="Segoe UI" w:cs="Segoe UI"/>
          <w:i/>
          <w:color w:val="000000"/>
          <w:sz w:val="18"/>
          <w:lang w:val="en-IE" w:eastAsia="ko-KR"/>
        </w:rPr>
      </w:pPr>
    </w:p>
    <w:p w:rsidR="0017788E" w:rsidRDefault="0017788E" w:rsidP="003F57FE">
      <w:pPr>
        <w:tabs>
          <w:tab w:val="left" w:pos="340"/>
        </w:tabs>
        <w:spacing w:after="0" w:line="240" w:lineRule="auto"/>
        <w:ind w:left="720"/>
        <w:jc w:val="both"/>
        <w:rPr>
          <w:rFonts w:ascii="Segoe UI" w:eastAsia="PMingLiU" w:hAnsi="Segoe UI" w:cs="Segoe UI"/>
          <w:i/>
          <w:color w:val="000000"/>
          <w:sz w:val="18"/>
          <w:lang w:val="en-IE" w:eastAsia="ko-KR"/>
        </w:rPr>
      </w:pPr>
    </w:p>
    <w:p w:rsidR="0017788E" w:rsidRDefault="0017788E" w:rsidP="003F57FE">
      <w:pPr>
        <w:tabs>
          <w:tab w:val="left" w:pos="340"/>
        </w:tabs>
        <w:spacing w:after="0" w:line="240" w:lineRule="auto"/>
        <w:ind w:left="720"/>
        <w:jc w:val="both"/>
        <w:rPr>
          <w:rFonts w:ascii="Segoe UI" w:eastAsia="PMingLiU" w:hAnsi="Segoe UI" w:cs="Segoe UI"/>
          <w:i/>
          <w:color w:val="000000"/>
          <w:sz w:val="18"/>
          <w:lang w:val="en-IE" w:eastAsia="ko-KR"/>
        </w:rPr>
      </w:pPr>
    </w:p>
    <w:p w:rsidR="003F57FE" w:rsidRDefault="003F57FE" w:rsidP="003F57FE">
      <w:pPr>
        <w:tabs>
          <w:tab w:val="left" w:pos="340"/>
        </w:tabs>
        <w:spacing w:after="0" w:line="240" w:lineRule="auto"/>
        <w:ind w:left="720"/>
        <w:jc w:val="both"/>
        <w:rPr>
          <w:rFonts w:ascii="Segoe UI" w:eastAsia="PMingLiU" w:hAnsi="Segoe UI" w:cs="Segoe UI"/>
          <w:i/>
          <w:color w:val="000000"/>
          <w:sz w:val="18"/>
          <w:lang w:val="en-IE" w:eastAsia="ko-KR"/>
        </w:rPr>
      </w:pPr>
    </w:p>
    <w:p w:rsidR="003F57FE" w:rsidRDefault="003F57FE" w:rsidP="003F57FE">
      <w:pPr>
        <w:tabs>
          <w:tab w:val="left" w:pos="340"/>
        </w:tabs>
        <w:spacing w:after="0" w:line="240" w:lineRule="auto"/>
        <w:ind w:left="720"/>
        <w:jc w:val="both"/>
        <w:rPr>
          <w:rFonts w:ascii="Segoe UI" w:eastAsia="PMingLiU" w:hAnsi="Segoe UI" w:cs="Segoe UI"/>
          <w:i/>
          <w:color w:val="000000"/>
          <w:sz w:val="18"/>
          <w:lang w:val="en-IE" w:eastAsia="ko-KR"/>
        </w:rPr>
      </w:pPr>
    </w:p>
    <w:p w:rsidR="003F57FE" w:rsidRDefault="003F57FE" w:rsidP="003F57FE">
      <w:pPr>
        <w:tabs>
          <w:tab w:val="left" w:pos="340"/>
        </w:tabs>
        <w:spacing w:after="0" w:line="240" w:lineRule="auto"/>
        <w:ind w:left="720"/>
        <w:jc w:val="both"/>
        <w:rPr>
          <w:rFonts w:ascii="Segoe UI" w:eastAsia="PMingLiU" w:hAnsi="Segoe UI" w:cs="Segoe UI"/>
          <w:i/>
          <w:color w:val="000000"/>
          <w:sz w:val="18"/>
          <w:lang w:val="en-IE" w:eastAsia="ko-KR"/>
        </w:rPr>
      </w:pPr>
    </w:p>
    <w:p w:rsidR="003F57FE" w:rsidRDefault="003F57FE" w:rsidP="003F57FE">
      <w:pPr>
        <w:tabs>
          <w:tab w:val="left" w:pos="340"/>
        </w:tabs>
        <w:spacing w:after="0" w:line="240" w:lineRule="auto"/>
        <w:ind w:left="720"/>
        <w:jc w:val="both"/>
        <w:rPr>
          <w:rFonts w:ascii="Segoe UI" w:eastAsia="PMingLiU" w:hAnsi="Segoe UI" w:cs="Segoe UI"/>
          <w:i/>
          <w:color w:val="000000"/>
          <w:sz w:val="18"/>
          <w:lang w:val="en-IE" w:eastAsia="ko-KR"/>
        </w:rPr>
      </w:pPr>
    </w:p>
    <w:p w:rsidR="003F57FE" w:rsidRPr="00415445" w:rsidRDefault="003F57FE" w:rsidP="003F57FE">
      <w:pPr>
        <w:tabs>
          <w:tab w:val="left" w:pos="340"/>
        </w:tabs>
        <w:spacing w:after="0" w:line="240" w:lineRule="auto"/>
        <w:ind w:left="720"/>
        <w:jc w:val="both"/>
        <w:rPr>
          <w:rFonts w:ascii="Segoe UI" w:eastAsia="PMingLiU" w:hAnsi="Segoe UI" w:cs="Segoe UI"/>
          <w:i/>
          <w:color w:val="000000"/>
          <w:sz w:val="18"/>
          <w:lang w:val="en-IE" w:eastAsia="ko-KR"/>
        </w:rPr>
      </w:pPr>
    </w:p>
    <w:p w:rsidR="002D373C" w:rsidRPr="001642E6" w:rsidRDefault="00E55FEB" w:rsidP="00CA5A92">
      <w:pPr>
        <w:pStyle w:val="Heading1"/>
        <w:numPr>
          <w:ilvl w:val="0"/>
          <w:numId w:val="5"/>
        </w:numPr>
        <w:ind w:left="851" w:hanging="491"/>
        <w:rPr>
          <w:rFonts w:cs="Segoe UI"/>
          <w:szCs w:val="30"/>
        </w:rPr>
      </w:pPr>
      <w:bookmarkStart w:id="12" w:name="_Toc302118083"/>
      <w:r>
        <w:rPr>
          <w:rFonts w:cs="Segoe UI"/>
          <w:szCs w:val="30"/>
        </w:rPr>
        <w:t>PARTNER CONTRACTS</w:t>
      </w:r>
      <w:bookmarkEnd w:id="12"/>
    </w:p>
    <w:p w:rsidR="002D373C" w:rsidRPr="001642E6" w:rsidRDefault="000F5143" w:rsidP="003F57FE">
      <w:pPr>
        <w:pStyle w:val="Heading1"/>
        <w:numPr>
          <w:ilvl w:val="1"/>
          <w:numId w:val="8"/>
        </w:numPr>
        <w:ind w:left="1429" w:hanging="709"/>
        <w:jc w:val="both"/>
        <w:rPr>
          <w:rFonts w:cs="Segoe UI"/>
          <w:color w:val="00B050"/>
          <w:sz w:val="26"/>
          <w:szCs w:val="26"/>
        </w:rPr>
      </w:pPr>
      <w:bookmarkStart w:id="13" w:name="_SOLUTION_PROVIDER_AGREEMENT"/>
      <w:bookmarkStart w:id="14" w:name="_Toc302118084"/>
      <w:bookmarkEnd w:id="13"/>
      <w:r>
        <w:rPr>
          <w:rFonts w:cs="Segoe UI"/>
          <w:color w:val="00B050"/>
          <w:sz w:val="26"/>
          <w:szCs w:val="26"/>
        </w:rPr>
        <w:t>SOLUTION PROVIDER AGREEMENT (SPA)</w:t>
      </w:r>
      <w:bookmarkEnd w:id="14"/>
    </w:p>
    <w:p w:rsidR="0025564A" w:rsidRPr="0025564A" w:rsidRDefault="0025564A" w:rsidP="003F57FE">
      <w:pPr>
        <w:pStyle w:val="Guideline"/>
        <w:ind w:left="720"/>
        <w:jc w:val="both"/>
        <w:rPr>
          <w:rFonts w:ascii="Segoe UI" w:hAnsi="Segoe UI" w:cs="Segoe UI"/>
          <w:sz w:val="22"/>
          <w:szCs w:val="22"/>
          <w:lang w:val="en-GB" w:eastAsia="ko-KR"/>
        </w:rPr>
      </w:pPr>
      <w:r w:rsidRPr="0025564A">
        <w:rPr>
          <w:rFonts w:ascii="Segoe UI" w:hAnsi="Segoe UI" w:cs="Segoe UI"/>
          <w:sz w:val="22"/>
          <w:szCs w:val="22"/>
          <w:lang w:val="en-GB" w:eastAsia="ko-KR"/>
        </w:rPr>
        <w:t xml:space="preserve">The </w:t>
      </w:r>
      <w:smartTag w:uri="urn:schemas-microsoft-com:office:smarttags" w:element="IMContact">
        <w:smartTagPr>
          <w:attr w:name="DNID" w:val="Microsoft Business Solutions"/>
          <w:attr w:name="EMAILID" w:val="prcmbs@microsoft.com"/>
        </w:smartTagPr>
        <w:r w:rsidRPr="0025564A">
          <w:rPr>
            <w:rFonts w:ascii="Segoe UI" w:hAnsi="Segoe UI" w:cs="Segoe UI"/>
            <w:sz w:val="22"/>
            <w:szCs w:val="22"/>
            <w:lang w:val="en-GB" w:eastAsia="ko-KR"/>
          </w:rPr>
          <w:t>Microsoft Business Solutions</w:t>
        </w:r>
      </w:smartTag>
      <w:r w:rsidRPr="0025564A">
        <w:rPr>
          <w:rFonts w:ascii="Segoe UI" w:hAnsi="Segoe UI" w:cs="Segoe UI"/>
          <w:sz w:val="22"/>
          <w:szCs w:val="22"/>
          <w:lang w:val="en-GB" w:eastAsia="ko-KR"/>
        </w:rPr>
        <w:t xml:space="preserve"> (MBS) </w:t>
      </w:r>
      <w:r w:rsidRPr="0025564A">
        <w:rPr>
          <w:rFonts w:ascii="Segoe UI" w:hAnsi="Segoe UI" w:cs="Segoe UI"/>
          <w:b/>
          <w:sz w:val="22"/>
          <w:szCs w:val="22"/>
          <w:lang w:val="en-GB" w:eastAsia="ko-KR"/>
        </w:rPr>
        <w:t>Solution Provider Agreement (</w:t>
      </w:r>
      <w:smartTag w:uri="urn:schemas-microsoft-com:office:smarttags" w:element="stockticker">
        <w:r w:rsidRPr="0025564A">
          <w:rPr>
            <w:rFonts w:ascii="Segoe UI" w:hAnsi="Segoe UI" w:cs="Segoe UI"/>
            <w:b/>
            <w:sz w:val="22"/>
            <w:szCs w:val="22"/>
            <w:lang w:val="en-GB" w:eastAsia="ko-KR"/>
          </w:rPr>
          <w:t>SPA</w:t>
        </w:r>
      </w:smartTag>
      <w:r w:rsidRPr="0025564A">
        <w:rPr>
          <w:rFonts w:ascii="Segoe UI" w:hAnsi="Segoe UI" w:cs="Segoe UI"/>
          <w:b/>
          <w:sz w:val="22"/>
          <w:szCs w:val="22"/>
          <w:lang w:val="en-GB" w:eastAsia="ko-KR"/>
        </w:rPr>
        <w:t>)</w:t>
      </w:r>
      <w:r w:rsidRPr="0025564A">
        <w:rPr>
          <w:rFonts w:ascii="Segoe UI" w:hAnsi="Segoe UI" w:cs="Segoe UI"/>
          <w:sz w:val="22"/>
          <w:szCs w:val="22"/>
          <w:lang w:val="en-GB" w:eastAsia="ko-KR"/>
        </w:rPr>
        <w:t xml:space="preserve"> grants reselling Partners the right to place orders with the Operations Center of the region they are based for </w:t>
      </w:r>
      <w:smartTag w:uri="urn:schemas-microsoft-com:office:smarttags" w:element="IMContact">
        <w:smartTagPr>
          <w:attr w:name="DNID" w:val="Microsoft Dynamics"/>
          <w:attr w:name="EMAILID" w:val="plmsd@microsoft.com"/>
        </w:smartTagPr>
        <w:r w:rsidRPr="0025564A">
          <w:rPr>
            <w:rFonts w:ascii="Segoe UI" w:hAnsi="Segoe UI" w:cs="Segoe UI"/>
            <w:sz w:val="22"/>
            <w:szCs w:val="22"/>
            <w:lang w:val="en-GB" w:eastAsia="ko-KR"/>
          </w:rPr>
          <w:t>Microsoft Dynamics</w:t>
        </w:r>
      </w:smartTag>
      <w:r w:rsidRPr="0025564A">
        <w:rPr>
          <w:rFonts w:ascii="Segoe UI" w:hAnsi="Segoe UI" w:cs="Segoe UI"/>
          <w:sz w:val="22"/>
          <w:szCs w:val="22"/>
          <w:lang w:val="en-GB"/>
        </w:rPr>
        <w:t>®</w:t>
      </w:r>
      <w:r w:rsidRPr="0025564A">
        <w:rPr>
          <w:rFonts w:ascii="Segoe UI" w:hAnsi="Segoe UI" w:cs="Segoe UI"/>
          <w:sz w:val="22"/>
          <w:szCs w:val="22"/>
          <w:lang w:val="en-GB" w:eastAsia="ko-KR"/>
        </w:rPr>
        <w:t xml:space="preserve"> licensed software and related services. Ordering is contingent on having met all </w:t>
      </w:r>
      <w:smartTag w:uri="urn:schemas-microsoft-com:office:smarttags" w:element="stockticker">
        <w:r w:rsidRPr="0025564A">
          <w:rPr>
            <w:rFonts w:ascii="Segoe UI" w:hAnsi="Segoe UI" w:cs="Segoe UI"/>
            <w:sz w:val="22"/>
            <w:szCs w:val="22"/>
            <w:lang w:val="en-GB" w:eastAsia="ko-KR"/>
          </w:rPr>
          <w:t>SPA</w:t>
        </w:r>
      </w:smartTag>
      <w:r w:rsidRPr="0025564A">
        <w:rPr>
          <w:rFonts w:ascii="Segoe UI" w:hAnsi="Segoe UI" w:cs="Segoe UI"/>
          <w:sz w:val="22"/>
          <w:szCs w:val="22"/>
          <w:lang w:val="en-GB" w:eastAsia="ko-KR"/>
        </w:rPr>
        <w:t xml:space="preserve"> authorization requirements, which include meeting the minimum certification requirements outlined in the </w:t>
      </w:r>
      <w:hyperlink r:id="rId93" w:history="1">
        <w:r w:rsidR="00BD0DF5">
          <w:rPr>
            <w:rStyle w:val="Links"/>
            <w:lang w:val="en-GB" w:eastAsia="ko-KR"/>
          </w:rPr>
          <w:t>SPA GUIDE</w:t>
        </w:r>
      </w:hyperlink>
      <w:r w:rsidRPr="0025564A">
        <w:rPr>
          <w:rFonts w:ascii="Segoe UI" w:hAnsi="Segoe UI" w:cs="Segoe UI"/>
          <w:sz w:val="22"/>
          <w:szCs w:val="22"/>
          <w:lang w:val="en-GB" w:eastAsia="ko-KR"/>
        </w:rPr>
        <w:t xml:space="preserve"> for the licensed software you wish to order from Microsoft.</w:t>
      </w:r>
      <w:r w:rsidR="00BD0DF5">
        <w:rPr>
          <w:rFonts w:ascii="Segoe UI" w:hAnsi="Segoe UI" w:cs="Segoe UI"/>
          <w:sz w:val="22"/>
          <w:szCs w:val="22"/>
          <w:lang w:val="en-GB" w:eastAsia="ko-KR"/>
        </w:rPr>
        <w:t xml:space="preserve"> </w:t>
      </w:r>
    </w:p>
    <w:p w:rsidR="0023315E" w:rsidRDefault="00E06B2E" w:rsidP="003F57FE">
      <w:pPr>
        <w:pStyle w:val="Guideline"/>
        <w:tabs>
          <w:tab w:val="clear" w:pos="340"/>
          <w:tab w:val="left" w:pos="2361"/>
        </w:tabs>
        <w:ind w:left="720"/>
        <w:jc w:val="both"/>
        <w:rPr>
          <w:rFonts w:ascii="Segoe UI" w:hAnsi="Segoe UI" w:cs="Segoe UI"/>
          <w:b/>
          <w:sz w:val="22"/>
          <w:szCs w:val="22"/>
          <w:lang w:val="en-GB" w:eastAsia="ko-KR"/>
        </w:rPr>
      </w:pPr>
      <w:r>
        <w:rPr>
          <w:rFonts w:ascii="Segoe UI" w:hAnsi="Segoe UI" w:cs="Segoe UI"/>
          <w:b/>
          <w:sz w:val="22"/>
          <w:szCs w:val="22"/>
          <w:lang w:val="en-GB" w:eastAsia="ko-KR"/>
        </w:rPr>
        <w:tab/>
      </w:r>
    </w:p>
    <w:p w:rsidR="002D373C" w:rsidRDefault="00172B42" w:rsidP="003F57FE">
      <w:pPr>
        <w:pStyle w:val="Guideline"/>
        <w:ind w:left="720"/>
        <w:jc w:val="both"/>
        <w:rPr>
          <w:rFonts w:ascii="Segoe UI" w:hAnsi="Segoe UI" w:cs="Segoe UI"/>
          <w:b/>
          <w:sz w:val="22"/>
          <w:szCs w:val="22"/>
          <w:lang w:val="en-GB" w:eastAsia="ko-KR"/>
        </w:rPr>
      </w:pPr>
      <w:r>
        <w:rPr>
          <w:rFonts w:ascii="Segoe UI" w:hAnsi="Segoe UI" w:cs="Segoe UI"/>
          <w:b/>
          <w:sz w:val="22"/>
          <w:szCs w:val="22"/>
          <w:lang w:val="en-GB" w:eastAsia="ko-KR"/>
        </w:rPr>
        <w:t>There are Three</w:t>
      </w:r>
      <w:r w:rsidR="0025564A" w:rsidRPr="007E4D07">
        <w:rPr>
          <w:rFonts w:ascii="Segoe UI" w:hAnsi="Segoe UI" w:cs="Segoe UI"/>
          <w:b/>
          <w:sz w:val="22"/>
          <w:szCs w:val="22"/>
          <w:lang w:val="en-GB" w:eastAsia="ko-KR"/>
        </w:rPr>
        <w:t xml:space="preserve"> Regional Operation Centers (ROCs), each of which accepts orders from partners b</w:t>
      </w:r>
      <w:r w:rsidR="007B4D9D">
        <w:rPr>
          <w:rFonts w:ascii="Segoe UI" w:hAnsi="Segoe UI" w:cs="Segoe UI"/>
          <w:b/>
          <w:sz w:val="22"/>
          <w:szCs w:val="22"/>
          <w:lang w:val="en-GB" w:eastAsia="ko-KR"/>
        </w:rPr>
        <w:t>ased in their respective area</w:t>
      </w:r>
      <w:r w:rsidR="0025564A" w:rsidRPr="007E4D07">
        <w:rPr>
          <w:rFonts w:ascii="Segoe UI" w:hAnsi="Segoe UI" w:cs="Segoe UI"/>
          <w:b/>
          <w:sz w:val="22"/>
          <w:szCs w:val="22"/>
          <w:lang w:val="en-GB" w:eastAsia="ko-KR"/>
        </w:rPr>
        <w:t>:</w:t>
      </w:r>
    </w:p>
    <w:p w:rsidR="00352BC4" w:rsidRDefault="00352BC4" w:rsidP="003F57FE">
      <w:pPr>
        <w:pStyle w:val="Guideline"/>
        <w:ind w:left="720"/>
        <w:jc w:val="both"/>
        <w:rPr>
          <w:rFonts w:ascii="Segoe UI" w:hAnsi="Segoe UI" w:cs="Segoe UI"/>
          <w:b/>
          <w:sz w:val="22"/>
          <w:szCs w:val="22"/>
          <w:lang w:val="en-GB" w:eastAsia="ko-KR"/>
        </w:rPr>
      </w:pPr>
    </w:p>
    <w:tbl>
      <w:tblPr>
        <w:tblStyle w:val="TableGrid"/>
        <w:tblW w:w="7044" w:type="dxa"/>
        <w:jc w:val="center"/>
        <w:tblInd w:w="720" w:type="dxa"/>
        <w:tblLook w:val="04A0" w:firstRow="1" w:lastRow="0" w:firstColumn="1" w:lastColumn="0" w:noHBand="0" w:noVBand="1"/>
      </w:tblPr>
      <w:tblGrid>
        <w:gridCol w:w="3522"/>
        <w:gridCol w:w="3522"/>
      </w:tblGrid>
      <w:tr w:rsidR="00352BC4" w:rsidRPr="008A6B19" w:rsidTr="003F57FE">
        <w:trPr>
          <w:trHeight w:val="404"/>
          <w:jc w:val="center"/>
        </w:trPr>
        <w:tc>
          <w:tcPr>
            <w:tcW w:w="3522" w:type="dxa"/>
            <w:shd w:val="clear" w:color="auto" w:fill="F79646" w:themeFill="accent6"/>
          </w:tcPr>
          <w:p w:rsidR="0015282B" w:rsidRPr="0015282B" w:rsidRDefault="00352BC4" w:rsidP="003F57FE">
            <w:pPr>
              <w:pStyle w:val="Guideline"/>
              <w:jc w:val="both"/>
              <w:rPr>
                <w:rFonts w:ascii="Segoe UI" w:hAnsi="Segoe UI" w:cs="Segoe UI"/>
                <w:b/>
                <w:color w:val="FFFFFF" w:themeColor="background1"/>
                <w:sz w:val="21"/>
                <w:szCs w:val="21"/>
                <w:lang w:val="en-GB"/>
              </w:rPr>
            </w:pPr>
            <w:r w:rsidRPr="0015282B">
              <w:rPr>
                <w:rFonts w:ascii="Segoe UI" w:hAnsi="Segoe UI" w:cs="Segoe UI"/>
                <w:b/>
                <w:color w:val="FFFFFF" w:themeColor="background1"/>
                <w:sz w:val="32"/>
                <w:szCs w:val="32"/>
                <w:lang w:val="en-GB"/>
              </w:rPr>
              <w:t>AOC</w:t>
            </w:r>
          </w:p>
          <w:p w:rsidR="0015282B" w:rsidRPr="0015282B" w:rsidRDefault="0015282B" w:rsidP="003F57FE">
            <w:pPr>
              <w:pStyle w:val="Guideline"/>
              <w:jc w:val="both"/>
              <w:rPr>
                <w:rFonts w:ascii="Segoe UI" w:hAnsi="Segoe UI" w:cs="Segoe UI"/>
                <w:b/>
                <w:color w:val="FFFFFF" w:themeColor="background1"/>
                <w:sz w:val="24"/>
                <w:szCs w:val="24"/>
                <w:lang w:val="en-GB"/>
              </w:rPr>
            </w:pPr>
            <w:r w:rsidRPr="0015282B">
              <w:rPr>
                <w:rFonts w:ascii="Segoe UI" w:hAnsi="Segoe UI" w:cs="Segoe UI"/>
                <w:b/>
                <w:color w:val="FFFFFF" w:themeColor="background1"/>
                <w:sz w:val="24"/>
                <w:szCs w:val="24"/>
                <w:lang w:val="en-GB"/>
              </w:rPr>
              <w:t>Americas Operational Center</w:t>
            </w:r>
          </w:p>
        </w:tc>
        <w:tc>
          <w:tcPr>
            <w:tcW w:w="3522" w:type="dxa"/>
            <w:shd w:val="clear" w:color="auto" w:fill="1F497D" w:themeFill="text2"/>
          </w:tcPr>
          <w:p w:rsidR="0015282B" w:rsidRDefault="00352BC4" w:rsidP="003F57FE">
            <w:pPr>
              <w:pStyle w:val="Guideline"/>
              <w:jc w:val="both"/>
              <w:rPr>
                <w:rFonts w:ascii="Segoe UI" w:hAnsi="Segoe UI" w:cs="Segoe UI"/>
                <w:b/>
                <w:sz w:val="21"/>
                <w:szCs w:val="21"/>
                <w:lang w:val="en-GB"/>
              </w:rPr>
            </w:pPr>
            <w:r w:rsidRPr="0015282B">
              <w:rPr>
                <w:rFonts w:ascii="Segoe UI" w:hAnsi="Segoe UI" w:cs="Segoe UI"/>
                <w:b/>
                <w:color w:val="FFFFFF" w:themeColor="background1"/>
                <w:sz w:val="32"/>
                <w:szCs w:val="32"/>
                <w:lang w:val="en-GB"/>
              </w:rPr>
              <w:t>EOC</w:t>
            </w:r>
          </w:p>
          <w:p w:rsidR="0015282B" w:rsidRPr="00E06B2E" w:rsidRDefault="0015282B" w:rsidP="003F57FE">
            <w:pPr>
              <w:pStyle w:val="Guideline"/>
              <w:jc w:val="both"/>
              <w:rPr>
                <w:rFonts w:ascii="Segoe UI" w:hAnsi="Segoe UI" w:cs="Segoe UI"/>
                <w:b/>
                <w:color w:val="FFFFFF" w:themeColor="background1"/>
                <w:sz w:val="24"/>
                <w:szCs w:val="24"/>
                <w:lang w:val="en-GB"/>
              </w:rPr>
            </w:pPr>
            <w:r w:rsidRPr="00E06B2E">
              <w:rPr>
                <w:rFonts w:ascii="Segoe UI" w:hAnsi="Segoe UI" w:cs="Segoe UI"/>
                <w:b/>
                <w:color w:val="FFFFFF" w:themeColor="background1"/>
                <w:sz w:val="24"/>
                <w:szCs w:val="24"/>
                <w:lang w:val="en-GB"/>
              </w:rPr>
              <w:t>EMEA Operational Center</w:t>
            </w:r>
          </w:p>
        </w:tc>
      </w:tr>
      <w:tr w:rsidR="00352BC4" w:rsidRPr="008A6B19" w:rsidTr="003F57FE">
        <w:trPr>
          <w:trHeight w:val="1888"/>
          <w:jc w:val="center"/>
        </w:trPr>
        <w:tc>
          <w:tcPr>
            <w:tcW w:w="3522" w:type="dxa"/>
            <w:shd w:val="clear" w:color="auto" w:fill="FBD4B4" w:themeFill="accent6" w:themeFillTint="66"/>
          </w:tcPr>
          <w:p w:rsidR="0015282B" w:rsidRDefault="0015282B" w:rsidP="003F57FE">
            <w:pPr>
              <w:pStyle w:val="Guideline"/>
              <w:ind w:left="360"/>
              <w:jc w:val="both"/>
              <w:rPr>
                <w:rFonts w:ascii="Segoe UI" w:hAnsi="Segoe UI" w:cs="Segoe UI"/>
                <w:b/>
                <w:sz w:val="21"/>
                <w:szCs w:val="21"/>
                <w:lang w:val="en-US"/>
              </w:rPr>
            </w:pPr>
          </w:p>
          <w:p w:rsidR="0015282B" w:rsidRDefault="0015282B" w:rsidP="003F57FE">
            <w:pPr>
              <w:pStyle w:val="Guideline"/>
              <w:tabs>
                <w:tab w:val="clear" w:pos="340"/>
                <w:tab w:val="left" w:pos="10"/>
              </w:tabs>
              <w:ind w:left="10"/>
              <w:jc w:val="both"/>
              <w:rPr>
                <w:rFonts w:ascii="Segoe UI" w:hAnsi="Segoe UI" w:cs="Segoe UI"/>
                <w:b/>
                <w:sz w:val="21"/>
                <w:szCs w:val="21"/>
                <w:lang w:val="en-US"/>
              </w:rPr>
            </w:pPr>
            <w:r w:rsidRPr="0015282B">
              <w:rPr>
                <w:rFonts w:ascii="Segoe UI" w:hAnsi="Segoe UI" w:cs="Segoe UI"/>
                <w:b/>
                <w:sz w:val="21"/>
                <w:szCs w:val="21"/>
                <w:lang w:val="en-US"/>
              </w:rPr>
              <w:t>AOC is located in Fargo, North Dakota, USA.</w:t>
            </w:r>
          </w:p>
          <w:p w:rsidR="0015282B" w:rsidRDefault="0015282B" w:rsidP="003F57FE">
            <w:pPr>
              <w:pStyle w:val="Guideline"/>
              <w:tabs>
                <w:tab w:val="clear" w:pos="340"/>
                <w:tab w:val="left" w:pos="10"/>
              </w:tabs>
              <w:ind w:left="10"/>
              <w:jc w:val="both"/>
              <w:rPr>
                <w:rFonts w:ascii="Segoe UI" w:hAnsi="Segoe UI" w:cs="Segoe UI"/>
                <w:b/>
                <w:sz w:val="21"/>
                <w:szCs w:val="21"/>
                <w:lang w:val="en-US"/>
              </w:rPr>
            </w:pPr>
          </w:p>
          <w:p w:rsidR="0015282B" w:rsidRPr="0015282B" w:rsidRDefault="0015282B" w:rsidP="003F57FE">
            <w:pPr>
              <w:pStyle w:val="Guideline"/>
              <w:tabs>
                <w:tab w:val="clear" w:pos="340"/>
                <w:tab w:val="left" w:pos="10"/>
              </w:tabs>
              <w:ind w:left="10"/>
              <w:jc w:val="both"/>
              <w:rPr>
                <w:rFonts w:ascii="Segoe UI" w:hAnsi="Segoe UI" w:cs="Segoe UI"/>
                <w:b/>
                <w:sz w:val="21"/>
                <w:szCs w:val="21"/>
                <w:lang w:val="en-US"/>
              </w:rPr>
            </w:pPr>
            <w:r w:rsidRPr="0015282B">
              <w:rPr>
                <w:rFonts w:ascii="Segoe UI" w:hAnsi="Segoe UI" w:cs="Segoe UI"/>
                <w:b/>
                <w:sz w:val="21"/>
                <w:szCs w:val="21"/>
                <w:lang w:val="en-US"/>
              </w:rPr>
              <w:t>AOC manages all SPA Agreements for Partners who want to place orders for customers located in NORTH, CENTRAL AND SOUTH AMERICA.</w:t>
            </w:r>
          </w:p>
          <w:p w:rsidR="00352BC4" w:rsidRDefault="00352BC4" w:rsidP="003F57FE">
            <w:pPr>
              <w:pStyle w:val="Guideline"/>
              <w:jc w:val="both"/>
              <w:rPr>
                <w:rFonts w:ascii="Segoe UI" w:hAnsi="Segoe UI" w:cs="Segoe UI"/>
                <w:b/>
                <w:sz w:val="21"/>
                <w:szCs w:val="21"/>
                <w:lang w:val="en-GB"/>
              </w:rPr>
            </w:pPr>
          </w:p>
          <w:p w:rsidR="00E06B2E" w:rsidRPr="008A6B19" w:rsidRDefault="00E06B2E" w:rsidP="003F57FE">
            <w:pPr>
              <w:pStyle w:val="Guideline"/>
              <w:jc w:val="both"/>
              <w:rPr>
                <w:rFonts w:ascii="Segoe UI" w:hAnsi="Segoe UI" w:cs="Segoe UI"/>
                <w:b/>
                <w:sz w:val="21"/>
                <w:szCs w:val="21"/>
                <w:lang w:val="en-GB"/>
              </w:rPr>
            </w:pPr>
          </w:p>
        </w:tc>
        <w:tc>
          <w:tcPr>
            <w:tcW w:w="3522" w:type="dxa"/>
            <w:shd w:val="clear" w:color="auto" w:fill="DBE5F1" w:themeFill="accent1" w:themeFillTint="33"/>
          </w:tcPr>
          <w:p w:rsidR="00352BC4" w:rsidRDefault="00352BC4" w:rsidP="003F57FE">
            <w:pPr>
              <w:pStyle w:val="Guideline"/>
              <w:jc w:val="both"/>
              <w:rPr>
                <w:rFonts w:ascii="Segoe UI" w:hAnsi="Segoe UI" w:cs="Segoe UI"/>
                <w:b/>
                <w:sz w:val="21"/>
                <w:szCs w:val="21"/>
                <w:lang w:val="en-GB"/>
              </w:rPr>
            </w:pPr>
          </w:p>
          <w:p w:rsidR="0015282B" w:rsidRDefault="0015282B" w:rsidP="003F57FE">
            <w:pPr>
              <w:pStyle w:val="Guideline"/>
              <w:jc w:val="both"/>
              <w:rPr>
                <w:rFonts w:ascii="Segoe UI" w:hAnsi="Segoe UI" w:cs="Segoe UI"/>
                <w:b/>
                <w:sz w:val="21"/>
                <w:szCs w:val="21"/>
                <w:lang w:val="en-GB"/>
              </w:rPr>
            </w:pPr>
            <w:r>
              <w:rPr>
                <w:rFonts w:ascii="Segoe UI" w:hAnsi="Segoe UI" w:cs="Segoe UI"/>
                <w:b/>
                <w:sz w:val="21"/>
                <w:szCs w:val="21"/>
                <w:lang w:val="en-GB"/>
              </w:rPr>
              <w:t>EOC is located in Dublin, Republic of Ireland</w:t>
            </w:r>
            <w:r w:rsidR="00E06B2E">
              <w:rPr>
                <w:rFonts w:ascii="Segoe UI" w:hAnsi="Segoe UI" w:cs="Segoe UI"/>
                <w:b/>
                <w:sz w:val="21"/>
                <w:szCs w:val="21"/>
                <w:lang w:val="en-GB"/>
              </w:rPr>
              <w:t xml:space="preserve">, </w:t>
            </w:r>
            <w:proofErr w:type="gramStart"/>
            <w:r w:rsidR="00E06B2E">
              <w:rPr>
                <w:rFonts w:ascii="Segoe UI" w:hAnsi="Segoe UI" w:cs="Segoe UI"/>
                <w:b/>
                <w:sz w:val="21"/>
                <w:szCs w:val="21"/>
                <w:lang w:val="en-GB"/>
              </w:rPr>
              <w:t>Europe</w:t>
            </w:r>
            <w:proofErr w:type="gramEnd"/>
            <w:r w:rsidR="00E06B2E">
              <w:rPr>
                <w:rFonts w:ascii="Segoe UI" w:hAnsi="Segoe UI" w:cs="Segoe UI"/>
                <w:b/>
                <w:sz w:val="21"/>
                <w:szCs w:val="21"/>
                <w:lang w:val="en-GB"/>
              </w:rPr>
              <w:t>.</w:t>
            </w:r>
          </w:p>
          <w:p w:rsidR="00E06B2E" w:rsidRDefault="00E06B2E" w:rsidP="003F57FE">
            <w:pPr>
              <w:pStyle w:val="Guideline"/>
              <w:jc w:val="both"/>
              <w:rPr>
                <w:rFonts w:ascii="Segoe UI" w:hAnsi="Segoe UI" w:cs="Segoe UI"/>
                <w:b/>
                <w:sz w:val="21"/>
                <w:szCs w:val="21"/>
                <w:lang w:val="en-GB"/>
              </w:rPr>
            </w:pPr>
          </w:p>
          <w:p w:rsidR="00E06B2E" w:rsidRPr="008A6B19" w:rsidRDefault="00E06B2E" w:rsidP="003F57FE">
            <w:pPr>
              <w:pStyle w:val="Guideline"/>
              <w:jc w:val="both"/>
              <w:rPr>
                <w:rFonts w:ascii="Segoe UI" w:hAnsi="Segoe UI" w:cs="Segoe UI"/>
                <w:b/>
                <w:sz w:val="21"/>
                <w:szCs w:val="21"/>
                <w:lang w:val="en-GB"/>
              </w:rPr>
            </w:pPr>
            <w:r>
              <w:rPr>
                <w:rFonts w:ascii="Segoe UI" w:hAnsi="Segoe UI" w:cs="Segoe UI"/>
                <w:b/>
                <w:sz w:val="21"/>
                <w:szCs w:val="21"/>
                <w:lang w:val="en-GB"/>
              </w:rPr>
              <w:t>EOC manages all SPA Agreements for Partners who want to place orders for customers located in EUROPE, MIDDLE EAST AND AFRICA.</w:t>
            </w:r>
          </w:p>
        </w:tc>
      </w:tr>
    </w:tbl>
    <w:p w:rsidR="00415445" w:rsidRPr="00013EE6" w:rsidRDefault="00415445" w:rsidP="003F57FE">
      <w:pPr>
        <w:pStyle w:val="Guideline"/>
        <w:ind w:left="720"/>
        <w:jc w:val="both"/>
        <w:rPr>
          <w:rFonts w:ascii="Segoe UI" w:hAnsi="Segoe UI" w:cs="Segoe UI"/>
          <w:b/>
          <w:sz w:val="22"/>
          <w:szCs w:val="22"/>
          <w:lang w:val="en-GB"/>
        </w:rPr>
      </w:pPr>
    </w:p>
    <w:tbl>
      <w:tblPr>
        <w:tblStyle w:val="TableGrid"/>
        <w:tblW w:w="8928" w:type="dxa"/>
        <w:tblInd w:w="720" w:type="dxa"/>
        <w:tblLook w:val="04A0" w:firstRow="1" w:lastRow="0" w:firstColumn="1" w:lastColumn="0" w:noHBand="0" w:noVBand="1"/>
      </w:tblPr>
      <w:tblGrid>
        <w:gridCol w:w="3129"/>
        <w:gridCol w:w="3129"/>
        <w:gridCol w:w="2670"/>
      </w:tblGrid>
      <w:tr w:rsidR="00352BC4" w:rsidRPr="00810F0F" w:rsidTr="000D7537">
        <w:trPr>
          <w:trHeight w:val="1047"/>
        </w:trPr>
        <w:tc>
          <w:tcPr>
            <w:tcW w:w="8928" w:type="dxa"/>
            <w:gridSpan w:val="3"/>
            <w:shd w:val="clear" w:color="auto" w:fill="00B050"/>
          </w:tcPr>
          <w:p w:rsidR="00352BC4" w:rsidRDefault="00352BC4" w:rsidP="003F57FE">
            <w:pPr>
              <w:pStyle w:val="Guideline"/>
              <w:jc w:val="both"/>
              <w:rPr>
                <w:rFonts w:ascii="Segoe UI" w:hAnsi="Segoe UI" w:cs="Segoe UI"/>
                <w:b/>
                <w:color w:val="FFFFFF" w:themeColor="background1"/>
                <w:sz w:val="32"/>
                <w:szCs w:val="32"/>
                <w:lang w:val="en-GB"/>
              </w:rPr>
            </w:pPr>
            <w:r w:rsidRPr="00E06B2E">
              <w:rPr>
                <w:rFonts w:ascii="Segoe UI" w:hAnsi="Segoe UI" w:cs="Segoe UI"/>
                <w:b/>
                <w:color w:val="FFFFFF" w:themeColor="background1"/>
                <w:sz w:val="32"/>
                <w:szCs w:val="32"/>
                <w:lang w:val="en-GB"/>
              </w:rPr>
              <w:t>APOC</w:t>
            </w:r>
          </w:p>
          <w:p w:rsidR="00E06B2E" w:rsidRDefault="00E06B2E" w:rsidP="003F57FE">
            <w:pPr>
              <w:pStyle w:val="Guideline"/>
              <w:jc w:val="both"/>
              <w:rPr>
                <w:rFonts w:ascii="Segoe UI" w:hAnsi="Segoe UI" w:cs="Segoe UI"/>
                <w:b/>
                <w:color w:val="FFFFFF" w:themeColor="background1"/>
                <w:sz w:val="24"/>
                <w:szCs w:val="24"/>
                <w:lang w:val="en-GB"/>
              </w:rPr>
            </w:pPr>
            <w:r>
              <w:rPr>
                <w:rFonts w:ascii="Segoe UI" w:hAnsi="Segoe UI" w:cs="Segoe UI"/>
                <w:b/>
                <w:color w:val="FFFFFF" w:themeColor="background1"/>
                <w:sz w:val="24"/>
                <w:szCs w:val="24"/>
                <w:lang w:val="en-GB"/>
              </w:rPr>
              <w:t>ASIA PACIFIC OPERATIONAL CENTER</w:t>
            </w:r>
          </w:p>
          <w:p w:rsidR="00E06B2E" w:rsidRPr="00E06B2E" w:rsidRDefault="00E06B2E" w:rsidP="003F57FE">
            <w:pPr>
              <w:pStyle w:val="Guideline"/>
              <w:jc w:val="both"/>
              <w:rPr>
                <w:rFonts w:ascii="Segoe UI" w:hAnsi="Segoe UI" w:cs="Segoe UI"/>
                <w:b/>
                <w:color w:val="FFFFFF" w:themeColor="background1"/>
                <w:sz w:val="24"/>
                <w:szCs w:val="24"/>
                <w:lang w:val="en-GB"/>
              </w:rPr>
            </w:pPr>
            <w:r>
              <w:rPr>
                <w:rFonts w:ascii="Segoe UI" w:hAnsi="Segoe UI" w:cs="Segoe UI"/>
                <w:b/>
                <w:color w:val="FFFFFF" w:themeColor="background1"/>
                <w:sz w:val="24"/>
                <w:szCs w:val="24"/>
                <w:lang w:val="en-GB"/>
              </w:rPr>
              <w:t xml:space="preserve">APOC is divided into </w:t>
            </w:r>
            <w:r w:rsidR="005B21D3">
              <w:rPr>
                <w:rFonts w:ascii="Segoe UI" w:hAnsi="Segoe UI" w:cs="Segoe UI"/>
                <w:b/>
                <w:color w:val="FFFFFF" w:themeColor="background1"/>
                <w:sz w:val="24"/>
                <w:szCs w:val="24"/>
                <w:lang w:val="en-GB"/>
              </w:rPr>
              <w:t>T</w:t>
            </w:r>
            <w:r>
              <w:rPr>
                <w:rFonts w:ascii="Segoe UI" w:hAnsi="Segoe UI" w:cs="Segoe UI"/>
                <w:b/>
                <w:color w:val="FFFFFF" w:themeColor="background1"/>
                <w:sz w:val="24"/>
                <w:szCs w:val="24"/>
                <w:lang w:val="en-GB"/>
              </w:rPr>
              <w:t xml:space="preserve">hree </w:t>
            </w:r>
            <w:r w:rsidR="00172B42">
              <w:rPr>
                <w:rFonts w:ascii="Segoe UI" w:hAnsi="Segoe UI" w:cs="Segoe UI"/>
                <w:b/>
                <w:color w:val="FFFFFF" w:themeColor="background1"/>
                <w:sz w:val="24"/>
                <w:szCs w:val="24"/>
                <w:lang w:val="en-GB"/>
              </w:rPr>
              <w:t xml:space="preserve">Geographical </w:t>
            </w:r>
            <w:r>
              <w:rPr>
                <w:rFonts w:ascii="Segoe UI" w:hAnsi="Segoe UI" w:cs="Segoe UI"/>
                <w:b/>
                <w:color w:val="FFFFFF" w:themeColor="background1"/>
                <w:sz w:val="24"/>
                <w:szCs w:val="24"/>
                <w:lang w:val="en-GB"/>
              </w:rPr>
              <w:t>Regions</w:t>
            </w:r>
          </w:p>
        </w:tc>
      </w:tr>
      <w:tr w:rsidR="00352BC4" w:rsidRPr="00810F0F" w:rsidTr="000D7537">
        <w:trPr>
          <w:trHeight w:val="550"/>
        </w:trPr>
        <w:tc>
          <w:tcPr>
            <w:tcW w:w="3129" w:type="dxa"/>
            <w:shd w:val="clear" w:color="auto" w:fill="C2D69B" w:themeFill="accent3" w:themeFillTint="99"/>
          </w:tcPr>
          <w:p w:rsidR="00352BC4" w:rsidRPr="00810F0F" w:rsidRDefault="00352BC4" w:rsidP="003F57FE">
            <w:pPr>
              <w:pStyle w:val="Guideline"/>
              <w:jc w:val="both"/>
              <w:rPr>
                <w:rFonts w:ascii="Segoe UI" w:hAnsi="Segoe UI" w:cs="Segoe UI"/>
                <w:b/>
                <w:sz w:val="21"/>
                <w:szCs w:val="21"/>
                <w:lang w:val="en-GB"/>
              </w:rPr>
            </w:pPr>
            <w:r w:rsidRPr="00810F0F">
              <w:rPr>
                <w:rFonts w:ascii="Segoe UI" w:hAnsi="Segoe UI" w:cs="Segoe UI"/>
                <w:b/>
                <w:sz w:val="21"/>
                <w:szCs w:val="21"/>
                <w:lang w:val="en-GB"/>
              </w:rPr>
              <w:t>APOC except China &amp; Japan</w:t>
            </w:r>
            <w:r w:rsidR="005B21D3">
              <w:rPr>
                <w:rFonts w:ascii="Segoe UI" w:hAnsi="Segoe UI" w:cs="Segoe UI"/>
                <w:b/>
                <w:sz w:val="21"/>
                <w:szCs w:val="21"/>
                <w:lang w:val="en-GB"/>
              </w:rPr>
              <w:t>(MRS)</w:t>
            </w:r>
          </w:p>
        </w:tc>
        <w:tc>
          <w:tcPr>
            <w:tcW w:w="3129" w:type="dxa"/>
            <w:shd w:val="clear" w:color="auto" w:fill="C2D69B" w:themeFill="accent3" w:themeFillTint="99"/>
          </w:tcPr>
          <w:p w:rsidR="00352BC4" w:rsidRPr="00810F0F" w:rsidRDefault="00352BC4" w:rsidP="003F57FE">
            <w:pPr>
              <w:pStyle w:val="Guideline"/>
              <w:jc w:val="both"/>
              <w:rPr>
                <w:rFonts w:ascii="Segoe UI" w:hAnsi="Segoe UI" w:cs="Segoe UI"/>
                <w:b/>
                <w:sz w:val="21"/>
                <w:szCs w:val="21"/>
                <w:lang w:val="en-GB"/>
              </w:rPr>
            </w:pPr>
            <w:r w:rsidRPr="00810F0F">
              <w:rPr>
                <w:rFonts w:ascii="Segoe UI" w:hAnsi="Segoe UI" w:cs="Segoe UI"/>
                <w:b/>
                <w:sz w:val="21"/>
                <w:szCs w:val="21"/>
                <w:lang w:val="en-GB"/>
              </w:rPr>
              <w:t>CHINA</w:t>
            </w:r>
            <w:r w:rsidR="00E06B2E">
              <w:rPr>
                <w:rFonts w:ascii="Segoe UI" w:hAnsi="Segoe UI" w:cs="Segoe UI"/>
                <w:b/>
                <w:sz w:val="21"/>
                <w:szCs w:val="21"/>
                <w:lang w:val="en-GB"/>
              </w:rPr>
              <w:t xml:space="preserve"> (MCCL)</w:t>
            </w:r>
          </w:p>
        </w:tc>
        <w:tc>
          <w:tcPr>
            <w:tcW w:w="2670" w:type="dxa"/>
            <w:shd w:val="clear" w:color="auto" w:fill="C2D69B" w:themeFill="accent3" w:themeFillTint="99"/>
          </w:tcPr>
          <w:p w:rsidR="00352BC4" w:rsidRPr="00810F0F" w:rsidRDefault="00352BC4" w:rsidP="003F57FE">
            <w:pPr>
              <w:pStyle w:val="Guideline"/>
              <w:jc w:val="both"/>
              <w:rPr>
                <w:rFonts w:ascii="Segoe UI" w:hAnsi="Segoe UI" w:cs="Segoe UI"/>
                <w:b/>
                <w:sz w:val="21"/>
                <w:szCs w:val="21"/>
                <w:lang w:val="en-GB"/>
              </w:rPr>
            </w:pPr>
            <w:r w:rsidRPr="00810F0F">
              <w:rPr>
                <w:rFonts w:ascii="Segoe UI" w:hAnsi="Segoe UI" w:cs="Segoe UI"/>
                <w:b/>
                <w:sz w:val="21"/>
                <w:szCs w:val="21"/>
                <w:lang w:val="en-GB"/>
              </w:rPr>
              <w:t>JAPAN</w:t>
            </w:r>
            <w:r w:rsidR="00E06B2E">
              <w:rPr>
                <w:rFonts w:ascii="Segoe UI" w:hAnsi="Segoe UI" w:cs="Segoe UI"/>
                <w:b/>
                <w:sz w:val="21"/>
                <w:szCs w:val="21"/>
                <w:lang w:val="en-GB"/>
              </w:rPr>
              <w:t xml:space="preserve"> (MSKK)</w:t>
            </w:r>
          </w:p>
        </w:tc>
      </w:tr>
      <w:tr w:rsidR="00352BC4" w:rsidRPr="00810F0F" w:rsidTr="000D7537">
        <w:trPr>
          <w:trHeight w:val="2763"/>
        </w:trPr>
        <w:tc>
          <w:tcPr>
            <w:tcW w:w="3129" w:type="dxa"/>
            <w:shd w:val="clear" w:color="auto" w:fill="D6E3BC" w:themeFill="accent3" w:themeFillTint="66"/>
          </w:tcPr>
          <w:p w:rsidR="005B21D3" w:rsidRDefault="005B21D3" w:rsidP="003F57FE">
            <w:pPr>
              <w:pStyle w:val="Guideline"/>
              <w:jc w:val="both"/>
              <w:rPr>
                <w:rFonts w:ascii="Segoe UI" w:hAnsi="Segoe UI" w:cs="Segoe UI"/>
                <w:b/>
                <w:sz w:val="21"/>
                <w:szCs w:val="21"/>
                <w:lang w:val="en-GB"/>
              </w:rPr>
            </w:pPr>
          </w:p>
          <w:p w:rsidR="00352BC4" w:rsidRDefault="005B21D3" w:rsidP="003F57FE">
            <w:pPr>
              <w:pStyle w:val="Guideline"/>
              <w:jc w:val="both"/>
              <w:rPr>
                <w:rFonts w:ascii="Segoe UI" w:hAnsi="Segoe UI" w:cs="Segoe UI"/>
                <w:b/>
                <w:sz w:val="21"/>
                <w:szCs w:val="21"/>
                <w:lang w:val="en-GB"/>
              </w:rPr>
            </w:pPr>
            <w:r>
              <w:rPr>
                <w:rFonts w:ascii="Segoe UI" w:hAnsi="Segoe UI" w:cs="Segoe UI"/>
                <w:b/>
                <w:sz w:val="21"/>
                <w:szCs w:val="21"/>
                <w:lang w:val="en-GB"/>
              </w:rPr>
              <w:t>MRS manages all SPA Agreements for Partners who want to place orders for customers located in the territory Asia Pacific (APAC) with the exception of Japan and China).</w:t>
            </w:r>
          </w:p>
          <w:p w:rsidR="005B21D3" w:rsidRDefault="005B21D3" w:rsidP="003F57FE">
            <w:pPr>
              <w:pStyle w:val="Guideline"/>
              <w:jc w:val="both"/>
              <w:rPr>
                <w:rFonts w:ascii="Segoe UI" w:hAnsi="Segoe UI" w:cs="Segoe UI"/>
                <w:b/>
                <w:sz w:val="21"/>
                <w:szCs w:val="21"/>
                <w:lang w:val="en-GB"/>
              </w:rPr>
            </w:pPr>
          </w:p>
          <w:p w:rsidR="005B21D3" w:rsidRPr="00810F0F" w:rsidRDefault="005B21D3" w:rsidP="003F57FE">
            <w:pPr>
              <w:pStyle w:val="Guideline"/>
              <w:jc w:val="both"/>
              <w:rPr>
                <w:rFonts w:ascii="Segoe UI" w:hAnsi="Segoe UI" w:cs="Segoe UI"/>
                <w:b/>
                <w:sz w:val="21"/>
                <w:szCs w:val="21"/>
                <w:lang w:val="en-GB"/>
              </w:rPr>
            </w:pPr>
          </w:p>
        </w:tc>
        <w:tc>
          <w:tcPr>
            <w:tcW w:w="3129" w:type="dxa"/>
            <w:shd w:val="clear" w:color="auto" w:fill="D6E3BC" w:themeFill="accent3" w:themeFillTint="66"/>
          </w:tcPr>
          <w:p w:rsidR="00352BC4" w:rsidRDefault="00352BC4" w:rsidP="003F57FE">
            <w:pPr>
              <w:pStyle w:val="Guideline"/>
              <w:jc w:val="both"/>
              <w:rPr>
                <w:rFonts w:ascii="Segoe UI" w:hAnsi="Segoe UI" w:cs="Segoe UI"/>
                <w:b/>
                <w:sz w:val="21"/>
                <w:szCs w:val="21"/>
                <w:lang w:val="en-GB"/>
              </w:rPr>
            </w:pPr>
          </w:p>
          <w:p w:rsidR="005B21D3" w:rsidRPr="00F34431" w:rsidRDefault="005B21D3" w:rsidP="003F57FE">
            <w:pPr>
              <w:pStyle w:val="Guideline"/>
              <w:jc w:val="both"/>
              <w:rPr>
                <w:rFonts w:ascii="Segoe UI" w:hAnsi="Segoe UI" w:cs="Segoe UI"/>
                <w:b/>
                <w:sz w:val="21"/>
                <w:szCs w:val="21"/>
                <w:lang w:val="en-GB"/>
              </w:rPr>
            </w:pPr>
            <w:r>
              <w:rPr>
                <w:rFonts w:ascii="Segoe UI" w:hAnsi="Segoe UI" w:cs="Segoe UI"/>
                <w:b/>
                <w:sz w:val="21"/>
                <w:szCs w:val="21"/>
                <w:lang w:val="en-GB"/>
              </w:rPr>
              <w:t>MCCL manages all SPA Agreements for Partners who want to place orders for customers located in China.</w:t>
            </w:r>
          </w:p>
        </w:tc>
        <w:tc>
          <w:tcPr>
            <w:tcW w:w="2670" w:type="dxa"/>
            <w:shd w:val="clear" w:color="auto" w:fill="D6E3BC" w:themeFill="accent3" w:themeFillTint="66"/>
          </w:tcPr>
          <w:p w:rsidR="00352BC4" w:rsidRDefault="00352BC4" w:rsidP="003F57FE">
            <w:pPr>
              <w:pStyle w:val="Guideline"/>
              <w:jc w:val="both"/>
              <w:rPr>
                <w:rFonts w:ascii="Segoe UI" w:hAnsi="Segoe UI" w:cs="Segoe UI"/>
                <w:b/>
                <w:sz w:val="21"/>
                <w:szCs w:val="21"/>
                <w:lang w:val="en-GB"/>
              </w:rPr>
            </w:pPr>
          </w:p>
          <w:p w:rsidR="005B21D3" w:rsidRPr="002D7D2C" w:rsidRDefault="005B21D3" w:rsidP="003F57FE">
            <w:pPr>
              <w:pStyle w:val="Guideline"/>
              <w:jc w:val="both"/>
              <w:rPr>
                <w:rFonts w:ascii="Segoe UI" w:hAnsi="Segoe UI" w:cs="Segoe UI"/>
                <w:b/>
                <w:sz w:val="21"/>
                <w:szCs w:val="21"/>
                <w:lang w:val="en-GB"/>
              </w:rPr>
            </w:pPr>
            <w:r>
              <w:rPr>
                <w:rFonts w:ascii="Segoe UI" w:hAnsi="Segoe UI" w:cs="Segoe UI"/>
                <w:b/>
                <w:sz w:val="21"/>
                <w:szCs w:val="21"/>
                <w:lang w:val="en-GB"/>
              </w:rPr>
              <w:t>MSKK manages all SPA Agreements for Partners who want to place orders for customers located in Japan.</w:t>
            </w:r>
          </w:p>
        </w:tc>
      </w:tr>
    </w:tbl>
    <w:p w:rsidR="007E4D07" w:rsidRPr="007E4D07" w:rsidRDefault="007E4D07" w:rsidP="003F57FE">
      <w:pPr>
        <w:ind w:left="720"/>
        <w:jc w:val="both"/>
        <w:rPr>
          <w:rFonts w:ascii="Segoe UI" w:hAnsi="Segoe UI" w:cs="Segoe UI"/>
        </w:rPr>
      </w:pPr>
      <w:r w:rsidRPr="007E4D07">
        <w:rPr>
          <w:rFonts w:ascii="Segoe UI" w:hAnsi="Segoe UI" w:cs="Segoe UI"/>
        </w:rPr>
        <w:t xml:space="preserve">For a successful SPA enrolment, an MBS Partner </w:t>
      </w:r>
      <w:r w:rsidR="007B4D9D">
        <w:rPr>
          <w:rFonts w:ascii="Segoe UI" w:hAnsi="Segoe UI" w:cs="Segoe UI"/>
        </w:rPr>
        <w:t>is required</w:t>
      </w:r>
      <w:r w:rsidRPr="007E4D07">
        <w:rPr>
          <w:rFonts w:ascii="Segoe UI" w:hAnsi="Segoe UI" w:cs="Segoe UI"/>
        </w:rPr>
        <w:t xml:space="preserve"> to </w:t>
      </w:r>
      <w:r w:rsidR="007B4D9D">
        <w:rPr>
          <w:rFonts w:ascii="Segoe UI" w:hAnsi="Segoe UI" w:cs="Segoe UI"/>
        </w:rPr>
        <w:t>at least be an active</w:t>
      </w:r>
      <w:r w:rsidRPr="007E4D07">
        <w:rPr>
          <w:rFonts w:ascii="Segoe UI" w:hAnsi="Segoe UI" w:cs="Segoe UI"/>
          <w:b/>
        </w:rPr>
        <w:t xml:space="preserve"> member </w:t>
      </w:r>
      <w:r w:rsidR="007B4D9D">
        <w:rPr>
          <w:rFonts w:ascii="Segoe UI" w:hAnsi="Segoe UI" w:cs="Segoe UI"/>
          <w:b/>
        </w:rPr>
        <w:t xml:space="preserve">(at any level) </w:t>
      </w:r>
      <w:r w:rsidRPr="007E4D07">
        <w:rPr>
          <w:rFonts w:ascii="Segoe UI" w:hAnsi="Segoe UI" w:cs="Segoe UI"/>
          <w:b/>
        </w:rPr>
        <w:t xml:space="preserve">of the Microsoft Partner Network (MPN) </w:t>
      </w:r>
      <w:r w:rsidRPr="007E4D07">
        <w:rPr>
          <w:rFonts w:ascii="Segoe UI" w:hAnsi="Segoe UI" w:cs="Segoe UI"/>
        </w:rPr>
        <w:t xml:space="preserve">which is designed for all Partners who develop and market solutions based on Microsoft platforms, provide consulting or technical services on Microsoft systems, or recommend Microsoft technology purchases. The registration can be done via the MPN website by clicking on this link: </w:t>
      </w:r>
      <w:hyperlink r:id="rId94" w:history="1">
        <w:r w:rsidR="00D008DF" w:rsidRPr="00100419">
          <w:rPr>
            <w:rStyle w:val="Links"/>
          </w:rPr>
          <w:t>MICROSOFT PARTNER NETWORK (MPN) WEBSITE</w:t>
        </w:r>
      </w:hyperlink>
      <w:r w:rsidRPr="007E4D07">
        <w:rPr>
          <w:rFonts w:ascii="Segoe UI" w:hAnsi="Segoe UI" w:cs="Segoe UI"/>
        </w:rPr>
        <w:t xml:space="preserve">. More details about MPN can be found in the section </w:t>
      </w:r>
      <w:hyperlink w:anchor="_8.1_MICROSOFT_PARTNER" w:history="1">
        <w:r w:rsidR="00D008DF" w:rsidRPr="00100419">
          <w:rPr>
            <w:rStyle w:val="Links"/>
          </w:rPr>
          <w:t>8.1 MICROSOFT</w:t>
        </w:r>
        <w:r w:rsidR="00D008DF">
          <w:rPr>
            <w:rStyle w:val="Hyperlink"/>
            <w:rFonts w:ascii="Segoe UI" w:hAnsi="Segoe UI" w:cs="Segoe UI"/>
          </w:rPr>
          <w:t xml:space="preserve"> </w:t>
        </w:r>
        <w:r w:rsidR="00D008DF" w:rsidRPr="00100419">
          <w:rPr>
            <w:rStyle w:val="Links"/>
          </w:rPr>
          <w:t>PARTNER NETWORK</w:t>
        </w:r>
      </w:hyperlink>
      <w:r w:rsidRPr="007E4D07">
        <w:rPr>
          <w:rFonts w:ascii="Segoe UI" w:hAnsi="Segoe UI" w:cs="Segoe UI"/>
        </w:rPr>
        <w:t xml:space="preserve">. </w:t>
      </w:r>
    </w:p>
    <w:p w:rsidR="007E4D07" w:rsidRPr="007E4D07" w:rsidRDefault="007E4D07" w:rsidP="003F57FE">
      <w:pPr>
        <w:ind w:left="720"/>
        <w:jc w:val="both"/>
        <w:rPr>
          <w:rFonts w:ascii="Segoe UI" w:hAnsi="Segoe UI" w:cs="Segoe UI"/>
        </w:rPr>
      </w:pPr>
      <w:r w:rsidRPr="007E4D07">
        <w:rPr>
          <w:rFonts w:ascii="Segoe UI" w:hAnsi="Segoe UI" w:cs="Segoe UI"/>
        </w:rPr>
        <w:t>Documents needed to be signed for the SPA application, the SPA Guide and other information can be found on</w:t>
      </w:r>
      <w:r w:rsidR="00D008DF">
        <w:rPr>
          <w:rFonts w:ascii="Segoe UI" w:hAnsi="Segoe UI" w:cs="Segoe UI"/>
        </w:rPr>
        <w:t xml:space="preserve"> the MPN web site by clicking </w:t>
      </w:r>
      <w:hyperlink r:id="rId95" w:history="1">
        <w:r w:rsidR="00D008DF" w:rsidRPr="00100419">
          <w:rPr>
            <w:rStyle w:val="Links"/>
          </w:rPr>
          <w:t>HERE</w:t>
        </w:r>
      </w:hyperlink>
      <w:r w:rsidRPr="007E4D07">
        <w:rPr>
          <w:rFonts w:ascii="Segoe UI" w:hAnsi="Segoe UI" w:cs="Segoe UI"/>
        </w:rPr>
        <w:t xml:space="preserve"> and on PartnerSource under this link: </w:t>
      </w:r>
      <w:hyperlink r:id="rId96" w:history="1">
        <w:r w:rsidRPr="00100419">
          <w:rPr>
            <w:rStyle w:val="Links"/>
          </w:rPr>
          <w:t>PartnerSource SPA and Discount Schedules</w:t>
        </w:r>
      </w:hyperlink>
      <w:r w:rsidRPr="007E4D07">
        <w:rPr>
          <w:rFonts w:ascii="Segoe UI" w:hAnsi="Segoe UI" w:cs="Segoe UI"/>
        </w:rPr>
        <w:t>.</w:t>
      </w:r>
    </w:p>
    <w:p w:rsidR="007E4D07" w:rsidRPr="00541984" w:rsidRDefault="00013EE6" w:rsidP="003F57FE">
      <w:pPr>
        <w:pStyle w:val="Guideline"/>
        <w:ind w:left="720"/>
        <w:jc w:val="both"/>
        <w:rPr>
          <w:rFonts w:ascii="Segoe UI" w:hAnsi="Segoe UI" w:cs="Segoe UI"/>
          <w:b/>
          <w:sz w:val="22"/>
          <w:szCs w:val="22"/>
          <w:lang w:val="en-GB"/>
        </w:rPr>
      </w:pPr>
      <w:r w:rsidRPr="00541984">
        <w:rPr>
          <w:rFonts w:ascii="Segoe UI" w:hAnsi="Segoe UI" w:cs="Segoe UI"/>
          <w:b/>
          <w:sz w:val="22"/>
          <w:szCs w:val="22"/>
          <w:lang w:val="en-GB"/>
        </w:rPr>
        <w:t xml:space="preserve">SIGNED DOCUMENTS REQUIRED TO BE SENT TO </w:t>
      </w:r>
      <w:r w:rsidR="00E65E6D" w:rsidRPr="00541984">
        <w:rPr>
          <w:rFonts w:ascii="Segoe UI" w:hAnsi="Segoe UI" w:cs="Segoe UI"/>
          <w:b/>
          <w:sz w:val="22"/>
          <w:szCs w:val="22"/>
          <w:lang w:val="en-GB"/>
        </w:rPr>
        <w:t xml:space="preserve">THE </w:t>
      </w:r>
      <w:r w:rsidRPr="00541984">
        <w:rPr>
          <w:rFonts w:ascii="Segoe UI" w:hAnsi="Segoe UI" w:cs="Segoe UI"/>
          <w:b/>
          <w:sz w:val="22"/>
          <w:szCs w:val="22"/>
          <w:lang w:val="en-GB"/>
        </w:rPr>
        <w:t>REGIONAL OPERATION CENTER:</w:t>
      </w:r>
    </w:p>
    <w:p w:rsidR="00013EE6" w:rsidRPr="00541984" w:rsidRDefault="00013EE6" w:rsidP="003F57FE">
      <w:pPr>
        <w:pStyle w:val="Guideline"/>
        <w:ind w:left="720"/>
        <w:jc w:val="both"/>
        <w:rPr>
          <w:rFonts w:ascii="Segoe UI" w:hAnsi="Segoe UI" w:cs="Segoe UI"/>
          <w:b/>
          <w:sz w:val="22"/>
          <w:szCs w:val="22"/>
          <w:lang w:val="en-GB"/>
        </w:rPr>
      </w:pPr>
    </w:p>
    <w:p w:rsidR="007E4D07" w:rsidRPr="003F57FE" w:rsidRDefault="00901F3F" w:rsidP="003F57FE">
      <w:pPr>
        <w:pStyle w:val="Guideline"/>
        <w:numPr>
          <w:ilvl w:val="0"/>
          <w:numId w:val="9"/>
        </w:numPr>
        <w:ind w:left="1287" w:hanging="283"/>
        <w:jc w:val="both"/>
        <w:rPr>
          <w:rFonts w:ascii="Segoe UI" w:hAnsi="Segoe UI" w:cs="Segoe UI"/>
          <w:sz w:val="22"/>
          <w:szCs w:val="22"/>
          <w:lang w:val="en-GB"/>
        </w:rPr>
      </w:pPr>
      <w:r>
        <w:rPr>
          <w:rFonts w:ascii="Segoe UI" w:hAnsi="Segoe UI" w:cs="Segoe UI"/>
          <w:sz w:val="22"/>
          <w:szCs w:val="22"/>
          <w:lang w:val="en-GB"/>
        </w:rPr>
        <w:t>1 signed copy of</w:t>
      </w:r>
      <w:r w:rsidR="007E4D07" w:rsidRPr="003F57FE">
        <w:rPr>
          <w:rFonts w:ascii="Segoe UI" w:hAnsi="Segoe UI" w:cs="Segoe UI"/>
          <w:sz w:val="22"/>
          <w:szCs w:val="22"/>
          <w:lang w:val="en-GB"/>
        </w:rPr>
        <w:t xml:space="preserve"> </w:t>
      </w:r>
      <w:r w:rsidR="007E4D07" w:rsidRPr="003F57FE">
        <w:rPr>
          <w:rFonts w:ascii="Segoe UI" w:hAnsi="Segoe UI" w:cs="Segoe UI"/>
          <w:b/>
          <w:sz w:val="22"/>
          <w:szCs w:val="22"/>
          <w:lang w:val="en-GB"/>
        </w:rPr>
        <w:t>SPA Agreement</w:t>
      </w:r>
    </w:p>
    <w:p w:rsidR="007E4D07" w:rsidRPr="003F57FE" w:rsidRDefault="007E4D07" w:rsidP="003F57FE">
      <w:pPr>
        <w:pStyle w:val="Guideline"/>
        <w:numPr>
          <w:ilvl w:val="0"/>
          <w:numId w:val="9"/>
        </w:numPr>
        <w:ind w:left="1287" w:hanging="283"/>
        <w:jc w:val="both"/>
        <w:rPr>
          <w:rFonts w:ascii="Segoe UI" w:hAnsi="Segoe UI" w:cs="Segoe UI"/>
          <w:b/>
          <w:sz w:val="22"/>
          <w:szCs w:val="22"/>
          <w:lang w:val="en-GB"/>
        </w:rPr>
      </w:pPr>
      <w:r w:rsidRPr="003F57FE">
        <w:rPr>
          <w:rFonts w:ascii="Segoe UI" w:hAnsi="Segoe UI" w:cs="Segoe UI"/>
          <w:sz w:val="22"/>
          <w:szCs w:val="22"/>
          <w:lang w:val="en-GB"/>
        </w:rPr>
        <w:t xml:space="preserve">1 </w:t>
      </w:r>
      <w:r w:rsidR="00901F3F">
        <w:rPr>
          <w:rFonts w:ascii="Segoe UI" w:hAnsi="Segoe UI" w:cs="Segoe UI"/>
          <w:sz w:val="22"/>
          <w:szCs w:val="22"/>
          <w:lang w:val="en-GB"/>
        </w:rPr>
        <w:t xml:space="preserve">copy of </w:t>
      </w:r>
      <w:r w:rsidR="0090588E" w:rsidRPr="003F57FE">
        <w:rPr>
          <w:rFonts w:ascii="Segoe UI" w:hAnsi="Segoe UI" w:cs="Segoe UI"/>
          <w:b/>
          <w:sz w:val="22"/>
          <w:szCs w:val="22"/>
          <w:lang w:val="en-GB"/>
        </w:rPr>
        <w:t>SPA Profile,</w:t>
      </w:r>
      <w:r w:rsidRPr="003F57FE">
        <w:rPr>
          <w:rFonts w:ascii="Segoe UI" w:hAnsi="Segoe UI" w:cs="Segoe UI"/>
          <w:b/>
          <w:sz w:val="22"/>
          <w:szCs w:val="22"/>
        </w:rPr>
        <w:t xml:space="preserve"> Licensed Software and Online Services Selection</w:t>
      </w:r>
      <w:r w:rsidRPr="003F57FE">
        <w:rPr>
          <w:rFonts w:ascii="Segoe UI" w:hAnsi="Segoe UI" w:cs="Segoe UI"/>
          <w:b/>
          <w:sz w:val="22"/>
          <w:szCs w:val="22"/>
          <w:lang w:val="en-GB"/>
        </w:rPr>
        <w:t xml:space="preserve"> Form (including the MPN ID)</w:t>
      </w:r>
    </w:p>
    <w:p w:rsidR="00013EE6" w:rsidRPr="003F57FE" w:rsidRDefault="003F57FE" w:rsidP="003F57FE">
      <w:pPr>
        <w:pStyle w:val="Guideline"/>
        <w:numPr>
          <w:ilvl w:val="0"/>
          <w:numId w:val="9"/>
        </w:numPr>
        <w:ind w:left="1287" w:hanging="283"/>
        <w:jc w:val="both"/>
        <w:rPr>
          <w:rFonts w:ascii="Segoe UI" w:hAnsi="Segoe UI" w:cs="Segoe UI"/>
          <w:sz w:val="22"/>
          <w:szCs w:val="22"/>
          <w:lang w:val="en-GB"/>
        </w:rPr>
      </w:pPr>
      <w:r>
        <w:rPr>
          <w:rFonts w:ascii="Segoe UI" w:hAnsi="Segoe UI" w:cs="Segoe UI"/>
          <w:sz w:val="22"/>
          <w:szCs w:val="22"/>
          <w:lang w:val="en-GB"/>
        </w:rPr>
        <w:t xml:space="preserve">1 original copy of </w:t>
      </w:r>
      <w:r w:rsidR="00013EE6" w:rsidRPr="003F57FE">
        <w:rPr>
          <w:rFonts w:ascii="Segoe UI" w:hAnsi="Segoe UI" w:cs="Segoe UI"/>
          <w:b/>
          <w:sz w:val="22"/>
          <w:szCs w:val="22"/>
          <w:lang w:val="en-GB"/>
        </w:rPr>
        <w:t>Certificate of Incorporation</w:t>
      </w:r>
      <w:r w:rsidR="008C1C0A" w:rsidRPr="003F57FE">
        <w:rPr>
          <w:rFonts w:ascii="Segoe UI" w:hAnsi="Segoe UI" w:cs="Segoe UI"/>
          <w:sz w:val="22"/>
          <w:szCs w:val="22"/>
          <w:lang w:val="en-GB"/>
        </w:rPr>
        <w:t xml:space="preserve"> </w:t>
      </w:r>
      <w:r w:rsidR="008C1C0A" w:rsidRPr="003F57FE">
        <w:rPr>
          <w:rFonts w:ascii="Segoe UI" w:hAnsi="Segoe UI" w:cs="Segoe UI"/>
          <w:b/>
          <w:color w:val="FF0000"/>
          <w:sz w:val="22"/>
          <w:szCs w:val="22"/>
          <w:lang w:val="en-GB"/>
        </w:rPr>
        <w:t>(APOC Only)</w:t>
      </w:r>
    </w:p>
    <w:p w:rsidR="00E65E6D" w:rsidRPr="003F57FE" w:rsidRDefault="003F57FE" w:rsidP="003F57FE">
      <w:pPr>
        <w:pStyle w:val="Guideline"/>
        <w:numPr>
          <w:ilvl w:val="0"/>
          <w:numId w:val="9"/>
        </w:numPr>
        <w:ind w:left="1287" w:hanging="283"/>
        <w:jc w:val="both"/>
        <w:rPr>
          <w:rFonts w:ascii="Segoe UI" w:hAnsi="Segoe UI" w:cs="Segoe UI"/>
          <w:sz w:val="22"/>
          <w:szCs w:val="22"/>
          <w:lang w:val="en-GB"/>
        </w:rPr>
      </w:pPr>
      <w:r>
        <w:rPr>
          <w:rFonts w:ascii="Segoe UI" w:hAnsi="Segoe UI" w:cs="Segoe UI"/>
          <w:sz w:val="22"/>
          <w:szCs w:val="22"/>
          <w:lang w:val="en-GB"/>
        </w:rPr>
        <w:t xml:space="preserve">1 original copy of </w:t>
      </w:r>
      <w:r w:rsidR="00E65E6D" w:rsidRPr="003F57FE">
        <w:rPr>
          <w:rFonts w:ascii="Segoe UI" w:hAnsi="Segoe UI" w:cs="Segoe UI"/>
          <w:b/>
          <w:sz w:val="22"/>
          <w:szCs w:val="22"/>
          <w:lang w:val="en-GB"/>
        </w:rPr>
        <w:t>3 years’ financial reports</w:t>
      </w:r>
      <w:r w:rsidR="00A65563" w:rsidRPr="003F57FE">
        <w:rPr>
          <w:rFonts w:ascii="Segoe UI" w:hAnsi="Segoe UI" w:cs="Segoe UI"/>
          <w:sz w:val="22"/>
          <w:szCs w:val="22"/>
          <w:lang w:val="en-GB"/>
        </w:rPr>
        <w:t xml:space="preserve"> </w:t>
      </w:r>
      <w:r w:rsidR="00541984" w:rsidRPr="003F57FE">
        <w:rPr>
          <w:rFonts w:ascii="Segoe UI" w:hAnsi="Segoe UI" w:cs="Segoe UI"/>
          <w:b/>
          <w:color w:val="FF0000"/>
          <w:sz w:val="22"/>
          <w:szCs w:val="22"/>
          <w:lang w:val="en-GB"/>
        </w:rPr>
        <w:t>(APOC Only)</w:t>
      </w:r>
    </w:p>
    <w:p w:rsidR="007E4D07" w:rsidRPr="003F57FE" w:rsidRDefault="003F57FE" w:rsidP="003F57FE">
      <w:pPr>
        <w:pStyle w:val="Guideline"/>
        <w:numPr>
          <w:ilvl w:val="0"/>
          <w:numId w:val="9"/>
        </w:numPr>
        <w:ind w:left="1287" w:hanging="283"/>
        <w:jc w:val="both"/>
        <w:rPr>
          <w:rFonts w:ascii="Segoe UI" w:hAnsi="Segoe UI" w:cs="Segoe UI"/>
          <w:b/>
          <w:sz w:val="22"/>
          <w:szCs w:val="22"/>
          <w:lang w:val="en-GB"/>
        </w:rPr>
      </w:pPr>
      <w:r>
        <w:rPr>
          <w:rFonts w:ascii="Segoe UI" w:hAnsi="Segoe UI" w:cs="Segoe UI"/>
          <w:sz w:val="22"/>
          <w:szCs w:val="22"/>
          <w:lang w:val="en-GB"/>
        </w:rPr>
        <w:t xml:space="preserve">1 signed copy of </w:t>
      </w:r>
      <w:r w:rsidR="007E4D07" w:rsidRPr="003F57FE">
        <w:rPr>
          <w:rFonts w:ascii="Segoe UI" w:hAnsi="Segoe UI" w:cs="Segoe UI"/>
          <w:b/>
          <w:sz w:val="22"/>
          <w:szCs w:val="22"/>
          <w:lang w:val="en-GB"/>
        </w:rPr>
        <w:t>Credit Application</w:t>
      </w:r>
      <w:r w:rsidR="00541984" w:rsidRPr="003F57FE">
        <w:rPr>
          <w:rFonts w:ascii="Segoe UI" w:hAnsi="Segoe UI" w:cs="Segoe UI"/>
          <w:b/>
          <w:sz w:val="22"/>
          <w:szCs w:val="22"/>
          <w:lang w:val="en-GB"/>
        </w:rPr>
        <w:t xml:space="preserve"> </w:t>
      </w:r>
      <w:r w:rsidR="00541984" w:rsidRPr="003F57FE">
        <w:rPr>
          <w:rFonts w:ascii="Segoe UI" w:hAnsi="Segoe UI" w:cs="Segoe UI"/>
          <w:b/>
          <w:color w:val="FF0000"/>
          <w:sz w:val="22"/>
          <w:szCs w:val="22"/>
          <w:lang w:val="en-GB"/>
        </w:rPr>
        <w:t>(EOC &amp; APOC Only)</w:t>
      </w:r>
    </w:p>
    <w:p w:rsidR="00E65E6D" w:rsidRPr="003F57FE" w:rsidRDefault="0090588E" w:rsidP="003F57FE">
      <w:pPr>
        <w:pStyle w:val="Guideline"/>
        <w:numPr>
          <w:ilvl w:val="0"/>
          <w:numId w:val="9"/>
        </w:numPr>
        <w:ind w:left="1287" w:hanging="283"/>
        <w:jc w:val="both"/>
        <w:rPr>
          <w:rFonts w:ascii="Segoe UI" w:hAnsi="Segoe UI" w:cs="Segoe UI"/>
          <w:b/>
          <w:sz w:val="22"/>
          <w:szCs w:val="22"/>
          <w:lang w:val="en-GB"/>
        </w:rPr>
      </w:pPr>
      <w:r w:rsidRPr="003F57FE">
        <w:rPr>
          <w:rFonts w:ascii="Segoe UI" w:hAnsi="Segoe UI" w:cs="Segoe UI"/>
          <w:sz w:val="22"/>
          <w:szCs w:val="22"/>
          <w:lang w:val="en-GB"/>
        </w:rPr>
        <w:t xml:space="preserve">1 signed copy of </w:t>
      </w:r>
      <w:r w:rsidR="00E65E6D" w:rsidRPr="003F57FE">
        <w:rPr>
          <w:rFonts w:ascii="Segoe UI" w:hAnsi="Segoe UI" w:cs="Segoe UI"/>
          <w:b/>
          <w:sz w:val="22"/>
          <w:szCs w:val="22"/>
          <w:lang w:val="en-GB"/>
        </w:rPr>
        <w:t>Reseller Addendum</w:t>
      </w:r>
      <w:r w:rsidRPr="003F57FE">
        <w:rPr>
          <w:rFonts w:ascii="Segoe UI" w:hAnsi="Segoe UI" w:cs="Segoe UI"/>
          <w:sz w:val="22"/>
          <w:szCs w:val="22"/>
          <w:lang w:val="en-GB"/>
        </w:rPr>
        <w:t xml:space="preserve"> </w:t>
      </w:r>
      <w:r w:rsidRPr="003F57FE">
        <w:rPr>
          <w:rFonts w:ascii="Segoe UI" w:hAnsi="Segoe UI" w:cs="Segoe UI"/>
          <w:b/>
          <w:color w:val="FF0000"/>
          <w:sz w:val="22"/>
          <w:szCs w:val="22"/>
          <w:lang w:val="en-GB"/>
        </w:rPr>
        <w:t>(India Partners-Distribution Model only)</w:t>
      </w:r>
    </w:p>
    <w:p w:rsidR="007E4D07" w:rsidRDefault="007E4D07" w:rsidP="003F57FE">
      <w:pPr>
        <w:pStyle w:val="Guideline"/>
        <w:ind w:left="720"/>
        <w:jc w:val="both"/>
        <w:rPr>
          <w:rFonts w:ascii="Segoe UI" w:hAnsi="Segoe UI" w:cs="Segoe UI"/>
          <w:sz w:val="22"/>
          <w:szCs w:val="22"/>
          <w:lang w:val="en-GB"/>
        </w:rPr>
      </w:pPr>
    </w:p>
    <w:p w:rsidR="00990FE7" w:rsidRPr="00013EE6" w:rsidRDefault="00990FE7" w:rsidP="003F57FE">
      <w:pPr>
        <w:pStyle w:val="Guideline"/>
        <w:ind w:left="720"/>
        <w:jc w:val="both"/>
        <w:rPr>
          <w:rFonts w:ascii="Segoe UI" w:hAnsi="Segoe UI" w:cs="Segoe UI"/>
          <w:sz w:val="22"/>
          <w:szCs w:val="22"/>
          <w:lang w:val="en-GB"/>
        </w:rPr>
      </w:pPr>
    </w:p>
    <w:p w:rsidR="007E4D07" w:rsidRPr="00013EE6" w:rsidRDefault="007E4D07" w:rsidP="003F57FE">
      <w:pPr>
        <w:pStyle w:val="Guideline"/>
        <w:ind w:left="720"/>
        <w:jc w:val="both"/>
        <w:rPr>
          <w:rFonts w:ascii="Segoe UI" w:hAnsi="Segoe UI" w:cs="Segoe UI"/>
          <w:b/>
          <w:sz w:val="22"/>
          <w:szCs w:val="22"/>
          <w:lang w:val="en-GB"/>
        </w:rPr>
      </w:pPr>
      <w:r w:rsidRPr="00013EE6">
        <w:rPr>
          <w:rFonts w:ascii="Segoe UI" w:hAnsi="Segoe UI" w:cs="Segoe UI"/>
          <w:b/>
          <w:sz w:val="22"/>
          <w:szCs w:val="22"/>
          <w:lang w:val="en-GB"/>
        </w:rPr>
        <w:t>If sub</w:t>
      </w:r>
      <w:r w:rsidR="0090588E">
        <w:rPr>
          <w:rFonts w:ascii="Segoe UI" w:hAnsi="Segoe UI" w:cs="Segoe UI"/>
          <w:b/>
          <w:sz w:val="22"/>
          <w:szCs w:val="22"/>
          <w:lang w:val="en-GB"/>
        </w:rPr>
        <w:t>mitting for an affiliate</w:t>
      </w:r>
      <w:r w:rsidRPr="00013EE6">
        <w:rPr>
          <w:rFonts w:ascii="Segoe UI" w:hAnsi="Segoe UI" w:cs="Segoe UI"/>
          <w:b/>
          <w:sz w:val="22"/>
          <w:szCs w:val="22"/>
          <w:lang w:val="en-GB"/>
        </w:rPr>
        <w:t xml:space="preserve">, the following </w:t>
      </w:r>
      <w:r w:rsidR="0090588E">
        <w:rPr>
          <w:rFonts w:ascii="Segoe UI" w:hAnsi="Segoe UI" w:cs="Segoe UI"/>
          <w:b/>
          <w:sz w:val="22"/>
          <w:szCs w:val="22"/>
          <w:lang w:val="en-GB"/>
        </w:rPr>
        <w:t xml:space="preserve">additional </w:t>
      </w:r>
      <w:r w:rsidRPr="00013EE6">
        <w:rPr>
          <w:rFonts w:ascii="Segoe UI" w:hAnsi="Segoe UI" w:cs="Segoe UI"/>
          <w:b/>
          <w:sz w:val="22"/>
          <w:szCs w:val="22"/>
          <w:lang w:val="en-GB"/>
        </w:rPr>
        <w:t xml:space="preserve">documents are also required: </w:t>
      </w:r>
    </w:p>
    <w:p w:rsidR="007E4D07" w:rsidRPr="00901F3F" w:rsidRDefault="007E4D07" w:rsidP="003F57FE">
      <w:pPr>
        <w:pStyle w:val="Guideline"/>
        <w:numPr>
          <w:ilvl w:val="0"/>
          <w:numId w:val="9"/>
        </w:numPr>
        <w:ind w:left="1287" w:hanging="283"/>
        <w:jc w:val="both"/>
        <w:rPr>
          <w:rFonts w:ascii="Segoe UI" w:hAnsi="Segoe UI" w:cs="Segoe UI"/>
          <w:sz w:val="22"/>
          <w:szCs w:val="22"/>
          <w:lang w:val="en-GB"/>
        </w:rPr>
      </w:pPr>
      <w:r w:rsidRPr="00901F3F">
        <w:rPr>
          <w:rFonts w:ascii="Segoe UI" w:hAnsi="Segoe UI" w:cs="Segoe UI"/>
          <w:sz w:val="22"/>
          <w:szCs w:val="22"/>
          <w:lang w:val="en-GB"/>
        </w:rPr>
        <w:t xml:space="preserve">1 signed copy of </w:t>
      </w:r>
      <w:r w:rsidR="00B33A00" w:rsidRPr="00901F3F">
        <w:rPr>
          <w:rFonts w:ascii="Segoe UI" w:hAnsi="Segoe UI" w:cs="Segoe UI"/>
          <w:b/>
          <w:sz w:val="22"/>
          <w:szCs w:val="22"/>
          <w:lang w:val="en-GB"/>
        </w:rPr>
        <w:t>R</w:t>
      </w:r>
      <w:r w:rsidR="007B4D9D" w:rsidRPr="00901F3F">
        <w:rPr>
          <w:rFonts w:ascii="Segoe UI" w:hAnsi="Segoe UI" w:cs="Segoe UI"/>
          <w:b/>
          <w:sz w:val="22"/>
          <w:szCs w:val="22"/>
          <w:lang w:val="en-GB"/>
        </w:rPr>
        <w:t xml:space="preserve">ecorded </w:t>
      </w:r>
      <w:r w:rsidRPr="00901F3F">
        <w:rPr>
          <w:rFonts w:ascii="Segoe UI" w:hAnsi="Segoe UI" w:cs="Segoe UI"/>
          <w:b/>
          <w:sz w:val="22"/>
          <w:szCs w:val="22"/>
          <w:lang w:val="en-GB"/>
        </w:rPr>
        <w:t>Affiliate Agreement</w:t>
      </w:r>
    </w:p>
    <w:p w:rsidR="003F57FE" w:rsidRPr="00901F3F" w:rsidRDefault="007E4D07" w:rsidP="003F57FE">
      <w:pPr>
        <w:pStyle w:val="Guideline"/>
        <w:numPr>
          <w:ilvl w:val="0"/>
          <w:numId w:val="9"/>
        </w:numPr>
        <w:ind w:left="1287" w:hanging="283"/>
        <w:jc w:val="both"/>
        <w:rPr>
          <w:rFonts w:ascii="Segoe UI" w:hAnsi="Segoe UI" w:cs="Segoe UI"/>
          <w:sz w:val="22"/>
          <w:szCs w:val="22"/>
          <w:lang w:val="en-GB"/>
        </w:rPr>
      </w:pPr>
      <w:r w:rsidRPr="00901F3F">
        <w:rPr>
          <w:rFonts w:ascii="Segoe UI" w:hAnsi="Segoe UI" w:cs="Segoe UI"/>
          <w:sz w:val="22"/>
          <w:szCs w:val="22"/>
          <w:lang w:val="en-GB"/>
        </w:rPr>
        <w:t xml:space="preserve">1 </w:t>
      </w:r>
      <w:r w:rsidR="00901F3F">
        <w:rPr>
          <w:rFonts w:ascii="Segoe UI" w:hAnsi="Segoe UI" w:cs="Segoe UI"/>
          <w:sz w:val="22"/>
          <w:szCs w:val="22"/>
          <w:lang w:val="en-GB"/>
        </w:rPr>
        <w:t xml:space="preserve">copy of </w:t>
      </w:r>
      <w:r w:rsidR="007B4D9D" w:rsidRPr="00901F3F">
        <w:rPr>
          <w:rFonts w:ascii="Segoe UI" w:hAnsi="Segoe UI" w:cs="Segoe UI"/>
          <w:b/>
          <w:sz w:val="22"/>
          <w:szCs w:val="22"/>
          <w:lang w:val="en-GB"/>
        </w:rPr>
        <w:t xml:space="preserve">Recorded </w:t>
      </w:r>
      <w:r w:rsidRPr="00901F3F">
        <w:rPr>
          <w:rFonts w:ascii="Segoe UI" w:hAnsi="Segoe UI" w:cs="Segoe UI"/>
          <w:b/>
          <w:sz w:val="22"/>
          <w:szCs w:val="22"/>
          <w:lang w:val="en-GB"/>
        </w:rPr>
        <w:t>Affiliate Profile Form</w:t>
      </w:r>
      <w:r w:rsidR="000D7537">
        <w:rPr>
          <w:rFonts w:ascii="Segoe UI" w:hAnsi="Segoe UI" w:cs="Segoe UI"/>
          <w:b/>
          <w:sz w:val="22"/>
          <w:szCs w:val="22"/>
          <w:lang w:val="en-GB"/>
        </w:rPr>
        <w:t xml:space="preserve"> </w:t>
      </w:r>
      <w:r w:rsidR="000D7537" w:rsidRPr="003F57FE">
        <w:rPr>
          <w:rFonts w:ascii="Segoe UI" w:hAnsi="Segoe UI" w:cs="Segoe UI"/>
          <w:b/>
          <w:sz w:val="22"/>
          <w:szCs w:val="22"/>
          <w:lang w:val="en-GB"/>
        </w:rPr>
        <w:t>(including the MPN ID)</w:t>
      </w:r>
    </w:p>
    <w:p w:rsidR="00901F3F" w:rsidRPr="003F57FE" w:rsidRDefault="00901F3F" w:rsidP="00901F3F">
      <w:pPr>
        <w:pStyle w:val="Guideline"/>
        <w:numPr>
          <w:ilvl w:val="0"/>
          <w:numId w:val="9"/>
        </w:numPr>
        <w:ind w:left="1287" w:hanging="283"/>
        <w:jc w:val="both"/>
        <w:rPr>
          <w:rFonts w:ascii="Segoe UI" w:hAnsi="Segoe UI" w:cs="Segoe UI"/>
          <w:sz w:val="22"/>
          <w:szCs w:val="22"/>
          <w:lang w:val="en-GB"/>
        </w:rPr>
      </w:pPr>
      <w:r>
        <w:rPr>
          <w:rFonts w:ascii="Segoe UI" w:hAnsi="Segoe UI" w:cs="Segoe UI"/>
          <w:sz w:val="22"/>
          <w:szCs w:val="22"/>
          <w:lang w:val="en-GB"/>
        </w:rPr>
        <w:t xml:space="preserve">1 original copy of </w:t>
      </w:r>
      <w:r w:rsidRPr="003F57FE">
        <w:rPr>
          <w:rFonts w:ascii="Segoe UI" w:hAnsi="Segoe UI" w:cs="Segoe UI"/>
          <w:b/>
          <w:sz w:val="22"/>
          <w:szCs w:val="22"/>
          <w:lang w:val="en-GB"/>
        </w:rPr>
        <w:t>Certificate of Incorporation</w:t>
      </w:r>
      <w:r w:rsidRPr="003F57FE">
        <w:rPr>
          <w:rFonts w:ascii="Segoe UI" w:hAnsi="Segoe UI" w:cs="Segoe UI"/>
          <w:sz w:val="22"/>
          <w:szCs w:val="22"/>
          <w:lang w:val="en-GB"/>
        </w:rPr>
        <w:t xml:space="preserve"> </w:t>
      </w:r>
      <w:r w:rsidRPr="003F57FE">
        <w:rPr>
          <w:rFonts w:ascii="Segoe UI" w:hAnsi="Segoe UI" w:cs="Segoe UI"/>
          <w:b/>
          <w:color w:val="FF0000"/>
          <w:sz w:val="22"/>
          <w:szCs w:val="22"/>
          <w:lang w:val="en-GB"/>
        </w:rPr>
        <w:t>(APOC Only)</w:t>
      </w:r>
    </w:p>
    <w:p w:rsidR="00901F3F" w:rsidRPr="003F57FE" w:rsidRDefault="00901F3F" w:rsidP="00901F3F">
      <w:pPr>
        <w:pStyle w:val="Guideline"/>
        <w:numPr>
          <w:ilvl w:val="0"/>
          <w:numId w:val="9"/>
        </w:numPr>
        <w:ind w:left="1287" w:hanging="283"/>
        <w:jc w:val="both"/>
        <w:rPr>
          <w:rFonts w:ascii="Segoe UI" w:hAnsi="Segoe UI" w:cs="Segoe UI"/>
          <w:sz w:val="22"/>
          <w:szCs w:val="22"/>
          <w:lang w:val="en-GB"/>
        </w:rPr>
      </w:pPr>
      <w:r>
        <w:rPr>
          <w:rFonts w:ascii="Segoe UI" w:hAnsi="Segoe UI" w:cs="Segoe UI"/>
          <w:sz w:val="22"/>
          <w:szCs w:val="22"/>
          <w:lang w:val="en-GB"/>
        </w:rPr>
        <w:t xml:space="preserve">1 original copy of </w:t>
      </w:r>
      <w:r w:rsidRPr="003F57FE">
        <w:rPr>
          <w:rFonts w:ascii="Segoe UI" w:hAnsi="Segoe UI" w:cs="Segoe UI"/>
          <w:b/>
          <w:sz w:val="22"/>
          <w:szCs w:val="22"/>
          <w:lang w:val="en-GB"/>
        </w:rPr>
        <w:t>3 years’ financial reports</w:t>
      </w:r>
      <w:r w:rsidRPr="003F57FE">
        <w:rPr>
          <w:rFonts w:ascii="Segoe UI" w:hAnsi="Segoe UI" w:cs="Segoe UI"/>
          <w:sz w:val="22"/>
          <w:szCs w:val="22"/>
          <w:lang w:val="en-GB"/>
        </w:rPr>
        <w:t xml:space="preserve"> </w:t>
      </w:r>
      <w:r w:rsidRPr="003F57FE">
        <w:rPr>
          <w:rFonts w:ascii="Segoe UI" w:hAnsi="Segoe UI" w:cs="Segoe UI"/>
          <w:b/>
          <w:color w:val="FF0000"/>
          <w:sz w:val="22"/>
          <w:szCs w:val="22"/>
          <w:lang w:val="en-GB"/>
        </w:rPr>
        <w:t>(APOC Only)</w:t>
      </w:r>
    </w:p>
    <w:p w:rsidR="00901F3F" w:rsidRPr="003F57FE" w:rsidRDefault="00901F3F" w:rsidP="00901F3F">
      <w:pPr>
        <w:pStyle w:val="Guideline"/>
        <w:numPr>
          <w:ilvl w:val="0"/>
          <w:numId w:val="9"/>
        </w:numPr>
        <w:ind w:left="1287" w:hanging="283"/>
        <w:jc w:val="both"/>
        <w:rPr>
          <w:rFonts w:ascii="Segoe UI" w:hAnsi="Segoe UI" w:cs="Segoe UI"/>
          <w:b/>
          <w:sz w:val="22"/>
          <w:szCs w:val="22"/>
          <w:lang w:val="en-GB"/>
        </w:rPr>
      </w:pPr>
      <w:r>
        <w:rPr>
          <w:rFonts w:ascii="Segoe UI" w:hAnsi="Segoe UI" w:cs="Segoe UI"/>
          <w:sz w:val="22"/>
          <w:szCs w:val="22"/>
          <w:lang w:val="en-GB"/>
        </w:rPr>
        <w:t xml:space="preserve">1 signed copy of </w:t>
      </w:r>
      <w:r w:rsidRPr="003F57FE">
        <w:rPr>
          <w:rFonts w:ascii="Segoe UI" w:hAnsi="Segoe UI" w:cs="Segoe UI"/>
          <w:b/>
          <w:sz w:val="22"/>
          <w:szCs w:val="22"/>
          <w:lang w:val="en-GB"/>
        </w:rPr>
        <w:t xml:space="preserve">Credit Application </w:t>
      </w:r>
      <w:r w:rsidRPr="003F57FE">
        <w:rPr>
          <w:rFonts w:ascii="Segoe UI" w:hAnsi="Segoe UI" w:cs="Segoe UI"/>
          <w:b/>
          <w:color w:val="FF0000"/>
          <w:sz w:val="22"/>
          <w:szCs w:val="22"/>
          <w:lang w:val="en-GB"/>
        </w:rPr>
        <w:t>(EOC &amp; APOC Only)</w:t>
      </w:r>
    </w:p>
    <w:p w:rsidR="00901F3F" w:rsidRPr="003F57FE" w:rsidRDefault="00901F3F" w:rsidP="00901F3F">
      <w:pPr>
        <w:pStyle w:val="Guideline"/>
        <w:numPr>
          <w:ilvl w:val="0"/>
          <w:numId w:val="9"/>
        </w:numPr>
        <w:ind w:left="1287" w:hanging="283"/>
        <w:jc w:val="both"/>
        <w:rPr>
          <w:rFonts w:ascii="Segoe UI" w:hAnsi="Segoe UI" w:cs="Segoe UI"/>
          <w:b/>
          <w:sz w:val="22"/>
          <w:szCs w:val="22"/>
          <w:lang w:val="en-GB"/>
        </w:rPr>
      </w:pPr>
      <w:r w:rsidRPr="003F57FE">
        <w:rPr>
          <w:rFonts w:ascii="Segoe UI" w:hAnsi="Segoe UI" w:cs="Segoe UI"/>
          <w:sz w:val="22"/>
          <w:szCs w:val="22"/>
          <w:lang w:val="en-GB"/>
        </w:rPr>
        <w:t xml:space="preserve">1 signed copy of </w:t>
      </w:r>
      <w:r w:rsidRPr="003F57FE">
        <w:rPr>
          <w:rFonts w:ascii="Segoe UI" w:hAnsi="Segoe UI" w:cs="Segoe UI"/>
          <w:b/>
          <w:sz w:val="22"/>
          <w:szCs w:val="22"/>
          <w:lang w:val="en-GB"/>
        </w:rPr>
        <w:t>Reseller Addendum</w:t>
      </w:r>
      <w:r w:rsidRPr="003F57FE">
        <w:rPr>
          <w:rFonts w:ascii="Segoe UI" w:hAnsi="Segoe UI" w:cs="Segoe UI"/>
          <w:sz w:val="22"/>
          <w:szCs w:val="22"/>
          <w:lang w:val="en-GB"/>
        </w:rPr>
        <w:t xml:space="preserve"> </w:t>
      </w:r>
      <w:r w:rsidRPr="003F57FE">
        <w:rPr>
          <w:rFonts w:ascii="Segoe UI" w:hAnsi="Segoe UI" w:cs="Segoe UI"/>
          <w:b/>
          <w:color w:val="FF0000"/>
          <w:sz w:val="22"/>
          <w:szCs w:val="22"/>
          <w:lang w:val="en-GB"/>
        </w:rPr>
        <w:t>(India Partners-Distribution Model only)</w:t>
      </w:r>
    </w:p>
    <w:p w:rsidR="00415445" w:rsidRPr="00013EE6" w:rsidRDefault="00415445" w:rsidP="003F57FE">
      <w:pPr>
        <w:pStyle w:val="Guideline"/>
        <w:ind w:left="1440"/>
        <w:jc w:val="both"/>
        <w:rPr>
          <w:rFonts w:ascii="Segoe UI" w:hAnsi="Segoe UI" w:cs="Segoe UI"/>
          <w:sz w:val="22"/>
          <w:szCs w:val="22"/>
          <w:lang w:val="en-GB"/>
        </w:rPr>
      </w:pPr>
    </w:p>
    <w:p w:rsidR="007E4D07" w:rsidRDefault="007E4D07" w:rsidP="003F57FE">
      <w:pPr>
        <w:pStyle w:val="Guideline"/>
        <w:ind w:left="720"/>
        <w:jc w:val="both"/>
        <w:rPr>
          <w:rFonts w:ascii="Segoe UI" w:hAnsi="Segoe UI" w:cs="Segoe UI"/>
          <w:b/>
          <w:sz w:val="22"/>
          <w:szCs w:val="22"/>
          <w:lang w:val="en-GB"/>
        </w:rPr>
      </w:pPr>
      <w:r w:rsidRPr="00013EE6">
        <w:rPr>
          <w:rFonts w:ascii="Segoe UI" w:hAnsi="Segoe UI" w:cs="Segoe UI"/>
          <w:b/>
          <w:sz w:val="22"/>
          <w:szCs w:val="22"/>
          <w:lang w:val="en-GB"/>
        </w:rPr>
        <w:t>Completed SPA documents should be sent to:</w:t>
      </w:r>
    </w:p>
    <w:p w:rsidR="00990FE7" w:rsidRDefault="00990FE7" w:rsidP="003F57FE">
      <w:pPr>
        <w:pStyle w:val="Guideline"/>
        <w:ind w:left="720"/>
        <w:jc w:val="both"/>
        <w:rPr>
          <w:rFonts w:ascii="Segoe UI" w:hAnsi="Segoe UI" w:cs="Segoe UI"/>
          <w:b/>
          <w:sz w:val="22"/>
          <w:szCs w:val="22"/>
          <w:lang w:val="en-GB"/>
        </w:rPr>
      </w:pPr>
    </w:p>
    <w:p w:rsidR="00352BC4" w:rsidRDefault="00352BC4" w:rsidP="003F57FE">
      <w:pPr>
        <w:pStyle w:val="Guideline"/>
        <w:ind w:left="720"/>
        <w:jc w:val="both"/>
        <w:rPr>
          <w:rFonts w:ascii="Segoe UI" w:hAnsi="Segoe UI" w:cs="Segoe UI"/>
          <w:b/>
          <w:sz w:val="22"/>
          <w:szCs w:val="22"/>
          <w:lang w:val="en-GB"/>
        </w:rPr>
      </w:pPr>
    </w:p>
    <w:tbl>
      <w:tblPr>
        <w:tblStyle w:val="TableGrid"/>
        <w:tblW w:w="7044" w:type="dxa"/>
        <w:jc w:val="center"/>
        <w:tblInd w:w="720" w:type="dxa"/>
        <w:tblLook w:val="04A0" w:firstRow="1" w:lastRow="0" w:firstColumn="1" w:lastColumn="0" w:noHBand="0" w:noVBand="1"/>
      </w:tblPr>
      <w:tblGrid>
        <w:gridCol w:w="3522"/>
        <w:gridCol w:w="3522"/>
      </w:tblGrid>
      <w:tr w:rsidR="008A6B19" w:rsidRPr="008A6B19" w:rsidTr="00A70A60">
        <w:trPr>
          <w:trHeight w:val="404"/>
          <w:jc w:val="center"/>
        </w:trPr>
        <w:tc>
          <w:tcPr>
            <w:tcW w:w="3522" w:type="dxa"/>
            <w:shd w:val="clear" w:color="auto" w:fill="F79646" w:themeFill="accent6"/>
          </w:tcPr>
          <w:p w:rsidR="008A6B19" w:rsidRPr="008A6B19" w:rsidRDefault="008A6B19" w:rsidP="003F57FE">
            <w:pPr>
              <w:pStyle w:val="Guideline"/>
              <w:jc w:val="both"/>
              <w:rPr>
                <w:rFonts w:ascii="Segoe UI" w:hAnsi="Segoe UI" w:cs="Segoe UI"/>
                <w:b/>
                <w:sz w:val="21"/>
                <w:szCs w:val="21"/>
                <w:lang w:val="en-GB"/>
              </w:rPr>
            </w:pPr>
            <w:r w:rsidRPr="002D7D2C">
              <w:rPr>
                <w:rFonts w:ascii="Segoe UI" w:hAnsi="Segoe UI" w:cs="Segoe UI"/>
                <w:b/>
                <w:color w:val="FFFFFF" w:themeColor="background1"/>
                <w:sz w:val="21"/>
                <w:szCs w:val="21"/>
                <w:lang w:val="en-GB"/>
              </w:rPr>
              <w:t>AOC</w:t>
            </w:r>
          </w:p>
        </w:tc>
        <w:tc>
          <w:tcPr>
            <w:tcW w:w="3522" w:type="dxa"/>
            <w:shd w:val="clear" w:color="auto" w:fill="1F497D" w:themeFill="text2"/>
          </w:tcPr>
          <w:p w:rsidR="008A6B19" w:rsidRPr="008A6B19" w:rsidRDefault="008A6B19" w:rsidP="003F57FE">
            <w:pPr>
              <w:pStyle w:val="Guideline"/>
              <w:jc w:val="both"/>
              <w:rPr>
                <w:rFonts w:ascii="Segoe UI" w:hAnsi="Segoe UI" w:cs="Segoe UI"/>
                <w:b/>
                <w:sz w:val="21"/>
                <w:szCs w:val="21"/>
                <w:lang w:val="en-GB"/>
              </w:rPr>
            </w:pPr>
            <w:r w:rsidRPr="002D7D2C">
              <w:rPr>
                <w:rFonts w:ascii="Segoe UI" w:hAnsi="Segoe UI" w:cs="Segoe UI"/>
                <w:b/>
                <w:color w:val="FFFFFF" w:themeColor="background1"/>
                <w:sz w:val="21"/>
                <w:szCs w:val="21"/>
                <w:lang w:val="en-GB"/>
              </w:rPr>
              <w:t>EOC</w:t>
            </w:r>
          </w:p>
        </w:tc>
      </w:tr>
      <w:tr w:rsidR="008A6B19" w:rsidRPr="008A6B19" w:rsidTr="00A70A60">
        <w:trPr>
          <w:trHeight w:val="1888"/>
          <w:jc w:val="center"/>
        </w:trPr>
        <w:tc>
          <w:tcPr>
            <w:tcW w:w="3522" w:type="dxa"/>
            <w:shd w:val="clear" w:color="auto" w:fill="FBD4B4" w:themeFill="accent6" w:themeFillTint="66"/>
          </w:tcPr>
          <w:p w:rsidR="008A6B19" w:rsidRPr="008A6B19" w:rsidRDefault="008A6B19" w:rsidP="003F57FE">
            <w:pPr>
              <w:pStyle w:val="Guideline"/>
              <w:jc w:val="both"/>
              <w:rPr>
                <w:rFonts w:ascii="Segoe UI" w:hAnsi="Segoe UI" w:cs="Segoe UI"/>
                <w:b/>
                <w:sz w:val="21"/>
                <w:szCs w:val="21"/>
                <w:lang w:val="en-GB"/>
              </w:rPr>
            </w:pPr>
            <w:r w:rsidRPr="008A6B19">
              <w:rPr>
                <w:rFonts w:ascii="Segoe UI" w:hAnsi="Segoe UI" w:cs="Segoe UI"/>
                <w:b/>
                <w:sz w:val="21"/>
                <w:szCs w:val="21"/>
                <w:lang w:val="en-GB"/>
              </w:rPr>
              <w:t>Microsoft Business Solutions</w:t>
            </w:r>
          </w:p>
          <w:p w:rsidR="008A6B19" w:rsidRPr="008A6B19" w:rsidRDefault="008A6B19" w:rsidP="003F57FE">
            <w:pPr>
              <w:pStyle w:val="Guideline"/>
              <w:jc w:val="both"/>
              <w:rPr>
                <w:rFonts w:ascii="Segoe UI" w:hAnsi="Segoe UI" w:cs="Segoe UI"/>
                <w:b/>
                <w:sz w:val="21"/>
                <w:szCs w:val="21"/>
                <w:lang w:val="en-GB"/>
              </w:rPr>
            </w:pPr>
            <w:r w:rsidRPr="008A6B19">
              <w:rPr>
                <w:rFonts w:ascii="Segoe UI" w:hAnsi="Segoe UI" w:cs="Segoe UI"/>
                <w:b/>
                <w:sz w:val="21"/>
                <w:szCs w:val="21"/>
                <w:lang w:val="en-GB"/>
              </w:rPr>
              <w:t>Attn: SPA Processing</w:t>
            </w:r>
          </w:p>
          <w:p w:rsidR="008A6B19" w:rsidRPr="008A6B19" w:rsidRDefault="008A6B19" w:rsidP="003F57FE">
            <w:pPr>
              <w:pStyle w:val="Guideline"/>
              <w:jc w:val="both"/>
              <w:rPr>
                <w:rFonts w:ascii="Segoe UI" w:hAnsi="Segoe UI" w:cs="Segoe UI"/>
                <w:b/>
                <w:sz w:val="21"/>
                <w:szCs w:val="21"/>
                <w:lang w:val="en-GB"/>
              </w:rPr>
            </w:pPr>
            <w:r w:rsidRPr="008A6B19">
              <w:rPr>
                <w:rFonts w:ascii="Segoe UI" w:hAnsi="Segoe UI" w:cs="Segoe UI"/>
                <w:b/>
                <w:sz w:val="21"/>
                <w:szCs w:val="21"/>
                <w:lang w:val="en-GB"/>
              </w:rPr>
              <w:t>One Lone Tree Road</w:t>
            </w:r>
          </w:p>
          <w:p w:rsidR="008A6B19" w:rsidRPr="008A6B19" w:rsidRDefault="008A6B19" w:rsidP="003F57FE">
            <w:pPr>
              <w:pStyle w:val="Guideline"/>
              <w:jc w:val="both"/>
              <w:rPr>
                <w:rFonts w:ascii="Segoe UI" w:hAnsi="Segoe UI" w:cs="Segoe UI"/>
                <w:b/>
                <w:sz w:val="21"/>
                <w:szCs w:val="21"/>
                <w:lang w:val="en-GB"/>
              </w:rPr>
            </w:pPr>
            <w:r w:rsidRPr="008A6B19">
              <w:rPr>
                <w:rFonts w:ascii="Segoe UI" w:hAnsi="Segoe UI" w:cs="Segoe UI"/>
                <w:b/>
                <w:sz w:val="21"/>
                <w:szCs w:val="21"/>
                <w:lang w:val="en-GB"/>
              </w:rPr>
              <w:t>Fargo</w:t>
            </w:r>
          </w:p>
          <w:p w:rsidR="008A6B19" w:rsidRPr="008A6B19" w:rsidRDefault="008A6B19" w:rsidP="003F57FE">
            <w:pPr>
              <w:pStyle w:val="Guideline"/>
              <w:jc w:val="both"/>
              <w:rPr>
                <w:rFonts w:ascii="Segoe UI" w:hAnsi="Segoe UI" w:cs="Segoe UI"/>
                <w:b/>
                <w:sz w:val="21"/>
                <w:szCs w:val="21"/>
                <w:lang w:val="en-GB"/>
              </w:rPr>
            </w:pPr>
            <w:r w:rsidRPr="008A6B19">
              <w:rPr>
                <w:rFonts w:ascii="Segoe UI" w:hAnsi="Segoe UI" w:cs="Segoe UI"/>
                <w:b/>
                <w:sz w:val="21"/>
                <w:szCs w:val="21"/>
                <w:lang w:val="en-GB"/>
              </w:rPr>
              <w:t>ND 58104</w:t>
            </w:r>
          </w:p>
          <w:p w:rsidR="008A6B19" w:rsidRPr="008A6B19" w:rsidRDefault="008A6B19" w:rsidP="003F57FE">
            <w:pPr>
              <w:pStyle w:val="Guideline"/>
              <w:jc w:val="both"/>
              <w:rPr>
                <w:rFonts w:ascii="Segoe UI" w:hAnsi="Segoe UI" w:cs="Segoe UI"/>
                <w:b/>
                <w:sz w:val="21"/>
                <w:szCs w:val="21"/>
                <w:lang w:val="en-GB"/>
              </w:rPr>
            </w:pPr>
            <w:r w:rsidRPr="008A6B19">
              <w:rPr>
                <w:rFonts w:ascii="Segoe UI" w:hAnsi="Segoe UI" w:cs="Segoe UI"/>
                <w:b/>
                <w:sz w:val="21"/>
                <w:szCs w:val="21"/>
                <w:lang w:val="en-GB"/>
              </w:rPr>
              <w:t>USA</w:t>
            </w:r>
          </w:p>
        </w:tc>
        <w:tc>
          <w:tcPr>
            <w:tcW w:w="3522" w:type="dxa"/>
            <w:shd w:val="clear" w:color="auto" w:fill="DBE5F1" w:themeFill="accent1" w:themeFillTint="33"/>
          </w:tcPr>
          <w:p w:rsidR="008A6B19" w:rsidRPr="008A6B19" w:rsidRDefault="008A6B19" w:rsidP="003F57FE">
            <w:pPr>
              <w:pStyle w:val="Guideline"/>
              <w:jc w:val="both"/>
              <w:rPr>
                <w:rFonts w:ascii="Segoe UI" w:hAnsi="Segoe UI" w:cs="Segoe UI"/>
                <w:b/>
                <w:sz w:val="21"/>
                <w:szCs w:val="21"/>
                <w:lang w:val="en-GB"/>
              </w:rPr>
            </w:pPr>
            <w:r w:rsidRPr="008A6B19">
              <w:rPr>
                <w:rFonts w:ascii="Segoe UI" w:hAnsi="Segoe UI" w:cs="Segoe UI"/>
                <w:b/>
                <w:sz w:val="21"/>
                <w:szCs w:val="21"/>
                <w:lang w:val="en-GB"/>
              </w:rPr>
              <w:t>Microsoft Ireland Operations Ltd</w:t>
            </w:r>
          </w:p>
          <w:p w:rsidR="008A6B19" w:rsidRDefault="008A6B19" w:rsidP="003F57FE">
            <w:pPr>
              <w:pStyle w:val="Guideline"/>
              <w:jc w:val="both"/>
              <w:rPr>
                <w:rFonts w:ascii="Segoe UI" w:hAnsi="Segoe UI" w:cs="Segoe UI"/>
                <w:b/>
                <w:sz w:val="21"/>
                <w:szCs w:val="21"/>
                <w:lang w:val="en-GB"/>
              </w:rPr>
            </w:pPr>
            <w:r>
              <w:rPr>
                <w:rFonts w:ascii="Segoe UI" w:hAnsi="Segoe UI" w:cs="Segoe UI"/>
                <w:b/>
                <w:sz w:val="21"/>
                <w:szCs w:val="21"/>
                <w:lang w:val="en-GB"/>
              </w:rPr>
              <w:t>Attn: MBS Contracts Team</w:t>
            </w:r>
          </w:p>
          <w:p w:rsidR="008A6B19" w:rsidRDefault="007B4D9D" w:rsidP="003F57FE">
            <w:pPr>
              <w:pStyle w:val="Guideline"/>
              <w:jc w:val="both"/>
              <w:rPr>
                <w:rFonts w:ascii="Segoe UI" w:hAnsi="Segoe UI" w:cs="Segoe UI"/>
                <w:b/>
                <w:sz w:val="21"/>
                <w:szCs w:val="21"/>
                <w:lang w:val="en-GB"/>
              </w:rPr>
            </w:pPr>
            <w:r>
              <w:rPr>
                <w:rFonts w:ascii="Segoe UI" w:hAnsi="Segoe UI" w:cs="Segoe UI"/>
                <w:b/>
                <w:sz w:val="21"/>
                <w:szCs w:val="21"/>
                <w:lang w:val="en-GB"/>
              </w:rPr>
              <w:t>Microsoft Building 3</w:t>
            </w:r>
          </w:p>
          <w:p w:rsidR="008A6B19" w:rsidRDefault="008A6B19" w:rsidP="003F57FE">
            <w:pPr>
              <w:pStyle w:val="Guideline"/>
              <w:jc w:val="both"/>
              <w:rPr>
                <w:rFonts w:ascii="Segoe UI" w:hAnsi="Segoe UI" w:cs="Segoe UI"/>
                <w:b/>
                <w:sz w:val="21"/>
                <w:szCs w:val="21"/>
                <w:lang w:val="en-GB"/>
              </w:rPr>
            </w:pPr>
            <w:r>
              <w:rPr>
                <w:rFonts w:ascii="Segoe UI" w:hAnsi="Segoe UI" w:cs="Segoe UI"/>
                <w:b/>
                <w:sz w:val="21"/>
                <w:szCs w:val="21"/>
                <w:lang w:val="en-GB"/>
              </w:rPr>
              <w:t>Carmanhall Road</w:t>
            </w:r>
          </w:p>
          <w:p w:rsidR="008A6B19" w:rsidRDefault="008A6B19" w:rsidP="003F57FE">
            <w:pPr>
              <w:pStyle w:val="Guideline"/>
              <w:jc w:val="both"/>
              <w:rPr>
                <w:rFonts w:ascii="Segoe UI" w:hAnsi="Segoe UI" w:cs="Segoe UI"/>
                <w:b/>
                <w:sz w:val="21"/>
                <w:szCs w:val="21"/>
                <w:lang w:val="en-GB"/>
              </w:rPr>
            </w:pPr>
            <w:r>
              <w:rPr>
                <w:rFonts w:ascii="Segoe UI" w:hAnsi="Segoe UI" w:cs="Segoe UI"/>
                <w:b/>
                <w:sz w:val="21"/>
                <w:szCs w:val="21"/>
                <w:lang w:val="en-GB"/>
              </w:rPr>
              <w:t>Sandyford Industrial Estate</w:t>
            </w:r>
          </w:p>
          <w:p w:rsidR="008A6B19" w:rsidRPr="008A6B19" w:rsidRDefault="008A6B19" w:rsidP="003F57FE">
            <w:pPr>
              <w:pStyle w:val="Guideline"/>
              <w:jc w:val="both"/>
              <w:rPr>
                <w:rFonts w:ascii="Segoe UI" w:hAnsi="Segoe UI" w:cs="Segoe UI"/>
                <w:b/>
                <w:sz w:val="21"/>
                <w:szCs w:val="21"/>
                <w:lang w:val="en-GB"/>
              </w:rPr>
            </w:pPr>
            <w:r>
              <w:rPr>
                <w:rFonts w:ascii="Segoe UI" w:hAnsi="Segoe UI" w:cs="Segoe UI"/>
                <w:b/>
                <w:sz w:val="21"/>
                <w:szCs w:val="21"/>
                <w:lang w:val="en-GB"/>
              </w:rPr>
              <w:t>Dublin 18, Ireland.</w:t>
            </w:r>
          </w:p>
        </w:tc>
      </w:tr>
    </w:tbl>
    <w:p w:rsidR="0090588E" w:rsidRDefault="00E916E2" w:rsidP="00A70A60">
      <w:pPr>
        <w:pStyle w:val="Guideline"/>
        <w:ind w:left="990"/>
        <w:jc w:val="both"/>
        <w:rPr>
          <w:rFonts w:ascii="Segoe UI" w:hAnsi="Segoe UI" w:cs="Segoe UI"/>
          <w:b/>
          <w:sz w:val="22"/>
          <w:szCs w:val="22"/>
          <w:lang w:val="en-GB"/>
        </w:rPr>
      </w:pPr>
      <w:r>
        <w:rPr>
          <w:rFonts w:ascii="Segoe UI" w:hAnsi="Segoe UI" w:cs="Segoe UI"/>
          <w:b/>
          <w:sz w:val="22"/>
          <w:szCs w:val="22"/>
          <w:lang w:val="en-GB"/>
        </w:rPr>
        <w:t xml:space="preserve"> </w:t>
      </w:r>
    </w:p>
    <w:p w:rsidR="00990FE7" w:rsidRDefault="00990FE7" w:rsidP="00A70A60">
      <w:pPr>
        <w:pStyle w:val="Guideline"/>
        <w:ind w:left="990"/>
        <w:jc w:val="both"/>
        <w:rPr>
          <w:rFonts w:ascii="Segoe UI" w:hAnsi="Segoe UI" w:cs="Segoe UI"/>
          <w:b/>
          <w:sz w:val="22"/>
          <w:szCs w:val="22"/>
          <w:lang w:val="en-GB"/>
        </w:rPr>
      </w:pPr>
    </w:p>
    <w:p w:rsidR="00990FE7" w:rsidRPr="00013EE6" w:rsidRDefault="00990FE7" w:rsidP="00A70A60">
      <w:pPr>
        <w:pStyle w:val="Guideline"/>
        <w:ind w:left="990"/>
        <w:jc w:val="both"/>
        <w:rPr>
          <w:rFonts w:ascii="Segoe UI" w:hAnsi="Segoe UI" w:cs="Segoe UI"/>
          <w:b/>
          <w:sz w:val="22"/>
          <w:szCs w:val="22"/>
          <w:lang w:val="en-GB"/>
        </w:rPr>
      </w:pPr>
    </w:p>
    <w:tbl>
      <w:tblPr>
        <w:tblStyle w:val="TableGrid"/>
        <w:tblW w:w="8928" w:type="dxa"/>
        <w:tblInd w:w="720" w:type="dxa"/>
        <w:tblLook w:val="04A0" w:firstRow="1" w:lastRow="0" w:firstColumn="1" w:lastColumn="0" w:noHBand="0" w:noVBand="1"/>
      </w:tblPr>
      <w:tblGrid>
        <w:gridCol w:w="3120"/>
        <w:gridCol w:w="3120"/>
        <w:gridCol w:w="2688"/>
      </w:tblGrid>
      <w:tr w:rsidR="00810F0F" w:rsidRPr="00810F0F" w:rsidTr="00A70A60">
        <w:trPr>
          <w:trHeight w:val="267"/>
        </w:trPr>
        <w:tc>
          <w:tcPr>
            <w:tcW w:w="8928" w:type="dxa"/>
            <w:gridSpan w:val="3"/>
            <w:shd w:val="clear" w:color="auto" w:fill="00B050"/>
          </w:tcPr>
          <w:p w:rsidR="00810F0F" w:rsidRPr="00810F0F" w:rsidRDefault="00810F0F" w:rsidP="003F57FE">
            <w:pPr>
              <w:pStyle w:val="Guideline"/>
              <w:jc w:val="both"/>
              <w:rPr>
                <w:rFonts w:ascii="Segoe UI" w:hAnsi="Segoe UI" w:cs="Segoe UI"/>
                <w:b/>
                <w:sz w:val="21"/>
                <w:szCs w:val="21"/>
                <w:lang w:val="en-GB"/>
              </w:rPr>
            </w:pPr>
            <w:r w:rsidRPr="002D7D2C">
              <w:rPr>
                <w:rFonts w:ascii="Segoe UI" w:hAnsi="Segoe UI" w:cs="Segoe UI"/>
                <w:b/>
                <w:color w:val="FFFFFF" w:themeColor="background1"/>
                <w:sz w:val="21"/>
                <w:szCs w:val="21"/>
                <w:lang w:val="en-GB"/>
              </w:rPr>
              <w:t>APOC</w:t>
            </w:r>
          </w:p>
        </w:tc>
      </w:tr>
      <w:tr w:rsidR="00810F0F" w:rsidRPr="00810F0F" w:rsidTr="00A70A60">
        <w:trPr>
          <w:trHeight w:val="280"/>
        </w:trPr>
        <w:tc>
          <w:tcPr>
            <w:tcW w:w="3120" w:type="dxa"/>
            <w:shd w:val="clear" w:color="auto" w:fill="C2D69B" w:themeFill="accent3" w:themeFillTint="99"/>
          </w:tcPr>
          <w:p w:rsidR="00810F0F" w:rsidRPr="00810F0F" w:rsidRDefault="00810F0F" w:rsidP="003F57FE">
            <w:pPr>
              <w:pStyle w:val="Guideline"/>
              <w:jc w:val="both"/>
              <w:rPr>
                <w:rFonts w:ascii="Segoe UI" w:hAnsi="Segoe UI" w:cs="Segoe UI"/>
                <w:b/>
                <w:sz w:val="21"/>
                <w:szCs w:val="21"/>
                <w:lang w:val="en-GB"/>
              </w:rPr>
            </w:pPr>
            <w:r w:rsidRPr="00810F0F">
              <w:rPr>
                <w:rFonts w:ascii="Segoe UI" w:hAnsi="Segoe UI" w:cs="Segoe UI"/>
                <w:b/>
                <w:sz w:val="21"/>
                <w:szCs w:val="21"/>
                <w:lang w:val="en-GB"/>
              </w:rPr>
              <w:t>APOC except China &amp; Japan</w:t>
            </w:r>
          </w:p>
        </w:tc>
        <w:tc>
          <w:tcPr>
            <w:tcW w:w="3120" w:type="dxa"/>
            <w:shd w:val="clear" w:color="auto" w:fill="C2D69B" w:themeFill="accent3" w:themeFillTint="99"/>
          </w:tcPr>
          <w:p w:rsidR="00810F0F" w:rsidRPr="00810F0F" w:rsidRDefault="00810F0F" w:rsidP="003F57FE">
            <w:pPr>
              <w:pStyle w:val="Guideline"/>
              <w:jc w:val="both"/>
              <w:rPr>
                <w:rFonts w:ascii="Segoe UI" w:hAnsi="Segoe UI" w:cs="Segoe UI"/>
                <w:b/>
                <w:sz w:val="21"/>
                <w:szCs w:val="21"/>
                <w:lang w:val="en-GB"/>
              </w:rPr>
            </w:pPr>
            <w:r w:rsidRPr="00810F0F">
              <w:rPr>
                <w:rFonts w:ascii="Segoe UI" w:hAnsi="Segoe UI" w:cs="Segoe UI"/>
                <w:b/>
                <w:sz w:val="21"/>
                <w:szCs w:val="21"/>
                <w:lang w:val="en-GB"/>
              </w:rPr>
              <w:t>CHINA</w:t>
            </w:r>
          </w:p>
        </w:tc>
        <w:tc>
          <w:tcPr>
            <w:tcW w:w="2688" w:type="dxa"/>
            <w:shd w:val="clear" w:color="auto" w:fill="C2D69B" w:themeFill="accent3" w:themeFillTint="99"/>
          </w:tcPr>
          <w:p w:rsidR="00810F0F" w:rsidRPr="00810F0F" w:rsidRDefault="00810F0F" w:rsidP="003F57FE">
            <w:pPr>
              <w:pStyle w:val="Guideline"/>
              <w:jc w:val="both"/>
              <w:rPr>
                <w:rFonts w:ascii="Segoe UI" w:hAnsi="Segoe UI" w:cs="Segoe UI"/>
                <w:b/>
                <w:sz w:val="21"/>
                <w:szCs w:val="21"/>
                <w:lang w:val="en-GB"/>
              </w:rPr>
            </w:pPr>
            <w:r w:rsidRPr="00810F0F">
              <w:rPr>
                <w:rFonts w:ascii="Segoe UI" w:hAnsi="Segoe UI" w:cs="Segoe UI"/>
                <w:b/>
                <w:sz w:val="21"/>
                <w:szCs w:val="21"/>
                <w:lang w:val="en-GB"/>
              </w:rPr>
              <w:t>JAPAN</w:t>
            </w:r>
          </w:p>
        </w:tc>
      </w:tr>
      <w:tr w:rsidR="00810F0F" w:rsidRPr="00810F0F" w:rsidTr="00A70A60">
        <w:trPr>
          <w:trHeight w:val="3013"/>
        </w:trPr>
        <w:tc>
          <w:tcPr>
            <w:tcW w:w="3120" w:type="dxa"/>
            <w:shd w:val="clear" w:color="auto" w:fill="D6E3BC" w:themeFill="accent3" w:themeFillTint="66"/>
          </w:tcPr>
          <w:p w:rsidR="00810F0F" w:rsidRDefault="00E916E2" w:rsidP="003F57FE">
            <w:pPr>
              <w:pStyle w:val="Guideline"/>
              <w:jc w:val="both"/>
              <w:rPr>
                <w:rFonts w:ascii="Segoe UI" w:hAnsi="Segoe UI" w:cs="Segoe UI"/>
                <w:b/>
                <w:sz w:val="21"/>
                <w:szCs w:val="21"/>
                <w:lang w:val="en-GB"/>
              </w:rPr>
            </w:pPr>
            <w:r>
              <w:rPr>
                <w:rFonts w:ascii="Segoe UI" w:hAnsi="Segoe UI" w:cs="Segoe UI"/>
                <w:b/>
                <w:sz w:val="21"/>
                <w:szCs w:val="21"/>
                <w:lang w:val="en-GB"/>
              </w:rPr>
              <w:t xml:space="preserve">Microsoft Regional Sales (MRS) </w:t>
            </w:r>
            <w:r w:rsidR="00810F0F">
              <w:rPr>
                <w:rFonts w:ascii="Segoe UI" w:hAnsi="Segoe UI" w:cs="Segoe UI"/>
                <w:b/>
                <w:sz w:val="21"/>
                <w:szCs w:val="21"/>
                <w:lang w:val="en-GB"/>
              </w:rPr>
              <w:t>Corporation</w:t>
            </w:r>
          </w:p>
          <w:p w:rsidR="00810F0F" w:rsidRDefault="00810F0F" w:rsidP="003F57FE">
            <w:pPr>
              <w:pStyle w:val="Guideline"/>
              <w:jc w:val="both"/>
              <w:rPr>
                <w:rFonts w:ascii="Segoe UI" w:hAnsi="Segoe UI" w:cs="Segoe UI"/>
                <w:b/>
                <w:sz w:val="21"/>
                <w:szCs w:val="21"/>
                <w:lang w:val="en-GB"/>
              </w:rPr>
            </w:pPr>
            <w:r>
              <w:rPr>
                <w:rFonts w:ascii="Segoe UI" w:hAnsi="Segoe UI" w:cs="Segoe UI"/>
                <w:b/>
                <w:sz w:val="21"/>
                <w:szCs w:val="21"/>
                <w:lang w:val="en-GB"/>
              </w:rPr>
              <w:t>Attn:</w:t>
            </w:r>
            <w:r w:rsidR="00F34431">
              <w:rPr>
                <w:rFonts w:ascii="Segoe UI" w:hAnsi="Segoe UI" w:cs="Segoe UI"/>
                <w:b/>
                <w:sz w:val="21"/>
                <w:szCs w:val="21"/>
                <w:lang w:val="en-GB"/>
              </w:rPr>
              <w:t xml:space="preserve"> </w:t>
            </w:r>
            <w:r>
              <w:rPr>
                <w:rFonts w:ascii="Segoe UI" w:hAnsi="Segoe UI" w:cs="Segoe UI"/>
                <w:b/>
                <w:sz w:val="21"/>
                <w:szCs w:val="21"/>
                <w:lang w:val="en-GB"/>
              </w:rPr>
              <w:t>MS Dynamics Contracts Team</w:t>
            </w:r>
          </w:p>
          <w:p w:rsidR="00810F0F" w:rsidRDefault="00810F0F" w:rsidP="003F57FE">
            <w:pPr>
              <w:pStyle w:val="Guideline"/>
              <w:jc w:val="both"/>
              <w:rPr>
                <w:rFonts w:ascii="Segoe UI" w:hAnsi="Segoe UI" w:cs="Segoe UI"/>
                <w:b/>
                <w:sz w:val="21"/>
                <w:szCs w:val="21"/>
                <w:lang w:val="en-GB"/>
              </w:rPr>
            </w:pPr>
            <w:r>
              <w:rPr>
                <w:rFonts w:ascii="Segoe UI" w:hAnsi="Segoe UI" w:cs="Segoe UI"/>
                <w:b/>
                <w:sz w:val="21"/>
                <w:szCs w:val="21"/>
                <w:lang w:val="en-GB"/>
              </w:rPr>
              <w:t>438B Alexandra Road</w:t>
            </w:r>
          </w:p>
          <w:p w:rsidR="00810F0F" w:rsidRDefault="00810F0F" w:rsidP="003F57FE">
            <w:pPr>
              <w:pStyle w:val="Guideline"/>
              <w:jc w:val="both"/>
              <w:rPr>
                <w:rFonts w:ascii="Segoe UI" w:hAnsi="Segoe UI" w:cs="Segoe UI"/>
                <w:b/>
                <w:sz w:val="21"/>
                <w:szCs w:val="21"/>
                <w:lang w:val="en-GB"/>
              </w:rPr>
            </w:pPr>
            <w:r>
              <w:rPr>
                <w:rFonts w:ascii="Segoe UI" w:hAnsi="Segoe UI" w:cs="Segoe UI"/>
                <w:b/>
                <w:sz w:val="21"/>
                <w:szCs w:val="21"/>
                <w:lang w:val="en-GB"/>
              </w:rPr>
              <w:t>#04-09/12 Block B</w:t>
            </w:r>
          </w:p>
          <w:p w:rsidR="00810F0F" w:rsidRDefault="00810F0F" w:rsidP="003F57FE">
            <w:pPr>
              <w:pStyle w:val="Guideline"/>
              <w:jc w:val="both"/>
              <w:rPr>
                <w:rFonts w:ascii="Segoe UI" w:hAnsi="Segoe UI" w:cs="Segoe UI"/>
                <w:b/>
                <w:sz w:val="21"/>
                <w:szCs w:val="21"/>
                <w:lang w:val="en-GB"/>
              </w:rPr>
            </w:pPr>
            <w:r>
              <w:rPr>
                <w:rFonts w:ascii="Segoe UI" w:hAnsi="Segoe UI" w:cs="Segoe UI"/>
                <w:b/>
                <w:sz w:val="21"/>
                <w:szCs w:val="21"/>
                <w:lang w:val="en-GB"/>
              </w:rPr>
              <w:t xml:space="preserve">Alexandra </w:t>
            </w:r>
            <w:proofErr w:type="spellStart"/>
            <w:r>
              <w:rPr>
                <w:rFonts w:ascii="Segoe UI" w:hAnsi="Segoe UI" w:cs="Segoe UI"/>
                <w:b/>
                <w:sz w:val="21"/>
                <w:szCs w:val="21"/>
                <w:lang w:val="en-GB"/>
              </w:rPr>
              <w:t>Technopark</w:t>
            </w:r>
            <w:proofErr w:type="spellEnd"/>
          </w:p>
          <w:p w:rsidR="00810F0F" w:rsidRDefault="00810F0F" w:rsidP="003F57FE">
            <w:pPr>
              <w:pStyle w:val="Guideline"/>
              <w:jc w:val="both"/>
              <w:rPr>
                <w:rFonts w:ascii="Segoe UI" w:hAnsi="Segoe UI" w:cs="Segoe UI"/>
                <w:b/>
                <w:sz w:val="21"/>
                <w:szCs w:val="21"/>
                <w:lang w:val="en-GB"/>
              </w:rPr>
            </w:pPr>
            <w:r>
              <w:rPr>
                <w:rFonts w:ascii="Segoe UI" w:hAnsi="Segoe UI" w:cs="Segoe UI"/>
                <w:b/>
                <w:sz w:val="21"/>
                <w:szCs w:val="21"/>
                <w:lang w:val="en-GB"/>
              </w:rPr>
              <w:t>Singapore 119968</w:t>
            </w:r>
          </w:p>
          <w:p w:rsidR="00810F0F" w:rsidRPr="00810F0F" w:rsidRDefault="00810F0F" w:rsidP="003F57FE">
            <w:pPr>
              <w:pStyle w:val="Guideline"/>
              <w:jc w:val="both"/>
              <w:rPr>
                <w:rFonts w:ascii="Segoe UI" w:hAnsi="Segoe UI" w:cs="Segoe UI"/>
                <w:b/>
                <w:sz w:val="21"/>
                <w:szCs w:val="21"/>
                <w:lang w:val="en-GB"/>
              </w:rPr>
            </w:pPr>
          </w:p>
        </w:tc>
        <w:tc>
          <w:tcPr>
            <w:tcW w:w="3120" w:type="dxa"/>
            <w:shd w:val="clear" w:color="auto" w:fill="D6E3BC" w:themeFill="accent3" w:themeFillTint="66"/>
          </w:tcPr>
          <w:p w:rsidR="00034A69" w:rsidRDefault="00034A69" w:rsidP="003F57FE">
            <w:pPr>
              <w:pStyle w:val="Guideline"/>
              <w:jc w:val="both"/>
              <w:rPr>
                <w:rFonts w:ascii="Segoe UI" w:hAnsi="Segoe UI" w:cs="Segoe UI"/>
                <w:b/>
                <w:sz w:val="21"/>
                <w:szCs w:val="21"/>
                <w:lang w:val="en-GB"/>
              </w:rPr>
            </w:pPr>
            <w:r>
              <w:rPr>
                <w:rFonts w:ascii="Segoe UI" w:hAnsi="Segoe UI" w:cs="Segoe UI"/>
                <w:b/>
                <w:sz w:val="21"/>
                <w:szCs w:val="21"/>
                <w:lang w:val="en-GB"/>
              </w:rPr>
              <w:t>MCCL:</w:t>
            </w:r>
          </w:p>
          <w:p w:rsidR="00034A69" w:rsidRDefault="00034A69" w:rsidP="003F57FE">
            <w:pPr>
              <w:pStyle w:val="Guideline"/>
              <w:jc w:val="both"/>
              <w:rPr>
                <w:rFonts w:ascii="Segoe UI" w:hAnsi="Segoe UI" w:cs="Segoe UI"/>
                <w:b/>
                <w:sz w:val="21"/>
                <w:szCs w:val="21"/>
                <w:lang w:val="en-GB"/>
              </w:rPr>
            </w:pPr>
            <w:r>
              <w:rPr>
                <w:rFonts w:ascii="Segoe UI" w:hAnsi="Segoe UI" w:cs="Segoe UI"/>
                <w:b/>
                <w:sz w:val="21"/>
                <w:szCs w:val="21"/>
                <w:lang w:val="en-GB"/>
              </w:rPr>
              <w:t>16F MBS</w:t>
            </w:r>
          </w:p>
          <w:p w:rsidR="00810F0F" w:rsidRDefault="00034A69" w:rsidP="003F57FE">
            <w:pPr>
              <w:pStyle w:val="Guideline"/>
              <w:jc w:val="both"/>
              <w:rPr>
                <w:rFonts w:ascii="Segoe UI" w:hAnsi="Segoe UI" w:cs="Segoe UI"/>
                <w:b/>
                <w:sz w:val="21"/>
                <w:szCs w:val="21"/>
                <w:lang w:val="en-GB"/>
              </w:rPr>
            </w:pPr>
            <w:r>
              <w:rPr>
                <w:rFonts w:ascii="Segoe UI" w:hAnsi="Segoe UI" w:cs="Segoe UI"/>
                <w:b/>
                <w:sz w:val="21"/>
                <w:szCs w:val="21"/>
                <w:lang w:val="en-GB"/>
              </w:rPr>
              <w:t>Microsoft (China) Company</w:t>
            </w:r>
            <w:r w:rsidR="00F34431">
              <w:rPr>
                <w:rFonts w:ascii="Segoe UI" w:hAnsi="Segoe UI" w:cs="Segoe UI"/>
                <w:b/>
                <w:sz w:val="21"/>
                <w:szCs w:val="21"/>
                <w:lang w:val="en-GB"/>
              </w:rPr>
              <w:t xml:space="preserve"> Ltd</w:t>
            </w:r>
          </w:p>
          <w:p w:rsidR="00F34431" w:rsidRDefault="00034A69" w:rsidP="003F57FE">
            <w:pPr>
              <w:pStyle w:val="Guideline"/>
              <w:jc w:val="both"/>
              <w:rPr>
                <w:rFonts w:ascii="Segoe UI" w:hAnsi="Segoe UI" w:cs="Segoe UI"/>
                <w:b/>
                <w:sz w:val="21"/>
                <w:szCs w:val="21"/>
                <w:lang w:val="en-GB"/>
              </w:rPr>
            </w:pPr>
            <w:r>
              <w:rPr>
                <w:rFonts w:ascii="Segoe UI" w:hAnsi="Segoe UI" w:cs="Segoe UI"/>
                <w:b/>
                <w:sz w:val="21"/>
                <w:szCs w:val="21"/>
                <w:lang w:val="en-GB"/>
              </w:rPr>
              <w:t>Attn: Partner Development</w:t>
            </w:r>
            <w:r w:rsidR="00E669C0">
              <w:rPr>
                <w:rFonts w:ascii="Segoe UI" w:hAnsi="Segoe UI" w:cs="Segoe UI"/>
                <w:b/>
                <w:sz w:val="21"/>
                <w:szCs w:val="21"/>
                <w:lang w:val="en-GB"/>
              </w:rPr>
              <w:t>,</w:t>
            </w:r>
          </w:p>
          <w:p w:rsidR="00034A69" w:rsidRDefault="00034A69" w:rsidP="003F57FE">
            <w:pPr>
              <w:pStyle w:val="Guideline"/>
              <w:jc w:val="both"/>
              <w:rPr>
                <w:rFonts w:ascii="Segoe UI" w:hAnsi="Segoe UI" w:cs="Segoe UI"/>
                <w:b/>
                <w:sz w:val="21"/>
                <w:szCs w:val="21"/>
                <w:lang w:val="en-GB"/>
              </w:rPr>
            </w:pPr>
            <w:r>
              <w:rPr>
                <w:rFonts w:ascii="Segoe UI" w:hAnsi="Segoe UI" w:cs="Segoe UI"/>
                <w:b/>
                <w:sz w:val="21"/>
                <w:szCs w:val="21"/>
                <w:lang w:val="en-GB"/>
              </w:rPr>
              <w:t>Microsoft Dynamics Team</w:t>
            </w:r>
          </w:p>
          <w:p w:rsidR="00F34431" w:rsidRDefault="00E669C0" w:rsidP="003F57FE">
            <w:pPr>
              <w:pStyle w:val="Guideline"/>
              <w:jc w:val="both"/>
              <w:rPr>
                <w:rFonts w:ascii="Segoe UI" w:hAnsi="Segoe UI" w:cs="Segoe UI"/>
                <w:b/>
                <w:sz w:val="21"/>
                <w:szCs w:val="21"/>
                <w:lang w:val="en-GB"/>
              </w:rPr>
            </w:pPr>
            <w:r>
              <w:rPr>
                <w:rFonts w:ascii="Segoe UI" w:hAnsi="Segoe UI" w:cs="Segoe UI"/>
                <w:b/>
                <w:sz w:val="21"/>
                <w:szCs w:val="21"/>
                <w:lang w:val="en-GB"/>
              </w:rPr>
              <w:t>1</w:t>
            </w:r>
            <w:r w:rsidRPr="00E669C0">
              <w:rPr>
                <w:rFonts w:ascii="Segoe UI" w:hAnsi="Segoe UI" w:cs="Segoe UI"/>
                <w:b/>
                <w:sz w:val="21"/>
                <w:szCs w:val="21"/>
                <w:vertAlign w:val="superscript"/>
                <w:lang w:val="en-GB"/>
              </w:rPr>
              <w:t>st</w:t>
            </w:r>
            <w:r>
              <w:rPr>
                <w:rFonts w:ascii="Segoe UI" w:hAnsi="Segoe UI" w:cs="Segoe UI"/>
                <w:b/>
                <w:sz w:val="21"/>
                <w:szCs w:val="21"/>
                <w:lang w:val="en-GB"/>
              </w:rPr>
              <w:t xml:space="preserve"> Floor, </w:t>
            </w:r>
            <w:r w:rsidR="00F34431">
              <w:rPr>
                <w:rFonts w:ascii="Segoe UI" w:hAnsi="Segoe UI" w:cs="Segoe UI"/>
                <w:b/>
                <w:sz w:val="21"/>
                <w:szCs w:val="21"/>
                <w:lang w:val="en-GB"/>
              </w:rPr>
              <w:t>Microsoft Tower</w:t>
            </w:r>
          </w:p>
          <w:p w:rsidR="00F34431" w:rsidRDefault="00F34431" w:rsidP="003F57FE">
            <w:pPr>
              <w:pStyle w:val="Guideline"/>
              <w:jc w:val="both"/>
              <w:rPr>
                <w:rFonts w:ascii="Segoe UI" w:hAnsi="Segoe UI" w:cs="Segoe UI"/>
                <w:b/>
                <w:sz w:val="21"/>
                <w:szCs w:val="21"/>
                <w:lang w:val="en-GB"/>
              </w:rPr>
            </w:pPr>
            <w:r>
              <w:rPr>
                <w:rFonts w:ascii="Segoe UI" w:hAnsi="Segoe UI" w:cs="Segoe UI"/>
                <w:b/>
                <w:sz w:val="21"/>
                <w:szCs w:val="21"/>
                <w:lang w:val="en-GB"/>
              </w:rPr>
              <w:t>LSH Plaza</w:t>
            </w:r>
            <w:r w:rsidR="00E669C0">
              <w:rPr>
                <w:rFonts w:ascii="Segoe UI" w:hAnsi="Segoe UI" w:cs="Segoe UI"/>
                <w:b/>
                <w:sz w:val="21"/>
                <w:szCs w:val="21"/>
                <w:lang w:val="en-GB"/>
              </w:rPr>
              <w:t xml:space="preserve">, </w:t>
            </w:r>
            <w:r>
              <w:rPr>
                <w:rFonts w:ascii="Segoe UI" w:hAnsi="Segoe UI" w:cs="Segoe UI"/>
                <w:b/>
                <w:sz w:val="21"/>
                <w:szCs w:val="21"/>
                <w:lang w:val="en-GB"/>
              </w:rPr>
              <w:t xml:space="preserve">8 </w:t>
            </w:r>
            <w:proofErr w:type="spellStart"/>
            <w:r>
              <w:rPr>
                <w:rFonts w:ascii="Segoe UI" w:hAnsi="Segoe UI" w:cs="Segoe UI"/>
                <w:b/>
                <w:sz w:val="21"/>
                <w:szCs w:val="21"/>
                <w:lang w:val="en-GB"/>
              </w:rPr>
              <w:t>Wangjing</w:t>
            </w:r>
            <w:proofErr w:type="spellEnd"/>
            <w:r>
              <w:rPr>
                <w:rFonts w:ascii="Segoe UI" w:hAnsi="Segoe UI" w:cs="Segoe UI"/>
                <w:b/>
                <w:sz w:val="21"/>
                <w:szCs w:val="21"/>
                <w:lang w:val="en-GB"/>
              </w:rPr>
              <w:t xml:space="preserve"> Street</w:t>
            </w:r>
          </w:p>
          <w:p w:rsidR="00F34431" w:rsidRDefault="00E669C0" w:rsidP="003F57FE">
            <w:pPr>
              <w:pStyle w:val="Guideline"/>
              <w:jc w:val="both"/>
              <w:rPr>
                <w:rFonts w:ascii="Segoe UI" w:hAnsi="Segoe UI" w:cs="Segoe UI"/>
                <w:b/>
                <w:sz w:val="21"/>
                <w:szCs w:val="21"/>
                <w:lang w:val="en-GB"/>
              </w:rPr>
            </w:pPr>
            <w:proofErr w:type="spellStart"/>
            <w:r>
              <w:rPr>
                <w:rFonts w:ascii="Segoe UI" w:hAnsi="Segoe UI" w:cs="Segoe UI"/>
                <w:b/>
                <w:sz w:val="21"/>
                <w:szCs w:val="21"/>
                <w:lang w:val="en-GB"/>
              </w:rPr>
              <w:t>Chaoy</w:t>
            </w:r>
            <w:r w:rsidR="00F34431">
              <w:rPr>
                <w:rFonts w:ascii="Segoe UI" w:hAnsi="Segoe UI" w:cs="Segoe UI"/>
                <w:b/>
                <w:sz w:val="21"/>
                <w:szCs w:val="21"/>
                <w:lang w:val="en-GB"/>
              </w:rPr>
              <w:t>ang</w:t>
            </w:r>
            <w:proofErr w:type="spellEnd"/>
            <w:r w:rsidR="00F34431">
              <w:rPr>
                <w:rFonts w:ascii="Segoe UI" w:hAnsi="Segoe UI" w:cs="Segoe UI"/>
                <w:b/>
                <w:sz w:val="21"/>
                <w:szCs w:val="21"/>
                <w:lang w:val="en-GB"/>
              </w:rPr>
              <w:t xml:space="preserve"> District</w:t>
            </w:r>
          </w:p>
          <w:p w:rsidR="00F34431" w:rsidRDefault="00F34431" w:rsidP="003F57FE">
            <w:pPr>
              <w:pStyle w:val="Guideline"/>
              <w:jc w:val="both"/>
              <w:rPr>
                <w:rFonts w:ascii="Segoe UI" w:hAnsi="Segoe UI" w:cs="Segoe UI"/>
                <w:b/>
                <w:sz w:val="21"/>
                <w:szCs w:val="21"/>
                <w:lang w:val="en-GB"/>
              </w:rPr>
            </w:pPr>
            <w:r>
              <w:rPr>
                <w:rFonts w:ascii="Segoe UI" w:hAnsi="Segoe UI" w:cs="Segoe UI"/>
                <w:b/>
                <w:sz w:val="21"/>
                <w:szCs w:val="21"/>
                <w:lang w:val="en-GB"/>
              </w:rPr>
              <w:t>Beijing 100102, PR China</w:t>
            </w:r>
          </w:p>
          <w:p w:rsidR="00F34431" w:rsidRPr="00F34431" w:rsidRDefault="00F34431" w:rsidP="003F57FE">
            <w:pPr>
              <w:pStyle w:val="Guideline"/>
              <w:jc w:val="both"/>
              <w:rPr>
                <w:rFonts w:ascii="Segoe UI" w:hAnsi="Segoe UI" w:cs="Segoe UI"/>
                <w:b/>
                <w:sz w:val="21"/>
                <w:szCs w:val="21"/>
                <w:lang w:val="en-GB"/>
              </w:rPr>
            </w:pPr>
          </w:p>
        </w:tc>
        <w:tc>
          <w:tcPr>
            <w:tcW w:w="2688" w:type="dxa"/>
            <w:shd w:val="clear" w:color="auto" w:fill="D6E3BC" w:themeFill="accent3" w:themeFillTint="66"/>
          </w:tcPr>
          <w:p w:rsidR="00E916E2" w:rsidRDefault="00E916E2" w:rsidP="000D7537">
            <w:pPr>
              <w:pStyle w:val="Guideline"/>
              <w:rPr>
                <w:rFonts w:ascii="Segoe UI" w:hAnsi="Segoe UI" w:cs="Segoe UI"/>
                <w:b/>
                <w:sz w:val="21"/>
                <w:szCs w:val="21"/>
                <w:lang w:val="en-GB"/>
              </w:rPr>
            </w:pPr>
            <w:r>
              <w:rPr>
                <w:rFonts w:ascii="Segoe UI" w:hAnsi="Segoe UI" w:cs="Segoe UI"/>
                <w:b/>
                <w:sz w:val="21"/>
                <w:szCs w:val="21"/>
                <w:lang w:val="en-GB"/>
              </w:rPr>
              <w:t>MSKK:</w:t>
            </w:r>
          </w:p>
          <w:p w:rsidR="00810F0F" w:rsidRDefault="002D7D2C" w:rsidP="000D7537">
            <w:pPr>
              <w:pStyle w:val="Guideline"/>
              <w:rPr>
                <w:rFonts w:ascii="Segoe UI" w:hAnsi="Segoe UI" w:cs="Segoe UI"/>
                <w:b/>
                <w:sz w:val="21"/>
                <w:szCs w:val="21"/>
                <w:lang w:val="en-GB"/>
              </w:rPr>
            </w:pPr>
            <w:r>
              <w:rPr>
                <w:rFonts w:ascii="Segoe UI" w:hAnsi="Segoe UI" w:cs="Segoe UI"/>
                <w:b/>
                <w:sz w:val="21"/>
                <w:szCs w:val="21"/>
                <w:lang w:val="en-GB"/>
              </w:rPr>
              <w:t xml:space="preserve">Microsoft </w:t>
            </w:r>
            <w:r w:rsidR="00E916E2">
              <w:rPr>
                <w:rFonts w:ascii="Segoe UI" w:hAnsi="Segoe UI" w:cs="Segoe UI"/>
                <w:b/>
                <w:sz w:val="21"/>
                <w:szCs w:val="21"/>
                <w:lang w:val="en-GB"/>
              </w:rPr>
              <w:t>Japan Co.,</w:t>
            </w:r>
            <w:r>
              <w:rPr>
                <w:rFonts w:ascii="Segoe UI" w:hAnsi="Segoe UI" w:cs="Segoe UI"/>
                <w:b/>
                <w:sz w:val="21"/>
                <w:szCs w:val="21"/>
                <w:lang w:val="en-GB"/>
              </w:rPr>
              <w:t xml:space="preserve"> Ltd</w:t>
            </w:r>
          </w:p>
          <w:p w:rsidR="00E916E2" w:rsidRDefault="00E916E2" w:rsidP="000D7537">
            <w:pPr>
              <w:pStyle w:val="Guideline"/>
              <w:rPr>
                <w:rFonts w:ascii="Segoe UI" w:hAnsi="Segoe UI" w:cs="Segoe UI"/>
                <w:b/>
                <w:sz w:val="21"/>
                <w:szCs w:val="21"/>
                <w:lang w:val="en-GB"/>
              </w:rPr>
            </w:pPr>
            <w:r>
              <w:rPr>
                <w:rFonts w:ascii="Segoe UI" w:hAnsi="Segoe UI" w:cs="Segoe UI"/>
                <w:b/>
                <w:sz w:val="21"/>
                <w:szCs w:val="21"/>
                <w:lang w:val="en-GB"/>
              </w:rPr>
              <w:t>Attn: Microsoft  Dynamics Operation</w:t>
            </w:r>
            <w:r w:rsidR="002D7D2C">
              <w:rPr>
                <w:rFonts w:ascii="Segoe UI" w:hAnsi="Segoe UI" w:cs="Segoe UI"/>
                <w:b/>
                <w:sz w:val="21"/>
                <w:szCs w:val="21"/>
                <w:lang w:val="en-GB"/>
              </w:rPr>
              <w:t xml:space="preserve"> Team</w:t>
            </w:r>
            <w:r>
              <w:rPr>
                <w:rFonts w:ascii="Segoe UI" w:hAnsi="Segoe UI" w:cs="Segoe UI"/>
                <w:b/>
                <w:sz w:val="21"/>
                <w:szCs w:val="21"/>
                <w:lang w:val="en-GB"/>
              </w:rPr>
              <w:t xml:space="preserve"> </w:t>
            </w:r>
          </w:p>
          <w:p w:rsidR="002D7D2C" w:rsidRDefault="00E916E2" w:rsidP="000D7537">
            <w:pPr>
              <w:pStyle w:val="Guideline"/>
              <w:rPr>
                <w:rFonts w:ascii="Segoe UI" w:hAnsi="Segoe UI" w:cs="Segoe UI"/>
                <w:b/>
                <w:sz w:val="21"/>
                <w:szCs w:val="21"/>
                <w:lang w:val="en-GB"/>
              </w:rPr>
            </w:pPr>
            <w:r>
              <w:rPr>
                <w:rFonts w:ascii="Segoe UI" w:hAnsi="Segoe UI" w:cs="Segoe UI"/>
                <w:b/>
                <w:sz w:val="21"/>
                <w:szCs w:val="21"/>
                <w:lang w:val="en-GB"/>
              </w:rPr>
              <w:t>(</w:t>
            </w:r>
            <w:proofErr w:type="spellStart"/>
            <w:r>
              <w:rPr>
                <w:rFonts w:ascii="Segoe UI" w:hAnsi="Segoe UI" w:cs="Segoe UI"/>
                <w:b/>
                <w:sz w:val="21"/>
                <w:szCs w:val="21"/>
                <w:lang w:val="en-GB"/>
              </w:rPr>
              <w:t>Gyomu</w:t>
            </w:r>
            <w:proofErr w:type="spellEnd"/>
            <w:r>
              <w:rPr>
                <w:rFonts w:ascii="Segoe UI" w:hAnsi="Segoe UI" w:cs="Segoe UI"/>
                <w:b/>
                <w:sz w:val="21"/>
                <w:szCs w:val="21"/>
                <w:lang w:val="en-GB"/>
              </w:rPr>
              <w:t xml:space="preserve"> </w:t>
            </w:r>
            <w:proofErr w:type="spellStart"/>
            <w:r>
              <w:rPr>
                <w:rFonts w:ascii="Segoe UI" w:hAnsi="Segoe UI" w:cs="Segoe UI"/>
                <w:b/>
                <w:sz w:val="21"/>
                <w:szCs w:val="21"/>
                <w:lang w:val="en-GB"/>
              </w:rPr>
              <w:t>Kanri</w:t>
            </w:r>
            <w:proofErr w:type="spellEnd"/>
            <w:r>
              <w:rPr>
                <w:rFonts w:ascii="Segoe UI" w:hAnsi="Segoe UI" w:cs="Segoe UI"/>
                <w:b/>
                <w:sz w:val="21"/>
                <w:szCs w:val="21"/>
                <w:lang w:val="en-GB"/>
              </w:rPr>
              <w:t xml:space="preserve"> </w:t>
            </w:r>
            <w:proofErr w:type="spellStart"/>
            <w:r>
              <w:rPr>
                <w:rFonts w:ascii="Segoe UI" w:hAnsi="Segoe UI" w:cs="Segoe UI"/>
                <w:b/>
                <w:sz w:val="21"/>
                <w:szCs w:val="21"/>
                <w:lang w:val="en-GB"/>
              </w:rPr>
              <w:t>bu</w:t>
            </w:r>
            <w:proofErr w:type="spellEnd"/>
            <w:r>
              <w:rPr>
                <w:rFonts w:ascii="Segoe UI" w:hAnsi="Segoe UI" w:cs="Segoe UI"/>
                <w:b/>
                <w:sz w:val="21"/>
                <w:szCs w:val="21"/>
                <w:lang w:val="en-GB"/>
              </w:rPr>
              <w:t>)</w:t>
            </w:r>
          </w:p>
          <w:p w:rsidR="002D7D2C" w:rsidRDefault="00E916E2" w:rsidP="000D7537">
            <w:pPr>
              <w:pStyle w:val="Guideline"/>
              <w:rPr>
                <w:rFonts w:ascii="Segoe UI" w:hAnsi="Segoe UI" w:cs="Segoe UI"/>
                <w:b/>
                <w:sz w:val="21"/>
                <w:szCs w:val="21"/>
                <w:lang w:val="en-GB"/>
              </w:rPr>
            </w:pPr>
            <w:r>
              <w:rPr>
                <w:rFonts w:ascii="Segoe UI" w:hAnsi="Segoe UI" w:cs="Segoe UI"/>
                <w:b/>
                <w:sz w:val="21"/>
                <w:szCs w:val="21"/>
                <w:lang w:val="en-GB"/>
              </w:rPr>
              <w:t>Shinagawa Grand Central Tower 2-16-3</w:t>
            </w:r>
          </w:p>
          <w:p w:rsidR="00E916E2" w:rsidRDefault="00E916E2" w:rsidP="000D7537">
            <w:pPr>
              <w:pStyle w:val="Guideline"/>
              <w:rPr>
                <w:rFonts w:ascii="Segoe UI" w:hAnsi="Segoe UI" w:cs="Segoe UI"/>
                <w:b/>
                <w:sz w:val="21"/>
                <w:szCs w:val="21"/>
                <w:lang w:val="en-GB"/>
              </w:rPr>
            </w:pPr>
            <w:r>
              <w:rPr>
                <w:rFonts w:ascii="Segoe UI" w:hAnsi="Segoe UI" w:cs="Segoe UI"/>
                <w:b/>
                <w:sz w:val="21"/>
                <w:szCs w:val="21"/>
                <w:lang w:val="en-GB"/>
              </w:rPr>
              <w:t>Konan Minato-</w:t>
            </w:r>
            <w:proofErr w:type="spellStart"/>
            <w:r w:rsidR="003505A9">
              <w:rPr>
                <w:rFonts w:ascii="Segoe UI" w:hAnsi="Segoe UI" w:cs="Segoe UI"/>
                <w:b/>
                <w:sz w:val="21"/>
                <w:szCs w:val="21"/>
                <w:lang w:val="en-GB"/>
              </w:rPr>
              <w:t>ku</w:t>
            </w:r>
            <w:proofErr w:type="spellEnd"/>
            <w:r w:rsidR="003505A9">
              <w:rPr>
                <w:rFonts w:ascii="Segoe UI" w:hAnsi="Segoe UI" w:cs="Segoe UI"/>
                <w:b/>
                <w:sz w:val="21"/>
                <w:szCs w:val="21"/>
                <w:lang w:val="en-GB"/>
              </w:rPr>
              <w:t>,</w:t>
            </w:r>
          </w:p>
          <w:p w:rsidR="003505A9" w:rsidRDefault="003505A9" w:rsidP="000D7537">
            <w:pPr>
              <w:pStyle w:val="Guideline"/>
              <w:rPr>
                <w:rFonts w:ascii="Segoe UI" w:hAnsi="Segoe UI" w:cs="Segoe UI"/>
                <w:b/>
                <w:sz w:val="21"/>
                <w:szCs w:val="21"/>
                <w:lang w:val="en-GB"/>
              </w:rPr>
            </w:pPr>
            <w:r>
              <w:rPr>
                <w:rFonts w:ascii="Segoe UI" w:hAnsi="Segoe UI" w:cs="Segoe UI"/>
                <w:b/>
                <w:sz w:val="21"/>
                <w:szCs w:val="21"/>
                <w:lang w:val="en-GB"/>
              </w:rPr>
              <w:t>Tokyo 108-0075</w:t>
            </w:r>
          </w:p>
          <w:p w:rsidR="002D7D2C" w:rsidRPr="002D7D2C" w:rsidRDefault="002D7D2C" w:rsidP="000D7537">
            <w:pPr>
              <w:pStyle w:val="Guideline"/>
              <w:rPr>
                <w:rFonts w:ascii="Segoe UI" w:hAnsi="Segoe UI" w:cs="Segoe UI"/>
                <w:b/>
                <w:sz w:val="21"/>
                <w:szCs w:val="21"/>
                <w:lang w:val="en-GB"/>
              </w:rPr>
            </w:pPr>
            <w:r>
              <w:rPr>
                <w:rFonts w:ascii="Segoe UI" w:hAnsi="Segoe UI" w:cs="Segoe UI"/>
                <w:b/>
                <w:sz w:val="21"/>
                <w:szCs w:val="21"/>
                <w:lang w:val="en-GB"/>
              </w:rPr>
              <w:t>Japan</w:t>
            </w:r>
          </w:p>
        </w:tc>
      </w:tr>
    </w:tbl>
    <w:p w:rsidR="007E4D07" w:rsidRPr="00990FE7" w:rsidRDefault="007E4D07" w:rsidP="00A70A60">
      <w:pPr>
        <w:pStyle w:val="Guideline"/>
        <w:ind w:left="990"/>
        <w:jc w:val="both"/>
        <w:rPr>
          <w:rFonts w:ascii="Segoe UI" w:hAnsi="Segoe UI" w:cs="Segoe UI"/>
          <w:b/>
          <w:i/>
          <w:color w:val="FF0000"/>
          <w:sz w:val="22"/>
          <w:szCs w:val="22"/>
          <w:lang w:val="en-GB"/>
        </w:rPr>
      </w:pPr>
      <w:r w:rsidRPr="00990FE7">
        <w:rPr>
          <w:rFonts w:ascii="Segoe UI" w:hAnsi="Segoe UI" w:cs="Segoe UI"/>
          <w:b/>
          <w:i/>
          <w:color w:val="FF0000"/>
          <w:sz w:val="22"/>
          <w:szCs w:val="22"/>
          <w:lang w:val="en-GB"/>
        </w:rPr>
        <w:t>It is recommended that these documents are sent by registered post or courier. Please note the courier tracking number of your documents.</w:t>
      </w:r>
    </w:p>
    <w:p w:rsidR="009620C1" w:rsidRDefault="009620C1" w:rsidP="00A70A60">
      <w:pPr>
        <w:pStyle w:val="Guideline"/>
        <w:ind w:left="990"/>
        <w:jc w:val="both"/>
        <w:rPr>
          <w:rFonts w:ascii="Segoe UI" w:hAnsi="Segoe UI" w:cs="Segoe UI"/>
          <w:sz w:val="22"/>
          <w:szCs w:val="22"/>
          <w:lang w:val="en-GB"/>
        </w:rPr>
      </w:pPr>
    </w:p>
    <w:p w:rsidR="007E4D07" w:rsidRPr="00013EE6" w:rsidRDefault="007E4D07" w:rsidP="00A70A60">
      <w:pPr>
        <w:pStyle w:val="Guideline"/>
        <w:ind w:left="990"/>
        <w:jc w:val="both"/>
        <w:rPr>
          <w:rFonts w:ascii="Segoe UI" w:hAnsi="Segoe UI" w:cs="Segoe UI"/>
          <w:sz w:val="22"/>
          <w:szCs w:val="22"/>
          <w:lang w:val="en-GB"/>
        </w:rPr>
      </w:pPr>
      <w:r w:rsidRPr="00541984">
        <w:rPr>
          <w:rFonts w:ascii="Segoe UI" w:hAnsi="Segoe UI" w:cs="Segoe UI"/>
          <w:sz w:val="22"/>
          <w:szCs w:val="22"/>
          <w:lang w:val="en-GB"/>
        </w:rPr>
        <w:t xml:space="preserve">To deliver licensed software as an authorized MBS Partner under the SPA Agreement, Partners must have passed specific </w:t>
      </w:r>
      <w:r w:rsidRPr="00541984">
        <w:rPr>
          <w:rFonts w:ascii="Segoe UI" w:hAnsi="Segoe UI" w:cs="Segoe UI"/>
          <w:b/>
          <w:sz w:val="22"/>
          <w:szCs w:val="22"/>
          <w:lang w:val="en-GB"/>
        </w:rPr>
        <w:t>solution proficiency exams</w:t>
      </w:r>
      <w:r w:rsidRPr="00541984">
        <w:rPr>
          <w:rFonts w:ascii="Segoe UI" w:hAnsi="Segoe UI" w:cs="Segoe UI"/>
          <w:sz w:val="22"/>
          <w:szCs w:val="22"/>
          <w:lang w:val="en-GB"/>
        </w:rPr>
        <w:t xml:space="preserve"> which vary by solution. Please refer to Appendix C </w:t>
      </w:r>
      <w:r w:rsidRPr="00541984">
        <w:rPr>
          <w:rFonts w:ascii="Segoe UI" w:hAnsi="Segoe UI" w:cs="Segoe UI"/>
          <w:b/>
          <w:sz w:val="22"/>
          <w:szCs w:val="22"/>
          <w:lang w:val="en-GB"/>
        </w:rPr>
        <w:t xml:space="preserve">“SPA Exam Requirements by Solution” of the SPA Guide </w:t>
      </w:r>
      <w:r w:rsidRPr="00541984">
        <w:rPr>
          <w:rFonts w:ascii="Segoe UI" w:hAnsi="Segoe UI" w:cs="Segoe UI"/>
          <w:sz w:val="22"/>
          <w:szCs w:val="22"/>
          <w:lang w:val="en-GB"/>
        </w:rPr>
        <w:t xml:space="preserve">for the exam requirements by solution. </w:t>
      </w:r>
      <w:r w:rsidR="00FF3E69" w:rsidRPr="00541984">
        <w:rPr>
          <w:rFonts w:ascii="Segoe UI" w:hAnsi="Segoe UI" w:cs="Segoe UI"/>
          <w:sz w:val="22"/>
          <w:szCs w:val="22"/>
          <w:lang w:val="en-GB"/>
        </w:rPr>
        <w:t>The SPA Guide is available by clicking</w:t>
      </w:r>
      <w:r w:rsidRPr="00541984">
        <w:rPr>
          <w:rFonts w:ascii="Segoe UI" w:hAnsi="Segoe UI" w:cs="Segoe UI"/>
          <w:sz w:val="22"/>
          <w:szCs w:val="22"/>
          <w:lang w:val="en-GB"/>
        </w:rPr>
        <w:t xml:space="preserve"> </w:t>
      </w:r>
      <w:hyperlink r:id="rId97" w:history="1">
        <w:r w:rsidR="00FF3E69" w:rsidRPr="00541984">
          <w:rPr>
            <w:rStyle w:val="Links"/>
          </w:rPr>
          <w:t>HERE</w:t>
        </w:r>
      </w:hyperlink>
      <w:r w:rsidRPr="00541984">
        <w:rPr>
          <w:rFonts w:ascii="Segoe UI" w:hAnsi="Segoe UI" w:cs="Segoe UI"/>
          <w:sz w:val="22"/>
          <w:szCs w:val="22"/>
          <w:lang w:val="en-GB"/>
        </w:rPr>
        <w:t>.</w:t>
      </w:r>
      <w:r w:rsidRPr="00013EE6">
        <w:rPr>
          <w:rFonts w:ascii="Segoe UI" w:hAnsi="Segoe UI" w:cs="Segoe UI"/>
          <w:sz w:val="22"/>
          <w:szCs w:val="22"/>
          <w:lang w:val="en-GB"/>
        </w:rPr>
        <w:t xml:space="preserve"> </w:t>
      </w:r>
      <w:r w:rsidRPr="00013EE6">
        <w:rPr>
          <w:rFonts w:ascii="Segoe UI" w:hAnsi="Segoe UI" w:cs="Segoe UI"/>
          <w:b/>
          <w:sz w:val="22"/>
          <w:szCs w:val="22"/>
          <w:lang w:val="en-GB"/>
        </w:rPr>
        <w:t xml:space="preserve"> </w:t>
      </w:r>
    </w:p>
    <w:p w:rsidR="00DB405D" w:rsidRDefault="00DB405D" w:rsidP="00A70A60">
      <w:pPr>
        <w:pStyle w:val="Guideline"/>
        <w:ind w:left="990"/>
        <w:jc w:val="both"/>
        <w:rPr>
          <w:rFonts w:ascii="Segoe UI" w:hAnsi="Segoe UI" w:cs="Segoe UI"/>
          <w:b/>
          <w:sz w:val="22"/>
          <w:szCs w:val="22"/>
          <w:lang w:val="en-GB"/>
        </w:rPr>
      </w:pPr>
    </w:p>
    <w:p w:rsidR="005D6405" w:rsidRDefault="005D6405" w:rsidP="00A70A60">
      <w:pPr>
        <w:autoSpaceDE w:val="0"/>
        <w:autoSpaceDN w:val="0"/>
        <w:adjustRightInd w:val="0"/>
        <w:spacing w:after="0" w:line="240" w:lineRule="auto"/>
        <w:ind w:left="990"/>
        <w:jc w:val="both"/>
        <w:rPr>
          <w:rFonts w:ascii="Segoe UI" w:hAnsi="Segoe UI" w:cs="Segoe UI"/>
          <w:b/>
        </w:rPr>
      </w:pPr>
      <w:proofErr w:type="gramStart"/>
      <w:r w:rsidRPr="00C41F84">
        <w:rPr>
          <w:rFonts w:ascii="Segoe UI" w:hAnsi="Segoe UI" w:cs="Segoe UI"/>
          <w:b/>
        </w:rPr>
        <w:t>Minimum Revenue Requirement</w:t>
      </w:r>
      <w:r w:rsidRPr="00B215C2">
        <w:rPr>
          <w:rFonts w:ascii="Segoe UI" w:hAnsi="Segoe UI" w:cs="Segoe UI"/>
          <w:b/>
        </w:rPr>
        <w:t>.</w:t>
      </w:r>
      <w:proofErr w:type="gramEnd"/>
    </w:p>
    <w:p w:rsidR="00EB4D31" w:rsidRDefault="005D6405" w:rsidP="00A70A60">
      <w:pPr>
        <w:autoSpaceDE w:val="0"/>
        <w:autoSpaceDN w:val="0"/>
        <w:adjustRightInd w:val="0"/>
        <w:spacing w:after="0" w:line="240" w:lineRule="auto"/>
        <w:ind w:left="990"/>
        <w:jc w:val="both"/>
        <w:rPr>
          <w:rFonts w:ascii="Segoe UI" w:hAnsi="Segoe UI" w:cs="Segoe UI"/>
        </w:rPr>
      </w:pPr>
      <w:r w:rsidRPr="00C41F84">
        <w:rPr>
          <w:rFonts w:ascii="Segoe UI" w:hAnsi="Segoe UI" w:cs="Segoe UI"/>
        </w:rPr>
        <w:t>In order to remain an active SPA Partner, Company must have generated at least a certain pre-set amount of revenue (the “Threshold”) as of two certain set time periods (the “Checkpoints”).</w:t>
      </w:r>
    </w:p>
    <w:p w:rsidR="005D6405" w:rsidRPr="00C41F84" w:rsidRDefault="005D6405" w:rsidP="00A70A60">
      <w:pPr>
        <w:autoSpaceDE w:val="0"/>
        <w:autoSpaceDN w:val="0"/>
        <w:adjustRightInd w:val="0"/>
        <w:spacing w:after="0" w:line="240" w:lineRule="auto"/>
        <w:ind w:left="990"/>
        <w:jc w:val="both"/>
        <w:rPr>
          <w:rFonts w:ascii="Segoe UI" w:hAnsi="Segoe UI" w:cs="Segoe UI"/>
        </w:rPr>
      </w:pPr>
      <w:r w:rsidRPr="00C41F84">
        <w:rPr>
          <w:rFonts w:ascii="Segoe UI" w:hAnsi="Segoe UI" w:cs="Segoe UI"/>
        </w:rPr>
        <w:t xml:space="preserve"> </w:t>
      </w:r>
    </w:p>
    <w:p w:rsidR="005D6405" w:rsidRPr="00C41F84" w:rsidRDefault="005D6405" w:rsidP="00A70A60">
      <w:pPr>
        <w:autoSpaceDE w:val="0"/>
        <w:autoSpaceDN w:val="0"/>
        <w:adjustRightInd w:val="0"/>
        <w:spacing w:after="136" w:line="240" w:lineRule="auto"/>
        <w:ind w:left="1699" w:firstLine="11"/>
        <w:jc w:val="both"/>
        <w:rPr>
          <w:rFonts w:ascii="Segoe UI" w:hAnsi="Segoe UI" w:cs="Segoe UI"/>
        </w:rPr>
      </w:pPr>
      <w:r w:rsidRPr="00EB4D31">
        <w:rPr>
          <w:rFonts w:ascii="Segoe UI" w:hAnsi="Segoe UI" w:cs="Segoe UI"/>
          <w:b/>
        </w:rPr>
        <w:t>(1)</w:t>
      </w:r>
      <w:r w:rsidRPr="00C41F84">
        <w:rPr>
          <w:rFonts w:ascii="Segoe UI" w:hAnsi="Segoe UI" w:cs="Segoe UI"/>
        </w:rPr>
        <w:t xml:space="preserve"> The first Checkpoint will be measured on the 12 month anniversary of the SPA Effective Date. The Threshold for the first Checkpoint is $20,000 net to Microsoft if the partner signed the FY11 SPA, or $35,000 USD (or equivalent amount in local currency) in total gross revenue for partners on subsequent versions of the SPA. For the purposes of this section, total gross revenue means the total value based on the Dynamics Price List for all licenses and Services sold under the SPA, plus Other Agreement Revenue. For the purposes of this section, “Other Agreement Revenue” means all revenue generated by Company Parties under any agreement for sales of Microsoft Dynamics products that Company is also authorized to distribute under the SPA (if such revenue is reported to Microsoft). Partners who have not reached the Threshold as of the first Checkpoint will not be able to place orders for new Licenses for a period of 12 months if they signed the FY11 version of the SPA. Non-compliant partners who have signed subsequent versions of the SPA will not be able to place any orders for a period of 12 months.</w:t>
      </w:r>
    </w:p>
    <w:p w:rsidR="005D6405" w:rsidRPr="00C41F84" w:rsidRDefault="005D6405" w:rsidP="00A70A60">
      <w:pPr>
        <w:autoSpaceDE w:val="0"/>
        <w:autoSpaceDN w:val="0"/>
        <w:adjustRightInd w:val="0"/>
        <w:spacing w:after="0" w:line="240" w:lineRule="auto"/>
        <w:ind w:left="1699"/>
        <w:jc w:val="both"/>
        <w:rPr>
          <w:rFonts w:ascii="Segoe UI" w:hAnsi="Segoe UI" w:cs="Segoe UI"/>
        </w:rPr>
      </w:pPr>
      <w:r w:rsidRPr="00EB4D31">
        <w:rPr>
          <w:rFonts w:ascii="Segoe UI" w:hAnsi="Segoe UI" w:cs="Segoe UI"/>
          <w:b/>
        </w:rPr>
        <w:t xml:space="preserve">(2) </w:t>
      </w:r>
      <w:r w:rsidRPr="00C41F84">
        <w:rPr>
          <w:rFonts w:ascii="Segoe UI" w:hAnsi="Segoe UI" w:cs="Segoe UI"/>
        </w:rPr>
        <w:t xml:space="preserve">The second Checkpoint will be measured at the date that Company renews its Solution Provider Agreement or signs a new Solution Provider Agreement. The Threshold for the second Checkpoint is $35,000 USD (or equivalent amount in local currency) in gross revenue. For the purposes of this section, gross revenue means the total value based on the Dynamics Price List for all licenses and Services sold, plus Other Agreement Revenue, from the first day after the first Checkpoint until the date of the second Checkpoint, before any discounts are applied. Partners who are non-compliant at the second Checkpoint will not be able to re-enroll in the SPA program for a period of 12 months. </w:t>
      </w:r>
    </w:p>
    <w:p w:rsidR="005D6405" w:rsidRPr="005F79F2" w:rsidRDefault="005D6405" w:rsidP="00A70A60">
      <w:pPr>
        <w:autoSpaceDE w:val="0"/>
        <w:autoSpaceDN w:val="0"/>
        <w:adjustRightInd w:val="0"/>
        <w:spacing w:after="0" w:line="240" w:lineRule="auto"/>
        <w:ind w:left="990"/>
        <w:jc w:val="both"/>
        <w:rPr>
          <w:rFonts w:ascii="Segoe UI" w:hAnsi="Segoe UI" w:cs="Segoe UI"/>
        </w:rPr>
      </w:pPr>
      <w:r w:rsidRPr="005F79F2">
        <w:rPr>
          <w:rFonts w:ascii="Segoe UI" w:hAnsi="Segoe UI" w:cs="Segoe UI"/>
        </w:rPr>
        <w:t xml:space="preserve"> </w:t>
      </w:r>
    </w:p>
    <w:p w:rsidR="005D6405" w:rsidRDefault="005D6405" w:rsidP="00A70A60">
      <w:pPr>
        <w:autoSpaceDE w:val="0"/>
        <w:autoSpaceDN w:val="0"/>
        <w:adjustRightInd w:val="0"/>
        <w:spacing w:after="0" w:line="240" w:lineRule="auto"/>
        <w:ind w:left="1699"/>
        <w:jc w:val="both"/>
        <w:rPr>
          <w:rFonts w:ascii="Segoe UI" w:hAnsi="Segoe UI" w:cs="Segoe UI"/>
        </w:rPr>
      </w:pPr>
      <w:r w:rsidRPr="00EB4D31">
        <w:rPr>
          <w:rFonts w:ascii="Segoe UI" w:hAnsi="Segoe UI" w:cs="Segoe UI"/>
          <w:b/>
        </w:rPr>
        <w:t>(3)</w:t>
      </w:r>
      <w:r w:rsidRPr="005F79F2">
        <w:rPr>
          <w:rFonts w:ascii="Segoe UI" w:hAnsi="Segoe UI" w:cs="Segoe UI"/>
        </w:rPr>
        <w:t xml:space="preserve"> Partners who are enrolling in the SPA for the first time will be exempt from the second Checkpoint if the second compliance period is less than 12 months. (Existing partners will not be offered such an exemption, and will be required to meet the Threshold revenue requirement at the second Checkpoint.) </w:t>
      </w:r>
    </w:p>
    <w:p w:rsidR="00911A2A" w:rsidRDefault="00911A2A" w:rsidP="00A70A60">
      <w:pPr>
        <w:autoSpaceDE w:val="0"/>
        <w:autoSpaceDN w:val="0"/>
        <w:adjustRightInd w:val="0"/>
        <w:spacing w:after="0" w:line="240" w:lineRule="auto"/>
        <w:ind w:left="990"/>
        <w:jc w:val="both"/>
        <w:rPr>
          <w:rFonts w:ascii="Segoe UI" w:hAnsi="Segoe UI" w:cs="Segoe UI"/>
        </w:rPr>
      </w:pPr>
    </w:p>
    <w:p w:rsidR="00911A2A" w:rsidRDefault="00911A2A" w:rsidP="00A70A60">
      <w:pPr>
        <w:autoSpaceDE w:val="0"/>
        <w:autoSpaceDN w:val="0"/>
        <w:adjustRightInd w:val="0"/>
        <w:spacing w:after="0" w:line="240" w:lineRule="auto"/>
        <w:ind w:left="990"/>
        <w:jc w:val="both"/>
        <w:rPr>
          <w:rFonts w:ascii="Segoe UI" w:hAnsi="Segoe UI" w:cs="Segoe UI"/>
          <w:b/>
        </w:rPr>
      </w:pPr>
      <w:r>
        <w:rPr>
          <w:rFonts w:ascii="Segoe UI" w:hAnsi="Segoe UI" w:cs="Segoe UI"/>
          <w:b/>
        </w:rPr>
        <w:t>SPA Entitlements</w:t>
      </w:r>
    </w:p>
    <w:p w:rsidR="00901F3F" w:rsidRDefault="00901F3F" w:rsidP="00A70A60">
      <w:pPr>
        <w:autoSpaceDE w:val="0"/>
        <w:autoSpaceDN w:val="0"/>
        <w:adjustRightInd w:val="0"/>
        <w:spacing w:after="0" w:line="240" w:lineRule="auto"/>
        <w:ind w:left="990"/>
        <w:jc w:val="both"/>
        <w:rPr>
          <w:rFonts w:ascii="Segoe UI" w:hAnsi="Segoe UI" w:cs="Segoe UI"/>
        </w:rPr>
      </w:pPr>
    </w:p>
    <w:p w:rsidR="00911A2A" w:rsidRDefault="00911A2A" w:rsidP="00A70A60">
      <w:pPr>
        <w:autoSpaceDE w:val="0"/>
        <w:autoSpaceDN w:val="0"/>
        <w:adjustRightInd w:val="0"/>
        <w:spacing w:after="0" w:line="240" w:lineRule="auto"/>
        <w:ind w:left="990"/>
        <w:jc w:val="both"/>
        <w:rPr>
          <w:rFonts w:ascii="Segoe UI" w:hAnsi="Segoe UI" w:cs="Segoe UI"/>
        </w:rPr>
      </w:pPr>
      <w:r>
        <w:rPr>
          <w:rFonts w:ascii="Segoe UI" w:hAnsi="Segoe UI" w:cs="Segoe UI"/>
        </w:rPr>
        <w:t>SPA entitles you to the following:</w:t>
      </w:r>
    </w:p>
    <w:p w:rsidR="00911A2A" w:rsidRDefault="00911A2A" w:rsidP="00A70A60">
      <w:pPr>
        <w:pStyle w:val="ListParagraph"/>
        <w:numPr>
          <w:ilvl w:val="0"/>
          <w:numId w:val="43"/>
        </w:numPr>
        <w:autoSpaceDE w:val="0"/>
        <w:autoSpaceDN w:val="0"/>
        <w:adjustRightInd w:val="0"/>
        <w:spacing w:after="0" w:line="240" w:lineRule="auto"/>
        <w:ind w:left="1710"/>
        <w:jc w:val="both"/>
        <w:rPr>
          <w:rFonts w:ascii="Segoe UI" w:hAnsi="Segoe UI" w:cs="Segoe UI"/>
        </w:rPr>
      </w:pPr>
      <w:r>
        <w:rPr>
          <w:rFonts w:ascii="Segoe UI" w:hAnsi="Segoe UI" w:cs="Segoe UI"/>
        </w:rPr>
        <w:t>Access to PartnerSource/Voice</w:t>
      </w:r>
    </w:p>
    <w:p w:rsidR="00911A2A" w:rsidRDefault="00911A2A" w:rsidP="00A70A60">
      <w:pPr>
        <w:pStyle w:val="ListParagraph"/>
        <w:numPr>
          <w:ilvl w:val="0"/>
          <w:numId w:val="43"/>
        </w:numPr>
        <w:autoSpaceDE w:val="0"/>
        <w:autoSpaceDN w:val="0"/>
        <w:adjustRightInd w:val="0"/>
        <w:spacing w:after="0" w:line="240" w:lineRule="auto"/>
        <w:ind w:left="1710"/>
        <w:jc w:val="both"/>
        <w:rPr>
          <w:rFonts w:ascii="Segoe UI" w:hAnsi="Segoe UI" w:cs="Segoe UI"/>
        </w:rPr>
      </w:pPr>
      <w:r>
        <w:rPr>
          <w:rFonts w:ascii="Segoe UI" w:hAnsi="Segoe UI" w:cs="Segoe UI"/>
        </w:rPr>
        <w:t xml:space="preserve">Demo/Development &amp; Testing License </w:t>
      </w:r>
      <w:r w:rsidR="00146BE7">
        <w:rPr>
          <w:rFonts w:ascii="Segoe UI" w:hAnsi="Segoe UI" w:cs="Segoe UI"/>
        </w:rPr>
        <w:t>(aligned to the SPA expiry date) &amp; software</w:t>
      </w:r>
    </w:p>
    <w:p w:rsidR="00146BE7" w:rsidRDefault="00146BE7" w:rsidP="00A70A60">
      <w:pPr>
        <w:pStyle w:val="ListParagraph"/>
        <w:numPr>
          <w:ilvl w:val="0"/>
          <w:numId w:val="43"/>
        </w:numPr>
        <w:autoSpaceDE w:val="0"/>
        <w:autoSpaceDN w:val="0"/>
        <w:adjustRightInd w:val="0"/>
        <w:spacing w:after="0" w:line="240" w:lineRule="auto"/>
        <w:ind w:left="1710"/>
        <w:jc w:val="both"/>
        <w:rPr>
          <w:rFonts w:ascii="Segoe UI" w:hAnsi="Segoe UI" w:cs="Segoe UI"/>
        </w:rPr>
      </w:pPr>
      <w:r>
        <w:rPr>
          <w:rFonts w:ascii="Segoe UI" w:hAnsi="Segoe UI" w:cs="Segoe UI"/>
        </w:rPr>
        <w:t xml:space="preserve">Price List for </w:t>
      </w:r>
      <w:r w:rsidR="00486D60">
        <w:rPr>
          <w:rFonts w:ascii="Segoe UI" w:hAnsi="Segoe UI" w:cs="Segoe UI"/>
        </w:rPr>
        <w:t>the Solution Addendum submitted</w:t>
      </w:r>
    </w:p>
    <w:p w:rsidR="008F040D" w:rsidRDefault="008F040D" w:rsidP="00A70A60">
      <w:pPr>
        <w:autoSpaceDE w:val="0"/>
        <w:autoSpaceDN w:val="0"/>
        <w:adjustRightInd w:val="0"/>
        <w:spacing w:after="0" w:line="240" w:lineRule="auto"/>
        <w:ind w:left="990"/>
        <w:jc w:val="both"/>
        <w:rPr>
          <w:rFonts w:ascii="Segoe UI" w:hAnsi="Segoe UI" w:cs="Segoe UI"/>
        </w:rPr>
      </w:pPr>
    </w:p>
    <w:p w:rsidR="008F040D" w:rsidRPr="008F040D" w:rsidRDefault="008F040D" w:rsidP="00A70A60">
      <w:pPr>
        <w:autoSpaceDE w:val="0"/>
        <w:autoSpaceDN w:val="0"/>
        <w:adjustRightInd w:val="0"/>
        <w:spacing w:after="0" w:line="240" w:lineRule="auto"/>
        <w:ind w:left="990"/>
        <w:jc w:val="both"/>
        <w:rPr>
          <w:rFonts w:ascii="Segoe UI" w:hAnsi="Segoe UI" w:cs="Segoe UI"/>
        </w:rPr>
      </w:pPr>
      <w:r w:rsidRPr="008F040D">
        <w:rPr>
          <w:rFonts w:ascii="Segoe UI" w:hAnsi="Segoe UI" w:cs="Segoe UI"/>
        </w:rPr>
        <w:t xml:space="preserve">A new Partner who signs the SPA Agreement </w:t>
      </w:r>
      <w:r w:rsidR="002F374F">
        <w:rPr>
          <w:rFonts w:ascii="Segoe UI" w:hAnsi="Segoe UI" w:cs="Segoe UI"/>
        </w:rPr>
        <w:t>is entitled to</w:t>
      </w:r>
      <w:r w:rsidRPr="008F040D">
        <w:rPr>
          <w:rFonts w:ascii="Segoe UI" w:hAnsi="Segoe UI" w:cs="Segoe UI"/>
        </w:rPr>
        <w:t xml:space="preserve"> a Demonstration,</w:t>
      </w:r>
    </w:p>
    <w:p w:rsidR="008F040D" w:rsidRPr="008F040D" w:rsidRDefault="008F040D" w:rsidP="00A70A60">
      <w:pPr>
        <w:autoSpaceDE w:val="0"/>
        <w:autoSpaceDN w:val="0"/>
        <w:adjustRightInd w:val="0"/>
        <w:spacing w:after="0" w:line="240" w:lineRule="auto"/>
        <w:ind w:left="990"/>
        <w:jc w:val="both"/>
        <w:rPr>
          <w:rFonts w:ascii="Segoe UI" w:hAnsi="Segoe UI" w:cs="Segoe UI"/>
        </w:rPr>
      </w:pPr>
      <w:r w:rsidRPr="008F040D">
        <w:rPr>
          <w:rFonts w:ascii="Segoe UI" w:hAnsi="Segoe UI" w:cs="Segoe UI"/>
        </w:rPr>
        <w:t xml:space="preserve">Development and </w:t>
      </w:r>
      <w:r>
        <w:rPr>
          <w:rFonts w:ascii="Segoe UI" w:hAnsi="Segoe UI" w:cs="Segoe UI"/>
        </w:rPr>
        <w:t>T</w:t>
      </w:r>
      <w:r w:rsidRPr="008F040D">
        <w:rPr>
          <w:rFonts w:ascii="Segoe UI" w:hAnsi="Segoe UI" w:cs="Segoe UI"/>
        </w:rPr>
        <w:t xml:space="preserve">esting </w:t>
      </w:r>
      <w:r>
        <w:rPr>
          <w:rFonts w:ascii="Segoe UI" w:hAnsi="Segoe UI" w:cs="Segoe UI"/>
        </w:rPr>
        <w:t>L</w:t>
      </w:r>
      <w:r w:rsidRPr="008F040D">
        <w:rPr>
          <w:rFonts w:ascii="Segoe UI" w:hAnsi="Segoe UI" w:cs="Segoe UI"/>
        </w:rPr>
        <w:t>icense with 20 concurrent users for each SPA Solution</w:t>
      </w:r>
    </w:p>
    <w:p w:rsidR="008F040D" w:rsidRPr="008F040D" w:rsidRDefault="008F040D" w:rsidP="00A70A60">
      <w:pPr>
        <w:autoSpaceDE w:val="0"/>
        <w:autoSpaceDN w:val="0"/>
        <w:adjustRightInd w:val="0"/>
        <w:spacing w:after="0" w:line="240" w:lineRule="auto"/>
        <w:ind w:left="990"/>
        <w:jc w:val="both"/>
        <w:rPr>
          <w:rFonts w:ascii="Segoe UI" w:hAnsi="Segoe UI" w:cs="Segoe UI"/>
        </w:rPr>
      </w:pPr>
      <w:r w:rsidRPr="008F040D">
        <w:rPr>
          <w:rFonts w:ascii="Segoe UI" w:hAnsi="Segoe UI" w:cs="Segoe UI"/>
        </w:rPr>
        <w:t>Addendum completed. This license is provided for customer demonstration,</w:t>
      </w:r>
    </w:p>
    <w:p w:rsidR="008F040D" w:rsidRPr="008F040D" w:rsidRDefault="008F040D" w:rsidP="00A70A60">
      <w:pPr>
        <w:autoSpaceDE w:val="0"/>
        <w:autoSpaceDN w:val="0"/>
        <w:adjustRightInd w:val="0"/>
        <w:spacing w:after="0" w:line="240" w:lineRule="auto"/>
        <w:ind w:left="990"/>
        <w:jc w:val="both"/>
        <w:rPr>
          <w:rFonts w:ascii="Segoe UI" w:hAnsi="Segoe UI" w:cs="Segoe UI"/>
        </w:rPr>
      </w:pPr>
      <w:proofErr w:type="gramStart"/>
      <w:r w:rsidRPr="008F040D">
        <w:rPr>
          <w:rFonts w:ascii="Segoe UI" w:hAnsi="Segoe UI" w:cs="Segoe UI"/>
        </w:rPr>
        <w:t>development</w:t>
      </w:r>
      <w:proofErr w:type="gramEnd"/>
      <w:r w:rsidRPr="008F040D">
        <w:rPr>
          <w:rFonts w:ascii="Segoe UI" w:hAnsi="Segoe UI" w:cs="Segoe UI"/>
        </w:rPr>
        <w:t xml:space="preserve"> &amp; testing purposes only and cannot be used for </w:t>
      </w:r>
      <w:r>
        <w:rPr>
          <w:rFonts w:ascii="Segoe UI" w:hAnsi="Segoe UI" w:cs="Segoe UI"/>
        </w:rPr>
        <w:t>i</w:t>
      </w:r>
      <w:r w:rsidRPr="008F040D">
        <w:rPr>
          <w:rFonts w:ascii="Segoe UI" w:hAnsi="Segoe UI" w:cs="Segoe UI"/>
        </w:rPr>
        <w:t xml:space="preserve">nternal </w:t>
      </w:r>
      <w:r>
        <w:rPr>
          <w:rFonts w:ascii="Segoe UI" w:hAnsi="Segoe UI" w:cs="Segoe UI"/>
        </w:rPr>
        <w:t>u</w:t>
      </w:r>
      <w:r w:rsidRPr="008F040D">
        <w:rPr>
          <w:rFonts w:ascii="Segoe UI" w:hAnsi="Segoe UI" w:cs="Segoe UI"/>
        </w:rPr>
        <w:t>se purposes or</w:t>
      </w:r>
      <w:r w:rsidR="00C6169B">
        <w:rPr>
          <w:rFonts w:ascii="Segoe UI" w:hAnsi="Segoe UI" w:cs="Segoe UI"/>
        </w:rPr>
        <w:t xml:space="preserve"> </w:t>
      </w:r>
      <w:r w:rsidRPr="008F040D">
        <w:rPr>
          <w:rFonts w:ascii="Segoe UI" w:hAnsi="Segoe UI" w:cs="Segoe UI"/>
        </w:rPr>
        <w:t xml:space="preserve">transferred to end customers. </w:t>
      </w:r>
    </w:p>
    <w:p w:rsidR="008F040D" w:rsidRPr="008F040D" w:rsidRDefault="008F040D" w:rsidP="00A70A60">
      <w:pPr>
        <w:autoSpaceDE w:val="0"/>
        <w:autoSpaceDN w:val="0"/>
        <w:adjustRightInd w:val="0"/>
        <w:spacing w:after="0" w:line="240" w:lineRule="auto"/>
        <w:ind w:left="990"/>
        <w:jc w:val="both"/>
        <w:rPr>
          <w:rFonts w:ascii="Segoe UI" w:hAnsi="Segoe UI" w:cs="Segoe UI"/>
        </w:rPr>
      </w:pPr>
    </w:p>
    <w:p w:rsidR="008F040D" w:rsidRPr="00641754" w:rsidRDefault="008F040D" w:rsidP="00A70A60">
      <w:pPr>
        <w:autoSpaceDE w:val="0"/>
        <w:autoSpaceDN w:val="0"/>
        <w:adjustRightInd w:val="0"/>
        <w:spacing w:after="0" w:line="240" w:lineRule="auto"/>
        <w:ind w:left="990"/>
        <w:jc w:val="both"/>
        <w:rPr>
          <w:rFonts w:ascii="Segoe UI" w:hAnsi="Segoe UI" w:cs="Segoe UI"/>
          <w:b/>
        </w:rPr>
      </w:pPr>
      <w:r w:rsidRPr="00641754">
        <w:rPr>
          <w:rFonts w:ascii="Segoe UI" w:hAnsi="Segoe UI" w:cs="Segoe UI"/>
          <w:b/>
        </w:rPr>
        <w:t>New SPA Partner On-Boarding e-learning</w:t>
      </w:r>
    </w:p>
    <w:p w:rsidR="00901F3F" w:rsidRDefault="00901F3F" w:rsidP="00A70A60">
      <w:pPr>
        <w:autoSpaceDE w:val="0"/>
        <w:autoSpaceDN w:val="0"/>
        <w:adjustRightInd w:val="0"/>
        <w:spacing w:after="0" w:line="240" w:lineRule="auto"/>
        <w:ind w:left="990"/>
        <w:jc w:val="both"/>
        <w:rPr>
          <w:rFonts w:ascii="Segoe UI" w:hAnsi="Segoe UI" w:cs="Segoe UI"/>
        </w:rPr>
      </w:pPr>
    </w:p>
    <w:p w:rsidR="008F040D" w:rsidRPr="008F040D" w:rsidRDefault="008F040D" w:rsidP="00A70A60">
      <w:pPr>
        <w:autoSpaceDE w:val="0"/>
        <w:autoSpaceDN w:val="0"/>
        <w:adjustRightInd w:val="0"/>
        <w:spacing w:after="0" w:line="240" w:lineRule="auto"/>
        <w:ind w:left="990"/>
        <w:jc w:val="both"/>
        <w:rPr>
          <w:rFonts w:ascii="Segoe UI" w:hAnsi="Segoe UI" w:cs="Segoe UI"/>
        </w:rPr>
      </w:pPr>
      <w:r w:rsidRPr="008F040D">
        <w:rPr>
          <w:rFonts w:ascii="Segoe UI" w:hAnsi="Segoe UI" w:cs="Segoe UI"/>
        </w:rPr>
        <w:t>After signing the SPA, two contacts within your organization are suggested to complete</w:t>
      </w:r>
    </w:p>
    <w:p w:rsidR="008F040D" w:rsidRPr="008F040D" w:rsidRDefault="008F040D" w:rsidP="00A70A60">
      <w:pPr>
        <w:autoSpaceDE w:val="0"/>
        <w:autoSpaceDN w:val="0"/>
        <w:adjustRightInd w:val="0"/>
        <w:spacing w:after="0" w:line="240" w:lineRule="auto"/>
        <w:ind w:left="990"/>
        <w:jc w:val="both"/>
        <w:rPr>
          <w:rFonts w:ascii="Segoe UI" w:hAnsi="Segoe UI" w:cs="Segoe UI"/>
        </w:rPr>
      </w:pPr>
      <w:proofErr w:type="gramStart"/>
      <w:r w:rsidRPr="008F040D">
        <w:rPr>
          <w:rFonts w:ascii="Segoe UI" w:hAnsi="Segoe UI" w:cs="Segoe UI"/>
        </w:rPr>
        <w:t>Microsoft Dynamics Partner Operations Training.</w:t>
      </w:r>
      <w:proofErr w:type="gramEnd"/>
      <w:r w:rsidRPr="008F040D">
        <w:rPr>
          <w:rFonts w:ascii="Segoe UI" w:hAnsi="Segoe UI" w:cs="Segoe UI"/>
        </w:rPr>
        <w:t xml:space="preserve"> This e-learning will enable</w:t>
      </w:r>
    </w:p>
    <w:p w:rsidR="008F040D" w:rsidRPr="008F040D" w:rsidRDefault="008F040D" w:rsidP="00A70A60">
      <w:pPr>
        <w:autoSpaceDE w:val="0"/>
        <w:autoSpaceDN w:val="0"/>
        <w:adjustRightInd w:val="0"/>
        <w:spacing w:after="0" w:line="240" w:lineRule="auto"/>
        <w:ind w:left="990"/>
        <w:jc w:val="both"/>
        <w:rPr>
          <w:rFonts w:ascii="Segoe UI" w:hAnsi="Segoe UI" w:cs="Segoe UI"/>
        </w:rPr>
      </w:pPr>
      <w:proofErr w:type="gramStart"/>
      <w:r>
        <w:rPr>
          <w:rFonts w:ascii="Segoe UI" w:hAnsi="Segoe UI" w:cs="Segoe UI"/>
        </w:rPr>
        <w:t>the</w:t>
      </w:r>
      <w:proofErr w:type="gramEnd"/>
      <w:r>
        <w:rPr>
          <w:rFonts w:ascii="Segoe UI" w:hAnsi="Segoe UI" w:cs="Segoe UI"/>
        </w:rPr>
        <w:t xml:space="preserve"> partner</w:t>
      </w:r>
      <w:r w:rsidRPr="008F040D">
        <w:rPr>
          <w:rFonts w:ascii="Segoe UI" w:hAnsi="Segoe UI" w:cs="Segoe UI"/>
        </w:rPr>
        <w:t xml:space="preserve"> to effectively conduct business with the </w:t>
      </w:r>
      <w:r>
        <w:rPr>
          <w:rFonts w:ascii="Segoe UI" w:hAnsi="Segoe UI" w:cs="Segoe UI"/>
        </w:rPr>
        <w:t>Regional Operations Centre</w:t>
      </w:r>
      <w:r w:rsidRPr="008F040D">
        <w:rPr>
          <w:rFonts w:ascii="Segoe UI" w:hAnsi="Segoe UI" w:cs="Segoe UI"/>
        </w:rPr>
        <w:t>.</w:t>
      </w:r>
    </w:p>
    <w:p w:rsidR="008F040D" w:rsidRPr="008F040D" w:rsidRDefault="008F040D" w:rsidP="00A70A60">
      <w:pPr>
        <w:autoSpaceDE w:val="0"/>
        <w:autoSpaceDN w:val="0"/>
        <w:adjustRightInd w:val="0"/>
        <w:spacing w:after="0" w:line="240" w:lineRule="auto"/>
        <w:ind w:left="990"/>
        <w:jc w:val="both"/>
        <w:rPr>
          <w:rStyle w:val="Links"/>
        </w:rPr>
      </w:pPr>
      <w:r w:rsidRPr="008F040D">
        <w:rPr>
          <w:rFonts w:ascii="Segoe UI" w:hAnsi="Segoe UI" w:cs="Segoe UI"/>
        </w:rPr>
        <w:t>On-Boarding e-learning Partner Oper</w:t>
      </w:r>
      <w:r>
        <w:rPr>
          <w:rFonts w:ascii="Segoe UI" w:hAnsi="Segoe UI" w:cs="Segoe UI"/>
        </w:rPr>
        <w:t xml:space="preserve">ations Training can be found </w:t>
      </w:r>
      <w:hyperlink r:id="rId98" w:history="1">
        <w:r w:rsidRPr="008F040D">
          <w:rPr>
            <w:rStyle w:val="Links"/>
          </w:rPr>
          <w:t>HERE</w:t>
        </w:r>
      </w:hyperlink>
    </w:p>
    <w:p w:rsidR="006B5304" w:rsidRDefault="006B5304" w:rsidP="00A70A60">
      <w:pPr>
        <w:pStyle w:val="Guideline"/>
        <w:ind w:left="990"/>
        <w:jc w:val="both"/>
        <w:rPr>
          <w:rFonts w:ascii="Segoe UI" w:hAnsi="Segoe UI" w:cs="Segoe UI"/>
          <w:b/>
          <w:sz w:val="22"/>
          <w:szCs w:val="22"/>
          <w:lang w:val="en-GB"/>
        </w:rPr>
      </w:pPr>
    </w:p>
    <w:p w:rsidR="006B5304" w:rsidRDefault="006B5304" w:rsidP="00A70A60">
      <w:pPr>
        <w:pStyle w:val="Guideline"/>
        <w:ind w:left="990"/>
        <w:jc w:val="both"/>
        <w:rPr>
          <w:rFonts w:ascii="Segoe UI" w:hAnsi="Segoe UI" w:cs="Segoe UI"/>
          <w:b/>
          <w:sz w:val="22"/>
          <w:szCs w:val="22"/>
          <w:lang w:val="en-GB"/>
        </w:rPr>
      </w:pPr>
    </w:p>
    <w:p w:rsidR="0017788E" w:rsidRDefault="0017788E" w:rsidP="00A70A60">
      <w:pPr>
        <w:pStyle w:val="Guideline"/>
        <w:ind w:left="990"/>
        <w:jc w:val="both"/>
        <w:rPr>
          <w:rFonts w:ascii="Segoe UI" w:hAnsi="Segoe UI" w:cs="Segoe UI"/>
          <w:b/>
          <w:sz w:val="22"/>
          <w:szCs w:val="22"/>
          <w:lang w:val="en-GB"/>
        </w:rPr>
      </w:pPr>
    </w:p>
    <w:p w:rsidR="0017788E" w:rsidRDefault="0017788E" w:rsidP="00A70A60">
      <w:pPr>
        <w:pStyle w:val="Guideline"/>
        <w:ind w:left="990"/>
        <w:jc w:val="both"/>
        <w:rPr>
          <w:rFonts w:ascii="Segoe UI" w:hAnsi="Segoe UI" w:cs="Segoe UI"/>
          <w:b/>
          <w:sz w:val="22"/>
          <w:szCs w:val="22"/>
          <w:lang w:val="en-GB"/>
        </w:rPr>
      </w:pPr>
    </w:p>
    <w:p w:rsidR="007E4D07" w:rsidRPr="00013EE6" w:rsidRDefault="007B4D9D" w:rsidP="00A70A60">
      <w:pPr>
        <w:pStyle w:val="Guideline"/>
        <w:ind w:left="990"/>
        <w:jc w:val="both"/>
        <w:rPr>
          <w:rFonts w:ascii="Segoe UI" w:hAnsi="Segoe UI" w:cs="Segoe UI"/>
          <w:b/>
          <w:sz w:val="22"/>
          <w:szCs w:val="22"/>
          <w:lang w:val="en-GB"/>
        </w:rPr>
      </w:pPr>
      <w:r>
        <w:rPr>
          <w:rFonts w:ascii="Segoe UI" w:hAnsi="Segoe UI" w:cs="Segoe UI"/>
          <w:b/>
          <w:sz w:val="22"/>
          <w:szCs w:val="22"/>
          <w:lang w:val="en-GB"/>
        </w:rPr>
        <w:t>SPA R</w:t>
      </w:r>
      <w:r w:rsidR="007E4D07" w:rsidRPr="00013EE6">
        <w:rPr>
          <w:rFonts w:ascii="Segoe UI" w:hAnsi="Segoe UI" w:cs="Segoe UI"/>
          <w:b/>
          <w:sz w:val="22"/>
          <w:szCs w:val="22"/>
          <w:lang w:val="en-GB"/>
        </w:rPr>
        <w:t>e-Enrolment</w:t>
      </w:r>
    </w:p>
    <w:p w:rsidR="007E4D07" w:rsidRPr="00013EE6" w:rsidRDefault="007E4D07" w:rsidP="00A70A60">
      <w:pPr>
        <w:pStyle w:val="Guideline"/>
        <w:ind w:left="990"/>
        <w:jc w:val="both"/>
        <w:rPr>
          <w:rFonts w:ascii="Segoe UI" w:hAnsi="Segoe UI" w:cs="Segoe UI"/>
          <w:b/>
          <w:sz w:val="22"/>
          <w:szCs w:val="22"/>
          <w:lang w:val="en-GB"/>
        </w:rPr>
      </w:pPr>
    </w:p>
    <w:p w:rsidR="007E4D07" w:rsidRPr="00013EE6" w:rsidRDefault="007E4D07" w:rsidP="00A70A60">
      <w:pPr>
        <w:pStyle w:val="Guideline"/>
        <w:ind w:left="990"/>
        <w:jc w:val="both"/>
        <w:rPr>
          <w:rFonts w:ascii="Segoe UI" w:hAnsi="Segoe UI" w:cs="Segoe UI"/>
          <w:sz w:val="22"/>
          <w:szCs w:val="22"/>
          <w:lang w:val="en-GB"/>
        </w:rPr>
      </w:pPr>
      <w:r w:rsidRPr="00013EE6">
        <w:rPr>
          <w:rFonts w:ascii="Segoe UI" w:hAnsi="Segoe UI" w:cs="Segoe UI"/>
          <w:sz w:val="22"/>
          <w:szCs w:val="22"/>
          <w:lang w:val="en-GB"/>
        </w:rPr>
        <w:t xml:space="preserve">The </w:t>
      </w:r>
      <w:r w:rsidRPr="00013EE6">
        <w:rPr>
          <w:rFonts w:ascii="Segoe UI" w:hAnsi="Segoe UI" w:cs="Segoe UI"/>
          <w:b/>
          <w:sz w:val="22"/>
          <w:szCs w:val="22"/>
          <w:lang w:val="en-GB"/>
        </w:rPr>
        <w:t>SPA re-enrolment process</w:t>
      </w:r>
      <w:r w:rsidR="00FF3E69">
        <w:rPr>
          <w:rFonts w:ascii="Segoe UI" w:hAnsi="Segoe UI" w:cs="Segoe UI"/>
          <w:sz w:val="22"/>
          <w:szCs w:val="22"/>
          <w:lang w:val="en-GB"/>
        </w:rPr>
        <w:t xml:space="preserve"> is described</w:t>
      </w:r>
      <w:r w:rsidRPr="00013EE6">
        <w:rPr>
          <w:rFonts w:ascii="Segoe UI" w:hAnsi="Segoe UI" w:cs="Segoe UI"/>
          <w:sz w:val="22"/>
          <w:szCs w:val="22"/>
          <w:lang w:val="en-GB"/>
        </w:rPr>
        <w:t xml:space="preserve"> </w:t>
      </w:r>
      <w:hyperlink r:id="rId99" w:history="1">
        <w:r w:rsidR="00FF3E69" w:rsidRPr="00100419">
          <w:rPr>
            <w:rStyle w:val="Links"/>
          </w:rPr>
          <w:t>HERE</w:t>
        </w:r>
      </w:hyperlink>
      <w:r w:rsidRPr="00100419">
        <w:rPr>
          <w:rStyle w:val="Links"/>
        </w:rPr>
        <w:t xml:space="preserve"> </w:t>
      </w:r>
      <w:r w:rsidRPr="00013EE6">
        <w:rPr>
          <w:rFonts w:ascii="Segoe UI" w:hAnsi="Segoe UI" w:cs="Segoe UI"/>
          <w:sz w:val="22"/>
          <w:szCs w:val="22"/>
          <w:lang w:val="en-GB"/>
        </w:rPr>
        <w:t>where Partners can download the new SPA documents, a document specifying how the new SPA has changed, and a re-enrolment checklist.</w:t>
      </w:r>
    </w:p>
    <w:p w:rsidR="007E4D07" w:rsidRPr="00013EE6" w:rsidRDefault="007E4D07" w:rsidP="00A70A60">
      <w:pPr>
        <w:pStyle w:val="bulets1"/>
        <w:ind w:left="1557" w:hanging="283"/>
        <w:jc w:val="both"/>
        <w:rPr>
          <w:rFonts w:ascii="Segoe UI" w:hAnsi="Segoe UI" w:cs="Segoe UI"/>
          <w:sz w:val="22"/>
          <w:szCs w:val="22"/>
          <w:lang w:val="en-GB"/>
        </w:rPr>
      </w:pPr>
      <w:r w:rsidRPr="00013EE6">
        <w:rPr>
          <w:rFonts w:ascii="Segoe UI" w:hAnsi="Segoe UI" w:cs="Segoe UI"/>
          <w:sz w:val="22"/>
          <w:szCs w:val="22"/>
          <w:lang w:val="en-GB"/>
        </w:rPr>
        <w:t>Review the changes of the new SPA Agreement.</w:t>
      </w:r>
    </w:p>
    <w:p w:rsidR="007E4D07" w:rsidRPr="00013EE6" w:rsidRDefault="007E4D07" w:rsidP="00A70A60">
      <w:pPr>
        <w:pStyle w:val="bulets1"/>
        <w:ind w:left="1557" w:hanging="283"/>
        <w:jc w:val="both"/>
        <w:rPr>
          <w:rFonts w:ascii="Segoe UI" w:hAnsi="Segoe UI" w:cs="Segoe UI"/>
          <w:sz w:val="22"/>
          <w:szCs w:val="22"/>
          <w:lang w:val="en-GB"/>
        </w:rPr>
      </w:pPr>
      <w:r w:rsidRPr="00013EE6">
        <w:rPr>
          <w:rFonts w:ascii="Segoe UI" w:hAnsi="Segoe UI" w:cs="Segoe UI"/>
          <w:sz w:val="22"/>
          <w:szCs w:val="22"/>
          <w:lang w:val="en-GB"/>
        </w:rPr>
        <w:t xml:space="preserve">Ensure you are </w:t>
      </w:r>
      <w:r w:rsidRPr="00013EE6">
        <w:rPr>
          <w:rFonts w:ascii="Segoe UI" w:hAnsi="Segoe UI" w:cs="Segoe UI"/>
          <w:b/>
          <w:sz w:val="22"/>
          <w:szCs w:val="22"/>
          <w:lang w:val="en-GB"/>
        </w:rPr>
        <w:t>enrolled in MPN</w:t>
      </w:r>
      <w:r w:rsidRPr="00013EE6">
        <w:rPr>
          <w:rFonts w:ascii="Segoe UI" w:hAnsi="Segoe UI" w:cs="Segoe UI"/>
          <w:sz w:val="22"/>
          <w:szCs w:val="22"/>
          <w:lang w:val="en-GB"/>
        </w:rPr>
        <w:t>.</w:t>
      </w:r>
    </w:p>
    <w:p w:rsidR="007E4D07" w:rsidRPr="00013EE6" w:rsidRDefault="007E4D07" w:rsidP="00A70A60">
      <w:pPr>
        <w:pStyle w:val="bulets1"/>
        <w:ind w:left="1557" w:hanging="283"/>
        <w:jc w:val="both"/>
        <w:rPr>
          <w:rFonts w:ascii="Segoe UI" w:hAnsi="Segoe UI" w:cs="Segoe UI"/>
          <w:sz w:val="22"/>
          <w:szCs w:val="22"/>
          <w:lang w:val="en-GB"/>
        </w:rPr>
      </w:pPr>
      <w:r w:rsidRPr="00013EE6">
        <w:rPr>
          <w:rFonts w:ascii="Segoe UI" w:hAnsi="Segoe UI" w:cs="Segoe UI"/>
          <w:sz w:val="22"/>
          <w:szCs w:val="22"/>
          <w:lang w:val="en-GB"/>
        </w:rPr>
        <w:t>Fill out the required documents and submit the</w:t>
      </w:r>
      <w:r w:rsidR="009620C1">
        <w:rPr>
          <w:rFonts w:ascii="Segoe UI" w:hAnsi="Segoe UI" w:cs="Segoe UI"/>
          <w:sz w:val="22"/>
          <w:szCs w:val="22"/>
          <w:lang w:val="en-GB"/>
        </w:rPr>
        <w:t>m to the R</w:t>
      </w:r>
      <w:r w:rsidRPr="00013EE6">
        <w:rPr>
          <w:rFonts w:ascii="Segoe UI" w:hAnsi="Segoe UI" w:cs="Segoe UI"/>
          <w:sz w:val="22"/>
          <w:szCs w:val="22"/>
          <w:lang w:val="en-GB"/>
        </w:rPr>
        <w:t>OC (the same address as for new SPA applications, see above):</w:t>
      </w:r>
    </w:p>
    <w:p w:rsidR="007E4D07" w:rsidRPr="00013EE6" w:rsidRDefault="00901F3F" w:rsidP="00A70A60">
      <w:pPr>
        <w:pStyle w:val="bullets2"/>
        <w:tabs>
          <w:tab w:val="left" w:pos="340"/>
        </w:tabs>
        <w:ind w:left="1841" w:hanging="284"/>
        <w:jc w:val="both"/>
        <w:rPr>
          <w:rFonts w:ascii="Segoe UI" w:hAnsi="Segoe UI" w:cs="Segoe UI"/>
          <w:sz w:val="22"/>
          <w:szCs w:val="22"/>
        </w:rPr>
      </w:pPr>
      <w:r>
        <w:rPr>
          <w:rFonts w:ascii="Segoe UI" w:hAnsi="Segoe UI" w:cs="Segoe UI"/>
          <w:sz w:val="22"/>
          <w:szCs w:val="22"/>
        </w:rPr>
        <w:t>1 signed copy of</w:t>
      </w:r>
      <w:r w:rsidR="007E4D07" w:rsidRPr="00013EE6">
        <w:rPr>
          <w:rFonts w:ascii="Segoe UI" w:hAnsi="Segoe UI" w:cs="Segoe UI"/>
          <w:sz w:val="22"/>
          <w:szCs w:val="22"/>
        </w:rPr>
        <w:t xml:space="preserve"> </w:t>
      </w:r>
      <w:r w:rsidR="007E4D07" w:rsidRPr="00013EE6">
        <w:rPr>
          <w:rFonts w:ascii="Segoe UI" w:hAnsi="Segoe UI" w:cs="Segoe UI"/>
          <w:b/>
          <w:sz w:val="22"/>
          <w:szCs w:val="22"/>
        </w:rPr>
        <w:t>SPA Agreement</w:t>
      </w:r>
    </w:p>
    <w:p w:rsidR="00901F3F" w:rsidRPr="00901F3F" w:rsidRDefault="007E4D07" w:rsidP="00A70A60">
      <w:pPr>
        <w:pStyle w:val="bullets2"/>
        <w:tabs>
          <w:tab w:val="left" w:pos="340"/>
        </w:tabs>
        <w:ind w:left="1841" w:hanging="284"/>
        <w:jc w:val="both"/>
        <w:rPr>
          <w:rFonts w:ascii="Segoe UI" w:hAnsi="Segoe UI" w:cs="Segoe UI"/>
          <w:sz w:val="22"/>
          <w:szCs w:val="22"/>
        </w:rPr>
      </w:pPr>
      <w:r w:rsidRPr="00013EE6">
        <w:rPr>
          <w:rFonts w:ascii="Segoe UI" w:hAnsi="Segoe UI" w:cs="Segoe UI"/>
          <w:sz w:val="22"/>
          <w:szCs w:val="22"/>
        </w:rPr>
        <w:t xml:space="preserve">1 </w:t>
      </w:r>
      <w:r w:rsidR="00901F3F">
        <w:rPr>
          <w:rFonts w:ascii="Segoe UI" w:hAnsi="Segoe UI" w:cs="Segoe UI"/>
          <w:sz w:val="22"/>
          <w:szCs w:val="22"/>
        </w:rPr>
        <w:t>copy of</w:t>
      </w:r>
      <w:r w:rsidRPr="00013EE6">
        <w:rPr>
          <w:rFonts w:ascii="Segoe UI" w:hAnsi="Segoe UI" w:cs="Segoe UI"/>
          <w:sz w:val="22"/>
          <w:szCs w:val="22"/>
        </w:rPr>
        <w:t xml:space="preserve"> </w:t>
      </w:r>
      <w:r w:rsidRPr="00013EE6">
        <w:rPr>
          <w:rFonts w:ascii="Segoe UI" w:hAnsi="Segoe UI" w:cs="Segoe UI"/>
          <w:b/>
          <w:sz w:val="22"/>
          <w:szCs w:val="22"/>
        </w:rPr>
        <w:t>SPA Profile and Licensed Software and Online Services Selection Form</w:t>
      </w:r>
    </w:p>
    <w:p w:rsidR="006B5304" w:rsidRPr="00901F3F" w:rsidRDefault="006B5304" w:rsidP="00A70A60">
      <w:pPr>
        <w:pStyle w:val="bullets2"/>
        <w:tabs>
          <w:tab w:val="left" w:pos="340"/>
        </w:tabs>
        <w:ind w:left="1841" w:hanging="284"/>
        <w:jc w:val="both"/>
        <w:rPr>
          <w:rFonts w:ascii="Segoe UI" w:hAnsi="Segoe UI" w:cs="Segoe UI"/>
          <w:sz w:val="22"/>
          <w:szCs w:val="22"/>
        </w:rPr>
      </w:pPr>
      <w:r w:rsidRPr="00901F3F">
        <w:rPr>
          <w:rFonts w:ascii="Segoe UI" w:hAnsi="Segoe UI" w:cs="Segoe UI"/>
          <w:sz w:val="22"/>
          <w:szCs w:val="22"/>
        </w:rPr>
        <w:t xml:space="preserve">1 signed copy of </w:t>
      </w:r>
      <w:r w:rsidRPr="00901F3F">
        <w:rPr>
          <w:rFonts w:ascii="Segoe UI" w:hAnsi="Segoe UI" w:cs="Segoe UI"/>
          <w:b/>
          <w:sz w:val="22"/>
          <w:szCs w:val="22"/>
        </w:rPr>
        <w:t>Reseller Addendum</w:t>
      </w:r>
      <w:r w:rsidRPr="00172B42">
        <w:t xml:space="preserve"> </w:t>
      </w:r>
      <w:r w:rsidRPr="00901F3F">
        <w:rPr>
          <w:b/>
          <w:color w:val="FF0000"/>
        </w:rPr>
        <w:t>(</w:t>
      </w:r>
      <w:r w:rsidRPr="00901F3F">
        <w:rPr>
          <w:rFonts w:ascii="Segoe UI" w:hAnsi="Segoe UI" w:cs="Segoe UI"/>
          <w:b/>
          <w:color w:val="FF0000"/>
          <w:sz w:val="22"/>
          <w:szCs w:val="22"/>
          <w:lang w:val="en-GB"/>
        </w:rPr>
        <w:t>India</w:t>
      </w:r>
      <w:r w:rsidR="008F0D7E">
        <w:rPr>
          <w:rFonts w:ascii="Segoe UI" w:hAnsi="Segoe UI" w:cs="Segoe UI"/>
          <w:b/>
          <w:color w:val="FF0000"/>
          <w:sz w:val="22"/>
          <w:szCs w:val="22"/>
          <w:lang w:val="en-GB"/>
        </w:rPr>
        <w:t>, Ukraine &amp; Russia</w:t>
      </w:r>
      <w:r w:rsidRPr="00901F3F">
        <w:rPr>
          <w:rFonts w:ascii="Segoe UI" w:hAnsi="Segoe UI" w:cs="Segoe UI"/>
          <w:b/>
          <w:color w:val="FF0000"/>
          <w:sz w:val="22"/>
          <w:szCs w:val="22"/>
          <w:lang w:val="en-GB"/>
        </w:rPr>
        <w:t xml:space="preserve"> Partners-Distribution Model only)</w:t>
      </w:r>
    </w:p>
    <w:p w:rsidR="00901F3F" w:rsidRPr="00901F3F" w:rsidRDefault="00901F3F" w:rsidP="00A70A60">
      <w:pPr>
        <w:pStyle w:val="bullets2"/>
        <w:numPr>
          <w:ilvl w:val="0"/>
          <w:numId w:val="0"/>
        </w:numPr>
        <w:tabs>
          <w:tab w:val="left" w:pos="340"/>
        </w:tabs>
        <w:ind w:left="1841"/>
        <w:jc w:val="both"/>
        <w:rPr>
          <w:rFonts w:ascii="Segoe UI" w:hAnsi="Segoe UI" w:cs="Segoe UI"/>
          <w:sz w:val="22"/>
          <w:szCs w:val="22"/>
        </w:rPr>
      </w:pPr>
    </w:p>
    <w:p w:rsidR="007E4D07" w:rsidRPr="00013EE6" w:rsidRDefault="007E4D07" w:rsidP="00A70A60">
      <w:pPr>
        <w:ind w:left="990"/>
        <w:jc w:val="both"/>
        <w:rPr>
          <w:rFonts w:ascii="Segoe UI" w:hAnsi="Segoe UI" w:cs="Segoe UI"/>
          <w:color w:val="000000"/>
        </w:rPr>
      </w:pPr>
      <w:r w:rsidRPr="00013EE6">
        <w:rPr>
          <w:rFonts w:ascii="Segoe UI" w:hAnsi="Segoe UI" w:cs="Segoe UI"/>
          <w:b/>
          <w:color w:val="000000"/>
        </w:rPr>
        <w:t>If submitting for an affiliate as well, the following documents are also required:</w:t>
      </w:r>
      <w:r w:rsidRPr="00013EE6">
        <w:rPr>
          <w:rFonts w:ascii="Segoe UI" w:hAnsi="Segoe UI" w:cs="Segoe UI"/>
          <w:color w:val="000000"/>
        </w:rPr>
        <w:t xml:space="preserve"> </w:t>
      </w:r>
    </w:p>
    <w:p w:rsidR="007E4D07" w:rsidRPr="00013EE6" w:rsidRDefault="00901F3F" w:rsidP="00A70A60">
      <w:pPr>
        <w:pStyle w:val="bulets1"/>
        <w:ind w:left="1557" w:hanging="283"/>
        <w:jc w:val="both"/>
        <w:rPr>
          <w:rFonts w:ascii="Segoe UI" w:hAnsi="Segoe UI" w:cs="Segoe UI"/>
          <w:sz w:val="22"/>
          <w:szCs w:val="22"/>
        </w:rPr>
      </w:pPr>
      <w:r>
        <w:rPr>
          <w:rFonts w:ascii="Segoe UI" w:hAnsi="Segoe UI" w:cs="Segoe UI"/>
          <w:sz w:val="22"/>
          <w:szCs w:val="22"/>
        </w:rPr>
        <w:t>1 signed copy of</w:t>
      </w:r>
      <w:r w:rsidR="007E4D07" w:rsidRPr="00013EE6">
        <w:rPr>
          <w:rFonts w:ascii="Segoe UI" w:hAnsi="Segoe UI" w:cs="Segoe UI"/>
          <w:sz w:val="22"/>
          <w:szCs w:val="22"/>
        </w:rPr>
        <w:t xml:space="preserve"> </w:t>
      </w:r>
      <w:r w:rsidR="007B4D9D" w:rsidRPr="007B4D9D">
        <w:rPr>
          <w:rFonts w:ascii="Segoe UI" w:hAnsi="Segoe UI" w:cs="Segoe UI"/>
          <w:b/>
          <w:sz w:val="22"/>
          <w:szCs w:val="22"/>
        </w:rPr>
        <w:t>Recorded</w:t>
      </w:r>
      <w:r w:rsidR="007B4D9D">
        <w:rPr>
          <w:rFonts w:ascii="Segoe UI" w:hAnsi="Segoe UI" w:cs="Segoe UI"/>
          <w:sz w:val="22"/>
          <w:szCs w:val="22"/>
        </w:rPr>
        <w:t xml:space="preserve"> </w:t>
      </w:r>
      <w:r w:rsidR="007E4D07" w:rsidRPr="00013EE6">
        <w:rPr>
          <w:rFonts w:ascii="Segoe UI" w:hAnsi="Segoe UI" w:cs="Segoe UI"/>
          <w:b/>
          <w:sz w:val="22"/>
          <w:szCs w:val="22"/>
        </w:rPr>
        <w:t>Affiliate Agreement</w:t>
      </w:r>
    </w:p>
    <w:p w:rsidR="007E4D07" w:rsidRPr="00A63281" w:rsidRDefault="007E4D07" w:rsidP="00A70A60">
      <w:pPr>
        <w:pStyle w:val="bulets1"/>
        <w:ind w:left="1557" w:hanging="283"/>
        <w:jc w:val="both"/>
        <w:rPr>
          <w:rFonts w:ascii="Segoe UI" w:hAnsi="Segoe UI" w:cs="Segoe UI"/>
          <w:sz w:val="22"/>
          <w:szCs w:val="22"/>
        </w:rPr>
      </w:pPr>
      <w:r w:rsidRPr="00013EE6">
        <w:rPr>
          <w:rFonts w:ascii="Segoe UI" w:hAnsi="Segoe UI" w:cs="Segoe UI"/>
          <w:sz w:val="22"/>
          <w:szCs w:val="22"/>
        </w:rPr>
        <w:t xml:space="preserve">1 </w:t>
      </w:r>
      <w:r w:rsidR="00901F3F">
        <w:rPr>
          <w:rFonts w:ascii="Segoe UI" w:hAnsi="Segoe UI" w:cs="Segoe UI"/>
          <w:sz w:val="22"/>
          <w:szCs w:val="22"/>
        </w:rPr>
        <w:t xml:space="preserve">copy of </w:t>
      </w:r>
      <w:r w:rsidR="00B33A00" w:rsidRPr="00B33A00">
        <w:rPr>
          <w:rFonts w:ascii="Segoe UI" w:hAnsi="Segoe UI" w:cs="Segoe UI"/>
          <w:b/>
          <w:sz w:val="22"/>
          <w:szCs w:val="22"/>
        </w:rPr>
        <w:t xml:space="preserve">Recorded </w:t>
      </w:r>
      <w:r w:rsidRPr="00B33A00">
        <w:rPr>
          <w:rFonts w:ascii="Segoe UI" w:hAnsi="Segoe UI" w:cs="Segoe UI"/>
          <w:b/>
          <w:sz w:val="22"/>
          <w:szCs w:val="22"/>
        </w:rPr>
        <w:t>Affiliate Profile Form</w:t>
      </w:r>
    </w:p>
    <w:p w:rsidR="008F0D7E" w:rsidRPr="00901F3F" w:rsidRDefault="006B5304" w:rsidP="008F0D7E">
      <w:pPr>
        <w:pStyle w:val="bullets2"/>
        <w:tabs>
          <w:tab w:val="left" w:pos="340"/>
        </w:tabs>
        <w:ind w:left="1841" w:hanging="284"/>
        <w:jc w:val="both"/>
        <w:rPr>
          <w:rFonts w:ascii="Segoe UI" w:hAnsi="Segoe UI" w:cs="Segoe UI"/>
          <w:sz w:val="22"/>
          <w:szCs w:val="22"/>
        </w:rPr>
      </w:pPr>
      <w:r w:rsidRPr="00901F3F">
        <w:rPr>
          <w:rFonts w:ascii="Segoe UI" w:hAnsi="Segoe UI" w:cs="Segoe UI"/>
          <w:sz w:val="22"/>
          <w:szCs w:val="22"/>
          <w:lang w:val="en-GB"/>
        </w:rPr>
        <w:t xml:space="preserve">1 </w:t>
      </w:r>
      <w:r w:rsidR="00A63281" w:rsidRPr="006B5304">
        <w:rPr>
          <w:rFonts w:ascii="Segoe UI" w:hAnsi="Segoe UI" w:cs="Segoe UI"/>
          <w:sz w:val="22"/>
          <w:szCs w:val="22"/>
          <w:lang w:val="en-GB"/>
        </w:rPr>
        <w:t>signed copy of</w:t>
      </w:r>
      <w:r>
        <w:rPr>
          <w:rFonts w:ascii="Segoe UI" w:hAnsi="Segoe UI" w:cs="Segoe UI"/>
          <w:b/>
          <w:sz w:val="22"/>
          <w:szCs w:val="22"/>
          <w:lang w:val="en-GB"/>
        </w:rPr>
        <w:t xml:space="preserve"> </w:t>
      </w:r>
      <w:r w:rsidR="00A63281" w:rsidRPr="00172B42">
        <w:rPr>
          <w:rFonts w:ascii="Segoe UI" w:hAnsi="Segoe UI" w:cs="Segoe UI"/>
          <w:b/>
          <w:sz w:val="22"/>
          <w:szCs w:val="22"/>
          <w:lang w:val="en-GB"/>
        </w:rPr>
        <w:t xml:space="preserve">Reseller Addendum </w:t>
      </w:r>
      <w:r w:rsidR="008F0D7E" w:rsidRPr="00901F3F">
        <w:rPr>
          <w:b/>
          <w:color w:val="FF0000"/>
        </w:rPr>
        <w:t>(</w:t>
      </w:r>
      <w:r w:rsidR="008F0D7E" w:rsidRPr="00901F3F">
        <w:rPr>
          <w:rFonts w:ascii="Segoe UI" w:hAnsi="Segoe UI" w:cs="Segoe UI"/>
          <w:b/>
          <w:color w:val="FF0000"/>
          <w:sz w:val="22"/>
          <w:szCs w:val="22"/>
          <w:lang w:val="en-GB"/>
        </w:rPr>
        <w:t>India</w:t>
      </w:r>
      <w:r w:rsidR="008F0D7E">
        <w:rPr>
          <w:rFonts w:ascii="Segoe UI" w:hAnsi="Segoe UI" w:cs="Segoe UI"/>
          <w:b/>
          <w:color w:val="FF0000"/>
          <w:sz w:val="22"/>
          <w:szCs w:val="22"/>
          <w:lang w:val="en-GB"/>
        </w:rPr>
        <w:t>, Ukraine &amp; Russia</w:t>
      </w:r>
      <w:r w:rsidR="008F0D7E" w:rsidRPr="00901F3F">
        <w:rPr>
          <w:rFonts w:ascii="Segoe UI" w:hAnsi="Segoe UI" w:cs="Segoe UI"/>
          <w:b/>
          <w:color w:val="FF0000"/>
          <w:sz w:val="22"/>
          <w:szCs w:val="22"/>
          <w:lang w:val="en-GB"/>
        </w:rPr>
        <w:t xml:space="preserve"> Partners-Distribution Model only)</w:t>
      </w:r>
    </w:p>
    <w:p w:rsidR="00A63281" w:rsidRPr="00BA0412" w:rsidRDefault="00A63281" w:rsidP="008F0D7E">
      <w:pPr>
        <w:pStyle w:val="Guideline"/>
        <w:ind w:left="1557"/>
        <w:jc w:val="both"/>
        <w:rPr>
          <w:rFonts w:ascii="Segoe UI" w:hAnsi="Segoe UI" w:cs="Segoe UI"/>
          <w:b/>
          <w:sz w:val="22"/>
          <w:szCs w:val="22"/>
          <w:lang w:val="en-GB"/>
        </w:rPr>
      </w:pPr>
    </w:p>
    <w:p w:rsidR="00436193" w:rsidRPr="00436193" w:rsidRDefault="00436193" w:rsidP="00A70A60">
      <w:pPr>
        <w:ind w:left="990"/>
        <w:jc w:val="both"/>
        <w:rPr>
          <w:rFonts w:ascii="Segoe UI" w:hAnsi="Segoe UI" w:cs="Segoe UI"/>
          <w:b/>
          <w:color w:val="000000"/>
          <w:lang w:eastAsia="da-DK"/>
        </w:rPr>
      </w:pPr>
      <w:r w:rsidRPr="00436193">
        <w:rPr>
          <w:rFonts w:ascii="Segoe UI" w:hAnsi="Segoe UI" w:cs="Segoe UI"/>
          <w:b/>
          <w:color w:val="000000"/>
          <w:lang w:eastAsia="da-DK"/>
        </w:rPr>
        <w:t>SERVICE LEVEL AGREEMENT</w:t>
      </w:r>
    </w:p>
    <w:p w:rsidR="007E4D07" w:rsidRDefault="00172B42" w:rsidP="00A70A60">
      <w:pPr>
        <w:pStyle w:val="ListParagraph"/>
        <w:numPr>
          <w:ilvl w:val="0"/>
          <w:numId w:val="10"/>
        </w:numPr>
        <w:spacing w:after="0" w:line="240" w:lineRule="auto"/>
        <w:ind w:left="1994"/>
        <w:jc w:val="both"/>
        <w:rPr>
          <w:rFonts w:ascii="Segoe UI" w:hAnsi="Segoe UI" w:cs="Segoe UI"/>
          <w:b/>
          <w:i/>
          <w:color w:val="FF0000"/>
          <w:lang w:eastAsia="ko-KR"/>
        </w:rPr>
      </w:pPr>
      <w:r w:rsidRPr="00172B42">
        <w:rPr>
          <w:rFonts w:ascii="Segoe UI" w:hAnsi="Segoe UI" w:cs="Segoe UI"/>
          <w:b/>
          <w:i/>
          <w:color w:val="FF0000"/>
          <w:lang w:eastAsia="ko-KR"/>
        </w:rPr>
        <w:t>SLA IS 48 HOURS FOR ALL VALID AGREEMENTS.</w:t>
      </w:r>
    </w:p>
    <w:p w:rsidR="00990FE7" w:rsidRPr="00990FE7" w:rsidRDefault="00990FE7" w:rsidP="00A70A60">
      <w:pPr>
        <w:spacing w:after="0" w:line="240" w:lineRule="auto"/>
        <w:ind w:left="990"/>
        <w:jc w:val="both"/>
        <w:rPr>
          <w:rFonts w:ascii="Segoe UI" w:hAnsi="Segoe UI" w:cs="Segoe UI"/>
          <w:b/>
          <w:i/>
          <w:color w:val="FF0000"/>
          <w:lang w:eastAsia="ko-KR"/>
        </w:rPr>
      </w:pPr>
    </w:p>
    <w:p w:rsidR="007E4D07" w:rsidRPr="009D2FCB" w:rsidRDefault="00B33A00" w:rsidP="00A70A60">
      <w:pPr>
        <w:pStyle w:val="Pleasenote"/>
        <w:spacing w:before="0"/>
        <w:ind w:left="1416"/>
        <w:jc w:val="both"/>
        <w:rPr>
          <w:rFonts w:ascii="Segoe UI" w:hAnsi="Segoe UI" w:cs="Segoe UI"/>
          <w:b/>
          <w:color w:val="FF0000"/>
          <w:sz w:val="22"/>
          <w:szCs w:val="22"/>
          <w:lang w:val="en-GB"/>
        </w:rPr>
      </w:pPr>
      <w:r w:rsidRPr="009D2FCB">
        <w:rPr>
          <w:rFonts w:ascii="Segoe UI" w:hAnsi="Segoe UI" w:cs="Segoe UI"/>
          <w:b/>
          <w:color w:val="FF0000"/>
          <w:sz w:val="22"/>
          <w:szCs w:val="22"/>
          <w:lang w:val="en-GB"/>
        </w:rPr>
        <w:tab/>
      </w:r>
      <w:r w:rsidR="001D15AD">
        <w:rPr>
          <w:rFonts w:ascii="Segoe UI" w:hAnsi="Segoe UI" w:cs="Segoe UI"/>
          <w:b/>
          <w:color w:val="FF0000"/>
          <w:sz w:val="22"/>
          <w:szCs w:val="22"/>
          <w:lang w:val="en-GB"/>
        </w:rPr>
        <w:t xml:space="preserve">PLEASE NOTE: </w:t>
      </w:r>
      <w:r w:rsidRPr="009D2FCB">
        <w:rPr>
          <w:rFonts w:ascii="Segoe UI" w:hAnsi="Segoe UI" w:cs="Segoe UI"/>
          <w:b/>
          <w:color w:val="FF0000"/>
          <w:sz w:val="22"/>
          <w:szCs w:val="22"/>
          <w:lang w:val="en-GB"/>
        </w:rPr>
        <w:t>IF ANY OF THE ABOVE</w:t>
      </w:r>
      <w:r w:rsidR="00436193" w:rsidRPr="009D2FCB">
        <w:rPr>
          <w:rFonts w:ascii="Segoe UI" w:hAnsi="Segoe UI" w:cs="Segoe UI"/>
          <w:b/>
          <w:color w:val="FF0000"/>
          <w:sz w:val="22"/>
          <w:szCs w:val="22"/>
          <w:lang w:val="en-GB"/>
        </w:rPr>
        <w:t xml:space="preserve"> DOCUMENTS ARE MISSING OR NOT FULLY COMPLETED, THE SPA AGREEMENT CANNOT BE FULLY PROCESSED.</w:t>
      </w:r>
    </w:p>
    <w:p w:rsidR="00DB0169" w:rsidRPr="0086206A" w:rsidRDefault="00401249" w:rsidP="00A70A60">
      <w:pPr>
        <w:pStyle w:val="Heading1"/>
        <w:numPr>
          <w:ilvl w:val="1"/>
          <w:numId w:val="8"/>
        </w:numPr>
        <w:ind w:left="1699" w:hanging="709"/>
        <w:jc w:val="both"/>
        <w:rPr>
          <w:rFonts w:cs="Segoe UI"/>
          <w:color w:val="00B050"/>
          <w:sz w:val="26"/>
          <w:szCs w:val="26"/>
        </w:rPr>
      </w:pPr>
      <w:bookmarkStart w:id="15" w:name="_Toc302118085"/>
      <w:r w:rsidRPr="0086206A">
        <w:rPr>
          <w:rFonts w:cs="Segoe UI"/>
          <w:color w:val="00B050"/>
          <w:sz w:val="26"/>
          <w:szCs w:val="26"/>
        </w:rPr>
        <w:t xml:space="preserve">PARTNER </w:t>
      </w:r>
      <w:r w:rsidR="006C4EC2" w:rsidRPr="0086206A">
        <w:rPr>
          <w:rFonts w:cs="Segoe UI"/>
          <w:color w:val="00B050"/>
          <w:sz w:val="26"/>
          <w:szCs w:val="26"/>
        </w:rPr>
        <w:t xml:space="preserve">SPA </w:t>
      </w:r>
      <w:r w:rsidRPr="0086206A">
        <w:rPr>
          <w:rFonts w:cs="Segoe UI"/>
          <w:color w:val="00B050"/>
          <w:sz w:val="26"/>
          <w:szCs w:val="26"/>
        </w:rPr>
        <w:t>DISCOUNT</w:t>
      </w:r>
      <w:bookmarkEnd w:id="15"/>
    </w:p>
    <w:p w:rsidR="001466D7" w:rsidRDefault="001466D7" w:rsidP="00A70A60">
      <w:pPr>
        <w:ind w:left="990"/>
        <w:jc w:val="both"/>
        <w:rPr>
          <w:rFonts w:ascii="Segoe UI" w:hAnsi="Segoe UI" w:cs="Segoe UI"/>
          <w:color w:val="000000"/>
        </w:rPr>
      </w:pPr>
      <w:r w:rsidRPr="001466D7">
        <w:rPr>
          <w:rFonts w:ascii="Segoe UI" w:hAnsi="Segoe UI" w:cs="Segoe UI"/>
          <w:color w:val="000000"/>
        </w:rPr>
        <w:t>The Partner SPA discount on o</w:t>
      </w:r>
      <w:r w:rsidR="00B33A00">
        <w:rPr>
          <w:rFonts w:ascii="Segoe UI" w:hAnsi="Segoe UI" w:cs="Segoe UI"/>
          <w:color w:val="000000"/>
        </w:rPr>
        <w:t>rders for customers is based on</w:t>
      </w:r>
      <w:r w:rsidR="00B33A00">
        <w:rPr>
          <w:rFonts w:ascii="Segoe UI" w:hAnsi="Segoe UI" w:cs="Segoe UI"/>
          <w:b/>
          <w:color w:val="000000"/>
        </w:rPr>
        <w:t xml:space="preserve"> the customer’s location,</w:t>
      </w:r>
      <w:r w:rsidRPr="001466D7">
        <w:rPr>
          <w:rFonts w:ascii="Segoe UI" w:hAnsi="Segoe UI" w:cs="Segoe UI"/>
          <w:b/>
          <w:color w:val="000000"/>
        </w:rPr>
        <w:t xml:space="preserve"> the Partner’s “12 month </w:t>
      </w:r>
      <w:r w:rsidR="00B33A00">
        <w:rPr>
          <w:rFonts w:ascii="Segoe UI" w:hAnsi="Segoe UI" w:cs="Segoe UI"/>
          <w:b/>
          <w:color w:val="000000"/>
        </w:rPr>
        <w:t xml:space="preserve">revenue </w:t>
      </w:r>
      <w:r w:rsidRPr="001466D7">
        <w:rPr>
          <w:rFonts w:ascii="Segoe UI" w:hAnsi="Segoe UI" w:cs="Segoe UI"/>
          <w:b/>
          <w:color w:val="000000"/>
        </w:rPr>
        <w:t>roll”</w:t>
      </w:r>
      <w:r w:rsidR="00B33A00">
        <w:rPr>
          <w:rFonts w:ascii="Segoe UI" w:hAnsi="Segoe UI" w:cs="Segoe UI"/>
          <w:b/>
          <w:color w:val="000000"/>
        </w:rPr>
        <w:t xml:space="preserve"> </w:t>
      </w:r>
      <w:r w:rsidR="00B33A00">
        <w:rPr>
          <w:rFonts w:ascii="Segoe UI" w:hAnsi="Segoe UI" w:cs="Segoe UI"/>
          <w:color w:val="000000"/>
        </w:rPr>
        <w:t>and</w:t>
      </w:r>
      <w:r w:rsidRPr="001466D7">
        <w:rPr>
          <w:rFonts w:ascii="Segoe UI" w:hAnsi="Segoe UI" w:cs="Segoe UI"/>
          <w:color w:val="000000"/>
        </w:rPr>
        <w:t xml:space="preserve"> the regional SPA discount schedule</w:t>
      </w:r>
      <w:r w:rsidR="00B33A00">
        <w:rPr>
          <w:rFonts w:ascii="Segoe UI" w:hAnsi="Segoe UI" w:cs="Segoe UI"/>
          <w:color w:val="000000"/>
        </w:rPr>
        <w:t xml:space="preserve"> corresponding to the </w:t>
      </w:r>
      <w:r w:rsidR="0014064A" w:rsidRPr="0086206A">
        <w:rPr>
          <w:rFonts w:ascii="Segoe UI" w:hAnsi="Segoe UI" w:cs="Segoe UI"/>
          <w:b/>
          <w:color w:val="000000"/>
        </w:rPr>
        <w:t>customer’s</w:t>
      </w:r>
      <w:r w:rsidR="00B33A00">
        <w:rPr>
          <w:rFonts w:ascii="Segoe UI" w:hAnsi="Segoe UI" w:cs="Segoe UI"/>
          <w:color w:val="000000"/>
        </w:rPr>
        <w:t xml:space="preserve"> location</w:t>
      </w:r>
      <w:r w:rsidRPr="001466D7">
        <w:rPr>
          <w:rFonts w:ascii="Segoe UI" w:hAnsi="Segoe UI" w:cs="Segoe UI"/>
          <w:color w:val="000000"/>
        </w:rPr>
        <w:t xml:space="preserve">. </w:t>
      </w:r>
    </w:p>
    <w:p w:rsidR="00626DCC" w:rsidRPr="00267EF2" w:rsidRDefault="00626DCC" w:rsidP="00A70A60">
      <w:pPr>
        <w:ind w:left="990"/>
        <w:jc w:val="both"/>
        <w:rPr>
          <w:rFonts w:ascii="Segoe UI" w:hAnsi="Segoe UI" w:cs="Segoe UI"/>
          <w:color w:val="E36C0A" w:themeColor="accent6" w:themeShade="BF"/>
        </w:rPr>
      </w:pPr>
      <w:r w:rsidRPr="00267EF2">
        <w:rPr>
          <w:rFonts w:ascii="Segoe UI" w:hAnsi="Segoe UI" w:cs="Segoe UI"/>
          <w:b/>
          <w:color w:val="E36C0A" w:themeColor="accent6" w:themeShade="BF"/>
        </w:rPr>
        <w:t>DISCOUNT SCHEDULE:</w:t>
      </w:r>
      <w:r w:rsidR="00B03654" w:rsidRPr="00267EF2">
        <w:rPr>
          <w:rFonts w:ascii="Segoe UI" w:hAnsi="Segoe UI" w:cs="Segoe UI"/>
          <w:b/>
          <w:color w:val="E36C0A" w:themeColor="accent6" w:themeShade="BF"/>
        </w:rPr>
        <w:t xml:space="preserve"> </w:t>
      </w:r>
      <w:proofErr w:type="gramStart"/>
      <w:r w:rsidR="00B03654" w:rsidRPr="00267EF2">
        <w:rPr>
          <w:rFonts w:ascii="Segoe UI" w:hAnsi="Segoe UI" w:cs="Segoe UI"/>
          <w:b/>
          <w:color w:val="E36C0A" w:themeColor="accent6" w:themeShade="BF"/>
        </w:rPr>
        <w:t>AOC</w:t>
      </w:r>
      <w:r w:rsidR="0042697D">
        <w:rPr>
          <w:rFonts w:ascii="Segoe UI" w:hAnsi="Segoe UI" w:cs="Segoe UI"/>
          <w:b/>
          <w:color w:val="E36C0A" w:themeColor="accent6" w:themeShade="BF"/>
        </w:rPr>
        <w:t xml:space="preserve"> </w:t>
      </w:r>
      <w:r w:rsidR="00B03654" w:rsidRPr="00267EF2">
        <w:rPr>
          <w:rFonts w:ascii="Segoe UI" w:hAnsi="Segoe UI" w:cs="Segoe UI"/>
          <w:b/>
          <w:color w:val="E36C0A" w:themeColor="accent6" w:themeShade="BF"/>
        </w:rPr>
        <w:t xml:space="preserve"> </w:t>
      </w:r>
      <w:proofErr w:type="gramEnd"/>
      <w:r w:rsidR="00BC728D">
        <w:fldChar w:fldCharType="begin"/>
      </w:r>
      <w:r w:rsidR="00BC728D">
        <w:instrText xml:space="preserve"> HYPERLINK "https://mbs.microsoft.com/downloads/partner/SPAdocs/AmericasSPADiscountSchedule_MAR_2010.pdf" </w:instrText>
      </w:r>
      <w:r w:rsidR="00BC728D">
        <w:fldChar w:fldCharType="separate"/>
      </w:r>
      <w:r w:rsidR="00B03654" w:rsidRPr="00267EF2">
        <w:rPr>
          <w:rStyle w:val="Links"/>
        </w:rPr>
        <w:t>HERE</w:t>
      </w:r>
      <w:r w:rsidR="00BC728D">
        <w:rPr>
          <w:rStyle w:val="Links"/>
        </w:rPr>
        <w:fldChar w:fldCharType="end"/>
      </w:r>
    </w:p>
    <w:p w:rsidR="00626DCC" w:rsidRPr="008532E7" w:rsidRDefault="00B03654" w:rsidP="00A70A60">
      <w:pPr>
        <w:ind w:left="990"/>
        <w:jc w:val="both"/>
        <w:rPr>
          <w:rFonts w:ascii="Segoe UI" w:hAnsi="Segoe UI" w:cs="Segoe UI"/>
          <w:b/>
          <w:color w:val="1F497D" w:themeColor="text2"/>
          <w:szCs w:val="20"/>
        </w:rPr>
      </w:pPr>
      <w:r w:rsidRPr="00267EF2">
        <w:rPr>
          <w:rFonts w:ascii="Segoe UI" w:hAnsi="Segoe UI" w:cs="Segoe UI"/>
          <w:b/>
          <w:color w:val="1F497D" w:themeColor="text2"/>
          <w:szCs w:val="20"/>
        </w:rPr>
        <w:t>DISCOUNT SCHEDULE: EMEA</w:t>
      </w:r>
      <w:r>
        <w:rPr>
          <w:rFonts w:ascii="Segoe UI" w:hAnsi="Segoe UI" w:cs="Segoe UI"/>
          <w:b/>
          <w:color w:val="1F497D" w:themeColor="text2"/>
          <w:szCs w:val="20"/>
        </w:rPr>
        <w:t xml:space="preserve"> </w:t>
      </w:r>
      <w:hyperlink r:id="rId100" w:history="1">
        <w:r w:rsidR="00BC0312" w:rsidRPr="00BC0312">
          <w:rPr>
            <w:rStyle w:val="Links"/>
          </w:rPr>
          <w:t>HERE</w:t>
        </w:r>
      </w:hyperlink>
    </w:p>
    <w:p w:rsidR="00B03654" w:rsidRDefault="00B03654" w:rsidP="00A70A60">
      <w:pPr>
        <w:ind w:left="990"/>
        <w:jc w:val="both"/>
        <w:rPr>
          <w:rStyle w:val="Links"/>
        </w:rPr>
      </w:pPr>
      <w:r w:rsidRPr="00267EF2">
        <w:rPr>
          <w:rFonts w:ascii="Segoe UI" w:hAnsi="Segoe UI" w:cs="Segoe UI"/>
          <w:b/>
          <w:color w:val="00B050"/>
        </w:rPr>
        <w:t xml:space="preserve">DISCOUNT SCHEDULE: APOC </w:t>
      </w:r>
      <w:hyperlink r:id="rId101" w:history="1">
        <w:r w:rsidR="00BC0312" w:rsidRPr="00BC0312">
          <w:rPr>
            <w:rStyle w:val="Links"/>
          </w:rPr>
          <w:t>HERE</w:t>
        </w:r>
      </w:hyperlink>
    </w:p>
    <w:p w:rsidR="00BC0312" w:rsidRPr="00BC0312" w:rsidRDefault="00BC0312" w:rsidP="00A70A60">
      <w:pPr>
        <w:ind w:left="1710"/>
        <w:jc w:val="both"/>
        <w:rPr>
          <w:rFonts w:ascii="Segoe UI" w:hAnsi="Segoe UI" w:cs="Segoe UI"/>
          <w:i/>
          <w:color w:val="FF0000"/>
        </w:rPr>
      </w:pPr>
      <w:r w:rsidRPr="00BC0312">
        <w:rPr>
          <w:rFonts w:ascii="Segoe UI" w:hAnsi="Segoe UI" w:cs="Segoe UI"/>
          <w:b/>
          <w:i/>
          <w:color w:val="FF0000"/>
        </w:rPr>
        <w:t xml:space="preserve">NOTE: SCHEDULE IS INTENDED FOR ORDERS FOR CUSTOMERS LOCATED IN THE REGION. </w:t>
      </w:r>
      <w:proofErr w:type="gramStart"/>
      <w:r w:rsidRPr="00BC0312">
        <w:rPr>
          <w:rFonts w:ascii="Segoe UI" w:hAnsi="Segoe UI" w:cs="Segoe UI"/>
          <w:b/>
          <w:i/>
          <w:color w:val="FF0000"/>
        </w:rPr>
        <w:t>EFFECTIVE FOR SPA PARTNERS AFTER THEY HAVE ENTERED INTO A SPA AGREEMENT</w:t>
      </w:r>
      <w:r w:rsidRPr="00BC0312">
        <w:rPr>
          <w:rFonts w:ascii="Segoe UI" w:hAnsi="Segoe UI" w:cs="Segoe UI"/>
          <w:i/>
          <w:color w:val="FF0000"/>
        </w:rPr>
        <w:t>.</w:t>
      </w:r>
      <w:proofErr w:type="gramEnd"/>
    </w:p>
    <w:p w:rsidR="00D5308D" w:rsidRDefault="00D5308D" w:rsidP="00A70A60">
      <w:pPr>
        <w:pStyle w:val="Heading1"/>
        <w:numPr>
          <w:ilvl w:val="1"/>
          <w:numId w:val="8"/>
        </w:numPr>
        <w:ind w:left="1699" w:hanging="709"/>
        <w:jc w:val="both"/>
        <w:rPr>
          <w:rFonts w:cs="Segoe UI"/>
          <w:color w:val="00B050"/>
          <w:sz w:val="26"/>
          <w:szCs w:val="26"/>
        </w:rPr>
      </w:pPr>
      <w:bookmarkStart w:id="16" w:name="_Toc302118086"/>
      <w:r>
        <w:rPr>
          <w:rFonts w:cs="Segoe UI"/>
          <w:color w:val="00B050"/>
          <w:sz w:val="26"/>
          <w:szCs w:val="26"/>
        </w:rPr>
        <w:t>PARTNER INCENTIVE PROGRAM</w:t>
      </w:r>
      <w:r w:rsidR="00BF10E4">
        <w:rPr>
          <w:rFonts w:cs="Segoe UI"/>
          <w:color w:val="00B050"/>
          <w:sz w:val="26"/>
          <w:szCs w:val="26"/>
        </w:rPr>
        <w:t xml:space="preserve"> (EFFECTIVE JANUARY 2012)</w:t>
      </w:r>
      <w:bookmarkEnd w:id="16"/>
    </w:p>
    <w:p w:rsidR="00D5308D" w:rsidRPr="00972D13" w:rsidRDefault="00D5308D" w:rsidP="00A70A60">
      <w:pPr>
        <w:spacing w:before="100" w:beforeAutospacing="1" w:after="100" w:afterAutospacing="1" w:line="240" w:lineRule="auto"/>
        <w:ind w:left="990"/>
        <w:jc w:val="both"/>
        <w:rPr>
          <w:rFonts w:ascii="Segoe UI" w:hAnsi="Segoe UI" w:cs="Segoe UI"/>
          <w:lang w:val="en-IE"/>
        </w:rPr>
      </w:pPr>
      <w:r w:rsidRPr="00972D13">
        <w:rPr>
          <w:rFonts w:ascii="Segoe UI" w:hAnsi="Segoe UI" w:cs="Segoe UI"/>
          <w:lang w:val="en-IE"/>
        </w:rPr>
        <w:t xml:space="preserve">Over the last two years, Microsoft’s Partner strategy has </w:t>
      </w:r>
      <w:r>
        <w:rPr>
          <w:rFonts w:ascii="Segoe UI" w:hAnsi="Segoe UI" w:cs="Segoe UI"/>
          <w:lang w:val="en-IE"/>
        </w:rPr>
        <w:t>centred</w:t>
      </w:r>
      <w:r w:rsidRPr="00972D13">
        <w:rPr>
          <w:rFonts w:ascii="Segoe UI" w:hAnsi="Segoe UI" w:cs="Segoe UI"/>
          <w:lang w:val="en-IE"/>
        </w:rPr>
        <w:t xml:space="preserve"> on designing and delivering business enhancements to our Partners.  As part of this strategy and announced on October 27th, 2010 the Partner Incentive Program has been restructured to reward license growth, customer add growth, and BREP revenue recaptured. The updates to the program create a competitive “pay-for-performance” Partner discount model that paves the way for higher future incentive earnings.</w:t>
      </w:r>
    </w:p>
    <w:p w:rsidR="00D5308D" w:rsidRDefault="00D5308D" w:rsidP="00A70A60">
      <w:pPr>
        <w:spacing w:before="100" w:beforeAutospacing="1" w:after="100" w:afterAutospacing="1" w:line="240" w:lineRule="auto"/>
        <w:ind w:left="990"/>
        <w:jc w:val="both"/>
        <w:rPr>
          <w:rFonts w:ascii="Segoe UI" w:hAnsi="Segoe UI" w:cs="Segoe UI"/>
          <w:lang w:val="en-IE"/>
        </w:rPr>
      </w:pPr>
      <w:r w:rsidRPr="00972D13">
        <w:rPr>
          <w:rFonts w:ascii="Segoe UI" w:hAnsi="Segoe UI" w:cs="Segoe UI"/>
          <w:lang w:val="en-IE"/>
        </w:rPr>
        <w:t>In the new model, Partners will be rewarded on their License and BREP performance separately. Our goal is driving scale and growth by rewarding those partners that have demonstrated commitment and success in the past by investing in their Dynamics business. To ensure a focus on new revenue and market share gains, License revenue will be rewarded higher than BREP revenue.</w:t>
      </w:r>
    </w:p>
    <w:p w:rsidR="00D5308D" w:rsidRPr="00972D13" w:rsidRDefault="00D5308D" w:rsidP="00A70A60">
      <w:pPr>
        <w:spacing w:before="100" w:beforeAutospacing="1" w:after="100" w:afterAutospacing="1" w:line="240" w:lineRule="auto"/>
        <w:ind w:left="990"/>
        <w:jc w:val="both"/>
        <w:rPr>
          <w:rFonts w:ascii="Segoe UI" w:hAnsi="Segoe UI" w:cs="Segoe UI"/>
          <w:lang w:val="en-IE"/>
        </w:rPr>
      </w:pPr>
      <w:r w:rsidRPr="00972D13">
        <w:rPr>
          <w:rFonts w:ascii="Segoe UI" w:hAnsi="Segoe UI" w:cs="Segoe UI"/>
          <w:lang w:val="en-IE"/>
        </w:rPr>
        <w:t xml:space="preserve">The License discount is comprised of two components: a base discount and a growth incentive, both determined by a Partner’s tier threshold. Which is in turn determined by a Partner’s worldwide “Gross </w:t>
      </w:r>
      <w:proofErr w:type="gramStart"/>
      <w:r w:rsidRPr="00972D13">
        <w:rPr>
          <w:rFonts w:ascii="Segoe UI" w:hAnsi="Segoe UI" w:cs="Segoe UI"/>
          <w:lang w:val="en-IE"/>
        </w:rPr>
        <w:t>To</w:t>
      </w:r>
      <w:proofErr w:type="gramEnd"/>
      <w:r w:rsidRPr="00972D13">
        <w:rPr>
          <w:rFonts w:ascii="Segoe UI" w:hAnsi="Segoe UI" w:cs="Segoe UI"/>
          <w:lang w:val="en-IE"/>
        </w:rPr>
        <w:t xml:space="preserve"> Partner” license revenues metric. To ensure global consistency and fairness, there are different sets of thresholds for mature and emerging markets. The growth incentive discount is an additional discount partners can attain based on performance. The three types of growth incentive discounts are:</w:t>
      </w:r>
    </w:p>
    <w:p w:rsidR="00D5308D" w:rsidRPr="00972D13" w:rsidRDefault="00D5308D" w:rsidP="004D10F4">
      <w:pPr>
        <w:numPr>
          <w:ilvl w:val="0"/>
          <w:numId w:val="35"/>
        </w:numPr>
        <w:tabs>
          <w:tab w:val="num" w:pos="2070"/>
        </w:tabs>
        <w:spacing w:before="75" w:after="105" w:line="240" w:lineRule="auto"/>
        <w:ind w:left="1365" w:right="225"/>
        <w:jc w:val="both"/>
        <w:rPr>
          <w:rFonts w:ascii="Segoe UI" w:hAnsi="Segoe UI" w:cs="Segoe UI"/>
          <w:lang w:val="en-IE"/>
        </w:rPr>
      </w:pPr>
      <w:r w:rsidRPr="00972D13">
        <w:rPr>
          <w:rFonts w:ascii="Segoe UI" w:hAnsi="Segoe UI" w:cs="Segoe UI"/>
          <w:lang w:val="en-IE"/>
        </w:rPr>
        <w:t xml:space="preserve">1 Year License Growth - One year of year-over-year growth </w:t>
      </w:r>
    </w:p>
    <w:p w:rsidR="00D5308D" w:rsidRPr="00972D13" w:rsidRDefault="00D5308D" w:rsidP="00A70A60">
      <w:pPr>
        <w:numPr>
          <w:ilvl w:val="0"/>
          <w:numId w:val="35"/>
        </w:numPr>
        <w:tabs>
          <w:tab w:val="clear" w:pos="1800"/>
          <w:tab w:val="num" w:pos="2070"/>
        </w:tabs>
        <w:spacing w:before="75" w:after="105" w:line="240" w:lineRule="auto"/>
        <w:ind w:left="1365" w:right="225"/>
        <w:jc w:val="both"/>
        <w:rPr>
          <w:rFonts w:ascii="Segoe UI" w:hAnsi="Segoe UI" w:cs="Segoe UI"/>
          <w:lang w:val="en-IE"/>
        </w:rPr>
      </w:pPr>
      <w:r w:rsidRPr="00972D13">
        <w:rPr>
          <w:rFonts w:ascii="Segoe UI" w:hAnsi="Segoe UI" w:cs="Segoe UI"/>
          <w:lang w:val="en-IE"/>
        </w:rPr>
        <w:t xml:space="preserve">2 Years of License Growth - Two consecutive years of year-over-year growth </w:t>
      </w:r>
    </w:p>
    <w:p w:rsidR="00D5308D" w:rsidRPr="00972D13" w:rsidRDefault="00D5308D" w:rsidP="00A70A60">
      <w:pPr>
        <w:numPr>
          <w:ilvl w:val="0"/>
          <w:numId w:val="35"/>
        </w:numPr>
        <w:tabs>
          <w:tab w:val="clear" w:pos="1800"/>
          <w:tab w:val="num" w:pos="2070"/>
        </w:tabs>
        <w:spacing w:before="75" w:after="105" w:line="240" w:lineRule="auto"/>
        <w:ind w:left="1365" w:right="225"/>
        <w:jc w:val="both"/>
        <w:rPr>
          <w:rFonts w:ascii="Segoe UI" w:hAnsi="Segoe UI" w:cs="Segoe UI"/>
          <w:lang w:val="en-IE"/>
        </w:rPr>
      </w:pPr>
      <w:r w:rsidRPr="00972D13">
        <w:rPr>
          <w:rFonts w:ascii="Segoe UI" w:hAnsi="Segoe UI" w:cs="Segoe UI"/>
          <w:lang w:val="en-IE"/>
        </w:rPr>
        <w:t>Customer Add Growth- Year-over-year growth in excess of the customer’s  “Growth Requirement”</w:t>
      </w:r>
    </w:p>
    <w:p w:rsidR="00D5308D" w:rsidRPr="00972D13" w:rsidRDefault="00D5308D" w:rsidP="00A70A60">
      <w:pPr>
        <w:spacing w:before="100" w:beforeAutospacing="1" w:after="100" w:afterAutospacing="1" w:line="240" w:lineRule="auto"/>
        <w:ind w:left="990"/>
        <w:jc w:val="both"/>
        <w:rPr>
          <w:rFonts w:ascii="Segoe UI" w:hAnsi="Segoe UI" w:cs="Segoe UI"/>
          <w:lang w:val="en-IE"/>
        </w:rPr>
      </w:pPr>
      <w:r w:rsidRPr="00972D13">
        <w:rPr>
          <w:rFonts w:ascii="Segoe UI" w:hAnsi="Segoe UI" w:cs="Segoe UI"/>
          <w:lang w:val="en-IE"/>
        </w:rPr>
        <w:t>The growth incentives are additive; you can earn one, two, or all three of them. They are each set at 5% which means Partners can earn a combination of these discounts up to an additional 15%. To earn a growth incentive discount, the Partner’s actual achievement must equal or exceed a “Growth Requirement”. Growth Requirements vary by tier, but the baseline against which we set the target is the average of Gartner and IDC’s published overall ERP market growth rates.</w:t>
      </w:r>
    </w:p>
    <w:p w:rsidR="00D5308D" w:rsidRDefault="00D5308D" w:rsidP="00A70A60">
      <w:pPr>
        <w:spacing w:before="100" w:beforeAutospacing="1" w:after="100" w:afterAutospacing="1" w:line="240" w:lineRule="auto"/>
        <w:ind w:left="990"/>
        <w:jc w:val="both"/>
        <w:rPr>
          <w:rFonts w:ascii="Segoe UI" w:hAnsi="Segoe UI" w:cs="Segoe UI"/>
          <w:lang w:val="en-IE"/>
        </w:rPr>
      </w:pPr>
      <w:r w:rsidRPr="00972D13">
        <w:rPr>
          <w:rFonts w:ascii="Segoe UI" w:hAnsi="Segoe UI" w:cs="Segoe UI"/>
          <w:lang w:val="en-IE"/>
        </w:rPr>
        <w:t>Ensuring that customers remain on BREP contracts is critical to ensuring they gain the full value of their purchase and remain satisfied, long-term customers. For this reason, we are motivating and rewarding partners for re-signing, or recapturing, a high percentage of the BREP contracts that come up for renewal. Partners’ actual worldwide Revenue Recapture Rate will be compared to Revenue Recapture Thresholds to determine the BREP Renewal Discount. BREP discounts are directly correlated with a Partner’s success recapturing revenue amounts.</w:t>
      </w:r>
    </w:p>
    <w:p w:rsidR="0017788E" w:rsidRPr="00972D13" w:rsidRDefault="0017788E" w:rsidP="00A70A60">
      <w:pPr>
        <w:spacing w:before="100" w:beforeAutospacing="1" w:after="100" w:afterAutospacing="1" w:line="240" w:lineRule="auto"/>
        <w:ind w:left="990"/>
        <w:jc w:val="both"/>
        <w:rPr>
          <w:rFonts w:ascii="Segoe UI" w:hAnsi="Segoe UI" w:cs="Segoe UI"/>
          <w:lang w:val="en-IE"/>
        </w:rPr>
      </w:pPr>
    </w:p>
    <w:p w:rsidR="00D5308D" w:rsidRPr="00972D13" w:rsidRDefault="00D5308D" w:rsidP="00A70A60">
      <w:pPr>
        <w:numPr>
          <w:ilvl w:val="0"/>
          <w:numId w:val="36"/>
        </w:numPr>
        <w:tabs>
          <w:tab w:val="clear" w:pos="720"/>
          <w:tab w:val="num" w:pos="990"/>
        </w:tabs>
        <w:spacing w:before="75" w:after="105" w:line="240" w:lineRule="auto"/>
        <w:ind w:left="1365" w:right="225"/>
        <w:jc w:val="both"/>
        <w:rPr>
          <w:rFonts w:ascii="Segoe UI" w:hAnsi="Segoe UI" w:cs="Segoe UI"/>
          <w:lang w:val="en-IE"/>
        </w:rPr>
      </w:pPr>
      <w:r w:rsidRPr="00972D13">
        <w:rPr>
          <w:rFonts w:ascii="Segoe UI" w:hAnsi="Segoe UI" w:cs="Segoe UI"/>
          <w:lang w:val="en-IE"/>
        </w:rPr>
        <w:t xml:space="preserve">BREP or License Fee volume is no longer the driver of BREP Partner Discounts </w:t>
      </w:r>
    </w:p>
    <w:p w:rsidR="00D5308D" w:rsidRPr="00972D13" w:rsidRDefault="00D5308D" w:rsidP="00A70A60">
      <w:pPr>
        <w:numPr>
          <w:ilvl w:val="0"/>
          <w:numId w:val="36"/>
        </w:numPr>
        <w:tabs>
          <w:tab w:val="clear" w:pos="720"/>
          <w:tab w:val="num" w:pos="990"/>
        </w:tabs>
        <w:spacing w:before="75" w:after="105" w:line="240" w:lineRule="auto"/>
        <w:ind w:left="1365" w:right="225"/>
        <w:jc w:val="both"/>
        <w:rPr>
          <w:rFonts w:ascii="Segoe UI" w:hAnsi="Segoe UI" w:cs="Segoe UI"/>
          <w:lang w:val="en-IE"/>
        </w:rPr>
      </w:pPr>
      <w:r w:rsidRPr="00972D13">
        <w:rPr>
          <w:rFonts w:ascii="Segoe UI" w:hAnsi="Segoe UI" w:cs="Segoe UI"/>
          <w:lang w:val="en-IE"/>
        </w:rPr>
        <w:t xml:space="preserve">BREP Revenue Recapture focuses on the BREP amounts that SHOULD be able to be renewed compared to the amounts that were ACTUALLY renewed </w:t>
      </w:r>
    </w:p>
    <w:p w:rsidR="00D5308D" w:rsidRPr="00972D13" w:rsidRDefault="00D5308D" w:rsidP="00A70A60">
      <w:pPr>
        <w:numPr>
          <w:ilvl w:val="0"/>
          <w:numId w:val="36"/>
        </w:numPr>
        <w:tabs>
          <w:tab w:val="clear" w:pos="720"/>
          <w:tab w:val="num" w:pos="990"/>
        </w:tabs>
        <w:spacing w:before="75" w:after="105" w:line="240" w:lineRule="auto"/>
        <w:ind w:left="1365" w:right="225"/>
        <w:jc w:val="both"/>
        <w:rPr>
          <w:rFonts w:ascii="Segoe UI" w:hAnsi="Segoe UI" w:cs="Segoe UI"/>
          <w:lang w:val="en-IE"/>
        </w:rPr>
      </w:pPr>
      <w:r w:rsidRPr="00972D13">
        <w:rPr>
          <w:rFonts w:ascii="Segoe UI" w:hAnsi="Segoe UI" w:cs="Segoe UI"/>
          <w:lang w:val="en-IE"/>
        </w:rPr>
        <w:t>Microsoft is making this change to focus partners on recapturing customer revenue (Partners can control their financial success in this area)</w:t>
      </w:r>
    </w:p>
    <w:p w:rsidR="00D5308D" w:rsidRPr="00972D13" w:rsidRDefault="00D5308D" w:rsidP="00A70A60">
      <w:pPr>
        <w:spacing w:before="100" w:beforeAutospacing="1" w:after="100" w:afterAutospacing="1" w:line="240" w:lineRule="auto"/>
        <w:ind w:left="990"/>
        <w:jc w:val="both"/>
        <w:rPr>
          <w:rFonts w:ascii="Segoe UI" w:hAnsi="Segoe UI" w:cs="Segoe UI"/>
          <w:lang w:val="en-IE"/>
        </w:rPr>
      </w:pPr>
      <w:r w:rsidRPr="00972D13">
        <w:rPr>
          <w:rFonts w:ascii="Segoe UI" w:hAnsi="Segoe UI" w:cs="Segoe UI"/>
          <w:lang w:val="en-IE"/>
        </w:rPr>
        <w:t>To incentivise timely renewals there is a lower discount for re-enrolments of 10%</w:t>
      </w:r>
    </w:p>
    <w:p w:rsidR="00990FE7" w:rsidRDefault="00D5308D" w:rsidP="00A70A60">
      <w:pPr>
        <w:spacing w:before="100" w:beforeAutospacing="1" w:after="100" w:afterAutospacing="1" w:line="240" w:lineRule="auto"/>
        <w:ind w:left="990"/>
        <w:jc w:val="both"/>
        <w:rPr>
          <w:rFonts w:ascii="Segoe UI" w:hAnsi="Segoe UI" w:cs="Segoe UI"/>
          <w:lang w:val="en-IE"/>
        </w:rPr>
      </w:pPr>
      <w:r w:rsidRPr="00972D13">
        <w:rPr>
          <w:rFonts w:ascii="Segoe UI" w:hAnsi="Segoe UI" w:cs="Segoe UI"/>
          <w:lang w:val="en-IE"/>
        </w:rPr>
        <w:t xml:space="preserve">For more information on the Partner Incentives Program please visit </w:t>
      </w:r>
      <w:hyperlink r:id="rId102" w:history="1">
        <w:r w:rsidRPr="000B20D0">
          <w:rPr>
            <w:rStyle w:val="Hyperlink"/>
            <w:rFonts w:ascii="Segoe UI" w:hAnsi="Segoe UI" w:cs="Segoe UI"/>
            <w:lang w:val="en-IE"/>
          </w:rPr>
          <w:t>PartnerSource</w:t>
        </w:r>
      </w:hyperlink>
      <w:r w:rsidRPr="00972D13">
        <w:rPr>
          <w:rFonts w:ascii="Segoe UI" w:hAnsi="Segoe UI" w:cs="Segoe UI"/>
          <w:lang w:val="en-IE"/>
        </w:rPr>
        <w:t xml:space="preserve"> </w:t>
      </w:r>
    </w:p>
    <w:p w:rsidR="002E7A33" w:rsidRDefault="002E7A33" w:rsidP="00A70A60">
      <w:pPr>
        <w:pStyle w:val="Heading1"/>
        <w:numPr>
          <w:ilvl w:val="1"/>
          <w:numId w:val="8"/>
        </w:numPr>
        <w:ind w:left="1699" w:hanging="709"/>
        <w:jc w:val="both"/>
        <w:rPr>
          <w:rFonts w:cs="Segoe UI"/>
          <w:color w:val="00B050"/>
          <w:sz w:val="26"/>
          <w:szCs w:val="26"/>
        </w:rPr>
      </w:pPr>
      <w:bookmarkStart w:id="17" w:name="_Toc302118087"/>
      <w:r>
        <w:rPr>
          <w:rFonts w:cs="Segoe UI"/>
          <w:color w:val="00B050"/>
          <w:sz w:val="26"/>
          <w:szCs w:val="26"/>
        </w:rPr>
        <w:t>CHANGING PARTNER NAME/DETAILS</w:t>
      </w:r>
      <w:bookmarkEnd w:id="17"/>
    </w:p>
    <w:p w:rsidR="002E7A33" w:rsidRDefault="002E7A33" w:rsidP="00A70A60">
      <w:pPr>
        <w:pStyle w:val="Guideline"/>
        <w:ind w:left="990"/>
        <w:jc w:val="both"/>
        <w:rPr>
          <w:rFonts w:ascii="Segoe UI" w:hAnsi="Segoe UI" w:cs="Segoe UI"/>
          <w:sz w:val="22"/>
          <w:szCs w:val="22"/>
          <w:lang w:val="en-GB"/>
        </w:rPr>
      </w:pPr>
      <w:r w:rsidRPr="00DB0169">
        <w:rPr>
          <w:rFonts w:ascii="Segoe UI" w:hAnsi="Segoe UI" w:cs="Segoe UI"/>
          <w:sz w:val="22"/>
          <w:szCs w:val="22"/>
          <w:lang w:val="en-GB"/>
        </w:rPr>
        <w:t xml:space="preserve">Changes in Partner details must be communicated to </w:t>
      </w:r>
      <w:r>
        <w:rPr>
          <w:rFonts w:ascii="Segoe UI" w:hAnsi="Segoe UI" w:cs="Segoe UI"/>
          <w:sz w:val="22"/>
          <w:szCs w:val="22"/>
          <w:lang w:val="en-GB"/>
        </w:rPr>
        <w:t>the Regional Operations Center (ROC)</w:t>
      </w:r>
      <w:r w:rsidRPr="00DB0169">
        <w:rPr>
          <w:rFonts w:ascii="Segoe UI" w:hAnsi="Segoe UI" w:cs="Segoe UI"/>
          <w:sz w:val="22"/>
          <w:szCs w:val="22"/>
          <w:lang w:val="en-GB"/>
        </w:rPr>
        <w:t xml:space="preserve"> immediately. This includes significant changes in ownership (over 51%), changes in company name (both legal name and trading name), location changes and changes in the operational activities of the organization.</w:t>
      </w:r>
    </w:p>
    <w:p w:rsidR="002E7A33" w:rsidRDefault="002E7A33" w:rsidP="00A70A60">
      <w:pPr>
        <w:pStyle w:val="Guideline"/>
        <w:ind w:left="990"/>
        <w:jc w:val="both"/>
        <w:rPr>
          <w:rFonts w:ascii="Segoe UI" w:hAnsi="Segoe UI" w:cs="Segoe UI"/>
          <w:sz w:val="22"/>
          <w:szCs w:val="22"/>
          <w:lang w:val="en-GB"/>
        </w:rPr>
      </w:pPr>
    </w:p>
    <w:tbl>
      <w:tblPr>
        <w:tblStyle w:val="TableGrid"/>
        <w:tblW w:w="0" w:type="auto"/>
        <w:tblInd w:w="756" w:type="dxa"/>
        <w:tblLook w:val="04A0" w:firstRow="1" w:lastRow="0" w:firstColumn="1" w:lastColumn="0" w:noHBand="0" w:noVBand="1"/>
      </w:tblPr>
      <w:tblGrid>
        <w:gridCol w:w="3960"/>
        <w:gridCol w:w="4660"/>
      </w:tblGrid>
      <w:tr w:rsidR="00C36AAE" w:rsidRPr="00C36AAE" w:rsidTr="00A70A60">
        <w:trPr>
          <w:trHeight w:val="278"/>
        </w:trPr>
        <w:tc>
          <w:tcPr>
            <w:tcW w:w="3960" w:type="dxa"/>
            <w:shd w:val="clear" w:color="auto" w:fill="00B050"/>
            <w:vAlign w:val="center"/>
          </w:tcPr>
          <w:p w:rsidR="00C36AAE" w:rsidRPr="00C36AAE" w:rsidRDefault="00C36AAE" w:rsidP="003F57FE">
            <w:pPr>
              <w:ind w:left="720"/>
              <w:jc w:val="both"/>
              <w:rPr>
                <w:rFonts w:ascii="Segoe UI" w:eastAsia="MS Mincho" w:hAnsi="Segoe UI" w:cs="Segoe UI"/>
                <w:b/>
                <w:color w:val="FFFFFF" w:themeColor="background1"/>
                <w:lang w:eastAsia="ja-JP"/>
              </w:rPr>
            </w:pPr>
            <w:r w:rsidRPr="00C36AAE">
              <w:rPr>
                <w:rFonts w:ascii="Segoe UI" w:eastAsia="MS Mincho" w:hAnsi="Segoe UI" w:cs="Segoe UI"/>
                <w:b/>
                <w:color w:val="FFFFFF" w:themeColor="background1"/>
                <w:lang w:eastAsia="ja-JP"/>
              </w:rPr>
              <w:t>DESCRIPTION</w:t>
            </w:r>
          </w:p>
        </w:tc>
        <w:tc>
          <w:tcPr>
            <w:tcW w:w="4660" w:type="dxa"/>
            <w:shd w:val="clear" w:color="auto" w:fill="00B050"/>
            <w:vAlign w:val="center"/>
          </w:tcPr>
          <w:p w:rsidR="00C36AAE" w:rsidRPr="00C36AAE" w:rsidRDefault="00C36AAE" w:rsidP="003F57FE">
            <w:pPr>
              <w:ind w:left="720"/>
              <w:jc w:val="both"/>
              <w:rPr>
                <w:rFonts w:ascii="Segoe UI" w:eastAsia="MS Mincho" w:hAnsi="Segoe UI" w:cs="Segoe UI"/>
                <w:b/>
                <w:color w:val="FFFFFF" w:themeColor="background1"/>
                <w:lang w:eastAsia="ja-JP"/>
              </w:rPr>
            </w:pPr>
            <w:r w:rsidRPr="00C36AAE">
              <w:rPr>
                <w:rFonts w:ascii="Segoe UI" w:eastAsia="MS Mincho" w:hAnsi="Segoe UI" w:cs="Segoe UI"/>
                <w:b/>
                <w:color w:val="FFFFFF" w:themeColor="background1"/>
                <w:lang w:eastAsia="ja-JP"/>
              </w:rPr>
              <w:t>ACTION REQUIRED</w:t>
            </w:r>
          </w:p>
        </w:tc>
      </w:tr>
      <w:tr w:rsidR="00C36AAE" w:rsidRPr="008B78EA" w:rsidTr="00A70A60">
        <w:trPr>
          <w:trHeight w:val="196"/>
        </w:trPr>
        <w:tc>
          <w:tcPr>
            <w:tcW w:w="3960" w:type="dxa"/>
            <w:vAlign w:val="center"/>
          </w:tcPr>
          <w:p w:rsidR="00C36AAE" w:rsidRPr="00C36AAE" w:rsidRDefault="00C36AAE" w:rsidP="00901F3F">
            <w:pPr>
              <w:ind w:left="720"/>
              <w:jc w:val="both"/>
              <w:rPr>
                <w:rFonts w:ascii="Segoe UI" w:eastAsia="MS Mincho" w:hAnsi="Segoe UI" w:cs="Segoe UI"/>
                <w:sz w:val="20"/>
                <w:szCs w:val="20"/>
                <w:lang w:eastAsia="ja-JP"/>
              </w:rPr>
            </w:pPr>
            <w:r w:rsidRPr="00C36AAE">
              <w:rPr>
                <w:rFonts w:ascii="Segoe UI" w:eastAsia="MS Mincho" w:hAnsi="Segoe UI" w:cs="Segoe UI"/>
                <w:sz w:val="20"/>
                <w:szCs w:val="20"/>
                <w:lang w:eastAsia="ja-JP"/>
              </w:rPr>
              <w:t>Change of company name (both legal &amp; trading name)</w:t>
            </w:r>
          </w:p>
        </w:tc>
        <w:tc>
          <w:tcPr>
            <w:tcW w:w="4660" w:type="dxa"/>
            <w:vAlign w:val="center"/>
          </w:tcPr>
          <w:p w:rsidR="00C36AAE" w:rsidRPr="00C36AAE" w:rsidRDefault="00C36AAE" w:rsidP="003A4DE2">
            <w:pPr>
              <w:pStyle w:val="ListParagraph"/>
              <w:numPr>
                <w:ilvl w:val="0"/>
                <w:numId w:val="44"/>
              </w:numPr>
              <w:ind w:left="702"/>
              <w:jc w:val="both"/>
              <w:rPr>
                <w:rFonts w:ascii="Segoe UI" w:eastAsia="MS Mincho" w:hAnsi="Segoe UI" w:cs="Segoe UI"/>
                <w:sz w:val="20"/>
                <w:szCs w:val="20"/>
                <w:lang w:eastAsia="ja-JP"/>
              </w:rPr>
            </w:pPr>
            <w:r w:rsidRPr="00C36AAE">
              <w:rPr>
                <w:rFonts w:ascii="Segoe UI" w:eastAsia="MS Mincho" w:hAnsi="Segoe UI" w:cs="Segoe UI"/>
                <w:sz w:val="20"/>
                <w:szCs w:val="20"/>
                <w:lang w:eastAsia="ja-JP"/>
              </w:rPr>
              <w:t xml:space="preserve">Send </w:t>
            </w:r>
            <w:r>
              <w:rPr>
                <w:rFonts w:ascii="Segoe UI" w:eastAsia="MS Mincho" w:hAnsi="Segoe UI" w:cs="Segoe UI"/>
                <w:sz w:val="20"/>
                <w:szCs w:val="20"/>
                <w:lang w:eastAsia="ja-JP"/>
              </w:rPr>
              <w:t xml:space="preserve">an </w:t>
            </w:r>
            <w:r w:rsidRPr="00C36AAE">
              <w:rPr>
                <w:rFonts w:ascii="Segoe UI" w:eastAsia="MS Mincho" w:hAnsi="Segoe UI" w:cs="Segoe UI"/>
                <w:sz w:val="20"/>
                <w:szCs w:val="20"/>
                <w:lang w:eastAsia="ja-JP"/>
              </w:rPr>
              <w:t xml:space="preserve">email to </w:t>
            </w:r>
            <w:r>
              <w:rPr>
                <w:rFonts w:ascii="Segoe UI" w:eastAsia="MS Mincho" w:hAnsi="Segoe UI" w:cs="Segoe UI"/>
                <w:sz w:val="20"/>
                <w:szCs w:val="20"/>
                <w:lang w:eastAsia="ja-JP"/>
              </w:rPr>
              <w:t xml:space="preserve">your ROC </w:t>
            </w:r>
            <w:r w:rsidR="00486D60">
              <w:rPr>
                <w:rFonts w:ascii="Segoe UI" w:eastAsia="MS Mincho" w:hAnsi="Segoe UI" w:cs="Segoe UI"/>
                <w:b/>
                <w:sz w:val="20"/>
                <w:szCs w:val="20"/>
                <w:lang w:eastAsia="ja-JP"/>
              </w:rPr>
              <w:t>see table</w:t>
            </w:r>
            <w:r w:rsidRPr="00C36AAE">
              <w:rPr>
                <w:rFonts w:ascii="Segoe UI" w:eastAsia="MS Mincho" w:hAnsi="Segoe UI" w:cs="Segoe UI"/>
                <w:b/>
                <w:sz w:val="20"/>
                <w:szCs w:val="20"/>
                <w:lang w:eastAsia="ja-JP"/>
              </w:rPr>
              <w:t xml:space="preserve"> below</w:t>
            </w:r>
            <w:r w:rsidRPr="00C36AAE">
              <w:rPr>
                <w:rFonts w:ascii="Segoe UI" w:eastAsia="MS Mincho" w:hAnsi="Segoe UI" w:cs="Segoe UI"/>
                <w:sz w:val="20"/>
                <w:szCs w:val="20"/>
                <w:lang w:eastAsia="ja-JP"/>
              </w:rPr>
              <w:t xml:space="preserve"> </w:t>
            </w:r>
          </w:p>
          <w:p w:rsidR="00C36AAE" w:rsidRPr="00C36AAE" w:rsidRDefault="00C36AAE" w:rsidP="003A4DE2">
            <w:pPr>
              <w:pStyle w:val="ListParagraph"/>
              <w:numPr>
                <w:ilvl w:val="0"/>
                <w:numId w:val="44"/>
              </w:numPr>
              <w:ind w:left="702"/>
              <w:jc w:val="both"/>
              <w:rPr>
                <w:rFonts w:ascii="Segoe UI" w:eastAsia="MS Mincho" w:hAnsi="Segoe UI" w:cs="Segoe UI"/>
                <w:sz w:val="20"/>
                <w:szCs w:val="20"/>
                <w:lang w:eastAsia="ja-JP"/>
              </w:rPr>
            </w:pPr>
            <w:r w:rsidRPr="00C36AAE">
              <w:rPr>
                <w:rFonts w:ascii="Segoe UI" w:eastAsia="MS Mincho" w:hAnsi="Segoe UI" w:cs="Segoe UI"/>
                <w:sz w:val="20"/>
                <w:szCs w:val="20"/>
                <w:lang w:eastAsia="ja-JP"/>
              </w:rPr>
              <w:t>Provide an official letter on company letterhead stating the reason for change (for authentication purpose)</w:t>
            </w:r>
          </w:p>
          <w:p w:rsidR="00C36AAE" w:rsidRPr="00C36AAE" w:rsidRDefault="00C36AAE" w:rsidP="002F374F">
            <w:pPr>
              <w:pStyle w:val="ListParagraph"/>
              <w:numPr>
                <w:ilvl w:val="0"/>
                <w:numId w:val="44"/>
              </w:numPr>
              <w:ind w:left="702"/>
              <w:jc w:val="both"/>
              <w:rPr>
                <w:rFonts w:ascii="Segoe UI" w:eastAsia="MS Mincho" w:hAnsi="Segoe UI" w:cs="Segoe UI"/>
                <w:sz w:val="20"/>
                <w:szCs w:val="20"/>
                <w:lang w:eastAsia="ja-JP"/>
              </w:rPr>
            </w:pPr>
            <w:r w:rsidRPr="00C36AAE">
              <w:rPr>
                <w:rFonts w:ascii="Segoe UI" w:eastAsia="MS Mincho" w:hAnsi="Segoe UI" w:cs="Segoe UI"/>
                <w:sz w:val="20"/>
                <w:szCs w:val="20"/>
                <w:lang w:eastAsia="ja-JP"/>
              </w:rPr>
              <w:t>Attach a copy of Certification of company registrati</w:t>
            </w:r>
            <w:r w:rsidR="002F374F">
              <w:rPr>
                <w:rFonts w:ascii="Segoe UI" w:eastAsia="MS Mincho" w:hAnsi="Segoe UI" w:cs="Segoe UI"/>
                <w:sz w:val="20"/>
                <w:szCs w:val="20"/>
                <w:lang w:eastAsia="ja-JP"/>
              </w:rPr>
              <w:t>on ( or equivalent) for ver</w:t>
            </w:r>
            <w:r w:rsidRPr="00C36AAE">
              <w:rPr>
                <w:rFonts w:ascii="Segoe UI" w:eastAsia="MS Mincho" w:hAnsi="Segoe UI" w:cs="Segoe UI"/>
                <w:sz w:val="20"/>
                <w:szCs w:val="20"/>
                <w:lang w:eastAsia="ja-JP"/>
              </w:rPr>
              <w:t>ification purpose</w:t>
            </w:r>
          </w:p>
        </w:tc>
      </w:tr>
      <w:tr w:rsidR="00C36AAE" w:rsidRPr="008B78EA" w:rsidTr="00A70A60">
        <w:trPr>
          <w:trHeight w:val="211"/>
        </w:trPr>
        <w:tc>
          <w:tcPr>
            <w:tcW w:w="3960" w:type="dxa"/>
            <w:vAlign w:val="center"/>
          </w:tcPr>
          <w:p w:rsidR="00C36AAE" w:rsidRPr="00C36AAE" w:rsidRDefault="00C36AAE" w:rsidP="00901F3F">
            <w:pPr>
              <w:ind w:left="720"/>
              <w:jc w:val="both"/>
              <w:rPr>
                <w:rFonts w:ascii="Segoe UI" w:eastAsia="MS Mincho" w:hAnsi="Segoe UI" w:cs="Segoe UI"/>
                <w:sz w:val="20"/>
                <w:szCs w:val="20"/>
                <w:lang w:eastAsia="ja-JP"/>
              </w:rPr>
            </w:pPr>
            <w:r w:rsidRPr="00C36AAE">
              <w:rPr>
                <w:rFonts w:ascii="Segoe UI" w:eastAsia="MS Mincho" w:hAnsi="Segoe UI" w:cs="Segoe UI"/>
                <w:sz w:val="20"/>
                <w:szCs w:val="20"/>
                <w:lang w:eastAsia="ja-JP"/>
              </w:rPr>
              <w:t>Change of ownership (i.e. Merger or acquisition) resulting in a change of company name</w:t>
            </w:r>
          </w:p>
        </w:tc>
        <w:tc>
          <w:tcPr>
            <w:tcW w:w="4660" w:type="dxa"/>
            <w:vAlign w:val="center"/>
          </w:tcPr>
          <w:p w:rsidR="00C36AAE" w:rsidRPr="00C36AAE" w:rsidRDefault="00C36AAE" w:rsidP="003A4DE2">
            <w:pPr>
              <w:pStyle w:val="ListParagraph"/>
              <w:numPr>
                <w:ilvl w:val="0"/>
                <w:numId w:val="44"/>
              </w:numPr>
              <w:ind w:left="702"/>
              <w:jc w:val="both"/>
              <w:rPr>
                <w:rFonts w:ascii="Segoe UI" w:eastAsia="MS Mincho" w:hAnsi="Segoe UI" w:cs="Segoe UI"/>
                <w:sz w:val="20"/>
                <w:szCs w:val="20"/>
                <w:lang w:eastAsia="ja-JP"/>
              </w:rPr>
            </w:pPr>
            <w:r w:rsidRPr="00C36AAE">
              <w:rPr>
                <w:rFonts w:ascii="Segoe UI" w:eastAsia="MS Mincho" w:hAnsi="Segoe UI" w:cs="Segoe UI"/>
                <w:sz w:val="20"/>
                <w:szCs w:val="20"/>
                <w:lang w:eastAsia="ja-JP"/>
              </w:rPr>
              <w:t xml:space="preserve">Send </w:t>
            </w:r>
            <w:r>
              <w:rPr>
                <w:rFonts w:ascii="Segoe UI" w:eastAsia="MS Mincho" w:hAnsi="Segoe UI" w:cs="Segoe UI"/>
                <w:sz w:val="20"/>
                <w:szCs w:val="20"/>
                <w:lang w:eastAsia="ja-JP"/>
              </w:rPr>
              <w:t xml:space="preserve">an </w:t>
            </w:r>
            <w:r w:rsidRPr="00C36AAE">
              <w:rPr>
                <w:rFonts w:ascii="Segoe UI" w:eastAsia="MS Mincho" w:hAnsi="Segoe UI" w:cs="Segoe UI"/>
                <w:sz w:val="20"/>
                <w:szCs w:val="20"/>
                <w:lang w:eastAsia="ja-JP"/>
              </w:rPr>
              <w:t xml:space="preserve">email to </w:t>
            </w:r>
            <w:r>
              <w:rPr>
                <w:rFonts w:ascii="Segoe UI" w:eastAsia="MS Mincho" w:hAnsi="Segoe UI" w:cs="Segoe UI"/>
                <w:sz w:val="20"/>
                <w:szCs w:val="20"/>
                <w:lang w:eastAsia="ja-JP"/>
              </w:rPr>
              <w:t xml:space="preserve">your ROC </w:t>
            </w:r>
            <w:r w:rsidR="00486D60">
              <w:rPr>
                <w:rFonts w:ascii="Segoe UI" w:eastAsia="MS Mincho" w:hAnsi="Segoe UI" w:cs="Segoe UI"/>
                <w:b/>
                <w:sz w:val="20"/>
                <w:szCs w:val="20"/>
                <w:lang w:eastAsia="ja-JP"/>
              </w:rPr>
              <w:t>see table</w:t>
            </w:r>
            <w:r w:rsidRPr="00C36AAE">
              <w:rPr>
                <w:rFonts w:ascii="Segoe UI" w:eastAsia="MS Mincho" w:hAnsi="Segoe UI" w:cs="Segoe UI"/>
                <w:b/>
                <w:sz w:val="20"/>
                <w:szCs w:val="20"/>
                <w:lang w:eastAsia="ja-JP"/>
              </w:rPr>
              <w:t xml:space="preserve"> below</w:t>
            </w:r>
            <w:r w:rsidRPr="00C36AAE">
              <w:rPr>
                <w:rFonts w:ascii="Segoe UI" w:eastAsia="MS Mincho" w:hAnsi="Segoe UI" w:cs="Segoe UI"/>
                <w:sz w:val="20"/>
                <w:szCs w:val="20"/>
                <w:lang w:eastAsia="ja-JP"/>
              </w:rPr>
              <w:t xml:space="preserve"> </w:t>
            </w:r>
          </w:p>
          <w:p w:rsidR="00C36AAE" w:rsidRPr="00C36AAE" w:rsidRDefault="00C36AAE" w:rsidP="003A4DE2">
            <w:pPr>
              <w:pStyle w:val="ListParagraph"/>
              <w:numPr>
                <w:ilvl w:val="0"/>
                <w:numId w:val="44"/>
              </w:numPr>
              <w:ind w:left="702"/>
              <w:jc w:val="both"/>
              <w:rPr>
                <w:rFonts w:ascii="Segoe UI" w:eastAsia="MS Mincho" w:hAnsi="Segoe UI" w:cs="Segoe UI"/>
                <w:sz w:val="20"/>
                <w:szCs w:val="20"/>
                <w:lang w:eastAsia="ja-JP"/>
              </w:rPr>
            </w:pPr>
            <w:r w:rsidRPr="00C36AAE">
              <w:rPr>
                <w:rFonts w:ascii="Segoe UI" w:eastAsia="MS Mincho" w:hAnsi="Segoe UI" w:cs="Segoe UI"/>
                <w:sz w:val="20"/>
                <w:szCs w:val="20"/>
                <w:lang w:eastAsia="ja-JP"/>
              </w:rPr>
              <w:t>ROC will liaise with your Partner Account Manager &amp; Legal Department to draw up a novation agreement and advise necessary documents</w:t>
            </w:r>
          </w:p>
        </w:tc>
      </w:tr>
      <w:tr w:rsidR="00C36AAE" w:rsidRPr="008B78EA" w:rsidTr="00A70A60">
        <w:trPr>
          <w:trHeight w:val="144"/>
        </w:trPr>
        <w:tc>
          <w:tcPr>
            <w:tcW w:w="3960" w:type="dxa"/>
            <w:vAlign w:val="center"/>
          </w:tcPr>
          <w:p w:rsidR="00C36AAE" w:rsidRPr="00C36AAE" w:rsidRDefault="00C36AAE" w:rsidP="00901F3F">
            <w:pPr>
              <w:ind w:left="720"/>
              <w:jc w:val="both"/>
              <w:rPr>
                <w:rFonts w:ascii="Segoe UI" w:eastAsia="MS Mincho" w:hAnsi="Segoe UI" w:cs="Segoe UI"/>
                <w:sz w:val="20"/>
                <w:szCs w:val="20"/>
                <w:lang w:eastAsia="ja-JP"/>
              </w:rPr>
            </w:pPr>
            <w:r w:rsidRPr="00C36AAE">
              <w:rPr>
                <w:rFonts w:ascii="Segoe UI" w:eastAsia="MS Mincho" w:hAnsi="Segoe UI" w:cs="Segoe UI"/>
                <w:sz w:val="20"/>
                <w:szCs w:val="20"/>
                <w:lang w:eastAsia="ja-JP"/>
              </w:rPr>
              <w:t>Change in address &amp; operational activities of the organization</w:t>
            </w:r>
          </w:p>
        </w:tc>
        <w:tc>
          <w:tcPr>
            <w:tcW w:w="4660" w:type="dxa"/>
            <w:vAlign w:val="center"/>
          </w:tcPr>
          <w:p w:rsidR="00C36AAE" w:rsidRPr="00C36AAE" w:rsidRDefault="00C36AAE" w:rsidP="003A4DE2">
            <w:pPr>
              <w:pStyle w:val="ListParagraph"/>
              <w:numPr>
                <w:ilvl w:val="0"/>
                <w:numId w:val="44"/>
              </w:numPr>
              <w:ind w:left="702"/>
              <w:jc w:val="both"/>
              <w:rPr>
                <w:rFonts w:ascii="Segoe UI" w:eastAsia="MS Mincho" w:hAnsi="Segoe UI" w:cs="Segoe UI"/>
                <w:sz w:val="20"/>
                <w:szCs w:val="20"/>
                <w:lang w:eastAsia="ja-JP"/>
              </w:rPr>
            </w:pPr>
            <w:r w:rsidRPr="00C36AAE">
              <w:rPr>
                <w:rFonts w:ascii="Segoe UI" w:eastAsia="MS Mincho" w:hAnsi="Segoe UI" w:cs="Segoe UI"/>
                <w:sz w:val="20"/>
                <w:szCs w:val="20"/>
                <w:lang w:eastAsia="ja-JP"/>
              </w:rPr>
              <w:t xml:space="preserve">Send </w:t>
            </w:r>
            <w:r>
              <w:rPr>
                <w:rFonts w:ascii="Segoe UI" w:eastAsia="MS Mincho" w:hAnsi="Segoe UI" w:cs="Segoe UI"/>
                <w:sz w:val="20"/>
                <w:szCs w:val="20"/>
                <w:lang w:eastAsia="ja-JP"/>
              </w:rPr>
              <w:t xml:space="preserve">an </w:t>
            </w:r>
            <w:r w:rsidRPr="00C36AAE">
              <w:rPr>
                <w:rFonts w:ascii="Segoe UI" w:eastAsia="MS Mincho" w:hAnsi="Segoe UI" w:cs="Segoe UI"/>
                <w:sz w:val="20"/>
                <w:szCs w:val="20"/>
                <w:lang w:eastAsia="ja-JP"/>
              </w:rPr>
              <w:t xml:space="preserve">email to </w:t>
            </w:r>
            <w:r>
              <w:rPr>
                <w:rFonts w:ascii="Segoe UI" w:eastAsia="MS Mincho" w:hAnsi="Segoe UI" w:cs="Segoe UI"/>
                <w:sz w:val="20"/>
                <w:szCs w:val="20"/>
                <w:lang w:eastAsia="ja-JP"/>
              </w:rPr>
              <w:t xml:space="preserve">your ROC </w:t>
            </w:r>
            <w:r w:rsidR="00486D60">
              <w:rPr>
                <w:rFonts w:ascii="Segoe UI" w:eastAsia="MS Mincho" w:hAnsi="Segoe UI" w:cs="Segoe UI"/>
                <w:b/>
                <w:sz w:val="20"/>
                <w:szCs w:val="20"/>
                <w:lang w:eastAsia="ja-JP"/>
              </w:rPr>
              <w:t>see table</w:t>
            </w:r>
            <w:r w:rsidRPr="00C36AAE">
              <w:rPr>
                <w:rFonts w:ascii="Segoe UI" w:eastAsia="MS Mincho" w:hAnsi="Segoe UI" w:cs="Segoe UI"/>
                <w:b/>
                <w:sz w:val="20"/>
                <w:szCs w:val="20"/>
                <w:lang w:eastAsia="ja-JP"/>
              </w:rPr>
              <w:t xml:space="preserve"> below</w:t>
            </w:r>
          </w:p>
        </w:tc>
      </w:tr>
    </w:tbl>
    <w:p w:rsidR="00C36AAE" w:rsidRDefault="00C36AAE" w:rsidP="00A70A60">
      <w:pPr>
        <w:pStyle w:val="Guideline"/>
        <w:ind w:left="990"/>
        <w:jc w:val="both"/>
        <w:rPr>
          <w:rFonts w:ascii="Segoe UI" w:hAnsi="Segoe UI" w:cs="Segoe UI"/>
          <w:sz w:val="22"/>
          <w:szCs w:val="22"/>
          <w:lang w:val="en-GB"/>
        </w:rPr>
      </w:pPr>
    </w:p>
    <w:tbl>
      <w:tblPr>
        <w:tblStyle w:val="TableGrid"/>
        <w:tblW w:w="0" w:type="auto"/>
        <w:jc w:val="center"/>
        <w:tblLook w:val="04A0" w:firstRow="1" w:lastRow="0" w:firstColumn="1" w:lastColumn="0" w:noHBand="0" w:noVBand="1"/>
      </w:tblPr>
      <w:tblGrid>
        <w:gridCol w:w="1530"/>
        <w:gridCol w:w="3676"/>
      </w:tblGrid>
      <w:tr w:rsidR="00C36AAE" w:rsidTr="00A70A60">
        <w:trPr>
          <w:jc w:val="center"/>
        </w:trPr>
        <w:tc>
          <w:tcPr>
            <w:tcW w:w="1384" w:type="dxa"/>
            <w:shd w:val="clear" w:color="auto" w:fill="F79646" w:themeFill="accent6"/>
          </w:tcPr>
          <w:p w:rsidR="00C36AAE" w:rsidRPr="009D7362" w:rsidRDefault="00C36AAE" w:rsidP="003F57FE">
            <w:pPr>
              <w:pStyle w:val="Guideline"/>
              <w:ind w:left="720"/>
              <w:jc w:val="both"/>
              <w:rPr>
                <w:rFonts w:ascii="Segoe UI" w:hAnsi="Segoe UI" w:cs="Segoe UI"/>
                <w:b/>
                <w:color w:val="FFFFFF" w:themeColor="background1"/>
                <w:sz w:val="22"/>
                <w:szCs w:val="22"/>
                <w:lang w:val="en-GB"/>
              </w:rPr>
            </w:pPr>
            <w:r w:rsidRPr="009D7362">
              <w:rPr>
                <w:rFonts w:ascii="Segoe UI" w:hAnsi="Segoe UI" w:cs="Segoe UI"/>
                <w:b/>
                <w:color w:val="FFFFFF" w:themeColor="background1"/>
                <w:sz w:val="22"/>
                <w:szCs w:val="22"/>
                <w:lang w:val="en-GB"/>
              </w:rPr>
              <w:t>AOC</w:t>
            </w:r>
          </w:p>
        </w:tc>
        <w:tc>
          <w:tcPr>
            <w:tcW w:w="3316" w:type="dxa"/>
          </w:tcPr>
          <w:p w:rsidR="00C36AAE" w:rsidRPr="009D7362" w:rsidRDefault="00CF6898" w:rsidP="003F57FE">
            <w:pPr>
              <w:pStyle w:val="Guideline"/>
              <w:ind w:left="720"/>
              <w:jc w:val="both"/>
              <w:rPr>
                <w:rStyle w:val="Links"/>
              </w:rPr>
            </w:pPr>
            <w:hyperlink r:id="rId103" w:history="1">
              <w:r w:rsidR="00C36AAE" w:rsidRPr="009D7362">
                <w:rPr>
                  <w:rStyle w:val="Links"/>
                </w:rPr>
                <w:t>mbsagree@microsoft.com</w:t>
              </w:r>
            </w:hyperlink>
          </w:p>
        </w:tc>
      </w:tr>
      <w:tr w:rsidR="00C36AAE" w:rsidTr="00A70A60">
        <w:trPr>
          <w:jc w:val="center"/>
        </w:trPr>
        <w:tc>
          <w:tcPr>
            <w:tcW w:w="1384" w:type="dxa"/>
            <w:shd w:val="clear" w:color="auto" w:fill="1F497D" w:themeFill="text2"/>
          </w:tcPr>
          <w:p w:rsidR="00C36AAE" w:rsidRPr="009D7362" w:rsidRDefault="00C36AAE" w:rsidP="003F57FE">
            <w:pPr>
              <w:pStyle w:val="Guideline"/>
              <w:ind w:left="720"/>
              <w:jc w:val="both"/>
              <w:rPr>
                <w:rFonts w:ascii="Segoe UI" w:hAnsi="Segoe UI" w:cs="Segoe UI"/>
                <w:b/>
                <w:color w:val="FFFFFF" w:themeColor="background1"/>
                <w:sz w:val="22"/>
                <w:szCs w:val="22"/>
                <w:lang w:val="en-GB"/>
              </w:rPr>
            </w:pPr>
            <w:r w:rsidRPr="009D7362">
              <w:rPr>
                <w:rFonts w:ascii="Segoe UI" w:hAnsi="Segoe UI" w:cs="Segoe UI"/>
                <w:b/>
                <w:color w:val="FFFFFF" w:themeColor="background1"/>
                <w:sz w:val="22"/>
                <w:szCs w:val="22"/>
                <w:lang w:val="en-GB"/>
              </w:rPr>
              <w:t>EOC</w:t>
            </w:r>
          </w:p>
        </w:tc>
        <w:tc>
          <w:tcPr>
            <w:tcW w:w="3316" w:type="dxa"/>
          </w:tcPr>
          <w:p w:rsidR="00C36AAE" w:rsidRPr="009D7362" w:rsidRDefault="00CF6898" w:rsidP="003F57FE">
            <w:pPr>
              <w:pStyle w:val="Guideline"/>
              <w:ind w:left="720"/>
              <w:jc w:val="both"/>
              <w:rPr>
                <w:rStyle w:val="Links"/>
              </w:rPr>
            </w:pPr>
            <w:hyperlink r:id="rId104" w:history="1">
              <w:r w:rsidR="00C36AAE" w:rsidRPr="009D7362">
                <w:rPr>
                  <w:rStyle w:val="Links"/>
                </w:rPr>
                <w:t>mbscon@microsoft.com</w:t>
              </w:r>
            </w:hyperlink>
            <w:r w:rsidR="00C36AAE" w:rsidRPr="009D7362">
              <w:rPr>
                <w:rStyle w:val="Links"/>
              </w:rPr>
              <w:t>.</w:t>
            </w:r>
          </w:p>
        </w:tc>
      </w:tr>
      <w:tr w:rsidR="00C36AAE" w:rsidTr="00A70A60">
        <w:trPr>
          <w:jc w:val="center"/>
        </w:trPr>
        <w:tc>
          <w:tcPr>
            <w:tcW w:w="1384" w:type="dxa"/>
            <w:shd w:val="clear" w:color="auto" w:fill="00B050"/>
          </w:tcPr>
          <w:p w:rsidR="00C36AAE" w:rsidRPr="009D7362" w:rsidRDefault="00C36AAE" w:rsidP="003F57FE">
            <w:pPr>
              <w:pStyle w:val="Guideline"/>
              <w:ind w:left="720"/>
              <w:jc w:val="both"/>
              <w:rPr>
                <w:rFonts w:ascii="Segoe UI" w:hAnsi="Segoe UI" w:cs="Segoe UI"/>
                <w:b/>
                <w:color w:val="FFFFFF" w:themeColor="background1"/>
                <w:sz w:val="22"/>
                <w:szCs w:val="22"/>
                <w:lang w:val="en-GB"/>
              </w:rPr>
            </w:pPr>
            <w:r w:rsidRPr="009D7362">
              <w:rPr>
                <w:rFonts w:ascii="Segoe UI" w:hAnsi="Segoe UI" w:cs="Segoe UI"/>
                <w:b/>
                <w:color w:val="FFFFFF" w:themeColor="background1"/>
                <w:sz w:val="22"/>
                <w:szCs w:val="22"/>
                <w:lang w:val="en-GB"/>
              </w:rPr>
              <w:t>APOC</w:t>
            </w:r>
          </w:p>
        </w:tc>
        <w:tc>
          <w:tcPr>
            <w:tcW w:w="3316" w:type="dxa"/>
          </w:tcPr>
          <w:p w:rsidR="00C36AAE" w:rsidRPr="00C36AAE" w:rsidRDefault="00CF6898" w:rsidP="003F57FE">
            <w:pPr>
              <w:pStyle w:val="Guideline"/>
              <w:ind w:left="720"/>
              <w:jc w:val="both"/>
              <w:rPr>
                <w:rStyle w:val="Links"/>
              </w:rPr>
            </w:pPr>
            <w:hyperlink r:id="rId105" w:history="1">
              <w:r w:rsidR="00C36AAE" w:rsidRPr="00C36AAE">
                <w:rPr>
                  <w:rStyle w:val="Links"/>
                  <w:rFonts w:hint="eastAsia"/>
                </w:rPr>
                <w:t>mbslques@microsoft.com</w:t>
              </w:r>
            </w:hyperlink>
          </w:p>
        </w:tc>
      </w:tr>
    </w:tbl>
    <w:p w:rsidR="0017788E" w:rsidRDefault="0017788E" w:rsidP="00A70A60">
      <w:pPr>
        <w:pStyle w:val="Guideline"/>
        <w:ind w:left="990"/>
        <w:jc w:val="both"/>
        <w:rPr>
          <w:rFonts w:ascii="Segoe UI" w:hAnsi="Segoe UI" w:cs="Segoe UI"/>
          <w:sz w:val="22"/>
          <w:szCs w:val="22"/>
          <w:lang w:val="en-US"/>
        </w:rPr>
      </w:pPr>
    </w:p>
    <w:p w:rsidR="002E7A33" w:rsidRPr="00172B42" w:rsidRDefault="00172B42" w:rsidP="00A70A60">
      <w:pPr>
        <w:pStyle w:val="Guideline"/>
        <w:ind w:left="990"/>
        <w:jc w:val="both"/>
        <w:rPr>
          <w:rFonts w:ascii="Segoe UI" w:hAnsi="Segoe UI" w:cs="Segoe UI"/>
          <w:b/>
          <w:i/>
          <w:color w:val="FF0000"/>
          <w:sz w:val="22"/>
          <w:szCs w:val="22"/>
          <w:lang w:val="en-GB"/>
        </w:rPr>
      </w:pPr>
      <w:r w:rsidRPr="00172B42">
        <w:rPr>
          <w:rFonts w:ascii="Segoe UI" w:hAnsi="Segoe UI" w:cs="Segoe UI"/>
          <w:b/>
          <w:i/>
          <w:color w:val="FF0000"/>
          <w:sz w:val="22"/>
          <w:szCs w:val="22"/>
          <w:lang w:val="en-GB"/>
        </w:rPr>
        <w:t>NOTE: IF THE PARTNER DOESN’T NOTIFY THE ROC OF THEIR NAME/ADDRESS CHANGE AT THE TIME OF THE CHANGE TAKING PLACE AND INVOICES ARE ISSUED BY THE ROC WITH THE WRONG NAME/ADDRESS, THE PARTNER IS OBLIGED TO PAY ALL INVOICES ISSUED WITH THE OLD NAME/ADDRESS EVEN THOUGH THEIR NAME AT THE TIME OF MAKING THE PAYMENT HAS CHANGED.</w:t>
      </w:r>
    </w:p>
    <w:p w:rsidR="001466D7" w:rsidRDefault="001466D7" w:rsidP="00A70A60">
      <w:pPr>
        <w:pStyle w:val="Heading1"/>
        <w:numPr>
          <w:ilvl w:val="1"/>
          <w:numId w:val="8"/>
        </w:numPr>
        <w:ind w:left="1699" w:hanging="709"/>
        <w:jc w:val="both"/>
        <w:rPr>
          <w:rFonts w:cs="Segoe UI"/>
          <w:color w:val="00B050"/>
          <w:sz w:val="26"/>
          <w:szCs w:val="26"/>
        </w:rPr>
      </w:pPr>
      <w:bookmarkStart w:id="18" w:name="_Toc302118088"/>
      <w:r>
        <w:rPr>
          <w:rFonts w:cs="Segoe UI"/>
          <w:color w:val="00B050"/>
          <w:sz w:val="26"/>
          <w:szCs w:val="26"/>
        </w:rPr>
        <w:t>PAYMENT TERMS</w:t>
      </w:r>
      <w:bookmarkEnd w:id="18"/>
    </w:p>
    <w:p w:rsidR="00436193" w:rsidRDefault="001466D7" w:rsidP="00A70A60">
      <w:pPr>
        <w:pStyle w:val="Guideline"/>
        <w:ind w:left="990"/>
        <w:jc w:val="both"/>
        <w:rPr>
          <w:rFonts w:ascii="Segoe UI" w:hAnsi="Segoe UI" w:cs="Segoe UI"/>
          <w:sz w:val="22"/>
          <w:szCs w:val="22"/>
          <w:lang w:val="en-GB"/>
        </w:rPr>
      </w:pPr>
      <w:r w:rsidRPr="001466D7">
        <w:rPr>
          <w:rFonts w:ascii="Segoe UI" w:hAnsi="Segoe UI" w:cs="Segoe UI"/>
          <w:sz w:val="22"/>
          <w:szCs w:val="22"/>
          <w:lang w:val="en-GB"/>
        </w:rPr>
        <w:t>In general payment terms have been set at ‘</w:t>
      </w:r>
      <w:r w:rsidRPr="001466D7">
        <w:rPr>
          <w:rFonts w:ascii="Segoe UI" w:hAnsi="Segoe UI" w:cs="Segoe UI"/>
          <w:b/>
          <w:sz w:val="22"/>
          <w:szCs w:val="22"/>
          <w:lang w:val="en-GB"/>
        </w:rPr>
        <w:t>End of month + 65 days</w:t>
      </w:r>
      <w:r w:rsidRPr="001466D7">
        <w:rPr>
          <w:rFonts w:ascii="Segoe UI" w:hAnsi="Segoe UI" w:cs="Segoe UI"/>
          <w:sz w:val="22"/>
          <w:szCs w:val="22"/>
          <w:lang w:val="en-GB"/>
        </w:rPr>
        <w:t>’. However, Microsoft reserves the right to change payment terms with P</w:t>
      </w:r>
      <w:r w:rsidR="00901F3F">
        <w:rPr>
          <w:rFonts w:ascii="Segoe UI" w:hAnsi="Segoe UI" w:cs="Segoe UI"/>
          <w:sz w:val="22"/>
          <w:szCs w:val="22"/>
          <w:lang w:val="en-GB"/>
        </w:rPr>
        <w:t xml:space="preserve">artners but with prior notice. </w:t>
      </w:r>
    </w:p>
    <w:p w:rsidR="00901F3F" w:rsidRPr="00901F3F" w:rsidRDefault="00901F3F" w:rsidP="00A70A60">
      <w:pPr>
        <w:pStyle w:val="Guideline"/>
        <w:ind w:left="990"/>
        <w:jc w:val="both"/>
        <w:rPr>
          <w:rFonts w:ascii="Segoe UI" w:hAnsi="Segoe UI" w:cs="Segoe UI"/>
          <w:sz w:val="22"/>
          <w:szCs w:val="22"/>
          <w:lang w:val="en-GB"/>
        </w:rPr>
      </w:pPr>
    </w:p>
    <w:p w:rsidR="001812B4" w:rsidRPr="001812B4" w:rsidRDefault="001812B4" w:rsidP="00A70A60">
      <w:pPr>
        <w:pStyle w:val="Guideline"/>
        <w:ind w:left="990"/>
        <w:jc w:val="both"/>
        <w:rPr>
          <w:rFonts w:ascii="Segoe UI" w:hAnsi="Segoe UI" w:cs="Segoe UI"/>
          <w:color w:val="0000FF"/>
          <w:sz w:val="22"/>
          <w:szCs w:val="22"/>
          <w:lang w:val="en-GB"/>
        </w:rPr>
      </w:pPr>
      <w:r w:rsidRPr="001812B4">
        <w:rPr>
          <w:rFonts w:ascii="Segoe UI" w:hAnsi="Segoe UI" w:cs="Segoe UI"/>
          <w:sz w:val="22"/>
          <w:szCs w:val="22"/>
          <w:lang w:val="en-GB"/>
        </w:rPr>
        <w:t xml:space="preserve">The payment due date will be specified on your </w:t>
      </w:r>
      <w:r w:rsidRPr="001812B4">
        <w:rPr>
          <w:rFonts w:ascii="Segoe UI" w:hAnsi="Segoe UI" w:cs="Segoe UI"/>
          <w:b/>
          <w:sz w:val="22"/>
          <w:szCs w:val="22"/>
          <w:lang w:val="en-GB"/>
        </w:rPr>
        <w:t>invoices</w:t>
      </w:r>
      <w:r w:rsidRPr="001812B4">
        <w:rPr>
          <w:rFonts w:ascii="Segoe UI" w:hAnsi="Segoe UI" w:cs="Segoe UI"/>
          <w:sz w:val="22"/>
          <w:szCs w:val="22"/>
          <w:lang w:val="en-GB"/>
        </w:rPr>
        <w:t>. It is a Partner’s responsibility to ensure the full value of invoices are paid on time and are in the Microsoft bank account as per due date. It is also imperative that Partners provide Microsoft with instructions on how their payments should be applied i.e. which invoices are being paid and/or which credit notes are being used (see</w:t>
      </w:r>
      <w:r w:rsidR="00361337">
        <w:rPr>
          <w:rFonts w:ascii="Segoe UI" w:hAnsi="Segoe UI" w:cs="Segoe UI"/>
          <w:sz w:val="22"/>
          <w:szCs w:val="22"/>
          <w:lang w:val="en-GB"/>
        </w:rPr>
        <w:t xml:space="preserve"> Remittance Advices </w:t>
      </w:r>
      <w:r w:rsidRPr="001812B4">
        <w:rPr>
          <w:rFonts w:ascii="Segoe UI" w:hAnsi="Segoe UI" w:cs="Segoe UI"/>
          <w:sz w:val="22"/>
          <w:szCs w:val="22"/>
          <w:lang w:val="en-GB"/>
        </w:rPr>
        <w:t>section</w:t>
      </w:r>
      <w:r w:rsidR="00361337">
        <w:rPr>
          <w:rFonts w:ascii="Segoe UI" w:hAnsi="Segoe UI" w:cs="Segoe UI"/>
          <w:sz w:val="22"/>
          <w:szCs w:val="22"/>
          <w:lang w:val="en-GB"/>
        </w:rPr>
        <w:t xml:space="preserve"> under </w:t>
      </w:r>
      <w:hyperlink w:anchor="_CREDIT_SERVICES" w:history="1">
        <w:r w:rsidR="00361337" w:rsidRPr="00995127">
          <w:rPr>
            <w:rStyle w:val="Links"/>
          </w:rPr>
          <w:t>CREDIT SERVICES</w:t>
        </w:r>
      </w:hyperlink>
      <w:r w:rsidRPr="001812B4">
        <w:rPr>
          <w:rFonts w:ascii="Segoe UI" w:hAnsi="Segoe UI" w:cs="Segoe UI"/>
          <w:sz w:val="22"/>
          <w:szCs w:val="22"/>
          <w:lang w:val="en-GB"/>
        </w:rPr>
        <w:t>)</w:t>
      </w:r>
      <w:r w:rsidRPr="001812B4">
        <w:rPr>
          <w:rFonts w:ascii="Segoe UI" w:hAnsi="Segoe UI" w:cs="Segoe UI"/>
          <w:color w:val="0000FF"/>
          <w:sz w:val="22"/>
          <w:szCs w:val="22"/>
          <w:lang w:val="en-GB"/>
        </w:rPr>
        <w:t>.</w:t>
      </w:r>
    </w:p>
    <w:p w:rsidR="000C2328" w:rsidRPr="008F78CA" w:rsidRDefault="000C2328" w:rsidP="00A70A60">
      <w:pPr>
        <w:pStyle w:val="Heading1"/>
        <w:numPr>
          <w:ilvl w:val="1"/>
          <w:numId w:val="8"/>
        </w:numPr>
        <w:ind w:left="1699" w:hanging="709"/>
        <w:jc w:val="both"/>
        <w:rPr>
          <w:rFonts w:cs="Segoe UI"/>
          <w:color w:val="00B050"/>
          <w:sz w:val="26"/>
          <w:szCs w:val="26"/>
        </w:rPr>
      </w:pPr>
      <w:bookmarkStart w:id="19" w:name="_Toc302118089"/>
      <w:r w:rsidRPr="008F78CA">
        <w:rPr>
          <w:rFonts w:cs="Segoe UI"/>
          <w:color w:val="00B050"/>
          <w:sz w:val="26"/>
          <w:szCs w:val="26"/>
        </w:rPr>
        <w:t>CREDIT LIMITS</w:t>
      </w:r>
      <w:bookmarkEnd w:id="19"/>
    </w:p>
    <w:p w:rsidR="006C4EC2" w:rsidRPr="006C4EC2" w:rsidRDefault="006C4EC2" w:rsidP="00A70A60">
      <w:pPr>
        <w:pStyle w:val="Guideline"/>
        <w:ind w:left="990"/>
        <w:jc w:val="both"/>
        <w:rPr>
          <w:rFonts w:ascii="Segoe UI" w:hAnsi="Segoe UI" w:cs="Segoe UI"/>
          <w:b/>
          <w:sz w:val="22"/>
          <w:szCs w:val="22"/>
          <w:lang w:val="en-GB"/>
        </w:rPr>
      </w:pPr>
      <w:r w:rsidRPr="006C4EC2">
        <w:rPr>
          <w:rFonts w:ascii="Segoe UI" w:hAnsi="Segoe UI" w:cs="Segoe UI"/>
          <w:sz w:val="22"/>
          <w:szCs w:val="22"/>
          <w:lang w:val="en-GB"/>
        </w:rPr>
        <w:t xml:space="preserve">All new Partners who have signed the SPA Agreement are initially subject to a </w:t>
      </w:r>
      <w:r w:rsidRPr="006C4EC2">
        <w:rPr>
          <w:rFonts w:ascii="Segoe UI" w:hAnsi="Segoe UI" w:cs="Segoe UI"/>
          <w:b/>
          <w:sz w:val="22"/>
          <w:szCs w:val="22"/>
          <w:lang w:val="en-GB"/>
        </w:rPr>
        <w:t xml:space="preserve">Credit Application Process. </w:t>
      </w:r>
    </w:p>
    <w:p w:rsidR="006C4EC2" w:rsidRPr="006C4EC2" w:rsidRDefault="006C4EC2" w:rsidP="00A70A60">
      <w:pPr>
        <w:pStyle w:val="Guideline"/>
        <w:ind w:left="990"/>
        <w:jc w:val="both"/>
        <w:rPr>
          <w:rFonts w:ascii="Segoe UI" w:hAnsi="Segoe UI" w:cs="Segoe UI"/>
          <w:sz w:val="22"/>
          <w:szCs w:val="22"/>
          <w:lang w:val="en-GB"/>
        </w:rPr>
      </w:pPr>
      <w:r w:rsidRPr="006C4EC2">
        <w:rPr>
          <w:rFonts w:ascii="Segoe UI" w:hAnsi="Segoe UI" w:cs="Segoe UI"/>
          <w:sz w:val="22"/>
          <w:szCs w:val="22"/>
          <w:lang w:val="en-GB"/>
        </w:rPr>
        <w:t>Credit limits are determined based upon the following three factors:</w:t>
      </w:r>
    </w:p>
    <w:p w:rsidR="006C4EC2" w:rsidRPr="006C4EC2" w:rsidRDefault="006C4EC2" w:rsidP="00A70A60">
      <w:pPr>
        <w:pStyle w:val="Guideline"/>
        <w:ind w:left="990"/>
        <w:jc w:val="both"/>
        <w:rPr>
          <w:rFonts w:ascii="Segoe UI" w:hAnsi="Segoe UI" w:cs="Segoe UI"/>
          <w:sz w:val="22"/>
          <w:szCs w:val="22"/>
          <w:lang w:val="en-GB"/>
        </w:rPr>
      </w:pPr>
    </w:p>
    <w:p w:rsidR="006C4EC2" w:rsidRPr="006C4EC2" w:rsidRDefault="006C4EC2" w:rsidP="00A70A60">
      <w:pPr>
        <w:pStyle w:val="bulets1"/>
        <w:ind w:left="1557" w:hanging="283"/>
        <w:jc w:val="both"/>
        <w:rPr>
          <w:rFonts w:ascii="Segoe UI" w:hAnsi="Segoe UI" w:cs="Segoe UI"/>
          <w:b/>
          <w:sz w:val="22"/>
          <w:szCs w:val="22"/>
          <w:lang w:val="en-GB"/>
        </w:rPr>
      </w:pPr>
      <w:r w:rsidRPr="006C4EC2">
        <w:rPr>
          <w:rFonts w:ascii="Segoe UI" w:hAnsi="Segoe UI" w:cs="Segoe UI"/>
          <w:b/>
          <w:sz w:val="22"/>
          <w:szCs w:val="22"/>
          <w:lang w:val="en-GB"/>
        </w:rPr>
        <w:t>A review of your financial statements.</w:t>
      </w:r>
    </w:p>
    <w:p w:rsidR="006C4EC2" w:rsidRPr="006C4EC2" w:rsidRDefault="006C4EC2" w:rsidP="00A70A60">
      <w:pPr>
        <w:pStyle w:val="bullets2"/>
        <w:numPr>
          <w:ilvl w:val="0"/>
          <w:numId w:val="0"/>
        </w:numPr>
        <w:ind w:left="1841"/>
        <w:jc w:val="both"/>
        <w:rPr>
          <w:rFonts w:ascii="Segoe UI" w:hAnsi="Segoe UI" w:cs="Segoe UI"/>
          <w:sz w:val="22"/>
          <w:szCs w:val="22"/>
          <w:lang w:val="en-GB"/>
        </w:rPr>
      </w:pPr>
      <w:r w:rsidRPr="006C4EC2">
        <w:rPr>
          <w:rFonts w:ascii="Segoe UI" w:hAnsi="Segoe UI" w:cs="Segoe UI"/>
          <w:sz w:val="22"/>
          <w:szCs w:val="22"/>
          <w:lang w:val="en-GB"/>
        </w:rPr>
        <w:t xml:space="preserve">The timeliness of the information we receive can affect your credit limit. Without up to date financial information we have a </w:t>
      </w:r>
      <w:r w:rsidRPr="006C4EC2">
        <w:rPr>
          <w:rFonts w:ascii="Segoe UI" w:hAnsi="Segoe UI" w:cs="Segoe UI"/>
          <w:b/>
          <w:sz w:val="22"/>
          <w:szCs w:val="22"/>
          <w:lang w:val="en-GB"/>
        </w:rPr>
        <w:t>responsibility</w:t>
      </w:r>
      <w:r w:rsidRPr="006C4EC2">
        <w:rPr>
          <w:rFonts w:ascii="Segoe UI" w:hAnsi="Segoe UI" w:cs="Segoe UI"/>
          <w:sz w:val="22"/>
          <w:szCs w:val="22"/>
          <w:lang w:val="en-GB"/>
        </w:rPr>
        <w:t xml:space="preserve"> to appropriately manage our credit risk.</w:t>
      </w:r>
    </w:p>
    <w:p w:rsidR="006C4EC2" w:rsidRPr="006C4EC2" w:rsidRDefault="006C4EC2" w:rsidP="00A70A60">
      <w:pPr>
        <w:pStyle w:val="bulets1"/>
        <w:ind w:left="1557" w:hanging="283"/>
        <w:jc w:val="both"/>
        <w:rPr>
          <w:rFonts w:ascii="Segoe UI" w:hAnsi="Segoe UI" w:cs="Segoe UI"/>
          <w:b/>
          <w:sz w:val="22"/>
          <w:szCs w:val="22"/>
          <w:lang w:val="en-GB"/>
        </w:rPr>
      </w:pPr>
      <w:r w:rsidRPr="006C4EC2">
        <w:rPr>
          <w:rFonts w:ascii="Segoe UI" w:hAnsi="Segoe UI" w:cs="Segoe UI"/>
          <w:b/>
          <w:sz w:val="22"/>
          <w:szCs w:val="22"/>
          <w:lang w:val="en-GB"/>
        </w:rPr>
        <w:t>Your payment history.</w:t>
      </w:r>
    </w:p>
    <w:p w:rsidR="006C4EC2" w:rsidRPr="006C4EC2" w:rsidRDefault="006C4EC2" w:rsidP="00A70A60">
      <w:pPr>
        <w:pStyle w:val="bullets2"/>
        <w:numPr>
          <w:ilvl w:val="0"/>
          <w:numId w:val="0"/>
        </w:numPr>
        <w:ind w:left="1841"/>
        <w:jc w:val="both"/>
        <w:rPr>
          <w:rFonts w:ascii="Segoe UI" w:hAnsi="Segoe UI" w:cs="Segoe UI"/>
          <w:sz w:val="22"/>
          <w:szCs w:val="22"/>
          <w:lang w:val="en-GB"/>
        </w:rPr>
      </w:pPr>
      <w:r w:rsidRPr="006C4EC2">
        <w:rPr>
          <w:rFonts w:ascii="Segoe UI" w:hAnsi="Segoe UI" w:cs="Segoe UI"/>
          <w:sz w:val="22"/>
          <w:szCs w:val="22"/>
          <w:lang w:val="en-GB"/>
        </w:rPr>
        <w:t>As the goal is to remain 100% current we view deviation from this as being a potential credit risk to Microsoft. As such we reserve the right to adjust your credit limit when we perceive it to be appropriate.</w:t>
      </w:r>
    </w:p>
    <w:p w:rsidR="006C4EC2" w:rsidRPr="006C4EC2" w:rsidRDefault="006C4EC2" w:rsidP="00A70A60">
      <w:pPr>
        <w:pStyle w:val="bulets1"/>
        <w:ind w:left="1557" w:hanging="283"/>
        <w:jc w:val="both"/>
        <w:rPr>
          <w:rFonts w:ascii="Segoe UI" w:hAnsi="Segoe UI" w:cs="Segoe UI"/>
          <w:b/>
          <w:sz w:val="22"/>
          <w:szCs w:val="22"/>
          <w:lang w:val="en-GB"/>
        </w:rPr>
      </w:pPr>
      <w:r w:rsidRPr="006C4EC2">
        <w:rPr>
          <w:rFonts w:ascii="Segoe UI" w:hAnsi="Segoe UI" w:cs="Segoe UI"/>
          <w:b/>
          <w:sz w:val="22"/>
          <w:szCs w:val="22"/>
          <w:lang w:val="en-GB"/>
        </w:rPr>
        <w:t>Trade References.</w:t>
      </w:r>
    </w:p>
    <w:p w:rsidR="006C4EC2" w:rsidRPr="006C4EC2" w:rsidRDefault="006C4EC2" w:rsidP="00A70A60">
      <w:pPr>
        <w:pStyle w:val="bullets2"/>
        <w:numPr>
          <w:ilvl w:val="0"/>
          <w:numId w:val="0"/>
        </w:numPr>
        <w:ind w:left="1841"/>
        <w:jc w:val="both"/>
        <w:rPr>
          <w:rFonts w:ascii="Segoe UI" w:hAnsi="Segoe UI" w:cs="Segoe UI"/>
          <w:sz w:val="22"/>
          <w:szCs w:val="22"/>
          <w:lang w:val="en-GB"/>
        </w:rPr>
      </w:pPr>
      <w:r w:rsidRPr="006C4EC2">
        <w:rPr>
          <w:rFonts w:ascii="Segoe UI" w:hAnsi="Segoe UI" w:cs="Segoe UI"/>
          <w:sz w:val="22"/>
          <w:szCs w:val="22"/>
          <w:lang w:val="en-GB"/>
        </w:rPr>
        <w:t>We may also request</w:t>
      </w:r>
      <w:r w:rsidRPr="006C4EC2">
        <w:rPr>
          <w:rFonts w:ascii="Segoe UI" w:hAnsi="Segoe UI" w:cs="Segoe UI"/>
          <w:b/>
          <w:sz w:val="22"/>
          <w:szCs w:val="22"/>
          <w:lang w:val="en-GB"/>
        </w:rPr>
        <w:t xml:space="preserve"> trade references</w:t>
      </w:r>
      <w:r w:rsidRPr="006C4EC2">
        <w:rPr>
          <w:rFonts w:ascii="Segoe UI" w:hAnsi="Segoe UI" w:cs="Segoe UI"/>
          <w:sz w:val="22"/>
          <w:szCs w:val="22"/>
          <w:lang w:val="en-GB"/>
        </w:rPr>
        <w:t xml:space="preserve"> from other vendors (we will ask you to list your trade referees) in our credit information form, which you will be asked to complete periodically. </w:t>
      </w:r>
    </w:p>
    <w:p w:rsidR="006C4EC2" w:rsidRPr="006C4EC2" w:rsidRDefault="006C4EC2" w:rsidP="00A70A60">
      <w:pPr>
        <w:pStyle w:val="Guideline"/>
        <w:ind w:left="990"/>
        <w:jc w:val="both"/>
        <w:rPr>
          <w:rFonts w:ascii="Segoe UI" w:hAnsi="Segoe UI" w:cs="Segoe UI"/>
          <w:sz w:val="22"/>
          <w:szCs w:val="22"/>
          <w:lang w:val="en-GB"/>
        </w:rPr>
      </w:pPr>
    </w:p>
    <w:p w:rsidR="006C4EC2" w:rsidRDefault="006C4EC2" w:rsidP="00A70A60">
      <w:pPr>
        <w:pStyle w:val="Guideline"/>
        <w:ind w:left="990"/>
        <w:jc w:val="both"/>
        <w:rPr>
          <w:rStyle w:val="Links"/>
        </w:rPr>
      </w:pPr>
      <w:r w:rsidRPr="006C4EC2">
        <w:rPr>
          <w:rFonts w:ascii="Segoe UI" w:hAnsi="Segoe UI" w:cs="Segoe UI"/>
          <w:sz w:val="22"/>
          <w:szCs w:val="22"/>
          <w:lang w:val="en-GB"/>
        </w:rPr>
        <w:t>You may request an increase in your credit limit by providing Microsoft with more details of</w:t>
      </w:r>
      <w:r w:rsidR="00E0424C">
        <w:rPr>
          <w:rFonts w:ascii="Segoe UI" w:hAnsi="Segoe UI" w:cs="Segoe UI"/>
          <w:sz w:val="22"/>
          <w:szCs w:val="22"/>
          <w:lang w:val="en-GB"/>
        </w:rPr>
        <w:t xml:space="preserve"> your credit worthiness via section </w:t>
      </w:r>
      <w:hyperlink w:anchor="_CHAT_NOW_/" w:history="1">
        <w:r w:rsidR="007B30E6">
          <w:rPr>
            <w:rStyle w:val="Links"/>
          </w:rPr>
          <w:t>5.1 CHAT NOW / SUBMIT AN INQUIRY / MBS TELEPHONE SERVICE / EMAIL (APOC ONLY)</w:t>
        </w:r>
      </w:hyperlink>
    </w:p>
    <w:p w:rsidR="00990FE7" w:rsidRPr="006C4EC2" w:rsidRDefault="00990FE7" w:rsidP="00A70A60">
      <w:pPr>
        <w:pStyle w:val="Guideline"/>
        <w:ind w:left="990"/>
        <w:jc w:val="both"/>
        <w:rPr>
          <w:rStyle w:val="Hyperlink"/>
          <w:rFonts w:ascii="Segoe UI" w:hAnsi="Segoe UI" w:cs="Segoe UI"/>
          <w:sz w:val="22"/>
          <w:szCs w:val="22"/>
        </w:rPr>
      </w:pPr>
    </w:p>
    <w:p w:rsidR="006C4EC2" w:rsidRPr="006C4EC2" w:rsidRDefault="006C4EC2" w:rsidP="00A70A60">
      <w:pPr>
        <w:ind w:left="990"/>
        <w:jc w:val="both"/>
        <w:rPr>
          <w:rFonts w:ascii="Segoe UI" w:hAnsi="Segoe UI" w:cs="Segoe UI"/>
        </w:rPr>
      </w:pPr>
      <w:r w:rsidRPr="006C4EC2">
        <w:rPr>
          <w:rFonts w:ascii="Segoe UI" w:hAnsi="Segoe UI" w:cs="Segoe UI"/>
        </w:rPr>
        <w:t>In exceptional</w:t>
      </w:r>
      <w:r>
        <w:rPr>
          <w:rFonts w:ascii="Segoe UI" w:hAnsi="Segoe UI" w:cs="Segoe UI"/>
        </w:rPr>
        <w:t xml:space="preserve"> cases, R</w:t>
      </w:r>
      <w:r w:rsidRPr="006C4EC2">
        <w:rPr>
          <w:rFonts w:ascii="Segoe UI" w:hAnsi="Segoe UI" w:cs="Segoe UI"/>
        </w:rPr>
        <w:t>OC may request some form of security to be provided to partly/fully secure the credit limit we offer you. This security may take the form of but is not limited to the following:</w:t>
      </w:r>
    </w:p>
    <w:p w:rsidR="0017788E" w:rsidRDefault="006C4EC2" w:rsidP="00A70A60">
      <w:pPr>
        <w:pStyle w:val="bulets1"/>
        <w:numPr>
          <w:ilvl w:val="0"/>
          <w:numId w:val="0"/>
        </w:numPr>
        <w:ind w:left="1557"/>
        <w:jc w:val="both"/>
        <w:rPr>
          <w:rFonts w:ascii="Segoe UI" w:hAnsi="Segoe UI" w:cs="Segoe UI"/>
          <w:sz w:val="22"/>
          <w:szCs w:val="22"/>
          <w:lang w:val="en-GB"/>
        </w:rPr>
      </w:pPr>
      <w:proofErr w:type="gramStart"/>
      <w:r w:rsidRPr="0017788E">
        <w:rPr>
          <w:rFonts w:ascii="Segoe UI" w:hAnsi="Segoe UI" w:cs="Segoe UI"/>
          <w:sz w:val="22"/>
          <w:szCs w:val="22"/>
          <w:lang w:val="en-GB"/>
        </w:rPr>
        <w:t>A bank security, parental guarantee or shareholder security.</w:t>
      </w:r>
      <w:proofErr w:type="gramEnd"/>
      <w:r w:rsidRPr="0017788E">
        <w:rPr>
          <w:rFonts w:ascii="Segoe UI" w:hAnsi="Segoe UI" w:cs="Segoe UI"/>
          <w:sz w:val="22"/>
          <w:szCs w:val="22"/>
          <w:lang w:val="en-GB"/>
        </w:rPr>
        <w:t xml:space="preserve"> </w:t>
      </w:r>
    </w:p>
    <w:p w:rsidR="0017788E" w:rsidRDefault="0017788E" w:rsidP="00A70A60">
      <w:pPr>
        <w:pStyle w:val="bulets1"/>
        <w:numPr>
          <w:ilvl w:val="0"/>
          <w:numId w:val="0"/>
        </w:numPr>
        <w:ind w:left="1557"/>
        <w:jc w:val="both"/>
        <w:rPr>
          <w:rFonts w:ascii="Segoe UI" w:hAnsi="Segoe UI" w:cs="Segoe UI"/>
          <w:sz w:val="22"/>
          <w:szCs w:val="22"/>
          <w:lang w:val="en-GB"/>
        </w:rPr>
      </w:pPr>
    </w:p>
    <w:p w:rsidR="0017788E" w:rsidRDefault="0017788E" w:rsidP="00A70A60">
      <w:pPr>
        <w:pStyle w:val="bulets1"/>
        <w:numPr>
          <w:ilvl w:val="0"/>
          <w:numId w:val="0"/>
        </w:numPr>
        <w:ind w:left="1557"/>
        <w:jc w:val="both"/>
        <w:rPr>
          <w:rFonts w:ascii="Segoe UI" w:hAnsi="Segoe UI" w:cs="Segoe UI"/>
          <w:sz w:val="22"/>
          <w:szCs w:val="22"/>
          <w:lang w:val="en-GB"/>
        </w:rPr>
      </w:pPr>
    </w:p>
    <w:p w:rsidR="00A63281" w:rsidRPr="0017788E" w:rsidRDefault="006C4EC2" w:rsidP="00A70A60">
      <w:pPr>
        <w:pStyle w:val="bulets1"/>
        <w:numPr>
          <w:ilvl w:val="0"/>
          <w:numId w:val="0"/>
        </w:numPr>
        <w:ind w:left="1557"/>
        <w:jc w:val="both"/>
        <w:rPr>
          <w:rFonts w:ascii="Segoe UI" w:hAnsi="Segoe UI" w:cs="Segoe UI"/>
          <w:spacing w:val="-4"/>
          <w:sz w:val="22"/>
          <w:szCs w:val="22"/>
          <w:lang w:val="en-GB"/>
        </w:rPr>
      </w:pPr>
      <w:r w:rsidRPr="0017788E">
        <w:rPr>
          <w:rFonts w:ascii="Segoe UI" w:hAnsi="Segoe UI" w:cs="Segoe UI"/>
          <w:spacing w:val="-4"/>
          <w:sz w:val="22"/>
          <w:szCs w:val="22"/>
          <w:lang w:val="en-GB"/>
        </w:rPr>
        <w:t xml:space="preserve">For further information if required please contact the ROC MBS Credit &amp; Risk Department via </w:t>
      </w:r>
    </w:p>
    <w:p w:rsidR="00B27652" w:rsidRDefault="00B27652" w:rsidP="00A70A60">
      <w:pPr>
        <w:pStyle w:val="bulets1"/>
        <w:numPr>
          <w:ilvl w:val="0"/>
          <w:numId w:val="0"/>
        </w:numPr>
        <w:ind w:left="1557"/>
        <w:jc w:val="both"/>
        <w:rPr>
          <w:rFonts w:ascii="Segoe UI" w:hAnsi="Segoe UI" w:cs="Segoe UI"/>
          <w:spacing w:val="-4"/>
          <w:sz w:val="22"/>
          <w:szCs w:val="22"/>
          <w:lang w:val="en-GB"/>
        </w:rPr>
      </w:pPr>
    </w:p>
    <w:tbl>
      <w:tblPr>
        <w:tblStyle w:val="TableGrid"/>
        <w:tblW w:w="0" w:type="auto"/>
        <w:jc w:val="center"/>
        <w:tblLook w:val="04A0" w:firstRow="1" w:lastRow="0" w:firstColumn="1" w:lastColumn="0" w:noHBand="0" w:noVBand="1"/>
      </w:tblPr>
      <w:tblGrid>
        <w:gridCol w:w="1530"/>
        <w:gridCol w:w="3599"/>
      </w:tblGrid>
      <w:tr w:rsidR="00B27652" w:rsidTr="00A70A60">
        <w:trPr>
          <w:jc w:val="center"/>
        </w:trPr>
        <w:tc>
          <w:tcPr>
            <w:tcW w:w="1384" w:type="dxa"/>
            <w:shd w:val="clear" w:color="auto" w:fill="F79646" w:themeFill="accent6"/>
          </w:tcPr>
          <w:p w:rsidR="00B27652" w:rsidRPr="009D7362" w:rsidRDefault="00B27652" w:rsidP="003F57FE">
            <w:pPr>
              <w:pStyle w:val="Guideline"/>
              <w:ind w:left="720"/>
              <w:jc w:val="both"/>
              <w:rPr>
                <w:rFonts w:ascii="Segoe UI" w:hAnsi="Segoe UI" w:cs="Segoe UI"/>
                <w:b/>
                <w:color w:val="FFFFFF" w:themeColor="background1"/>
                <w:sz w:val="22"/>
                <w:szCs w:val="22"/>
                <w:lang w:val="en-GB"/>
              </w:rPr>
            </w:pPr>
            <w:r w:rsidRPr="009D7362">
              <w:rPr>
                <w:rFonts w:ascii="Segoe UI" w:hAnsi="Segoe UI" w:cs="Segoe UI"/>
                <w:b/>
                <w:color w:val="FFFFFF" w:themeColor="background1"/>
                <w:sz w:val="22"/>
                <w:szCs w:val="22"/>
                <w:lang w:val="en-GB"/>
              </w:rPr>
              <w:t>AOC</w:t>
            </w:r>
          </w:p>
        </w:tc>
        <w:tc>
          <w:tcPr>
            <w:tcW w:w="3239" w:type="dxa"/>
          </w:tcPr>
          <w:p w:rsidR="00B27652" w:rsidRPr="009D7362" w:rsidRDefault="00CF6898" w:rsidP="003F57FE">
            <w:pPr>
              <w:pStyle w:val="Guideline"/>
              <w:ind w:left="720"/>
              <w:jc w:val="both"/>
              <w:rPr>
                <w:rStyle w:val="Links"/>
              </w:rPr>
            </w:pPr>
            <w:hyperlink r:id="rId106" w:history="1">
              <w:r w:rsidR="00B27652" w:rsidRPr="004C2127">
                <w:rPr>
                  <w:rStyle w:val="Links"/>
                  <w:lang w:val="en-GB"/>
                </w:rPr>
                <w:t>mbscredi@microsoft.com</w:t>
              </w:r>
            </w:hyperlink>
          </w:p>
        </w:tc>
      </w:tr>
      <w:tr w:rsidR="00B27652" w:rsidTr="00A70A60">
        <w:trPr>
          <w:jc w:val="center"/>
        </w:trPr>
        <w:tc>
          <w:tcPr>
            <w:tcW w:w="1384" w:type="dxa"/>
            <w:shd w:val="clear" w:color="auto" w:fill="1F497D" w:themeFill="text2"/>
          </w:tcPr>
          <w:p w:rsidR="00B27652" w:rsidRPr="009D7362" w:rsidRDefault="00B27652" w:rsidP="003F57FE">
            <w:pPr>
              <w:pStyle w:val="Guideline"/>
              <w:ind w:left="720"/>
              <w:jc w:val="both"/>
              <w:rPr>
                <w:rFonts w:ascii="Segoe UI" w:hAnsi="Segoe UI" w:cs="Segoe UI"/>
                <w:b/>
                <w:color w:val="FFFFFF" w:themeColor="background1"/>
                <w:sz w:val="22"/>
                <w:szCs w:val="22"/>
                <w:lang w:val="en-GB"/>
              </w:rPr>
            </w:pPr>
            <w:r w:rsidRPr="009D7362">
              <w:rPr>
                <w:rFonts w:ascii="Segoe UI" w:hAnsi="Segoe UI" w:cs="Segoe UI"/>
                <w:b/>
                <w:color w:val="FFFFFF" w:themeColor="background1"/>
                <w:sz w:val="22"/>
                <w:szCs w:val="22"/>
                <w:lang w:val="en-GB"/>
              </w:rPr>
              <w:t>EOC</w:t>
            </w:r>
          </w:p>
        </w:tc>
        <w:tc>
          <w:tcPr>
            <w:tcW w:w="3239" w:type="dxa"/>
          </w:tcPr>
          <w:p w:rsidR="00B27652" w:rsidRPr="009D7362" w:rsidRDefault="00CF6898" w:rsidP="003F57FE">
            <w:pPr>
              <w:pStyle w:val="Guideline"/>
              <w:ind w:left="720"/>
              <w:jc w:val="both"/>
              <w:rPr>
                <w:rStyle w:val="Links"/>
              </w:rPr>
            </w:pPr>
            <w:hyperlink r:id="rId107" w:history="1">
              <w:r w:rsidR="00B27652">
                <w:rPr>
                  <w:rStyle w:val="Links"/>
                  <w:lang w:val="en-GB"/>
                </w:rPr>
                <w:t>mbsecoll@microsoft.com</w:t>
              </w:r>
            </w:hyperlink>
          </w:p>
        </w:tc>
      </w:tr>
      <w:tr w:rsidR="00B27652" w:rsidTr="00A70A60">
        <w:trPr>
          <w:jc w:val="center"/>
        </w:trPr>
        <w:tc>
          <w:tcPr>
            <w:tcW w:w="1384" w:type="dxa"/>
            <w:shd w:val="clear" w:color="auto" w:fill="00B050"/>
          </w:tcPr>
          <w:p w:rsidR="00B27652" w:rsidRPr="009D7362" w:rsidRDefault="00B27652" w:rsidP="003F57FE">
            <w:pPr>
              <w:pStyle w:val="Guideline"/>
              <w:ind w:left="720"/>
              <w:jc w:val="both"/>
              <w:rPr>
                <w:rFonts w:ascii="Segoe UI" w:hAnsi="Segoe UI" w:cs="Segoe UI"/>
                <w:b/>
                <w:color w:val="FFFFFF" w:themeColor="background1"/>
                <w:sz w:val="22"/>
                <w:szCs w:val="22"/>
                <w:lang w:val="en-GB"/>
              </w:rPr>
            </w:pPr>
            <w:r w:rsidRPr="009D7362">
              <w:rPr>
                <w:rFonts w:ascii="Segoe UI" w:hAnsi="Segoe UI" w:cs="Segoe UI"/>
                <w:b/>
                <w:color w:val="FFFFFF" w:themeColor="background1"/>
                <w:sz w:val="22"/>
                <w:szCs w:val="22"/>
                <w:lang w:val="en-GB"/>
              </w:rPr>
              <w:t>APOC</w:t>
            </w:r>
          </w:p>
        </w:tc>
        <w:tc>
          <w:tcPr>
            <w:tcW w:w="3239" w:type="dxa"/>
          </w:tcPr>
          <w:p w:rsidR="00B27652" w:rsidRPr="00C36AAE" w:rsidRDefault="00CF6898" w:rsidP="003F57FE">
            <w:pPr>
              <w:pStyle w:val="Guideline"/>
              <w:ind w:left="720"/>
              <w:jc w:val="both"/>
              <w:rPr>
                <w:rStyle w:val="Links"/>
              </w:rPr>
            </w:pPr>
            <w:hyperlink r:id="rId108" w:history="1">
              <w:r w:rsidR="000B20D0">
                <w:rPr>
                  <w:rStyle w:val="Links"/>
                  <w:rFonts w:hint="eastAsia"/>
                </w:rPr>
                <w:t>mbscce@microsoft.com</w:t>
              </w:r>
            </w:hyperlink>
          </w:p>
        </w:tc>
      </w:tr>
    </w:tbl>
    <w:p w:rsidR="00B84678" w:rsidRDefault="00B84678" w:rsidP="00A70A60">
      <w:pPr>
        <w:pStyle w:val="bulets1"/>
        <w:numPr>
          <w:ilvl w:val="0"/>
          <w:numId w:val="0"/>
        </w:numPr>
        <w:ind w:left="1557"/>
        <w:jc w:val="both"/>
        <w:rPr>
          <w:rStyle w:val="Links"/>
        </w:rPr>
      </w:pPr>
    </w:p>
    <w:p w:rsidR="00B27652" w:rsidRDefault="00B27652" w:rsidP="00A70A60">
      <w:pPr>
        <w:pStyle w:val="bulets1"/>
        <w:numPr>
          <w:ilvl w:val="0"/>
          <w:numId w:val="0"/>
        </w:numPr>
        <w:ind w:left="1557"/>
        <w:jc w:val="both"/>
        <w:rPr>
          <w:rStyle w:val="Links"/>
        </w:rPr>
      </w:pPr>
    </w:p>
    <w:p w:rsidR="006C4EC2" w:rsidRPr="006C4EC2" w:rsidRDefault="006C4EC2" w:rsidP="00A70A60">
      <w:pPr>
        <w:pStyle w:val="Guideline"/>
        <w:ind w:left="990"/>
        <w:jc w:val="both"/>
        <w:rPr>
          <w:rFonts w:ascii="Segoe UI" w:hAnsi="Segoe UI" w:cs="Segoe UI"/>
          <w:b/>
          <w:sz w:val="22"/>
          <w:szCs w:val="22"/>
          <w:lang w:val="en-GB"/>
        </w:rPr>
      </w:pPr>
      <w:r w:rsidRPr="004C2127">
        <w:rPr>
          <w:rFonts w:ascii="Segoe UI" w:hAnsi="Segoe UI" w:cs="Segoe UI"/>
          <w:b/>
          <w:sz w:val="22"/>
          <w:szCs w:val="22"/>
          <w:lang w:val="en-GB"/>
        </w:rPr>
        <w:t>Reviewing Credit Limits over time</w:t>
      </w:r>
    </w:p>
    <w:p w:rsidR="006C4EC2" w:rsidRPr="006C4EC2" w:rsidRDefault="006C4EC2" w:rsidP="00A70A60">
      <w:pPr>
        <w:pStyle w:val="Guideline"/>
        <w:ind w:left="990"/>
        <w:jc w:val="both"/>
        <w:rPr>
          <w:rFonts w:ascii="Segoe UI" w:hAnsi="Segoe UI" w:cs="Segoe UI"/>
          <w:b/>
          <w:sz w:val="22"/>
          <w:szCs w:val="22"/>
          <w:lang w:val="en-GB"/>
        </w:rPr>
      </w:pPr>
    </w:p>
    <w:p w:rsidR="006C4EC2" w:rsidRPr="006C4EC2" w:rsidRDefault="006C4EC2" w:rsidP="00A70A60">
      <w:pPr>
        <w:pStyle w:val="bulets1"/>
        <w:ind w:left="1557" w:hanging="283"/>
        <w:jc w:val="both"/>
        <w:rPr>
          <w:rFonts w:ascii="Segoe UI" w:hAnsi="Segoe UI" w:cs="Segoe UI"/>
          <w:spacing w:val="-4"/>
          <w:sz w:val="22"/>
          <w:szCs w:val="22"/>
          <w:lang w:val="en-GB"/>
        </w:rPr>
      </w:pPr>
      <w:r w:rsidRPr="006C4EC2">
        <w:rPr>
          <w:rFonts w:ascii="Segoe UI" w:hAnsi="Segoe UI" w:cs="Segoe UI"/>
          <w:spacing w:val="-4"/>
          <w:sz w:val="22"/>
          <w:szCs w:val="22"/>
          <w:lang w:val="en-GB"/>
        </w:rPr>
        <w:t xml:space="preserve">You will be asked to provide copies of your </w:t>
      </w:r>
      <w:r w:rsidRPr="006C4EC2">
        <w:rPr>
          <w:rFonts w:ascii="Segoe UI" w:hAnsi="Segoe UI" w:cs="Segoe UI"/>
          <w:b/>
          <w:spacing w:val="-4"/>
          <w:sz w:val="22"/>
          <w:szCs w:val="22"/>
          <w:lang w:val="en-GB"/>
        </w:rPr>
        <w:t>audited financial statements within 90 days of year-end close</w:t>
      </w:r>
      <w:r w:rsidRPr="006C4EC2">
        <w:rPr>
          <w:rFonts w:ascii="Segoe UI" w:hAnsi="Segoe UI" w:cs="Segoe UI"/>
          <w:spacing w:val="-4"/>
          <w:sz w:val="22"/>
          <w:szCs w:val="22"/>
          <w:lang w:val="en-GB"/>
        </w:rPr>
        <w:t xml:space="preserve">. </w:t>
      </w:r>
    </w:p>
    <w:p w:rsidR="006C4EC2" w:rsidRPr="006C4EC2" w:rsidRDefault="006C4EC2" w:rsidP="00A70A60">
      <w:pPr>
        <w:pStyle w:val="bulets1"/>
        <w:ind w:left="1557" w:hanging="283"/>
        <w:jc w:val="both"/>
        <w:rPr>
          <w:rFonts w:ascii="Segoe UI" w:hAnsi="Segoe UI" w:cs="Segoe UI"/>
          <w:sz w:val="22"/>
          <w:szCs w:val="22"/>
          <w:lang w:val="en-GB"/>
        </w:rPr>
      </w:pPr>
      <w:r w:rsidRPr="006C4EC2">
        <w:rPr>
          <w:rFonts w:ascii="Segoe UI" w:hAnsi="Segoe UI" w:cs="Segoe UI"/>
          <w:sz w:val="22"/>
          <w:szCs w:val="22"/>
          <w:lang w:val="en-GB"/>
        </w:rPr>
        <w:t xml:space="preserve">Also Microsoft may request </w:t>
      </w:r>
      <w:r w:rsidRPr="006C4EC2">
        <w:rPr>
          <w:rFonts w:ascii="Segoe UI" w:hAnsi="Segoe UI" w:cs="Segoe UI"/>
          <w:b/>
          <w:sz w:val="22"/>
          <w:szCs w:val="22"/>
          <w:lang w:val="en-GB"/>
        </w:rPr>
        <w:t>additional interim management accounts</w:t>
      </w:r>
      <w:r w:rsidRPr="006C4EC2">
        <w:rPr>
          <w:rFonts w:ascii="Segoe UI" w:hAnsi="Segoe UI" w:cs="Segoe UI"/>
          <w:sz w:val="22"/>
          <w:szCs w:val="22"/>
          <w:lang w:val="en-GB"/>
        </w:rPr>
        <w:t xml:space="preserve"> when your credit limit is being assessed.</w:t>
      </w:r>
    </w:p>
    <w:p w:rsidR="00990FE7" w:rsidRPr="00901F3F" w:rsidRDefault="006C4EC2" w:rsidP="00A70A60">
      <w:pPr>
        <w:pStyle w:val="bulets1"/>
        <w:ind w:left="1557" w:hanging="283"/>
        <w:jc w:val="both"/>
        <w:rPr>
          <w:rFonts w:ascii="Segoe UI" w:hAnsi="Segoe UI" w:cs="Segoe UI"/>
          <w:b/>
          <w:sz w:val="22"/>
          <w:szCs w:val="22"/>
          <w:lang w:val="en-GB"/>
        </w:rPr>
      </w:pPr>
      <w:r w:rsidRPr="006C4EC2">
        <w:rPr>
          <w:rFonts w:ascii="Segoe UI" w:hAnsi="Segoe UI" w:cs="Segoe UI"/>
          <w:sz w:val="22"/>
          <w:szCs w:val="22"/>
          <w:lang w:val="en-GB"/>
        </w:rPr>
        <w:t xml:space="preserve">Your </w:t>
      </w:r>
      <w:r w:rsidRPr="006C4EC2">
        <w:rPr>
          <w:rFonts w:ascii="Segoe UI" w:hAnsi="Segoe UI" w:cs="Segoe UI"/>
          <w:b/>
          <w:sz w:val="22"/>
          <w:szCs w:val="22"/>
          <w:lang w:val="en-GB"/>
        </w:rPr>
        <w:t>Partner Account Manager (PAM)</w:t>
      </w:r>
      <w:r w:rsidR="00901F3F">
        <w:rPr>
          <w:rFonts w:ascii="Segoe UI" w:hAnsi="Segoe UI" w:cs="Segoe UI"/>
          <w:sz w:val="22"/>
          <w:szCs w:val="22"/>
          <w:lang w:val="en-GB"/>
        </w:rPr>
        <w:t xml:space="preserve"> will also be asked for input.</w:t>
      </w:r>
    </w:p>
    <w:p w:rsidR="00B27652" w:rsidRPr="006C4EC2" w:rsidRDefault="00B27652" w:rsidP="00A70A60">
      <w:pPr>
        <w:pStyle w:val="bulets1"/>
        <w:numPr>
          <w:ilvl w:val="0"/>
          <w:numId w:val="0"/>
        </w:numPr>
        <w:ind w:left="1710" w:hanging="360"/>
        <w:jc w:val="both"/>
        <w:rPr>
          <w:rFonts w:ascii="Segoe UI" w:hAnsi="Segoe UI" w:cs="Segoe UI"/>
          <w:b/>
          <w:sz w:val="22"/>
          <w:szCs w:val="22"/>
          <w:lang w:val="en-GB"/>
        </w:rPr>
      </w:pPr>
    </w:p>
    <w:p w:rsidR="006C4EC2" w:rsidRPr="009861D6" w:rsidRDefault="006C4EC2" w:rsidP="00A70A60">
      <w:pPr>
        <w:pStyle w:val="Guideline"/>
        <w:ind w:left="990"/>
        <w:jc w:val="both"/>
        <w:rPr>
          <w:rFonts w:ascii="Segoe UI" w:hAnsi="Segoe UI" w:cs="Segoe UI"/>
          <w:b/>
          <w:sz w:val="22"/>
          <w:szCs w:val="22"/>
          <w:lang w:val="en-GB"/>
        </w:rPr>
      </w:pPr>
      <w:r w:rsidRPr="009861D6">
        <w:rPr>
          <w:rFonts w:ascii="Segoe UI" w:hAnsi="Segoe UI" w:cs="Segoe UI"/>
          <w:b/>
          <w:sz w:val="22"/>
          <w:szCs w:val="22"/>
          <w:lang w:val="en-GB"/>
        </w:rPr>
        <w:t>Exceeding Credit Limit</w:t>
      </w:r>
    </w:p>
    <w:p w:rsidR="006C4EC2" w:rsidRPr="009861D6" w:rsidRDefault="006C4EC2" w:rsidP="00A70A60">
      <w:pPr>
        <w:pStyle w:val="Guideline"/>
        <w:ind w:left="990"/>
        <w:jc w:val="both"/>
        <w:rPr>
          <w:rFonts w:ascii="Segoe UI" w:hAnsi="Segoe UI" w:cs="Segoe UI"/>
          <w:b/>
          <w:sz w:val="22"/>
          <w:szCs w:val="22"/>
          <w:lang w:val="en-GB"/>
        </w:rPr>
      </w:pPr>
    </w:p>
    <w:p w:rsidR="006C4EC2" w:rsidRPr="009861D6" w:rsidRDefault="006C4EC2" w:rsidP="00A70A60">
      <w:pPr>
        <w:pStyle w:val="bulets1"/>
        <w:ind w:left="1557" w:hanging="283"/>
        <w:jc w:val="both"/>
        <w:rPr>
          <w:rFonts w:ascii="Segoe UI" w:hAnsi="Segoe UI" w:cs="Segoe UI"/>
          <w:sz w:val="22"/>
          <w:szCs w:val="22"/>
          <w:lang w:val="en-GB"/>
        </w:rPr>
      </w:pPr>
      <w:r w:rsidRPr="009861D6">
        <w:rPr>
          <w:rFonts w:ascii="Segoe UI" w:hAnsi="Segoe UI" w:cs="Segoe UI"/>
          <w:sz w:val="22"/>
          <w:szCs w:val="22"/>
          <w:lang w:val="en-GB"/>
        </w:rPr>
        <w:t>Should you exceed your credit limit, orders placed will automatically go on </w:t>
      </w:r>
      <w:r w:rsidRPr="009861D6">
        <w:rPr>
          <w:rFonts w:ascii="Segoe UI" w:hAnsi="Segoe UI" w:cs="Segoe UI"/>
          <w:b/>
          <w:sz w:val="22"/>
          <w:szCs w:val="22"/>
          <w:lang w:val="en-GB"/>
        </w:rPr>
        <w:t>hold</w:t>
      </w:r>
      <w:r w:rsidRPr="009861D6">
        <w:rPr>
          <w:rFonts w:ascii="Segoe UI" w:hAnsi="Segoe UI" w:cs="Segoe UI"/>
          <w:sz w:val="22"/>
          <w:szCs w:val="22"/>
          <w:lang w:val="en-GB"/>
        </w:rPr>
        <w:t xml:space="preserve"> and ordinarily can only be released when payment is received to reduce the overdue amount.</w:t>
      </w:r>
    </w:p>
    <w:p w:rsidR="006C4EC2" w:rsidRPr="009861D6" w:rsidRDefault="006C4EC2" w:rsidP="00A70A60">
      <w:pPr>
        <w:pStyle w:val="bulets1"/>
        <w:ind w:left="1557" w:hanging="283"/>
        <w:jc w:val="both"/>
        <w:rPr>
          <w:rFonts w:ascii="Segoe UI" w:hAnsi="Segoe UI" w:cs="Segoe UI"/>
          <w:color w:val="333333"/>
          <w:sz w:val="22"/>
          <w:szCs w:val="22"/>
          <w:lang w:val="en-GB"/>
        </w:rPr>
      </w:pPr>
      <w:r w:rsidRPr="009861D6">
        <w:rPr>
          <w:rFonts w:ascii="Segoe UI" w:hAnsi="Segoe UI" w:cs="Segoe UI"/>
          <w:sz w:val="22"/>
          <w:szCs w:val="22"/>
          <w:lang w:val="en-GB"/>
        </w:rPr>
        <w:t>However a Partner has four other options to get the order released:</w:t>
      </w:r>
    </w:p>
    <w:p w:rsidR="006C4EC2" w:rsidRPr="009861D6" w:rsidRDefault="006C4EC2" w:rsidP="00A70A60">
      <w:pPr>
        <w:pStyle w:val="Guideline"/>
        <w:numPr>
          <w:ilvl w:val="0"/>
          <w:numId w:val="34"/>
        </w:numPr>
        <w:ind w:left="1841" w:hanging="284"/>
        <w:jc w:val="both"/>
        <w:rPr>
          <w:rFonts w:ascii="Segoe UI" w:hAnsi="Segoe UI" w:cs="Segoe UI"/>
          <w:sz w:val="22"/>
          <w:szCs w:val="22"/>
          <w:lang w:val="en-GB"/>
        </w:rPr>
      </w:pPr>
      <w:r w:rsidRPr="009861D6">
        <w:rPr>
          <w:rFonts w:ascii="Segoe UI" w:hAnsi="Segoe UI" w:cs="Segoe UI"/>
          <w:b/>
          <w:sz w:val="22"/>
          <w:szCs w:val="22"/>
          <w:lang w:val="en-GB"/>
        </w:rPr>
        <w:t>prepay</w:t>
      </w:r>
      <w:r w:rsidRPr="009861D6">
        <w:rPr>
          <w:rFonts w:ascii="Segoe UI" w:hAnsi="Segoe UI" w:cs="Segoe UI"/>
          <w:sz w:val="22"/>
          <w:szCs w:val="22"/>
          <w:lang w:val="en-GB"/>
        </w:rPr>
        <w:t xml:space="preserve"> the order on hold, </w:t>
      </w:r>
    </w:p>
    <w:p w:rsidR="006C4EC2" w:rsidRPr="009861D6" w:rsidRDefault="006C4EC2" w:rsidP="00A70A60">
      <w:pPr>
        <w:pStyle w:val="Guideline"/>
        <w:numPr>
          <w:ilvl w:val="0"/>
          <w:numId w:val="34"/>
        </w:numPr>
        <w:ind w:left="1841" w:hanging="284"/>
        <w:jc w:val="both"/>
        <w:rPr>
          <w:rFonts w:ascii="Segoe UI" w:hAnsi="Segoe UI" w:cs="Segoe UI"/>
          <w:sz w:val="22"/>
          <w:szCs w:val="22"/>
          <w:lang w:val="en-GB"/>
        </w:rPr>
      </w:pPr>
      <w:r w:rsidRPr="009861D6">
        <w:rPr>
          <w:rFonts w:ascii="Segoe UI" w:hAnsi="Segoe UI" w:cs="Segoe UI"/>
          <w:sz w:val="22"/>
          <w:szCs w:val="22"/>
          <w:lang w:val="en-GB"/>
        </w:rPr>
        <w:t xml:space="preserve">bring the </w:t>
      </w:r>
      <w:r w:rsidRPr="009861D6">
        <w:rPr>
          <w:rFonts w:ascii="Segoe UI" w:hAnsi="Segoe UI" w:cs="Segoe UI"/>
          <w:b/>
          <w:sz w:val="22"/>
          <w:szCs w:val="22"/>
          <w:lang w:val="en-GB"/>
        </w:rPr>
        <w:t>balance to a level below the credit limit</w:t>
      </w:r>
      <w:r w:rsidRPr="009861D6">
        <w:rPr>
          <w:rFonts w:ascii="Segoe UI" w:hAnsi="Segoe UI" w:cs="Segoe UI"/>
          <w:sz w:val="22"/>
          <w:szCs w:val="22"/>
          <w:lang w:val="en-GB"/>
        </w:rPr>
        <w:t xml:space="preserve"> through a payment to Microsoft, </w:t>
      </w:r>
    </w:p>
    <w:p w:rsidR="006C4EC2" w:rsidRPr="009861D6" w:rsidRDefault="006C4EC2" w:rsidP="00A70A60">
      <w:pPr>
        <w:pStyle w:val="Guideline"/>
        <w:numPr>
          <w:ilvl w:val="0"/>
          <w:numId w:val="34"/>
        </w:numPr>
        <w:ind w:left="1841" w:hanging="284"/>
        <w:jc w:val="both"/>
        <w:rPr>
          <w:rFonts w:ascii="Segoe UI" w:hAnsi="Segoe UI" w:cs="Segoe UI"/>
          <w:sz w:val="22"/>
          <w:szCs w:val="22"/>
          <w:lang w:val="en-GB"/>
        </w:rPr>
      </w:pPr>
      <w:r w:rsidRPr="009861D6">
        <w:rPr>
          <w:rFonts w:ascii="Segoe UI" w:hAnsi="Segoe UI" w:cs="Segoe UI"/>
          <w:sz w:val="22"/>
          <w:szCs w:val="22"/>
          <w:lang w:val="en-GB"/>
        </w:rPr>
        <w:t xml:space="preserve">provide Microsoft with copies of their </w:t>
      </w:r>
      <w:r w:rsidRPr="009861D6">
        <w:rPr>
          <w:rFonts w:ascii="Segoe UI" w:hAnsi="Segoe UI" w:cs="Segoe UI"/>
          <w:b/>
          <w:sz w:val="22"/>
          <w:szCs w:val="22"/>
          <w:lang w:val="en-GB"/>
        </w:rPr>
        <w:t>financial statements for the last two years</w:t>
      </w:r>
      <w:r w:rsidRPr="009861D6">
        <w:rPr>
          <w:rFonts w:ascii="Segoe UI" w:hAnsi="Segoe UI" w:cs="Segoe UI"/>
          <w:sz w:val="22"/>
          <w:szCs w:val="22"/>
          <w:lang w:val="en-GB"/>
        </w:rPr>
        <w:t xml:space="preserve"> which will allow an updated credit check and possible increase in their credit limit if they are sufficiently financially secure, or </w:t>
      </w:r>
    </w:p>
    <w:p w:rsidR="006C4EC2" w:rsidRPr="009861D6" w:rsidRDefault="006C4EC2" w:rsidP="00A70A60">
      <w:pPr>
        <w:pStyle w:val="Guideline"/>
        <w:numPr>
          <w:ilvl w:val="0"/>
          <w:numId w:val="34"/>
        </w:numPr>
        <w:ind w:left="1841" w:hanging="284"/>
        <w:jc w:val="both"/>
        <w:rPr>
          <w:rFonts w:ascii="Segoe UI" w:hAnsi="Segoe UI" w:cs="Segoe UI"/>
          <w:sz w:val="22"/>
          <w:szCs w:val="22"/>
          <w:lang w:val="en-GB"/>
        </w:rPr>
      </w:pPr>
      <w:proofErr w:type="gramStart"/>
      <w:r w:rsidRPr="009861D6">
        <w:rPr>
          <w:rFonts w:ascii="Segoe UI" w:hAnsi="Segoe UI" w:cs="Segoe UI"/>
          <w:sz w:val="22"/>
          <w:szCs w:val="22"/>
          <w:lang w:val="en-GB"/>
        </w:rPr>
        <w:t>provide</w:t>
      </w:r>
      <w:proofErr w:type="gramEnd"/>
      <w:r w:rsidRPr="009861D6">
        <w:rPr>
          <w:rFonts w:ascii="Segoe UI" w:hAnsi="Segoe UI" w:cs="Segoe UI"/>
          <w:sz w:val="22"/>
          <w:szCs w:val="22"/>
          <w:lang w:val="en-GB"/>
        </w:rPr>
        <w:t xml:space="preserve"> </w:t>
      </w:r>
      <w:r w:rsidRPr="009861D6">
        <w:rPr>
          <w:rFonts w:ascii="Segoe UI" w:hAnsi="Segoe UI" w:cs="Segoe UI"/>
          <w:b/>
          <w:sz w:val="22"/>
          <w:szCs w:val="22"/>
          <w:lang w:val="en-GB"/>
        </w:rPr>
        <w:t>confirmation from a parent company</w:t>
      </w:r>
      <w:r w:rsidRPr="009861D6">
        <w:rPr>
          <w:rFonts w:ascii="Segoe UI" w:hAnsi="Segoe UI" w:cs="Segoe UI"/>
          <w:sz w:val="22"/>
          <w:szCs w:val="22"/>
          <w:lang w:val="en-GB"/>
        </w:rPr>
        <w:t xml:space="preserve"> who will agree to guarantee the debts (in which case we will do a credit check on the parent company).</w:t>
      </w:r>
    </w:p>
    <w:p w:rsidR="006C4EC2" w:rsidRPr="009861D6" w:rsidRDefault="006C4EC2" w:rsidP="00A70A60">
      <w:pPr>
        <w:pStyle w:val="bulets1"/>
        <w:ind w:left="1557" w:hanging="283"/>
        <w:jc w:val="both"/>
        <w:rPr>
          <w:rFonts w:ascii="Segoe UI" w:hAnsi="Segoe UI" w:cs="Segoe UI"/>
          <w:sz w:val="22"/>
          <w:szCs w:val="22"/>
          <w:lang w:val="en-GB"/>
        </w:rPr>
      </w:pPr>
      <w:r w:rsidRPr="009861D6">
        <w:rPr>
          <w:rFonts w:ascii="Segoe UI" w:hAnsi="Segoe UI" w:cs="Segoe UI"/>
          <w:sz w:val="22"/>
          <w:szCs w:val="22"/>
          <w:lang w:val="en-GB"/>
        </w:rPr>
        <w:t>In the case where you can forecast in advance, a need for additional credit for a specific month, you should c</w:t>
      </w:r>
      <w:r w:rsidR="00A92627" w:rsidRPr="009861D6">
        <w:rPr>
          <w:rFonts w:ascii="Segoe UI" w:hAnsi="Segoe UI" w:cs="Segoe UI"/>
          <w:sz w:val="22"/>
          <w:szCs w:val="22"/>
          <w:lang w:val="en-GB"/>
        </w:rPr>
        <w:t>ontact Credit &amp; Collections.</w:t>
      </w:r>
    </w:p>
    <w:p w:rsidR="006C4EC2" w:rsidRPr="009861D6" w:rsidRDefault="006C4EC2" w:rsidP="00A70A60">
      <w:pPr>
        <w:pStyle w:val="bulets1"/>
        <w:numPr>
          <w:ilvl w:val="0"/>
          <w:numId w:val="0"/>
        </w:numPr>
        <w:ind w:left="1330"/>
        <w:jc w:val="both"/>
        <w:rPr>
          <w:rFonts w:ascii="Segoe UI" w:hAnsi="Segoe UI" w:cs="Segoe UI"/>
          <w:sz w:val="22"/>
          <w:szCs w:val="22"/>
          <w:lang w:val="en-GB"/>
        </w:rPr>
      </w:pPr>
      <w:r w:rsidRPr="009861D6">
        <w:rPr>
          <w:rFonts w:ascii="Segoe UI" w:hAnsi="Segoe UI" w:cs="Segoe UI"/>
          <w:sz w:val="22"/>
          <w:szCs w:val="22"/>
          <w:lang w:val="en-GB"/>
        </w:rPr>
        <w:t xml:space="preserve"> </w:t>
      </w:r>
    </w:p>
    <w:p w:rsidR="006C4EC2" w:rsidRPr="006C4EC2" w:rsidRDefault="004C2127" w:rsidP="00A70A60">
      <w:pPr>
        <w:pStyle w:val="Guideline"/>
        <w:ind w:left="990"/>
        <w:jc w:val="both"/>
        <w:rPr>
          <w:rFonts w:ascii="Segoe UI" w:hAnsi="Segoe UI" w:cs="Segoe UI"/>
          <w:sz w:val="22"/>
          <w:szCs w:val="22"/>
          <w:lang w:val="en-GB"/>
        </w:rPr>
      </w:pPr>
      <w:r w:rsidRPr="009861D6">
        <w:rPr>
          <w:rFonts w:ascii="Segoe UI" w:hAnsi="Segoe UI" w:cs="Segoe UI"/>
          <w:sz w:val="22"/>
          <w:szCs w:val="22"/>
          <w:lang w:val="en-GB"/>
        </w:rPr>
        <w:t>Microsoft Credit &amp; Collections</w:t>
      </w:r>
      <w:r w:rsidR="006C4EC2" w:rsidRPr="009861D6">
        <w:rPr>
          <w:rFonts w:ascii="Segoe UI" w:hAnsi="Segoe UI" w:cs="Segoe UI"/>
          <w:sz w:val="22"/>
          <w:szCs w:val="22"/>
          <w:lang w:val="en-GB"/>
        </w:rPr>
        <w:t xml:space="preserve"> reserves the right to reduce the credit limit (or require pre-payment and/or 3rd party guarantees) based on the partner’s financial status and payment performance.</w:t>
      </w:r>
    </w:p>
    <w:p w:rsidR="00F02154" w:rsidRDefault="008604DA" w:rsidP="00A70A60">
      <w:pPr>
        <w:pStyle w:val="Heading1"/>
        <w:numPr>
          <w:ilvl w:val="1"/>
          <w:numId w:val="8"/>
        </w:numPr>
        <w:ind w:left="1699" w:hanging="709"/>
        <w:jc w:val="both"/>
        <w:rPr>
          <w:rFonts w:cs="Segoe UI"/>
          <w:color w:val="00B050"/>
          <w:sz w:val="26"/>
          <w:szCs w:val="26"/>
        </w:rPr>
      </w:pPr>
      <w:bookmarkStart w:id="20" w:name="_Toc302118090"/>
      <w:r>
        <w:rPr>
          <w:rFonts w:cs="Segoe UI"/>
          <w:color w:val="00B050"/>
          <w:sz w:val="26"/>
          <w:szCs w:val="26"/>
        </w:rPr>
        <w:t>ZERO VALUE LICENSES</w:t>
      </w:r>
      <w:r w:rsidR="006634C9">
        <w:rPr>
          <w:rFonts w:cs="Segoe UI"/>
          <w:color w:val="00B050"/>
          <w:sz w:val="26"/>
          <w:szCs w:val="26"/>
        </w:rPr>
        <w:t xml:space="preserve"> –DEMONSTRATION AND EVALUATION LICENSES</w:t>
      </w:r>
      <w:bookmarkEnd w:id="20"/>
    </w:p>
    <w:p w:rsidR="00AD745B" w:rsidRPr="00854A1E" w:rsidRDefault="00D5308D" w:rsidP="00A70A60">
      <w:pPr>
        <w:ind w:left="2549" w:hanging="850"/>
        <w:jc w:val="both"/>
        <w:rPr>
          <w:rFonts w:ascii="Segoe UI" w:hAnsi="Segoe UI" w:cs="Segoe UI"/>
          <w:b/>
          <w:color w:val="E36C0A" w:themeColor="accent6" w:themeShade="BF"/>
          <w:sz w:val="24"/>
          <w:szCs w:val="24"/>
        </w:rPr>
      </w:pPr>
      <w:r w:rsidRPr="00854A1E">
        <w:rPr>
          <w:rFonts w:ascii="Segoe UI" w:hAnsi="Segoe UI" w:cs="Segoe UI"/>
          <w:b/>
          <w:color w:val="E36C0A" w:themeColor="accent6" w:themeShade="BF"/>
          <w:sz w:val="24"/>
          <w:szCs w:val="24"/>
        </w:rPr>
        <w:t>2.7</w:t>
      </w:r>
      <w:r w:rsidR="008604DA" w:rsidRPr="00854A1E">
        <w:rPr>
          <w:rFonts w:ascii="Segoe UI" w:hAnsi="Segoe UI" w:cs="Segoe UI"/>
          <w:b/>
          <w:color w:val="E36C0A" w:themeColor="accent6" w:themeShade="BF"/>
          <w:sz w:val="24"/>
          <w:szCs w:val="24"/>
        </w:rPr>
        <w:t>.1 DEMONSTRATION, DEVELOPMENT AND TESTING</w:t>
      </w:r>
    </w:p>
    <w:p w:rsidR="008604DA" w:rsidRDefault="00C83D4A" w:rsidP="00A70A60">
      <w:pPr>
        <w:pStyle w:val="Guideline"/>
        <w:ind w:left="1710"/>
        <w:jc w:val="both"/>
        <w:rPr>
          <w:rFonts w:ascii="Segoe UI" w:hAnsi="Segoe UI" w:cs="Segoe UI"/>
          <w:sz w:val="22"/>
          <w:szCs w:val="22"/>
          <w:lang w:val="en-GB"/>
        </w:rPr>
      </w:pPr>
      <w:r w:rsidRPr="00C83D4A">
        <w:rPr>
          <w:rFonts w:ascii="Segoe UI" w:hAnsi="Segoe UI" w:cs="Segoe UI"/>
          <w:sz w:val="22"/>
          <w:szCs w:val="22"/>
          <w:lang w:val="en-GB"/>
        </w:rPr>
        <w:t>A new Partner who signs the SPA Agreement will receive a</w:t>
      </w:r>
      <w:r>
        <w:rPr>
          <w:rFonts w:ascii="Segoe UI" w:hAnsi="Segoe UI" w:cs="Segoe UI"/>
          <w:sz w:val="22"/>
          <w:szCs w:val="22"/>
          <w:lang w:val="en-GB"/>
        </w:rPr>
        <w:t xml:space="preserve"> NFR (Not for resale) or</w:t>
      </w:r>
      <w:r w:rsidRPr="00C83D4A">
        <w:rPr>
          <w:rFonts w:ascii="Segoe UI" w:hAnsi="Segoe UI" w:cs="Segoe UI"/>
          <w:sz w:val="22"/>
          <w:szCs w:val="22"/>
          <w:lang w:val="en-GB"/>
        </w:rPr>
        <w:t xml:space="preserve"> Zero Value </w:t>
      </w:r>
      <w:r w:rsidRPr="00C83D4A">
        <w:rPr>
          <w:rFonts w:ascii="Segoe UI" w:hAnsi="Segoe UI" w:cs="Segoe UI"/>
          <w:b/>
          <w:bCs/>
          <w:sz w:val="22"/>
          <w:szCs w:val="22"/>
          <w:lang w:val="en-GB"/>
        </w:rPr>
        <w:t xml:space="preserve">demonstration, development and testing license </w:t>
      </w:r>
      <w:r w:rsidRPr="00C83D4A">
        <w:rPr>
          <w:rFonts w:ascii="Segoe UI" w:hAnsi="Segoe UI" w:cs="Segoe UI"/>
          <w:sz w:val="22"/>
          <w:szCs w:val="22"/>
          <w:lang w:val="en-GB"/>
        </w:rPr>
        <w:t xml:space="preserve">with </w:t>
      </w:r>
      <w:r w:rsidRPr="00C83D4A">
        <w:rPr>
          <w:rFonts w:ascii="Segoe UI" w:hAnsi="Segoe UI" w:cs="Segoe UI"/>
          <w:b/>
          <w:bCs/>
          <w:sz w:val="22"/>
          <w:szCs w:val="22"/>
          <w:lang w:val="en-GB"/>
        </w:rPr>
        <w:t>20 concurrent</w:t>
      </w:r>
      <w:r w:rsidRPr="00C83D4A">
        <w:rPr>
          <w:rFonts w:ascii="Segoe UI" w:hAnsi="Segoe UI" w:cs="Segoe UI"/>
          <w:sz w:val="22"/>
          <w:szCs w:val="22"/>
          <w:lang w:val="en-GB"/>
        </w:rPr>
        <w:t xml:space="preserve"> </w:t>
      </w:r>
      <w:r w:rsidR="000C6DAD">
        <w:rPr>
          <w:rFonts w:ascii="Segoe UI" w:hAnsi="Segoe UI" w:cs="Segoe UI"/>
          <w:sz w:val="22"/>
          <w:szCs w:val="22"/>
          <w:lang w:val="en-GB"/>
        </w:rPr>
        <w:t xml:space="preserve">users </w:t>
      </w:r>
      <w:r w:rsidRPr="00C83D4A">
        <w:rPr>
          <w:rFonts w:ascii="Segoe UI" w:hAnsi="Segoe UI" w:cs="Segoe UI"/>
          <w:sz w:val="22"/>
          <w:szCs w:val="22"/>
          <w:lang w:val="en-GB"/>
        </w:rPr>
        <w:t>corresponding to the licensed software indicated on the SPA profile form.</w:t>
      </w:r>
      <w:r w:rsidR="00C17815">
        <w:rPr>
          <w:rFonts w:ascii="Segoe UI" w:hAnsi="Segoe UI" w:cs="Segoe UI"/>
          <w:sz w:val="22"/>
          <w:szCs w:val="22"/>
          <w:lang w:val="en-GB"/>
        </w:rPr>
        <w:t xml:space="preserve"> </w:t>
      </w:r>
      <w:r w:rsidRPr="00C83D4A">
        <w:rPr>
          <w:rFonts w:ascii="Segoe UI" w:hAnsi="Segoe UI" w:cs="Segoe UI"/>
          <w:sz w:val="22"/>
          <w:szCs w:val="22"/>
          <w:lang w:val="en-GB"/>
        </w:rPr>
        <w:t>This license is provided for customer demonstration, development and testing purposes only and cannot be</w:t>
      </w:r>
      <w:r w:rsidR="006634C9">
        <w:rPr>
          <w:rFonts w:ascii="Segoe UI" w:hAnsi="Segoe UI" w:cs="Segoe UI"/>
          <w:sz w:val="22"/>
          <w:szCs w:val="22"/>
          <w:lang w:val="en-GB"/>
        </w:rPr>
        <w:t xml:space="preserve"> used for internal use purposes, in any form of live environments </w:t>
      </w:r>
      <w:r w:rsidRPr="00C83D4A">
        <w:rPr>
          <w:rFonts w:ascii="Segoe UI" w:hAnsi="Segoe UI" w:cs="Segoe UI"/>
          <w:sz w:val="22"/>
          <w:szCs w:val="22"/>
          <w:lang w:val="en-GB"/>
        </w:rPr>
        <w:t>or</w:t>
      </w:r>
      <w:r w:rsidR="006634C9">
        <w:rPr>
          <w:rFonts w:ascii="Segoe UI" w:hAnsi="Segoe UI" w:cs="Segoe UI"/>
          <w:sz w:val="22"/>
          <w:szCs w:val="22"/>
          <w:lang w:val="en-GB"/>
        </w:rPr>
        <w:t xml:space="preserve"> be </w:t>
      </w:r>
      <w:r w:rsidRPr="00C83D4A">
        <w:rPr>
          <w:rFonts w:ascii="Segoe UI" w:hAnsi="Segoe UI" w:cs="Segoe UI"/>
          <w:sz w:val="22"/>
          <w:szCs w:val="22"/>
          <w:lang w:val="en-GB"/>
        </w:rPr>
        <w:t>transferred to customers</w:t>
      </w:r>
      <w:r w:rsidRPr="00C17815">
        <w:rPr>
          <w:rFonts w:ascii="Segoe UI" w:hAnsi="Segoe UI" w:cs="Segoe UI"/>
          <w:sz w:val="22"/>
          <w:szCs w:val="22"/>
          <w:lang w:val="en-GB"/>
        </w:rPr>
        <w:t>.</w:t>
      </w:r>
    </w:p>
    <w:p w:rsidR="008604DA" w:rsidRDefault="008604DA" w:rsidP="00A70A60">
      <w:pPr>
        <w:pStyle w:val="Guideline"/>
        <w:ind w:left="1710"/>
        <w:jc w:val="both"/>
        <w:rPr>
          <w:rFonts w:ascii="Segoe UI" w:hAnsi="Segoe UI" w:cs="Segoe UI"/>
          <w:sz w:val="22"/>
          <w:szCs w:val="22"/>
          <w:lang w:val="en-GB"/>
        </w:rPr>
      </w:pPr>
    </w:p>
    <w:p w:rsidR="0077466E" w:rsidRDefault="0077466E" w:rsidP="00A70A60">
      <w:pPr>
        <w:pStyle w:val="Guideline"/>
        <w:ind w:left="1710"/>
        <w:jc w:val="both"/>
        <w:rPr>
          <w:rFonts w:ascii="Segoe UI" w:hAnsi="Segoe UI" w:cs="Segoe UI"/>
          <w:sz w:val="22"/>
          <w:szCs w:val="22"/>
          <w:lang w:val="en-GB"/>
        </w:rPr>
      </w:pPr>
      <w:r w:rsidRPr="00C83D4A">
        <w:rPr>
          <w:rFonts w:ascii="Segoe UI" w:hAnsi="Segoe UI" w:cs="Segoe UI"/>
          <w:sz w:val="22"/>
          <w:szCs w:val="22"/>
          <w:lang w:val="en-GB"/>
        </w:rPr>
        <w:t>A Partner can configure a Zero Value Demo/</w:t>
      </w:r>
      <w:proofErr w:type="spellStart"/>
      <w:r w:rsidRPr="00C83D4A">
        <w:rPr>
          <w:rFonts w:ascii="Segoe UI" w:hAnsi="Segoe UI" w:cs="Segoe UI"/>
          <w:sz w:val="22"/>
          <w:szCs w:val="22"/>
          <w:lang w:val="en-GB"/>
        </w:rPr>
        <w:t>Dev</w:t>
      </w:r>
      <w:proofErr w:type="spellEnd"/>
      <w:r w:rsidRPr="00C83D4A">
        <w:rPr>
          <w:rFonts w:ascii="Segoe UI" w:hAnsi="Segoe UI" w:cs="Segoe UI"/>
          <w:sz w:val="22"/>
          <w:szCs w:val="22"/>
          <w:lang w:val="en-GB"/>
        </w:rPr>
        <w:t xml:space="preserve"> License himself using the License Key Configurator (LKC) tool on VOICE, under the Development</w:t>
      </w:r>
      <w:r w:rsidR="006634C9">
        <w:rPr>
          <w:rFonts w:ascii="Segoe UI" w:hAnsi="Segoe UI" w:cs="Segoe UI"/>
          <w:sz w:val="22"/>
          <w:szCs w:val="22"/>
          <w:lang w:val="en-GB"/>
        </w:rPr>
        <w:t xml:space="preserve"> Tools section of their account.</w:t>
      </w:r>
    </w:p>
    <w:p w:rsidR="006634C9" w:rsidRPr="00C83D4A" w:rsidRDefault="006634C9" w:rsidP="00A70A60">
      <w:pPr>
        <w:pStyle w:val="Guideline"/>
        <w:ind w:left="1710"/>
        <w:jc w:val="both"/>
        <w:rPr>
          <w:rFonts w:ascii="Segoe UI" w:hAnsi="Segoe UI" w:cs="Segoe UI"/>
          <w:sz w:val="22"/>
          <w:szCs w:val="22"/>
          <w:lang w:val="en-GB"/>
        </w:rPr>
      </w:pPr>
      <w:r>
        <w:rPr>
          <w:rFonts w:ascii="Segoe UI" w:hAnsi="Segoe UI" w:cs="Segoe UI"/>
          <w:sz w:val="22"/>
          <w:szCs w:val="22"/>
          <w:lang w:val="en-GB"/>
        </w:rPr>
        <w:t>Partners can refer to their SPA welcome letter for detailed information on how to generate their Demo/</w:t>
      </w:r>
      <w:proofErr w:type="spellStart"/>
      <w:r>
        <w:rPr>
          <w:rFonts w:ascii="Segoe UI" w:hAnsi="Segoe UI" w:cs="Segoe UI"/>
          <w:sz w:val="22"/>
          <w:szCs w:val="22"/>
          <w:lang w:val="en-GB"/>
        </w:rPr>
        <w:t>Dev</w:t>
      </w:r>
      <w:proofErr w:type="spellEnd"/>
      <w:r>
        <w:rPr>
          <w:rFonts w:ascii="Segoe UI" w:hAnsi="Segoe UI" w:cs="Segoe UI"/>
          <w:sz w:val="22"/>
          <w:szCs w:val="22"/>
          <w:lang w:val="en-GB"/>
        </w:rPr>
        <w:t xml:space="preserve"> via the LKC tool.</w:t>
      </w:r>
    </w:p>
    <w:p w:rsidR="006634C9" w:rsidRPr="00C83D4A" w:rsidRDefault="006634C9" w:rsidP="00A70A60">
      <w:pPr>
        <w:pStyle w:val="Guideline"/>
        <w:ind w:left="1710"/>
        <w:jc w:val="both"/>
        <w:rPr>
          <w:rFonts w:ascii="Segoe UI" w:hAnsi="Segoe UI" w:cs="Segoe UI"/>
          <w:sz w:val="22"/>
          <w:szCs w:val="22"/>
          <w:lang w:val="en-GB"/>
        </w:rPr>
      </w:pPr>
    </w:p>
    <w:p w:rsidR="0077466E" w:rsidRPr="00C83D4A" w:rsidRDefault="0077466E" w:rsidP="00A70A60">
      <w:pPr>
        <w:pStyle w:val="Guideline"/>
        <w:ind w:left="1710"/>
        <w:jc w:val="both"/>
        <w:rPr>
          <w:rFonts w:ascii="Segoe UI" w:hAnsi="Segoe UI" w:cs="Segoe UI"/>
          <w:sz w:val="22"/>
          <w:szCs w:val="22"/>
          <w:lang w:val="en-GB"/>
        </w:rPr>
      </w:pPr>
    </w:p>
    <w:p w:rsidR="0077466E" w:rsidRPr="00995127" w:rsidRDefault="00CF6898" w:rsidP="00A70A60">
      <w:pPr>
        <w:pStyle w:val="Guideline"/>
        <w:ind w:left="1710"/>
        <w:jc w:val="both"/>
        <w:rPr>
          <w:rStyle w:val="Links"/>
        </w:rPr>
      </w:pPr>
      <w:hyperlink r:id="rId109" w:history="1">
        <w:r w:rsidR="0077466E" w:rsidRPr="00995127">
          <w:rPr>
            <w:rStyle w:val="Links"/>
          </w:rPr>
          <w:t>LICENSE KEY CONFIGURATION (LKC) TOOL / VOICE</w:t>
        </w:r>
      </w:hyperlink>
      <w:r w:rsidR="0077466E" w:rsidRPr="00995127">
        <w:rPr>
          <w:rStyle w:val="Links"/>
        </w:rPr>
        <w:t xml:space="preserve"> </w:t>
      </w:r>
    </w:p>
    <w:p w:rsidR="0077466E" w:rsidRDefault="0077466E" w:rsidP="00A70A60">
      <w:pPr>
        <w:pStyle w:val="Guideline"/>
        <w:ind w:left="1710"/>
        <w:jc w:val="both"/>
        <w:rPr>
          <w:rFonts w:ascii="Segoe UI" w:hAnsi="Segoe UI" w:cs="Segoe UI"/>
          <w:sz w:val="22"/>
          <w:szCs w:val="22"/>
          <w:lang w:val="en-GB"/>
        </w:rPr>
      </w:pPr>
      <w:r w:rsidRPr="00C83D4A">
        <w:rPr>
          <w:rFonts w:ascii="Segoe UI" w:hAnsi="Segoe UI" w:cs="Segoe UI"/>
          <w:sz w:val="22"/>
          <w:szCs w:val="22"/>
          <w:lang w:val="en-GB"/>
        </w:rPr>
        <w:t xml:space="preserve">The Zero Value license expiry date will coincide with the expiry date of the SPA Agreement. The license is issued proactively by the </w:t>
      </w:r>
      <w:r>
        <w:rPr>
          <w:rFonts w:ascii="Segoe UI" w:hAnsi="Segoe UI" w:cs="Segoe UI"/>
          <w:sz w:val="22"/>
          <w:szCs w:val="22"/>
          <w:lang w:val="en-GB"/>
        </w:rPr>
        <w:t>R</w:t>
      </w:r>
      <w:r w:rsidRPr="00C83D4A">
        <w:rPr>
          <w:rFonts w:ascii="Segoe UI" w:hAnsi="Segoe UI" w:cs="Segoe UI"/>
          <w:sz w:val="22"/>
          <w:szCs w:val="22"/>
          <w:lang w:val="en-GB"/>
        </w:rPr>
        <w:t xml:space="preserve">OC MBS Customer Operations Team right after processing the SPA Agreement and/or Solution Addendum. Please </w:t>
      </w:r>
      <w:proofErr w:type="gramStart"/>
      <w:r w:rsidRPr="00C83D4A">
        <w:rPr>
          <w:rFonts w:ascii="Segoe UI" w:hAnsi="Segoe UI" w:cs="Segoe UI"/>
          <w:sz w:val="22"/>
          <w:szCs w:val="22"/>
          <w:lang w:val="en-GB"/>
        </w:rPr>
        <w:t xml:space="preserve">contact the </w:t>
      </w:r>
      <w:r>
        <w:rPr>
          <w:rFonts w:ascii="Segoe UI" w:hAnsi="Segoe UI" w:cs="Segoe UI"/>
          <w:sz w:val="22"/>
          <w:szCs w:val="22"/>
          <w:lang w:val="en-GB"/>
        </w:rPr>
        <w:t>R</w:t>
      </w:r>
      <w:r w:rsidRPr="00C83D4A">
        <w:rPr>
          <w:rFonts w:ascii="Segoe UI" w:hAnsi="Segoe UI" w:cs="Segoe UI"/>
          <w:sz w:val="22"/>
          <w:szCs w:val="22"/>
          <w:lang w:val="en-GB"/>
        </w:rPr>
        <w:t xml:space="preserve">OC </w:t>
      </w:r>
      <w:r>
        <w:rPr>
          <w:rFonts w:ascii="Segoe UI" w:hAnsi="Segoe UI" w:cs="Segoe UI"/>
          <w:sz w:val="22"/>
          <w:szCs w:val="22"/>
          <w:lang w:val="en-GB"/>
        </w:rPr>
        <w:t>MBS Customer Operations Team see</w:t>
      </w:r>
      <w:proofErr w:type="gramEnd"/>
      <w:r>
        <w:rPr>
          <w:rFonts w:ascii="Segoe UI" w:hAnsi="Segoe UI" w:cs="Segoe UI"/>
          <w:sz w:val="22"/>
          <w:szCs w:val="22"/>
          <w:lang w:val="en-GB"/>
        </w:rPr>
        <w:t xml:space="preserve"> Section </w:t>
      </w:r>
      <w:hyperlink w:anchor="_CHAT_NOW_/" w:history="1">
        <w:r w:rsidR="001A32C4">
          <w:rPr>
            <w:rStyle w:val="Links"/>
          </w:rPr>
          <w:t>5.1</w:t>
        </w:r>
        <w:r w:rsidR="001A32C4">
          <w:rPr>
            <w:rStyle w:val="Links"/>
          </w:rPr>
          <w:tab/>
          <w:t>CHAT NOW / SUBMIT AN INQUIRY / MBS TELEPHONE SERVICE / EMAIL (APOC ONLY)</w:t>
        </w:r>
      </w:hyperlink>
      <w:r w:rsidRPr="00995127">
        <w:rPr>
          <w:rStyle w:val="Links"/>
        </w:rPr>
        <w:t xml:space="preserve"> </w:t>
      </w:r>
      <w:r w:rsidRPr="00C83D4A">
        <w:rPr>
          <w:rFonts w:ascii="Segoe UI" w:hAnsi="Segoe UI" w:cs="Segoe UI"/>
          <w:sz w:val="22"/>
          <w:szCs w:val="22"/>
          <w:lang w:val="en-GB"/>
        </w:rPr>
        <w:t>for Zero Value License queries.</w:t>
      </w:r>
    </w:p>
    <w:p w:rsidR="009E489B" w:rsidRDefault="009E489B" w:rsidP="00A70A60">
      <w:pPr>
        <w:pStyle w:val="Guideline"/>
        <w:ind w:left="1710"/>
        <w:jc w:val="both"/>
        <w:rPr>
          <w:rFonts w:ascii="Segoe UI" w:hAnsi="Segoe UI" w:cs="Segoe UI"/>
          <w:sz w:val="22"/>
          <w:szCs w:val="22"/>
          <w:lang w:val="en-GB"/>
        </w:rPr>
      </w:pPr>
    </w:p>
    <w:p w:rsidR="00AA442B" w:rsidRPr="00AA442B" w:rsidRDefault="00AA442B" w:rsidP="00A70A60">
      <w:pPr>
        <w:spacing w:before="100" w:beforeAutospacing="1" w:after="100" w:afterAutospacing="1"/>
        <w:ind w:left="1710"/>
        <w:jc w:val="both"/>
        <w:rPr>
          <w:rFonts w:ascii="Segoe UI" w:hAnsi="Segoe UI" w:cs="Segoe UI"/>
          <w:b/>
          <w:color w:val="1F497D" w:themeColor="text2"/>
        </w:rPr>
      </w:pPr>
      <w:r w:rsidRPr="00AA442B">
        <w:rPr>
          <w:rFonts w:ascii="Segoe UI" w:hAnsi="Segoe UI" w:cs="Segoe UI"/>
          <w:b/>
          <w:bCs/>
          <w:color w:val="1F497D" w:themeColor="text2"/>
        </w:rPr>
        <w:t>DEMO / DEV LICENSES – MICROSOFT DYNAMICS® AX 2012</w:t>
      </w:r>
    </w:p>
    <w:p w:rsidR="00AA442B" w:rsidRPr="00901F3F" w:rsidRDefault="00AA442B" w:rsidP="00A70A60">
      <w:pPr>
        <w:pStyle w:val="ListParagraph"/>
        <w:numPr>
          <w:ilvl w:val="0"/>
          <w:numId w:val="66"/>
        </w:numPr>
        <w:spacing w:before="100" w:beforeAutospacing="1" w:after="100" w:afterAutospacing="1"/>
        <w:ind w:left="2430"/>
        <w:jc w:val="both"/>
        <w:rPr>
          <w:rFonts w:ascii="Segoe UI" w:hAnsi="Segoe UI" w:cs="Segoe UI"/>
        </w:rPr>
      </w:pPr>
      <w:r w:rsidRPr="00901F3F">
        <w:rPr>
          <w:rFonts w:ascii="Segoe UI" w:hAnsi="Segoe UI" w:cs="Segoe UI"/>
        </w:rPr>
        <w:t xml:space="preserve">Microsoft Dynamics AX partners are entitled to 25 named users on their Microsoft Dynamics AX 2012 Demo / </w:t>
      </w:r>
      <w:proofErr w:type="spellStart"/>
      <w:r w:rsidRPr="00901F3F">
        <w:rPr>
          <w:rFonts w:ascii="Segoe UI" w:hAnsi="Segoe UI" w:cs="Segoe UI"/>
        </w:rPr>
        <w:t>Dev</w:t>
      </w:r>
      <w:proofErr w:type="spellEnd"/>
      <w:r w:rsidRPr="00901F3F">
        <w:rPr>
          <w:rFonts w:ascii="Segoe UI" w:hAnsi="Segoe UI" w:cs="Segoe UI"/>
        </w:rPr>
        <w:t xml:space="preserve"> license. This license is provided for customer demonstration, development and testing purposes only and cannot be used for internal use purposes or transferred to customers. Partners can have both a Microsoft Dynamics AX 2009 and Microsoft Dynamics AX 2012 Demo / </w:t>
      </w:r>
      <w:proofErr w:type="spellStart"/>
      <w:r w:rsidRPr="00901F3F">
        <w:rPr>
          <w:rFonts w:ascii="Segoe UI" w:hAnsi="Segoe UI" w:cs="Segoe UI"/>
        </w:rPr>
        <w:t>Dev</w:t>
      </w:r>
      <w:proofErr w:type="spellEnd"/>
      <w:r w:rsidRPr="00901F3F">
        <w:rPr>
          <w:rFonts w:ascii="Segoe UI" w:hAnsi="Segoe UI" w:cs="Segoe UI"/>
        </w:rPr>
        <w:t xml:space="preserve"> license. </w:t>
      </w:r>
    </w:p>
    <w:p w:rsidR="00AA442B" w:rsidRPr="00901F3F" w:rsidRDefault="00AA442B" w:rsidP="00A70A60">
      <w:pPr>
        <w:pStyle w:val="ListParagraph"/>
        <w:numPr>
          <w:ilvl w:val="0"/>
          <w:numId w:val="66"/>
        </w:numPr>
        <w:spacing w:before="100" w:beforeAutospacing="1" w:after="100" w:afterAutospacing="1"/>
        <w:ind w:left="2430"/>
        <w:jc w:val="both"/>
        <w:rPr>
          <w:rFonts w:ascii="Segoe UI" w:hAnsi="Segoe UI" w:cs="Segoe UI"/>
        </w:rPr>
      </w:pPr>
      <w:r w:rsidRPr="00901F3F">
        <w:rPr>
          <w:rFonts w:ascii="Segoe UI" w:hAnsi="Segoe UI" w:cs="Segoe UI"/>
        </w:rPr>
        <w:t xml:space="preserve">Demo / </w:t>
      </w:r>
      <w:proofErr w:type="spellStart"/>
      <w:r w:rsidRPr="00901F3F">
        <w:rPr>
          <w:rFonts w:ascii="Segoe UI" w:hAnsi="Segoe UI" w:cs="Segoe UI"/>
        </w:rPr>
        <w:t>Dev</w:t>
      </w:r>
      <w:proofErr w:type="spellEnd"/>
      <w:r w:rsidRPr="00901F3F">
        <w:rPr>
          <w:rFonts w:ascii="Segoe UI" w:hAnsi="Segoe UI" w:cs="Segoe UI"/>
        </w:rPr>
        <w:t xml:space="preserve"> licenses are available for download on VOICE under Developer Tools -&gt; License Key Configuration -&gt; Create New Configuration. To download a Microsoft Dynamics AX 2012 Demo / </w:t>
      </w:r>
      <w:proofErr w:type="spellStart"/>
      <w:r w:rsidRPr="00901F3F">
        <w:rPr>
          <w:rFonts w:ascii="Segoe UI" w:hAnsi="Segoe UI" w:cs="Segoe UI"/>
        </w:rPr>
        <w:t>Dev</w:t>
      </w:r>
      <w:proofErr w:type="spellEnd"/>
      <w:r w:rsidRPr="00901F3F">
        <w:rPr>
          <w:rFonts w:ascii="Segoe UI" w:hAnsi="Segoe UI" w:cs="Segoe UI"/>
        </w:rPr>
        <w:t xml:space="preserve"> license, select Product Line = ‘Microsoft Dynamics AX Business Value’. </w:t>
      </w:r>
    </w:p>
    <w:p w:rsidR="008604DA" w:rsidRPr="00854A1E" w:rsidRDefault="008604DA" w:rsidP="00A70A60">
      <w:pPr>
        <w:ind w:left="2549" w:hanging="850"/>
        <w:jc w:val="both"/>
        <w:rPr>
          <w:rFonts w:ascii="Segoe UI" w:hAnsi="Segoe UI" w:cs="Segoe UI"/>
          <w:b/>
          <w:color w:val="E36C0A" w:themeColor="accent6" w:themeShade="BF"/>
          <w:sz w:val="24"/>
          <w:szCs w:val="24"/>
        </w:rPr>
      </w:pPr>
      <w:r w:rsidRPr="00854A1E">
        <w:rPr>
          <w:rFonts w:ascii="Segoe UI" w:hAnsi="Segoe UI" w:cs="Segoe UI"/>
          <w:b/>
          <w:color w:val="E36C0A" w:themeColor="accent6" w:themeShade="BF"/>
          <w:sz w:val="24"/>
          <w:szCs w:val="24"/>
        </w:rPr>
        <w:t>2</w:t>
      </w:r>
      <w:r w:rsidR="000E30E4" w:rsidRPr="00854A1E">
        <w:rPr>
          <w:rFonts w:ascii="Segoe UI" w:hAnsi="Segoe UI" w:cs="Segoe UI"/>
          <w:b/>
          <w:color w:val="E36C0A" w:themeColor="accent6" w:themeShade="BF"/>
          <w:sz w:val="24"/>
          <w:szCs w:val="24"/>
        </w:rPr>
        <w:t>.7</w:t>
      </w:r>
      <w:r w:rsidRPr="00854A1E">
        <w:rPr>
          <w:rFonts w:ascii="Segoe UI" w:hAnsi="Segoe UI" w:cs="Segoe UI"/>
          <w:b/>
          <w:color w:val="E36C0A" w:themeColor="accent6" w:themeShade="BF"/>
          <w:sz w:val="24"/>
          <w:szCs w:val="24"/>
        </w:rPr>
        <w:t xml:space="preserve">.2 </w:t>
      </w:r>
      <w:r w:rsidR="006634C9">
        <w:rPr>
          <w:rFonts w:ascii="Segoe UI" w:hAnsi="Segoe UI" w:cs="Segoe UI"/>
          <w:b/>
          <w:color w:val="E36C0A" w:themeColor="accent6" w:themeShade="BF"/>
          <w:sz w:val="24"/>
          <w:szCs w:val="24"/>
        </w:rPr>
        <w:t xml:space="preserve">PARTNER </w:t>
      </w:r>
      <w:r w:rsidR="0077466E" w:rsidRPr="00854A1E">
        <w:rPr>
          <w:rFonts w:ascii="Segoe UI" w:hAnsi="Segoe UI" w:cs="Segoe UI"/>
          <w:b/>
          <w:color w:val="E36C0A" w:themeColor="accent6" w:themeShade="BF"/>
          <w:sz w:val="24"/>
          <w:szCs w:val="24"/>
        </w:rPr>
        <w:t>INTERNAL USE LICENSES</w:t>
      </w:r>
    </w:p>
    <w:p w:rsidR="00A26735" w:rsidRPr="00DA4E0F" w:rsidRDefault="00F5497E" w:rsidP="00A70A60">
      <w:pPr>
        <w:pStyle w:val="Guideline"/>
        <w:ind w:left="1710"/>
        <w:jc w:val="both"/>
        <w:rPr>
          <w:rFonts w:ascii="Segoe UI" w:hAnsi="Segoe UI" w:cs="Segoe UI"/>
          <w:sz w:val="22"/>
          <w:szCs w:val="22"/>
          <w:lang w:val="en-GB"/>
        </w:rPr>
      </w:pPr>
      <w:r w:rsidRPr="00DA4E0F">
        <w:rPr>
          <w:rFonts w:ascii="Segoe UI" w:hAnsi="Segoe UI" w:cs="Segoe UI"/>
          <w:sz w:val="22"/>
          <w:szCs w:val="22"/>
          <w:lang w:val="en-GB"/>
        </w:rPr>
        <w:t xml:space="preserve">In addition to the 20 concurrent users </w:t>
      </w:r>
      <w:r w:rsidR="00BA246C" w:rsidRPr="00DA4E0F">
        <w:rPr>
          <w:rFonts w:ascii="Segoe UI" w:hAnsi="Segoe UI" w:cs="Segoe UI"/>
          <w:sz w:val="22"/>
          <w:szCs w:val="22"/>
          <w:lang w:val="en-GB"/>
        </w:rPr>
        <w:t xml:space="preserve">for one ERP solution of the Partners choice, the Partner will receive an additional number of users for Internal Use. </w:t>
      </w:r>
      <w:r w:rsidR="006634C9">
        <w:rPr>
          <w:rFonts w:ascii="Segoe UI" w:hAnsi="Segoe UI" w:cs="Segoe UI"/>
          <w:sz w:val="22"/>
          <w:szCs w:val="22"/>
          <w:lang w:val="en-GB"/>
        </w:rPr>
        <w:t xml:space="preserve">Further details can be found under </w:t>
      </w:r>
      <w:hyperlink w:anchor="_8.2_ZERO_VALUE" w:history="1">
        <w:r w:rsidR="006634C9" w:rsidRPr="006634C9">
          <w:rPr>
            <w:rStyle w:val="Links"/>
            <w:lang w:val="en-GB"/>
          </w:rPr>
          <w:t>SECTION 8.2 (ZERO VALUE LICENSES – PARTNER INTERNAL USE SOFTWARE)</w:t>
        </w:r>
      </w:hyperlink>
      <w:r w:rsidR="006634C9">
        <w:rPr>
          <w:rFonts w:ascii="Segoe UI" w:hAnsi="Segoe UI" w:cs="Segoe UI"/>
          <w:sz w:val="22"/>
          <w:szCs w:val="22"/>
          <w:lang w:val="en-GB"/>
        </w:rPr>
        <w:t xml:space="preserve"> of this document.</w:t>
      </w:r>
    </w:p>
    <w:p w:rsidR="00A26735" w:rsidRPr="00DA4E0F" w:rsidRDefault="00A26735" w:rsidP="00A70A60">
      <w:pPr>
        <w:pStyle w:val="Guideline"/>
        <w:ind w:left="1710"/>
        <w:jc w:val="both"/>
        <w:rPr>
          <w:rFonts w:ascii="Segoe UI" w:hAnsi="Segoe UI" w:cs="Segoe UI"/>
          <w:sz w:val="22"/>
          <w:szCs w:val="22"/>
          <w:lang w:val="en-GB"/>
        </w:rPr>
      </w:pPr>
    </w:p>
    <w:p w:rsidR="00C83D4A" w:rsidRPr="00C83D4A" w:rsidRDefault="00BA246C" w:rsidP="00A70A60">
      <w:pPr>
        <w:pStyle w:val="Guideline"/>
        <w:ind w:left="1710"/>
        <w:jc w:val="both"/>
        <w:rPr>
          <w:rFonts w:ascii="Segoe UI" w:hAnsi="Segoe UI" w:cs="Segoe UI"/>
          <w:sz w:val="22"/>
          <w:szCs w:val="22"/>
          <w:lang w:val="en-GB"/>
        </w:rPr>
      </w:pPr>
      <w:r w:rsidRPr="00DA4E0F">
        <w:rPr>
          <w:rFonts w:ascii="Segoe UI" w:hAnsi="Segoe UI" w:cs="Segoe UI"/>
          <w:sz w:val="22"/>
          <w:szCs w:val="22"/>
          <w:lang w:val="en-GB"/>
        </w:rPr>
        <w:t xml:space="preserve">The number of users that the partner receives for Internal Use is dependent on what competency they pass and what partner level they are at. More info is available on the </w:t>
      </w:r>
      <w:hyperlink r:id="rId110" w:anchor="t8" w:history="1">
        <w:r w:rsidRPr="001017DA">
          <w:rPr>
            <w:rStyle w:val="Links"/>
            <w:lang w:val="en-GB"/>
          </w:rPr>
          <w:t>MPN site</w:t>
        </w:r>
      </w:hyperlink>
      <w:r w:rsidRPr="00DA4E0F">
        <w:rPr>
          <w:rFonts w:ascii="Segoe UI" w:hAnsi="Segoe UI" w:cs="Segoe UI"/>
          <w:sz w:val="22"/>
          <w:szCs w:val="22"/>
          <w:lang w:val="en-GB"/>
        </w:rPr>
        <w:t xml:space="preserve"> </w:t>
      </w:r>
    </w:p>
    <w:p w:rsidR="00993D82" w:rsidRDefault="00993D82" w:rsidP="00A70A60">
      <w:pPr>
        <w:pStyle w:val="Guideline"/>
        <w:ind w:left="1710"/>
        <w:jc w:val="both"/>
        <w:rPr>
          <w:rFonts w:ascii="Segoe UI" w:hAnsi="Segoe UI" w:cs="Segoe UI"/>
          <w:sz w:val="22"/>
          <w:szCs w:val="22"/>
          <w:lang w:val="en-GB"/>
        </w:rPr>
      </w:pPr>
    </w:p>
    <w:p w:rsidR="00AA442B" w:rsidRPr="00AA442B" w:rsidRDefault="00AA442B" w:rsidP="00A70A60">
      <w:pPr>
        <w:spacing w:before="100" w:beforeAutospacing="1" w:after="100" w:afterAutospacing="1"/>
        <w:ind w:left="1710"/>
        <w:jc w:val="both"/>
        <w:rPr>
          <w:rFonts w:ascii="Segoe UI" w:hAnsi="Segoe UI" w:cs="Segoe UI"/>
          <w:b/>
          <w:color w:val="1F497D" w:themeColor="text2"/>
        </w:rPr>
      </w:pPr>
      <w:r>
        <w:rPr>
          <w:rFonts w:ascii="Segoe UI" w:hAnsi="Segoe UI" w:cs="Segoe UI"/>
          <w:b/>
          <w:bCs/>
          <w:color w:val="1F497D" w:themeColor="text2"/>
        </w:rPr>
        <w:t>INTERNAL USE LICENSES (MPN</w:t>
      </w:r>
      <w:proofErr w:type="gramStart"/>
      <w:r>
        <w:rPr>
          <w:rFonts w:ascii="Segoe UI" w:hAnsi="Segoe UI" w:cs="Segoe UI"/>
          <w:b/>
          <w:bCs/>
          <w:color w:val="1F497D" w:themeColor="text2"/>
        </w:rPr>
        <w:t>)</w:t>
      </w:r>
      <w:r w:rsidRPr="00AA442B">
        <w:rPr>
          <w:rFonts w:ascii="Segoe UI" w:hAnsi="Segoe UI" w:cs="Segoe UI"/>
          <w:b/>
          <w:bCs/>
          <w:color w:val="1F497D" w:themeColor="text2"/>
        </w:rPr>
        <w:t>–</w:t>
      </w:r>
      <w:proofErr w:type="gramEnd"/>
      <w:r w:rsidRPr="00AA442B">
        <w:rPr>
          <w:rFonts w:ascii="Segoe UI" w:hAnsi="Segoe UI" w:cs="Segoe UI"/>
          <w:b/>
          <w:bCs/>
          <w:color w:val="1F497D" w:themeColor="text2"/>
        </w:rPr>
        <w:t xml:space="preserve"> MICROSOFT DYNAMICS® AX 2012</w:t>
      </w:r>
    </w:p>
    <w:p w:rsidR="00AA442B" w:rsidRPr="00901F3F" w:rsidRDefault="00AA442B" w:rsidP="00A70A60">
      <w:pPr>
        <w:pStyle w:val="ListParagraph"/>
        <w:numPr>
          <w:ilvl w:val="0"/>
          <w:numId w:val="67"/>
        </w:numPr>
        <w:spacing w:before="100" w:beforeAutospacing="1" w:after="100" w:afterAutospacing="1"/>
        <w:ind w:left="2430"/>
        <w:jc w:val="both"/>
        <w:rPr>
          <w:rFonts w:ascii="Segoe UI" w:hAnsi="Segoe UI" w:cs="Segoe UI"/>
        </w:rPr>
      </w:pPr>
      <w:r w:rsidRPr="00901F3F">
        <w:rPr>
          <w:rFonts w:ascii="Segoe UI" w:hAnsi="Segoe UI" w:cs="Segoe UI"/>
        </w:rPr>
        <w:t>All partners who have an existing Microsoft Dynamics AX 2009 Microsoft Partner Network (MPN)</w:t>
      </w:r>
      <w:r w:rsidRPr="00901F3F">
        <w:rPr>
          <w:rFonts w:ascii="Segoe UI" w:hAnsi="Segoe UI" w:cs="Segoe UI"/>
          <w:b/>
        </w:rPr>
        <w:t xml:space="preserve"> </w:t>
      </w:r>
      <w:r w:rsidRPr="00901F3F">
        <w:rPr>
          <w:rFonts w:ascii="Segoe UI" w:hAnsi="Segoe UI" w:cs="Segoe UI"/>
        </w:rPr>
        <w:t xml:space="preserve">Internal Use License will be automatically upgraded to Microsoft Dynamics AX 2012 by end of September, 2011 (In countries where Microsoft Dynamics® AX2012 is generally available). </w:t>
      </w:r>
    </w:p>
    <w:p w:rsidR="00AA442B" w:rsidRPr="00901F3F" w:rsidRDefault="00AA442B" w:rsidP="00A70A60">
      <w:pPr>
        <w:pStyle w:val="ListParagraph"/>
        <w:numPr>
          <w:ilvl w:val="0"/>
          <w:numId w:val="67"/>
        </w:numPr>
        <w:spacing w:before="100" w:beforeAutospacing="1" w:after="100" w:afterAutospacing="1"/>
        <w:ind w:left="2430"/>
        <w:jc w:val="both"/>
        <w:rPr>
          <w:rFonts w:ascii="Segoe UI" w:hAnsi="Segoe UI" w:cs="Segoe UI"/>
        </w:rPr>
      </w:pPr>
      <w:r w:rsidRPr="00901F3F">
        <w:rPr>
          <w:rFonts w:ascii="Segoe UI" w:hAnsi="Segoe UI" w:cs="Segoe UI"/>
        </w:rPr>
        <w:t xml:space="preserve">Partners whose licenses have not yet been upgraded, may request an upgrade by contacting their </w:t>
      </w:r>
      <w:hyperlink r:id="rId111" w:history="1">
        <w:r w:rsidRPr="00EB231C">
          <w:rPr>
            <w:rStyle w:val="Links"/>
          </w:rPr>
          <w:t>Microsoft Regional Operations Centre</w:t>
        </w:r>
      </w:hyperlink>
    </w:p>
    <w:p w:rsidR="00AA442B" w:rsidRPr="00901F3F" w:rsidRDefault="00AA442B" w:rsidP="00A70A60">
      <w:pPr>
        <w:pStyle w:val="ListParagraph"/>
        <w:numPr>
          <w:ilvl w:val="0"/>
          <w:numId w:val="67"/>
        </w:numPr>
        <w:spacing w:before="100" w:beforeAutospacing="1" w:after="100" w:afterAutospacing="1"/>
        <w:ind w:left="2430"/>
        <w:jc w:val="both"/>
        <w:rPr>
          <w:rFonts w:ascii="Segoe UI" w:hAnsi="Segoe UI" w:cs="Segoe UI"/>
        </w:rPr>
      </w:pPr>
      <w:r w:rsidRPr="00901F3F">
        <w:rPr>
          <w:rFonts w:ascii="Segoe UI" w:hAnsi="Segoe UI" w:cs="Segoe UI"/>
        </w:rPr>
        <w:t xml:space="preserve">Details of current Microsoft Dynamics AX 2012 license entitlements for MPN are available </w:t>
      </w:r>
      <w:hyperlink r:id="rId112" w:history="1">
        <w:r w:rsidR="00EB231C">
          <w:rPr>
            <w:rStyle w:val="Links"/>
          </w:rPr>
          <w:t>HERE</w:t>
        </w:r>
      </w:hyperlink>
      <w:r w:rsidRPr="00EB231C">
        <w:rPr>
          <w:rStyle w:val="Links"/>
        </w:rPr>
        <w:t>.</w:t>
      </w:r>
      <w:r w:rsidRPr="00901F3F">
        <w:rPr>
          <w:rFonts w:ascii="Segoe UI" w:hAnsi="Segoe UI" w:cs="Segoe UI"/>
        </w:rPr>
        <w:t xml:space="preserve"> </w:t>
      </w:r>
    </w:p>
    <w:p w:rsidR="00AA442B" w:rsidRPr="00C83D4A" w:rsidRDefault="00AA442B" w:rsidP="00A70A60">
      <w:pPr>
        <w:pStyle w:val="Guideline"/>
        <w:ind w:left="1415"/>
        <w:jc w:val="both"/>
        <w:rPr>
          <w:rFonts w:ascii="Segoe UI" w:hAnsi="Segoe UI" w:cs="Segoe UI"/>
          <w:sz w:val="22"/>
          <w:szCs w:val="22"/>
          <w:lang w:val="en-GB"/>
        </w:rPr>
      </w:pPr>
    </w:p>
    <w:p w:rsidR="0077466E" w:rsidRPr="00854A1E" w:rsidRDefault="00D5308D" w:rsidP="00A70A60">
      <w:pPr>
        <w:ind w:left="2549" w:hanging="850"/>
        <w:jc w:val="both"/>
        <w:rPr>
          <w:rFonts w:ascii="Segoe UI" w:hAnsi="Segoe UI" w:cs="Segoe UI"/>
          <w:b/>
          <w:color w:val="E36C0A" w:themeColor="accent6" w:themeShade="BF"/>
          <w:sz w:val="24"/>
          <w:szCs w:val="24"/>
        </w:rPr>
      </w:pPr>
      <w:r w:rsidRPr="00854A1E">
        <w:rPr>
          <w:rFonts w:ascii="Segoe UI" w:hAnsi="Segoe UI" w:cs="Segoe UI"/>
          <w:b/>
          <w:color w:val="E36C0A" w:themeColor="accent6" w:themeShade="BF"/>
          <w:sz w:val="24"/>
          <w:szCs w:val="24"/>
        </w:rPr>
        <w:t>2.7.3</w:t>
      </w:r>
      <w:r w:rsidR="0077466E" w:rsidRPr="00854A1E">
        <w:rPr>
          <w:rFonts w:ascii="Segoe UI" w:hAnsi="Segoe UI" w:cs="Segoe UI"/>
          <w:b/>
          <w:color w:val="E36C0A" w:themeColor="accent6" w:themeShade="BF"/>
          <w:sz w:val="24"/>
          <w:szCs w:val="24"/>
        </w:rPr>
        <w:t xml:space="preserve"> CUSTOMER EVALUATION LICENSES</w:t>
      </w:r>
    </w:p>
    <w:p w:rsidR="00704FDD" w:rsidRPr="00A26735" w:rsidRDefault="00C83D4A" w:rsidP="00A70A60">
      <w:pPr>
        <w:ind w:left="1710"/>
        <w:jc w:val="both"/>
        <w:rPr>
          <w:rFonts w:ascii="Segoe UI" w:hAnsi="Segoe UI" w:cs="Segoe UI"/>
          <w:color w:val="000000"/>
          <w:lang w:val="en-IE"/>
        </w:rPr>
      </w:pPr>
      <w:r w:rsidRPr="00A26735">
        <w:rPr>
          <w:rFonts w:ascii="Segoe UI" w:hAnsi="Segoe UI" w:cs="Segoe UI"/>
          <w:color w:val="000000"/>
          <w:lang w:val="en-IE"/>
        </w:rPr>
        <w:t>Evaluation License</w:t>
      </w:r>
      <w:r w:rsidR="00704FDD" w:rsidRPr="00A26735">
        <w:rPr>
          <w:rFonts w:ascii="Segoe UI" w:hAnsi="Segoe UI" w:cs="Segoe UI"/>
          <w:color w:val="000000"/>
          <w:lang w:val="en-IE"/>
        </w:rPr>
        <w:t>s are available</w:t>
      </w:r>
      <w:r w:rsidRPr="00A26735">
        <w:rPr>
          <w:rFonts w:ascii="Segoe UI" w:hAnsi="Segoe UI" w:cs="Segoe UI"/>
          <w:color w:val="000000"/>
          <w:lang w:val="en-IE"/>
        </w:rPr>
        <w:t xml:space="preserve"> for</w:t>
      </w:r>
      <w:r w:rsidR="00704FDD" w:rsidRPr="00A26735">
        <w:rPr>
          <w:rFonts w:ascii="Segoe UI" w:hAnsi="Segoe UI" w:cs="Segoe UI"/>
          <w:color w:val="000000"/>
          <w:lang w:val="en-IE"/>
        </w:rPr>
        <w:t xml:space="preserve"> the</w:t>
      </w:r>
      <w:r w:rsidRPr="00A26735">
        <w:rPr>
          <w:rFonts w:ascii="Segoe UI" w:hAnsi="Segoe UI" w:cs="Segoe UI"/>
          <w:color w:val="000000"/>
          <w:lang w:val="en-IE"/>
        </w:rPr>
        <w:t xml:space="preserve"> ERP products</w:t>
      </w:r>
      <w:r w:rsidR="00704FDD" w:rsidRPr="00A26735">
        <w:rPr>
          <w:rFonts w:ascii="Segoe UI" w:hAnsi="Segoe UI" w:cs="Segoe UI"/>
          <w:color w:val="000000"/>
          <w:lang w:val="en-IE"/>
        </w:rPr>
        <w:t xml:space="preserve"> Dynamics® NAV &amp; Dynamics® AX. </w:t>
      </w:r>
    </w:p>
    <w:p w:rsidR="00C83D4A" w:rsidRDefault="00C83D4A" w:rsidP="00A70A60">
      <w:pPr>
        <w:ind w:left="1710"/>
        <w:jc w:val="both"/>
        <w:rPr>
          <w:rFonts w:ascii="Segoe UI" w:hAnsi="Segoe UI" w:cs="Segoe UI"/>
          <w:color w:val="000000"/>
          <w:lang w:val="en-IE"/>
        </w:rPr>
      </w:pPr>
      <w:r w:rsidRPr="00A26735">
        <w:rPr>
          <w:rFonts w:ascii="Segoe UI" w:hAnsi="Segoe UI" w:cs="Segoe UI"/>
          <w:color w:val="000000"/>
          <w:lang w:val="en-IE"/>
        </w:rPr>
        <w:t xml:space="preserve"> </w:t>
      </w:r>
      <w:r w:rsidR="00704FDD" w:rsidRPr="00A26735">
        <w:rPr>
          <w:rFonts w:ascii="Segoe UI" w:hAnsi="Segoe UI" w:cs="Segoe UI"/>
          <w:color w:val="000000"/>
          <w:lang w:val="en-IE"/>
        </w:rPr>
        <w:t xml:space="preserve">Click </w:t>
      </w:r>
      <w:hyperlink r:id="rId113" w:history="1">
        <w:r w:rsidR="00A26735" w:rsidRPr="00A26735">
          <w:rPr>
            <w:rStyle w:val="Links"/>
          </w:rPr>
          <w:t>HERE</w:t>
        </w:r>
      </w:hyperlink>
      <w:r w:rsidR="00704FDD" w:rsidRPr="00A26735">
        <w:rPr>
          <w:rFonts w:ascii="Segoe UI" w:hAnsi="Segoe UI" w:cs="Segoe UI"/>
          <w:color w:val="000000"/>
          <w:lang w:val="en-IE"/>
        </w:rPr>
        <w:t xml:space="preserve"> for Evaluation Software L</w:t>
      </w:r>
      <w:r w:rsidR="006634C9">
        <w:rPr>
          <w:rFonts w:ascii="Segoe UI" w:hAnsi="Segoe UI" w:cs="Segoe UI"/>
          <w:color w:val="000000"/>
          <w:lang w:val="en-IE"/>
        </w:rPr>
        <w:t>icense Terms (SLT) &amp; Order form for AX</w:t>
      </w:r>
    </w:p>
    <w:p w:rsidR="006634C9" w:rsidRPr="00A26735" w:rsidRDefault="006634C9" w:rsidP="00A70A60">
      <w:pPr>
        <w:ind w:left="1710"/>
        <w:jc w:val="both"/>
        <w:rPr>
          <w:rFonts w:ascii="Segoe UI" w:hAnsi="Segoe UI" w:cs="Segoe UI"/>
          <w:color w:val="000000"/>
          <w:lang w:val="en-IE"/>
        </w:rPr>
      </w:pPr>
      <w:r>
        <w:rPr>
          <w:rFonts w:ascii="Segoe UI" w:hAnsi="Segoe UI" w:cs="Segoe UI"/>
          <w:color w:val="000000"/>
          <w:lang w:val="en-IE"/>
        </w:rPr>
        <w:t xml:space="preserve">Click </w:t>
      </w:r>
      <w:hyperlink r:id="rId114" w:history="1">
        <w:r w:rsidRPr="006634C9">
          <w:rPr>
            <w:rStyle w:val="Links"/>
          </w:rPr>
          <w:t>HERE</w:t>
        </w:r>
      </w:hyperlink>
      <w:r>
        <w:rPr>
          <w:rFonts w:ascii="Segoe UI" w:hAnsi="Segoe UI" w:cs="Segoe UI"/>
          <w:color w:val="000000"/>
          <w:lang w:val="en-IE"/>
        </w:rPr>
        <w:t xml:space="preserve"> for Evaluation Software License Terms (SLT) &amp; Order form for NAV</w:t>
      </w:r>
    </w:p>
    <w:p w:rsidR="00C83D4A" w:rsidRPr="00A26735" w:rsidRDefault="00C83D4A" w:rsidP="00A70A60">
      <w:pPr>
        <w:ind w:left="1710"/>
        <w:jc w:val="both"/>
        <w:rPr>
          <w:rFonts w:ascii="Segoe UI" w:hAnsi="Segoe UI" w:cs="Segoe UI"/>
          <w:color w:val="000000"/>
          <w:lang w:val="en-IE"/>
        </w:rPr>
      </w:pPr>
      <w:r w:rsidRPr="00A26735">
        <w:rPr>
          <w:rFonts w:ascii="Segoe UI" w:hAnsi="Segoe UI" w:cs="Segoe UI"/>
          <w:b/>
          <w:bCs/>
          <w:color w:val="000000"/>
          <w:lang w:val="en-IE"/>
        </w:rPr>
        <w:t>An Evaluation license is defined</w:t>
      </w:r>
      <w:r w:rsidRPr="00A26735">
        <w:rPr>
          <w:rFonts w:ascii="Segoe UI" w:hAnsi="Segoe UI" w:cs="Segoe UI"/>
          <w:color w:val="000000"/>
          <w:lang w:val="en-IE"/>
        </w:rPr>
        <w:t xml:space="preserve"> as a license which is to be used to assist a </w:t>
      </w:r>
      <w:r w:rsidRPr="00A26735">
        <w:rPr>
          <w:rFonts w:ascii="Segoe UI" w:hAnsi="Segoe UI" w:cs="Segoe UI"/>
          <w:color w:val="000000"/>
          <w:u w:val="single"/>
          <w:lang w:val="en-IE"/>
        </w:rPr>
        <w:t>customer</w:t>
      </w:r>
      <w:r w:rsidRPr="00A26735">
        <w:rPr>
          <w:rFonts w:ascii="Segoe UI" w:hAnsi="Segoe UI" w:cs="Segoe UI"/>
          <w:color w:val="000000"/>
          <w:lang w:val="en-IE"/>
        </w:rPr>
        <w:t xml:space="preserve"> in evaluating their product requirements and to assist in making a decision whether to purchase a full license or not. A time limit of 120days will exist for each evaluation license provided</w:t>
      </w:r>
      <w:r w:rsidR="00A26735" w:rsidRPr="00A26735">
        <w:rPr>
          <w:rFonts w:ascii="Segoe UI" w:hAnsi="Segoe UI" w:cs="Segoe UI"/>
          <w:color w:val="000000"/>
          <w:lang w:val="en-IE"/>
        </w:rPr>
        <w:t>.</w:t>
      </w:r>
    </w:p>
    <w:p w:rsidR="00C83D4A" w:rsidRPr="00A26735" w:rsidRDefault="00C83D4A" w:rsidP="00A70A60">
      <w:pPr>
        <w:ind w:left="1710"/>
        <w:jc w:val="both"/>
        <w:rPr>
          <w:rFonts w:ascii="Segoe UI" w:hAnsi="Segoe UI" w:cs="Segoe UI"/>
          <w:b/>
          <w:bCs/>
          <w:color w:val="000000"/>
          <w:lang w:val="en-IE"/>
        </w:rPr>
      </w:pPr>
      <w:r w:rsidRPr="00A26735">
        <w:rPr>
          <w:rFonts w:ascii="Segoe UI" w:hAnsi="Segoe UI" w:cs="Segoe UI"/>
          <w:b/>
          <w:bCs/>
          <w:color w:val="000000"/>
          <w:lang w:val="en-IE"/>
        </w:rPr>
        <w:t xml:space="preserve">How can I order an Evaluation License? </w:t>
      </w:r>
    </w:p>
    <w:p w:rsidR="00C83D4A" w:rsidRPr="00A26735" w:rsidRDefault="00C83D4A" w:rsidP="00A70A60">
      <w:pPr>
        <w:ind w:left="1710"/>
        <w:jc w:val="both"/>
        <w:rPr>
          <w:rFonts w:ascii="Segoe UI" w:hAnsi="Segoe UI" w:cs="Segoe UI"/>
          <w:color w:val="000000"/>
          <w:lang w:val="en-IE"/>
        </w:rPr>
      </w:pPr>
      <w:r w:rsidRPr="00A26735">
        <w:rPr>
          <w:rFonts w:ascii="Segoe UI" w:hAnsi="Segoe UI" w:cs="Segoe UI"/>
          <w:color w:val="000000"/>
          <w:lang w:val="en-IE"/>
        </w:rPr>
        <w:t>Partners can place a manual order for the Evaluation license on behalf of their customer from PartnerSource where a copy of the SLT and Order Form is available.</w:t>
      </w:r>
      <w:r w:rsidR="00A26735" w:rsidRPr="00A26735">
        <w:rPr>
          <w:rFonts w:ascii="Segoe UI" w:hAnsi="Segoe UI" w:cs="Segoe UI"/>
          <w:color w:val="000000"/>
          <w:lang w:val="en-IE"/>
        </w:rPr>
        <w:t xml:space="preserve"> </w:t>
      </w:r>
      <w:hyperlink r:id="rId115" w:history="1">
        <w:r w:rsidR="00A26735" w:rsidRPr="00A26735">
          <w:rPr>
            <w:rStyle w:val="Links"/>
            <w:lang w:val="en-IE"/>
          </w:rPr>
          <w:t>HERE</w:t>
        </w:r>
      </w:hyperlink>
      <w:r w:rsidR="00A26735" w:rsidRPr="00A26735">
        <w:rPr>
          <w:rFonts w:ascii="Segoe UI" w:hAnsi="Segoe UI" w:cs="Segoe UI"/>
          <w:color w:val="000000"/>
          <w:lang w:val="en-IE"/>
        </w:rPr>
        <w:t>.</w:t>
      </w:r>
    </w:p>
    <w:p w:rsidR="00C83D4A" w:rsidRPr="00A26735" w:rsidRDefault="00C83D4A" w:rsidP="00A70A60">
      <w:pPr>
        <w:ind w:left="1710"/>
        <w:jc w:val="both"/>
        <w:rPr>
          <w:rFonts w:ascii="Segoe UI" w:hAnsi="Segoe UI" w:cs="Segoe UI"/>
          <w:color w:val="000000"/>
          <w:lang w:val="en-IE"/>
        </w:rPr>
      </w:pPr>
      <w:r w:rsidRPr="00A26735">
        <w:rPr>
          <w:rFonts w:ascii="Segoe UI" w:hAnsi="Segoe UI" w:cs="Segoe UI"/>
          <w:b/>
          <w:bCs/>
          <w:color w:val="000000"/>
          <w:lang w:val="en-IE"/>
        </w:rPr>
        <w:t xml:space="preserve">Pre-Requisites: </w:t>
      </w:r>
      <w:r w:rsidRPr="00A26735">
        <w:rPr>
          <w:rFonts w:ascii="Segoe UI" w:hAnsi="Segoe UI" w:cs="Segoe UI"/>
          <w:color w:val="000000"/>
          <w:lang w:val="en-IE"/>
        </w:rPr>
        <w:t xml:space="preserve">Before placing the order on the Regional Operations Center (ROC), the partner </w:t>
      </w:r>
      <w:r w:rsidRPr="00A26735">
        <w:rPr>
          <w:rFonts w:ascii="Segoe UI" w:hAnsi="Segoe UI" w:cs="Segoe UI"/>
          <w:b/>
          <w:bCs/>
          <w:color w:val="000000"/>
          <w:u w:val="single"/>
          <w:lang w:val="en-IE"/>
        </w:rPr>
        <w:t>must confirm</w:t>
      </w:r>
      <w:r w:rsidRPr="00A26735">
        <w:rPr>
          <w:rFonts w:ascii="Segoe UI" w:hAnsi="Segoe UI" w:cs="Segoe UI"/>
          <w:color w:val="000000"/>
          <w:lang w:val="en-IE"/>
        </w:rPr>
        <w:t xml:space="preserve"> on the order form that they have provided the customer with a physical copy of the SLT and that the customer accepts the terms and conditions of the SLT.</w:t>
      </w:r>
    </w:p>
    <w:p w:rsidR="004F73F0" w:rsidRDefault="00C83D4A" w:rsidP="00A70A60">
      <w:pPr>
        <w:ind w:left="1710"/>
        <w:jc w:val="both"/>
        <w:rPr>
          <w:rStyle w:val="Links"/>
        </w:rPr>
      </w:pPr>
      <w:r w:rsidRPr="00A26735">
        <w:rPr>
          <w:rFonts w:ascii="Segoe UI" w:hAnsi="Segoe UI" w:cs="Segoe UI"/>
          <w:color w:val="000000"/>
          <w:lang w:val="en-IE"/>
        </w:rPr>
        <w:t>The Partner will receive an email back from the Regional Operations Center (ROC) with details on how and where to download the evaluation license.</w:t>
      </w:r>
      <w:hyperlink r:id="rId116" w:tooltip="https://mbs.microsoft.com/partnersource/partneressentials/agreements/dynamics_slt.htm?printpage=false&amp;sid=xvab2egkrgvax2m3ujvclm3h&amp;stext=SLT" w:history="1">
        <w:r w:rsidR="00BB1732" w:rsidRPr="00A26735">
          <w:rPr>
            <w:rStyle w:val="Links"/>
          </w:rPr>
          <w:t>HERE</w:t>
        </w:r>
      </w:hyperlink>
    </w:p>
    <w:p w:rsidR="00AA442B" w:rsidRPr="00AA442B" w:rsidRDefault="00AA442B" w:rsidP="00A70A60">
      <w:pPr>
        <w:spacing w:before="100" w:beforeAutospacing="1" w:after="100" w:afterAutospacing="1"/>
        <w:ind w:left="1710"/>
        <w:jc w:val="both"/>
        <w:rPr>
          <w:rFonts w:ascii="Segoe UI" w:hAnsi="Segoe UI" w:cs="Segoe UI"/>
          <w:b/>
          <w:color w:val="1F497D" w:themeColor="text2"/>
        </w:rPr>
      </w:pPr>
      <w:r>
        <w:rPr>
          <w:rFonts w:ascii="Segoe UI" w:hAnsi="Segoe UI" w:cs="Segoe UI"/>
          <w:b/>
          <w:bCs/>
          <w:color w:val="1F497D" w:themeColor="text2"/>
        </w:rPr>
        <w:t>EVALUATION LICENSES</w:t>
      </w:r>
      <w:r w:rsidRPr="00AA442B">
        <w:rPr>
          <w:rFonts w:ascii="Segoe UI" w:hAnsi="Segoe UI" w:cs="Segoe UI"/>
          <w:b/>
          <w:bCs/>
          <w:color w:val="1F497D" w:themeColor="text2"/>
        </w:rPr>
        <w:t xml:space="preserve"> – MICROSOFT DYNAMICS® AX 2012</w:t>
      </w:r>
    </w:p>
    <w:p w:rsidR="00AA442B" w:rsidRPr="00901F3F" w:rsidRDefault="00AA442B" w:rsidP="00A70A60">
      <w:pPr>
        <w:pStyle w:val="ListParagraph"/>
        <w:numPr>
          <w:ilvl w:val="0"/>
          <w:numId w:val="65"/>
        </w:numPr>
        <w:spacing w:before="100" w:beforeAutospacing="1" w:after="100" w:afterAutospacing="1"/>
        <w:ind w:left="2430"/>
        <w:jc w:val="both"/>
        <w:rPr>
          <w:rFonts w:ascii="Segoe UI" w:hAnsi="Segoe UI" w:cs="Segoe UI"/>
          <w:color w:val="000000"/>
        </w:rPr>
      </w:pPr>
      <w:r w:rsidRPr="00901F3F">
        <w:rPr>
          <w:rFonts w:ascii="Segoe UI" w:hAnsi="Segoe UI" w:cs="Segoe UI"/>
        </w:rPr>
        <w:t>For Microsoft Dynamics AX 2012, evaluation licenses can be manually requested by the partner on behalf of the customer. An evaluation license is a license to assist a customer in evaluating their product requirements and in making a decision whether to purchase a full license or not.</w:t>
      </w:r>
      <w:r w:rsidRPr="00901F3F">
        <w:rPr>
          <w:rFonts w:ascii="Segoe UI" w:hAnsi="Segoe UI" w:cs="Segoe UI"/>
          <w:color w:val="000000"/>
        </w:rPr>
        <w:t xml:space="preserve"> </w:t>
      </w:r>
    </w:p>
    <w:p w:rsidR="00AA442B" w:rsidRPr="00901F3F" w:rsidRDefault="00AA442B" w:rsidP="00A70A60">
      <w:pPr>
        <w:pStyle w:val="ListParagraph"/>
        <w:numPr>
          <w:ilvl w:val="0"/>
          <w:numId w:val="65"/>
        </w:numPr>
        <w:spacing w:before="100" w:beforeAutospacing="1" w:after="100" w:afterAutospacing="1"/>
        <w:ind w:left="2430"/>
        <w:jc w:val="both"/>
        <w:rPr>
          <w:rFonts w:ascii="Segoe UI" w:hAnsi="Segoe UI" w:cs="Segoe UI"/>
          <w:color w:val="000000"/>
        </w:rPr>
      </w:pPr>
      <w:r w:rsidRPr="00901F3F">
        <w:rPr>
          <w:rFonts w:ascii="Segoe UI" w:hAnsi="Segoe UI" w:cs="Segoe UI"/>
          <w:color w:val="000000"/>
        </w:rPr>
        <w:t xml:space="preserve">Click </w:t>
      </w:r>
      <w:hyperlink r:id="rId117" w:history="1">
        <w:r w:rsidR="00EB231C">
          <w:rPr>
            <w:rStyle w:val="Links"/>
          </w:rPr>
          <w:t>HERE</w:t>
        </w:r>
      </w:hyperlink>
      <w:r w:rsidRPr="00901F3F">
        <w:rPr>
          <w:rFonts w:ascii="Segoe UI" w:hAnsi="Segoe UI" w:cs="Segoe UI"/>
          <w:color w:val="000000"/>
        </w:rPr>
        <w:t xml:space="preserve"> for Evaluation Software </w:t>
      </w:r>
      <w:r w:rsidRPr="00901F3F">
        <w:rPr>
          <w:rFonts w:ascii="Segoe UI" w:hAnsi="Segoe UI" w:cs="Segoe UI"/>
        </w:rPr>
        <w:t xml:space="preserve">License Terms (SLT) &amp; Order form.  </w:t>
      </w:r>
    </w:p>
    <w:p w:rsidR="004477E1" w:rsidRDefault="00225600" w:rsidP="00A70A60">
      <w:pPr>
        <w:pStyle w:val="Heading1"/>
        <w:numPr>
          <w:ilvl w:val="0"/>
          <w:numId w:val="5"/>
        </w:numPr>
        <w:ind w:left="1121" w:hanging="491"/>
        <w:rPr>
          <w:rFonts w:cs="Segoe UI"/>
          <w:szCs w:val="30"/>
        </w:rPr>
      </w:pPr>
      <w:bookmarkStart w:id="21" w:name="_Toc302118091"/>
      <w:r>
        <w:rPr>
          <w:rFonts w:cs="Segoe UI"/>
          <w:szCs w:val="30"/>
        </w:rPr>
        <w:t>PARTNER</w:t>
      </w:r>
      <w:r w:rsidR="000F491F">
        <w:rPr>
          <w:rFonts w:cs="Segoe UI"/>
          <w:szCs w:val="30"/>
        </w:rPr>
        <w:t>SOURCE</w:t>
      </w:r>
      <w:r w:rsidR="00660942">
        <w:rPr>
          <w:rFonts w:cs="Segoe UI"/>
          <w:szCs w:val="30"/>
        </w:rPr>
        <w:t xml:space="preserve"> / CUSTOMER SOURCE</w:t>
      </w:r>
      <w:bookmarkEnd w:id="21"/>
    </w:p>
    <w:p w:rsidR="00B23E3F" w:rsidRDefault="004477E1" w:rsidP="00A70A60">
      <w:pPr>
        <w:pStyle w:val="Guideline"/>
        <w:ind w:left="990"/>
        <w:rPr>
          <w:rFonts w:ascii="Segoe UI" w:hAnsi="Segoe UI" w:cs="Segoe UI"/>
          <w:sz w:val="22"/>
          <w:szCs w:val="22"/>
          <w:lang w:val="en-GB"/>
        </w:rPr>
      </w:pPr>
      <w:r w:rsidRPr="004477E1">
        <w:rPr>
          <w:rFonts w:ascii="Segoe UI" w:hAnsi="Segoe UI" w:cs="Segoe UI"/>
          <w:b/>
          <w:sz w:val="22"/>
          <w:szCs w:val="22"/>
          <w:lang w:val="en-GB"/>
        </w:rPr>
        <w:t>PartnerSource</w:t>
      </w:r>
      <w:r w:rsidR="00B23E3F">
        <w:rPr>
          <w:rFonts w:ascii="Segoe UI" w:hAnsi="Segoe UI" w:cs="Segoe UI"/>
          <w:sz w:val="22"/>
          <w:szCs w:val="22"/>
          <w:lang w:val="en-GB"/>
        </w:rPr>
        <w:t xml:space="preserve"> is a Web portal</w:t>
      </w:r>
      <w:r w:rsidRPr="004477E1">
        <w:rPr>
          <w:rFonts w:ascii="Segoe UI" w:hAnsi="Segoe UI" w:cs="Segoe UI"/>
          <w:sz w:val="22"/>
          <w:szCs w:val="22"/>
        </w:rPr>
        <w:t xml:space="preserve"> </w:t>
      </w:r>
      <w:r w:rsidRPr="004477E1">
        <w:rPr>
          <w:rFonts w:ascii="Segoe UI" w:hAnsi="Segoe UI" w:cs="Segoe UI"/>
          <w:sz w:val="22"/>
          <w:szCs w:val="22"/>
          <w:lang w:val="en-GB"/>
        </w:rPr>
        <w:t>available to Microsoft Business Solutions (MBS) Partners who focus on Microsoft Dynamics</w:t>
      </w:r>
      <w:r w:rsidRPr="004477E1">
        <w:rPr>
          <w:rFonts w:ascii="Segoe UI" w:hAnsi="Segoe UI" w:cs="Segoe UI"/>
          <w:sz w:val="22"/>
          <w:szCs w:val="22"/>
        </w:rPr>
        <w:t>®</w:t>
      </w:r>
      <w:r w:rsidRPr="004477E1">
        <w:rPr>
          <w:rFonts w:ascii="Segoe UI" w:hAnsi="Segoe UI" w:cs="Segoe UI"/>
          <w:sz w:val="22"/>
          <w:szCs w:val="22"/>
          <w:lang w:val="en-GB"/>
        </w:rPr>
        <w:t xml:space="preserve"> products. It provides up-to-date tools that help our Partners increase sales, improve skills, and deliver superior service and products to customers. </w:t>
      </w:r>
    </w:p>
    <w:p w:rsidR="00B23E3F" w:rsidRDefault="00B23E3F" w:rsidP="00A70A60">
      <w:pPr>
        <w:pStyle w:val="Guideline"/>
        <w:ind w:left="990"/>
        <w:rPr>
          <w:rFonts w:ascii="Segoe UI" w:hAnsi="Segoe UI" w:cs="Segoe UI"/>
          <w:lang w:val="en-GB"/>
        </w:rPr>
      </w:pPr>
    </w:p>
    <w:p w:rsidR="004477E1" w:rsidRPr="00995127" w:rsidRDefault="00CF6898" w:rsidP="00A70A60">
      <w:pPr>
        <w:ind w:left="630" w:firstLine="360"/>
        <w:rPr>
          <w:rStyle w:val="Links"/>
        </w:rPr>
      </w:pPr>
      <w:hyperlink r:id="rId118" w:history="1">
        <w:r w:rsidR="00B23E3F" w:rsidRPr="00995127">
          <w:rPr>
            <w:rStyle w:val="Links"/>
          </w:rPr>
          <w:t>LINK TO PARTNERSOURCE</w:t>
        </w:r>
      </w:hyperlink>
    </w:p>
    <w:p w:rsidR="004477E1" w:rsidRDefault="000F491F" w:rsidP="00A70A60">
      <w:pPr>
        <w:pStyle w:val="Heading1"/>
        <w:numPr>
          <w:ilvl w:val="1"/>
          <w:numId w:val="11"/>
        </w:numPr>
        <w:ind w:left="1339" w:hanging="349"/>
        <w:rPr>
          <w:rFonts w:cs="Segoe UI"/>
          <w:color w:val="00B050"/>
          <w:sz w:val="26"/>
          <w:szCs w:val="26"/>
        </w:rPr>
      </w:pPr>
      <w:bookmarkStart w:id="22" w:name="_Toc302118092"/>
      <w:r>
        <w:rPr>
          <w:rFonts w:cs="Segoe UI"/>
          <w:color w:val="00B050"/>
          <w:sz w:val="26"/>
          <w:szCs w:val="26"/>
        </w:rPr>
        <w:t>INFORMATION AVAILABLE ON PARTNERSOURCE</w:t>
      </w:r>
      <w:bookmarkEnd w:id="22"/>
    </w:p>
    <w:p w:rsidR="0028238C" w:rsidRPr="000F491F" w:rsidRDefault="000F491F" w:rsidP="00A70A60">
      <w:pPr>
        <w:pStyle w:val="Guideline"/>
        <w:ind w:left="990"/>
        <w:jc w:val="both"/>
        <w:rPr>
          <w:rFonts w:ascii="Segoe UI" w:hAnsi="Segoe UI" w:cs="Segoe UI"/>
          <w:sz w:val="22"/>
          <w:szCs w:val="22"/>
          <w:lang w:val="en-GB"/>
        </w:rPr>
      </w:pPr>
      <w:r w:rsidRPr="000F491F">
        <w:rPr>
          <w:rFonts w:ascii="Segoe UI" w:hAnsi="Segoe UI" w:cs="Segoe UI"/>
          <w:sz w:val="22"/>
          <w:szCs w:val="22"/>
          <w:lang w:val="en-GB"/>
        </w:rPr>
        <w:t xml:space="preserve">On </w:t>
      </w:r>
      <w:r w:rsidRPr="000F491F">
        <w:rPr>
          <w:rFonts w:ascii="Segoe UI" w:hAnsi="Segoe UI" w:cs="Segoe UI"/>
          <w:b/>
          <w:sz w:val="22"/>
          <w:szCs w:val="22"/>
          <w:lang w:val="en-GB"/>
        </w:rPr>
        <w:t>PartnerSource</w:t>
      </w:r>
      <w:r w:rsidRPr="000F491F">
        <w:rPr>
          <w:rFonts w:ascii="Segoe UI" w:hAnsi="Segoe UI" w:cs="Segoe UI"/>
          <w:color w:val="auto"/>
          <w:sz w:val="22"/>
          <w:szCs w:val="22"/>
          <w:lang w:val="en-GB"/>
        </w:rPr>
        <w:t>, Microsoft Business Solutions (MBS) Partners</w:t>
      </w:r>
      <w:r w:rsidRPr="000F491F">
        <w:rPr>
          <w:rFonts w:ascii="Segoe UI" w:hAnsi="Segoe UI" w:cs="Segoe UI"/>
          <w:sz w:val="22"/>
          <w:szCs w:val="22"/>
          <w:lang w:val="en-GB"/>
        </w:rPr>
        <w:t xml:space="preserve"> may </w:t>
      </w:r>
    </w:p>
    <w:p w:rsidR="00ED1415" w:rsidRPr="00ED1415" w:rsidRDefault="000F491F" w:rsidP="00A70A60">
      <w:pPr>
        <w:pStyle w:val="Guideline"/>
        <w:numPr>
          <w:ilvl w:val="0"/>
          <w:numId w:val="9"/>
        </w:numPr>
        <w:ind w:left="1710"/>
        <w:jc w:val="both"/>
        <w:rPr>
          <w:rFonts w:ascii="Tahoma" w:eastAsiaTheme="majorEastAsia" w:hAnsi="Tahoma" w:cs="Segoe UI"/>
          <w:b/>
          <w:color w:val="E36C0A" w:themeColor="accent6" w:themeShade="BF"/>
          <w:sz w:val="21"/>
          <w:szCs w:val="26"/>
          <w:u w:val="single"/>
          <w14:props3d w14:extrusionH="0" w14:contourW="0" w14:prstMaterial="dkEdge"/>
        </w:rPr>
      </w:pPr>
      <w:r w:rsidRPr="0028238C">
        <w:rPr>
          <w:rFonts w:ascii="Segoe UI" w:hAnsi="Segoe UI" w:cs="Segoe UI"/>
          <w:sz w:val="22"/>
          <w:szCs w:val="22"/>
          <w:lang w:val="en-GB"/>
        </w:rPr>
        <w:t xml:space="preserve">access product updates, downloads, and </w:t>
      </w:r>
      <w:r w:rsidR="00FB0AC5" w:rsidRPr="0028238C">
        <w:rPr>
          <w:rFonts w:ascii="Segoe UI" w:hAnsi="Segoe UI" w:cs="Segoe UI"/>
          <w:sz w:val="22"/>
          <w:szCs w:val="22"/>
          <w:lang w:val="en-GB"/>
        </w:rPr>
        <w:t xml:space="preserve">training materials </w:t>
      </w:r>
      <w:r w:rsidR="00FB0AC5" w:rsidRPr="0028238C">
        <w:rPr>
          <w:rFonts w:ascii="Segoe UI" w:hAnsi="Segoe UI" w:cs="Segoe UI"/>
          <w:sz w:val="22"/>
          <w:szCs w:val="22"/>
          <w:lang w:val="en-GB"/>
        </w:rPr>
        <w:tab/>
      </w:r>
    </w:p>
    <w:p w:rsidR="009B7928" w:rsidRPr="0028238C" w:rsidRDefault="00CF6898" w:rsidP="00A70A60">
      <w:pPr>
        <w:pStyle w:val="Guideline"/>
        <w:ind w:left="1710"/>
        <w:jc w:val="both"/>
        <w:rPr>
          <w:rStyle w:val="Links"/>
        </w:rPr>
      </w:pPr>
      <w:hyperlink r:id="rId119" w:history="1">
        <w:r w:rsidR="0028238C" w:rsidRPr="0028238C">
          <w:rPr>
            <w:rStyle w:val="Links"/>
            <w:lang w:val="en-GB"/>
          </w:rPr>
          <w:t>WORLDWIDE ONLINE OPERATIONS TRAINING</w:t>
        </w:r>
      </w:hyperlink>
    </w:p>
    <w:p w:rsidR="000F491F" w:rsidRPr="000F491F" w:rsidRDefault="000F491F" w:rsidP="00A70A60">
      <w:pPr>
        <w:pStyle w:val="Guideline"/>
        <w:numPr>
          <w:ilvl w:val="0"/>
          <w:numId w:val="9"/>
        </w:numPr>
        <w:ind w:left="1710"/>
        <w:jc w:val="both"/>
        <w:rPr>
          <w:rFonts w:ascii="Segoe UI" w:hAnsi="Segoe UI" w:cs="Segoe UI"/>
          <w:sz w:val="22"/>
          <w:szCs w:val="22"/>
          <w:lang w:val="en-GB"/>
        </w:rPr>
      </w:pPr>
      <w:r w:rsidRPr="000F491F">
        <w:rPr>
          <w:rFonts w:ascii="Segoe UI" w:hAnsi="Segoe UI" w:cs="Segoe UI"/>
          <w:sz w:val="22"/>
          <w:szCs w:val="22"/>
          <w:lang w:val="en-GB"/>
        </w:rPr>
        <w:t>attend online sessions</w:t>
      </w:r>
    </w:p>
    <w:p w:rsidR="000F491F" w:rsidRPr="000F491F" w:rsidRDefault="000F491F" w:rsidP="00A70A60">
      <w:pPr>
        <w:pStyle w:val="Guideline"/>
        <w:numPr>
          <w:ilvl w:val="0"/>
          <w:numId w:val="9"/>
        </w:numPr>
        <w:ind w:left="1710"/>
        <w:jc w:val="both"/>
        <w:rPr>
          <w:rFonts w:ascii="Segoe UI" w:hAnsi="Segoe UI" w:cs="Segoe UI"/>
          <w:sz w:val="22"/>
          <w:szCs w:val="22"/>
          <w:lang w:val="en-GB"/>
        </w:rPr>
      </w:pPr>
      <w:r w:rsidRPr="000F491F">
        <w:rPr>
          <w:rFonts w:ascii="Segoe UI" w:hAnsi="Segoe UI" w:cs="Segoe UI"/>
          <w:sz w:val="22"/>
          <w:szCs w:val="22"/>
          <w:lang w:val="en-GB"/>
        </w:rPr>
        <w:t>register for special events</w:t>
      </w:r>
    </w:p>
    <w:p w:rsidR="000F491F" w:rsidRPr="000F491F" w:rsidRDefault="000F491F" w:rsidP="00A70A60">
      <w:pPr>
        <w:pStyle w:val="Guideline"/>
        <w:numPr>
          <w:ilvl w:val="0"/>
          <w:numId w:val="9"/>
        </w:numPr>
        <w:ind w:left="1710"/>
        <w:jc w:val="both"/>
        <w:rPr>
          <w:rFonts w:ascii="Segoe UI" w:hAnsi="Segoe UI" w:cs="Segoe UI"/>
          <w:sz w:val="22"/>
          <w:szCs w:val="22"/>
          <w:lang w:val="en-GB"/>
        </w:rPr>
      </w:pPr>
      <w:r w:rsidRPr="000F491F">
        <w:rPr>
          <w:rFonts w:ascii="Segoe UI" w:hAnsi="Segoe UI" w:cs="Segoe UI"/>
          <w:sz w:val="22"/>
          <w:szCs w:val="22"/>
          <w:lang w:val="en-GB"/>
        </w:rPr>
        <w:t xml:space="preserve">exchange information with other Partners </w:t>
      </w:r>
    </w:p>
    <w:p w:rsidR="000F491F" w:rsidRPr="000F491F" w:rsidRDefault="000F491F" w:rsidP="00A70A60">
      <w:pPr>
        <w:pStyle w:val="Guideline"/>
        <w:numPr>
          <w:ilvl w:val="0"/>
          <w:numId w:val="9"/>
        </w:numPr>
        <w:ind w:left="1710"/>
        <w:jc w:val="both"/>
        <w:rPr>
          <w:rFonts w:ascii="Segoe UI" w:hAnsi="Segoe UI" w:cs="Segoe UI"/>
          <w:sz w:val="22"/>
          <w:szCs w:val="22"/>
          <w:lang w:val="en-GB"/>
        </w:rPr>
      </w:pPr>
      <w:proofErr w:type="gramStart"/>
      <w:r w:rsidRPr="000F491F">
        <w:rPr>
          <w:rFonts w:ascii="Segoe UI" w:hAnsi="Segoe UI" w:cs="Segoe UI"/>
          <w:sz w:val="22"/>
          <w:szCs w:val="22"/>
          <w:lang w:val="en-GB"/>
        </w:rPr>
        <w:t>and</w:t>
      </w:r>
      <w:proofErr w:type="gramEnd"/>
      <w:r w:rsidRPr="000F491F">
        <w:rPr>
          <w:rFonts w:ascii="Segoe UI" w:hAnsi="Segoe UI" w:cs="Segoe UI"/>
          <w:sz w:val="22"/>
          <w:szCs w:val="22"/>
          <w:lang w:val="en-GB"/>
        </w:rPr>
        <w:t xml:space="preserve"> much more.</w:t>
      </w:r>
    </w:p>
    <w:p w:rsidR="000F491F" w:rsidRPr="000F491F" w:rsidRDefault="000F491F" w:rsidP="00A70A60">
      <w:pPr>
        <w:pStyle w:val="Guideline"/>
        <w:ind w:left="990"/>
        <w:jc w:val="both"/>
        <w:rPr>
          <w:rFonts w:ascii="Segoe UI" w:hAnsi="Segoe UI" w:cs="Segoe UI"/>
          <w:sz w:val="22"/>
          <w:szCs w:val="22"/>
          <w:lang w:val="en-GB"/>
        </w:rPr>
      </w:pPr>
    </w:p>
    <w:p w:rsidR="000F491F" w:rsidRPr="000F491F" w:rsidRDefault="000F491F" w:rsidP="00A70A60">
      <w:pPr>
        <w:pStyle w:val="Guideline"/>
        <w:ind w:left="990"/>
        <w:jc w:val="both"/>
        <w:rPr>
          <w:rFonts w:ascii="Segoe UI" w:hAnsi="Segoe UI" w:cs="Segoe UI"/>
          <w:sz w:val="22"/>
          <w:szCs w:val="22"/>
          <w:lang w:val="en-GB"/>
        </w:rPr>
      </w:pPr>
      <w:r w:rsidRPr="000F491F">
        <w:rPr>
          <w:rFonts w:ascii="Segoe UI" w:hAnsi="Segoe UI" w:cs="Segoe UI"/>
          <w:sz w:val="22"/>
          <w:szCs w:val="22"/>
          <w:lang w:val="en-GB"/>
        </w:rPr>
        <w:t xml:space="preserve">For each country, there is a country/region specific site on PartnerSource. To access information for your country/region go to </w:t>
      </w:r>
    </w:p>
    <w:p w:rsidR="000F491F" w:rsidRPr="000F491F" w:rsidRDefault="00CF6898" w:rsidP="00A70A60">
      <w:pPr>
        <w:pStyle w:val="Guideline"/>
        <w:ind w:left="990"/>
        <w:jc w:val="both"/>
        <w:rPr>
          <w:rFonts w:ascii="Segoe UI" w:hAnsi="Segoe UI" w:cs="Segoe UI"/>
          <w:sz w:val="22"/>
          <w:szCs w:val="22"/>
          <w:lang w:val="en-GB"/>
        </w:rPr>
      </w:pPr>
      <w:hyperlink r:id="rId120" w:history="1">
        <w:r w:rsidR="00FB0AC5" w:rsidRPr="00995127">
          <w:rPr>
            <w:rStyle w:val="Links"/>
          </w:rPr>
          <w:t>PARTNERSOURCE</w:t>
        </w:r>
      </w:hyperlink>
      <w:r w:rsidR="00FB0AC5">
        <w:rPr>
          <w:rStyle w:val="Hyperlink"/>
          <w:rFonts w:ascii="Segoe UI" w:hAnsi="Segoe UI" w:cs="Segoe UI"/>
          <w:sz w:val="22"/>
          <w:szCs w:val="22"/>
          <w:lang w:val="en-GB"/>
        </w:rPr>
        <w:t xml:space="preserve"> </w:t>
      </w:r>
      <w:r w:rsidR="000F491F" w:rsidRPr="000F491F">
        <w:rPr>
          <w:rFonts w:ascii="Segoe UI" w:hAnsi="Segoe UI" w:cs="Segoe UI"/>
          <w:sz w:val="22"/>
          <w:szCs w:val="22"/>
          <w:lang w:val="en-GB"/>
        </w:rPr>
        <w:t xml:space="preserve"> </w:t>
      </w:r>
      <w:r w:rsidR="000F491F" w:rsidRPr="000F491F">
        <w:rPr>
          <w:rFonts w:ascii="Segoe UI" w:hAnsi="Segoe UI" w:cs="Segoe UI"/>
          <w:sz w:val="22"/>
          <w:szCs w:val="22"/>
          <w:lang w:val="en-GB"/>
        </w:rPr>
        <w:sym w:font="Wingdings" w:char="F0F0"/>
      </w:r>
      <w:r w:rsidR="00FB0AC5">
        <w:rPr>
          <w:rFonts w:ascii="Segoe UI" w:hAnsi="Segoe UI" w:cs="Segoe UI"/>
          <w:sz w:val="22"/>
          <w:szCs w:val="22"/>
          <w:lang w:val="en-GB"/>
        </w:rPr>
        <w:t xml:space="preserve"> Worldwide</w:t>
      </w:r>
      <w:r w:rsidR="000F491F" w:rsidRPr="000F491F">
        <w:rPr>
          <w:rFonts w:ascii="Segoe UI" w:hAnsi="Segoe UI" w:cs="Segoe UI"/>
          <w:sz w:val="22"/>
          <w:szCs w:val="22"/>
          <w:lang w:val="en-GB"/>
        </w:rPr>
        <w:t xml:space="preserve"> </w:t>
      </w:r>
      <w:r w:rsidR="000F491F" w:rsidRPr="000F491F">
        <w:rPr>
          <w:rFonts w:ascii="Segoe UI" w:hAnsi="Segoe UI" w:cs="Segoe UI"/>
          <w:sz w:val="22"/>
          <w:szCs w:val="22"/>
          <w:lang w:val="en-GB"/>
        </w:rPr>
        <w:sym w:font="Wingdings" w:char="F0F0"/>
      </w:r>
      <w:r w:rsidR="000F491F" w:rsidRPr="000F491F">
        <w:rPr>
          <w:rFonts w:ascii="Segoe UI" w:hAnsi="Segoe UI" w:cs="Segoe UI"/>
          <w:sz w:val="22"/>
          <w:szCs w:val="22"/>
          <w:lang w:val="en-GB"/>
        </w:rPr>
        <w:t xml:space="preserve"> [select your country/region]. </w:t>
      </w:r>
    </w:p>
    <w:p w:rsidR="000F491F" w:rsidRPr="000F491F" w:rsidRDefault="000F491F" w:rsidP="00A70A60">
      <w:pPr>
        <w:pStyle w:val="Guideline"/>
        <w:ind w:left="990"/>
        <w:jc w:val="both"/>
        <w:rPr>
          <w:rFonts w:ascii="Segoe UI" w:hAnsi="Segoe UI" w:cs="Segoe UI"/>
          <w:sz w:val="22"/>
          <w:szCs w:val="22"/>
          <w:lang w:val="en-GB"/>
        </w:rPr>
      </w:pPr>
    </w:p>
    <w:p w:rsidR="000F491F" w:rsidRPr="000F491F" w:rsidRDefault="000F491F" w:rsidP="00A70A60">
      <w:pPr>
        <w:pStyle w:val="Guideline"/>
        <w:ind w:left="990"/>
        <w:jc w:val="both"/>
        <w:rPr>
          <w:rFonts w:ascii="Segoe UI" w:hAnsi="Segoe UI" w:cs="Segoe UI"/>
          <w:sz w:val="22"/>
          <w:szCs w:val="22"/>
          <w:lang w:val="en-GB"/>
        </w:rPr>
      </w:pPr>
      <w:r w:rsidRPr="000F491F">
        <w:rPr>
          <w:rFonts w:ascii="Segoe UI" w:hAnsi="Segoe UI" w:cs="Segoe UI"/>
          <w:sz w:val="22"/>
          <w:szCs w:val="22"/>
          <w:lang w:val="en-GB"/>
        </w:rPr>
        <w:t>The content under</w:t>
      </w:r>
      <w:r w:rsidRPr="000F491F">
        <w:rPr>
          <w:rFonts w:ascii="Segoe UI" w:hAnsi="Segoe UI" w:cs="Segoe UI"/>
          <w:b/>
          <w:sz w:val="22"/>
          <w:szCs w:val="22"/>
          <w:lang w:val="en-GB"/>
        </w:rPr>
        <w:t xml:space="preserve"> “Pricing and Ordering”</w:t>
      </w:r>
      <w:r w:rsidRPr="000F491F">
        <w:rPr>
          <w:rFonts w:ascii="Segoe UI" w:hAnsi="Segoe UI" w:cs="Segoe UI"/>
          <w:sz w:val="22"/>
          <w:szCs w:val="22"/>
          <w:lang w:val="en-GB"/>
        </w:rPr>
        <w:t xml:space="preserve"> on Partner</w:t>
      </w:r>
      <w:r>
        <w:rPr>
          <w:rFonts w:ascii="Segoe UI" w:hAnsi="Segoe UI" w:cs="Segoe UI"/>
          <w:sz w:val="22"/>
          <w:szCs w:val="22"/>
          <w:lang w:val="en-GB"/>
        </w:rPr>
        <w:t>Source is maintained by the Regional</w:t>
      </w:r>
      <w:r w:rsidRPr="000F491F">
        <w:rPr>
          <w:rFonts w:ascii="Segoe UI" w:hAnsi="Segoe UI" w:cs="Segoe UI"/>
          <w:sz w:val="22"/>
          <w:szCs w:val="22"/>
          <w:lang w:val="en-GB"/>
        </w:rPr>
        <w:t xml:space="preserve"> Operations Center</w:t>
      </w:r>
      <w:r>
        <w:rPr>
          <w:rFonts w:ascii="Segoe UI" w:hAnsi="Segoe UI" w:cs="Segoe UI"/>
          <w:sz w:val="22"/>
          <w:szCs w:val="22"/>
          <w:lang w:val="en-GB"/>
        </w:rPr>
        <w:t>s (R</w:t>
      </w:r>
      <w:r w:rsidRPr="000F491F">
        <w:rPr>
          <w:rFonts w:ascii="Segoe UI" w:hAnsi="Segoe UI" w:cs="Segoe UI"/>
          <w:sz w:val="22"/>
          <w:szCs w:val="22"/>
          <w:lang w:val="en-GB"/>
        </w:rPr>
        <w:t>OC) to inform all certified MBS Partners of policies, procedures, tools, price lists and guidelines related to the o</w:t>
      </w:r>
      <w:r>
        <w:rPr>
          <w:rFonts w:ascii="Segoe UI" w:hAnsi="Segoe UI" w:cs="Segoe UI"/>
          <w:sz w:val="22"/>
          <w:szCs w:val="22"/>
          <w:lang w:val="en-GB"/>
        </w:rPr>
        <w:t>perational support provided by R</w:t>
      </w:r>
      <w:r w:rsidRPr="000F491F">
        <w:rPr>
          <w:rFonts w:ascii="Segoe UI" w:hAnsi="Segoe UI" w:cs="Segoe UI"/>
          <w:sz w:val="22"/>
          <w:szCs w:val="22"/>
          <w:lang w:val="en-GB"/>
        </w:rPr>
        <w:t>OC. This is the main source for MBS Partners describ</w:t>
      </w:r>
      <w:r>
        <w:rPr>
          <w:rFonts w:ascii="Segoe UI" w:hAnsi="Segoe UI" w:cs="Segoe UI"/>
          <w:sz w:val="22"/>
          <w:szCs w:val="22"/>
          <w:lang w:val="en-GB"/>
        </w:rPr>
        <w:t>ing how they can interact with R</w:t>
      </w:r>
      <w:r w:rsidRPr="000F491F">
        <w:rPr>
          <w:rFonts w:ascii="Segoe UI" w:hAnsi="Segoe UI" w:cs="Segoe UI"/>
          <w:sz w:val="22"/>
          <w:szCs w:val="22"/>
          <w:lang w:val="en-GB"/>
        </w:rPr>
        <w:t>OC.</w:t>
      </w:r>
    </w:p>
    <w:p w:rsidR="000F491F" w:rsidRPr="000F491F" w:rsidRDefault="000F491F" w:rsidP="00A70A60">
      <w:pPr>
        <w:pStyle w:val="Guideline"/>
        <w:ind w:left="990"/>
        <w:jc w:val="both"/>
        <w:rPr>
          <w:rFonts w:ascii="Segoe UI" w:hAnsi="Segoe UI" w:cs="Segoe UI"/>
          <w:sz w:val="22"/>
          <w:szCs w:val="22"/>
          <w:lang w:val="en-GB"/>
        </w:rPr>
      </w:pPr>
    </w:p>
    <w:p w:rsidR="000F491F" w:rsidRPr="000F491F" w:rsidRDefault="000F491F" w:rsidP="00A70A60">
      <w:pPr>
        <w:pStyle w:val="Guideline"/>
        <w:ind w:left="990"/>
        <w:jc w:val="both"/>
        <w:rPr>
          <w:rFonts w:ascii="Segoe UI" w:hAnsi="Segoe UI" w:cs="Segoe UI"/>
          <w:sz w:val="22"/>
          <w:szCs w:val="22"/>
          <w:lang w:val="en-GB"/>
        </w:rPr>
      </w:pPr>
      <w:r w:rsidRPr="000F491F">
        <w:rPr>
          <w:rFonts w:ascii="Segoe UI" w:hAnsi="Segoe UI" w:cs="Segoe UI"/>
          <w:b/>
          <w:sz w:val="22"/>
          <w:szCs w:val="22"/>
          <w:lang w:val="en-GB"/>
        </w:rPr>
        <w:t xml:space="preserve">PartnerSource </w:t>
      </w:r>
      <w:r w:rsidRPr="000F491F">
        <w:rPr>
          <w:rFonts w:ascii="Segoe UI" w:hAnsi="Segoe UI" w:cs="Segoe UI"/>
          <w:sz w:val="22"/>
          <w:szCs w:val="22"/>
          <w:lang w:val="en-GB"/>
        </w:rPr>
        <w:t xml:space="preserve">also contains the link to </w:t>
      </w:r>
    </w:p>
    <w:p w:rsidR="000F491F" w:rsidRPr="00995127" w:rsidRDefault="00CF6898" w:rsidP="00A70A60">
      <w:pPr>
        <w:pStyle w:val="Guideline"/>
        <w:numPr>
          <w:ilvl w:val="0"/>
          <w:numId w:val="12"/>
        </w:numPr>
        <w:ind w:left="1557" w:hanging="283"/>
        <w:jc w:val="both"/>
        <w:rPr>
          <w:rStyle w:val="Links"/>
        </w:rPr>
      </w:pPr>
      <w:hyperlink r:id="rId121" w:history="1">
        <w:r w:rsidR="00396336" w:rsidRPr="00995127">
          <w:rPr>
            <w:rStyle w:val="Links"/>
          </w:rPr>
          <w:t>CHAT NOW</w:t>
        </w:r>
      </w:hyperlink>
    </w:p>
    <w:p w:rsidR="000F491F" w:rsidRPr="00995127" w:rsidRDefault="00E70BFB" w:rsidP="00A70A60">
      <w:pPr>
        <w:pStyle w:val="Guideline"/>
        <w:numPr>
          <w:ilvl w:val="0"/>
          <w:numId w:val="12"/>
        </w:numPr>
        <w:ind w:left="1557" w:hanging="283"/>
        <w:jc w:val="both"/>
        <w:rPr>
          <w:rStyle w:val="Links"/>
        </w:rPr>
      </w:pPr>
      <w:r w:rsidRPr="008F78CA">
        <w:rPr>
          <w:rFonts w:ascii="Segoe UI" w:hAnsi="Segoe UI" w:cs="Segoe UI"/>
          <w:sz w:val="22"/>
          <w:szCs w:val="22"/>
        </w:rPr>
        <w:t>Submit an inquiry</w:t>
      </w:r>
      <w:r>
        <w:rPr>
          <w:rFonts w:ascii="Segoe UI" w:hAnsi="Segoe UI" w:cs="Segoe UI"/>
          <w:sz w:val="22"/>
          <w:szCs w:val="22"/>
        </w:rPr>
        <w:t xml:space="preserve"> through the On-Line Call Logging Tool</w:t>
      </w:r>
      <w:r w:rsidR="008F78CA">
        <w:t>/</w:t>
      </w:r>
      <w:hyperlink w:anchor="_CHAT_NOW_/" w:history="1">
        <w:r w:rsidR="00562DA2" w:rsidRPr="00995127">
          <w:rPr>
            <w:rStyle w:val="Links"/>
          </w:rPr>
          <w:t>MIMOS (Microsoft Incident Management Operations System) and MBS Telephone Service</w:t>
        </w:r>
      </w:hyperlink>
      <w:r w:rsidR="000B20D0">
        <w:rPr>
          <w:rStyle w:val="Links"/>
        </w:rPr>
        <w:t>*</w:t>
      </w:r>
    </w:p>
    <w:p w:rsidR="000F491F" w:rsidRPr="00995127" w:rsidRDefault="00CF6898" w:rsidP="00A70A60">
      <w:pPr>
        <w:pStyle w:val="Guideline"/>
        <w:numPr>
          <w:ilvl w:val="0"/>
          <w:numId w:val="12"/>
        </w:numPr>
        <w:ind w:left="1557" w:hanging="283"/>
        <w:jc w:val="both"/>
        <w:rPr>
          <w:rStyle w:val="Links"/>
        </w:rPr>
      </w:pPr>
      <w:hyperlink w:anchor="_ORDERING" w:history="1">
        <w:r w:rsidR="00540623" w:rsidRPr="00995127">
          <w:rPr>
            <w:rStyle w:val="Links"/>
          </w:rPr>
          <w:t>ORDER CENTRAL (Please refer to Ordering)</w:t>
        </w:r>
      </w:hyperlink>
      <w:r w:rsidR="00562DA2" w:rsidRPr="00995127">
        <w:rPr>
          <w:rStyle w:val="Links"/>
        </w:rPr>
        <w:t xml:space="preserve"> </w:t>
      </w:r>
    </w:p>
    <w:p w:rsidR="000F491F" w:rsidRPr="000F491F" w:rsidRDefault="00CF6898" w:rsidP="00A70A60">
      <w:pPr>
        <w:pStyle w:val="Guideline"/>
        <w:numPr>
          <w:ilvl w:val="0"/>
          <w:numId w:val="12"/>
        </w:numPr>
        <w:ind w:left="1557" w:hanging="283"/>
        <w:jc w:val="both"/>
        <w:rPr>
          <w:rFonts w:ascii="Segoe UI" w:hAnsi="Segoe UI" w:cs="Segoe UI"/>
          <w:sz w:val="22"/>
          <w:szCs w:val="22"/>
          <w:lang w:val="en-GB"/>
        </w:rPr>
      </w:pPr>
      <w:hyperlink w:anchor="_RENEWING_BUSINESS_READY" w:history="1">
        <w:r w:rsidR="0061063E" w:rsidRPr="00995127">
          <w:rPr>
            <w:rStyle w:val="Links"/>
          </w:rPr>
          <w:t>MY MESSAGES/AUTOBILL</w:t>
        </w:r>
        <w:r w:rsidR="000F491F" w:rsidRPr="00995127">
          <w:rPr>
            <w:rStyle w:val="Links"/>
          </w:rPr>
          <w:t>(please refer to Renewing Enhan</w:t>
        </w:r>
        <w:r w:rsidR="0061063E" w:rsidRPr="00995127">
          <w:rPr>
            <w:rStyle w:val="Links"/>
          </w:rPr>
          <w:t xml:space="preserve">cement Plans - </w:t>
        </w:r>
        <w:r w:rsidR="000F491F" w:rsidRPr="00995127">
          <w:rPr>
            <w:rStyle w:val="Links"/>
          </w:rPr>
          <w:t>My Messages</w:t>
        </w:r>
        <w:r w:rsidR="0061063E" w:rsidRPr="00995127">
          <w:rPr>
            <w:rStyle w:val="Links"/>
          </w:rPr>
          <w:t>/Autobill)</w:t>
        </w:r>
      </w:hyperlink>
      <w:r w:rsidR="000F491F" w:rsidRPr="000F491F">
        <w:rPr>
          <w:rFonts w:ascii="Segoe UI" w:hAnsi="Segoe UI" w:cs="Segoe UI"/>
          <w:sz w:val="22"/>
          <w:szCs w:val="22"/>
        </w:rPr>
        <w:t xml:space="preserve"> </w:t>
      </w:r>
    </w:p>
    <w:p w:rsidR="000F491F" w:rsidRPr="000B20D0" w:rsidRDefault="000F491F" w:rsidP="00A70A60">
      <w:pPr>
        <w:pStyle w:val="Guideline"/>
        <w:numPr>
          <w:ilvl w:val="0"/>
          <w:numId w:val="12"/>
        </w:numPr>
        <w:ind w:left="1557" w:hanging="283"/>
        <w:jc w:val="both"/>
        <w:rPr>
          <w:rStyle w:val="Links"/>
          <w:rFonts w:ascii="Segoe UI" w:eastAsia="PMingLiU" w:hAnsi="Segoe UI"/>
          <w:b w:val="0"/>
          <w:color w:val="000000"/>
          <w:sz w:val="22"/>
          <w:szCs w:val="22"/>
          <w:u w:val="none"/>
          <w:lang w:val="en-GB"/>
          <w14:props3d w14:extrusionH="0" w14:contourW="0" w14:prstMaterial="none"/>
        </w:rPr>
      </w:pPr>
      <w:r w:rsidRPr="00540623">
        <w:rPr>
          <w:rFonts w:ascii="Segoe UI" w:hAnsi="Segoe UI" w:cs="Segoe UI"/>
          <w:sz w:val="22"/>
          <w:szCs w:val="22"/>
          <w:lang w:val="en-GB"/>
        </w:rPr>
        <w:t>VOICE (</w:t>
      </w:r>
      <w:r w:rsidRPr="000F491F">
        <w:rPr>
          <w:rFonts w:ascii="Segoe UI" w:hAnsi="Segoe UI" w:cs="Segoe UI"/>
          <w:sz w:val="22"/>
          <w:szCs w:val="22"/>
          <w:lang w:val="en-GB"/>
        </w:rPr>
        <w:t>Virtual Organization Information Center)</w:t>
      </w:r>
      <w:r w:rsidRPr="000F491F">
        <w:rPr>
          <w:rFonts w:ascii="Segoe UI" w:hAnsi="Segoe UI" w:cs="Segoe UI"/>
          <w:b/>
          <w:sz w:val="22"/>
          <w:szCs w:val="22"/>
          <w:lang w:val="en-GB"/>
        </w:rPr>
        <w:t xml:space="preserve"> </w:t>
      </w:r>
      <w:r w:rsidRPr="000F491F">
        <w:rPr>
          <w:rFonts w:ascii="Segoe UI" w:hAnsi="Segoe UI" w:cs="Segoe UI"/>
          <w:sz w:val="22"/>
          <w:szCs w:val="22"/>
          <w:lang w:val="en-GB"/>
        </w:rPr>
        <w:t>which allows information to be shared between MBS and its Partners and features a wealth of information about your organization and your customers.</w:t>
      </w:r>
      <w:r w:rsidR="00540623">
        <w:rPr>
          <w:rFonts w:ascii="Segoe UI" w:hAnsi="Segoe UI" w:cs="Segoe UI"/>
          <w:sz w:val="22"/>
          <w:szCs w:val="22"/>
          <w:lang w:val="en-GB"/>
        </w:rPr>
        <w:t xml:space="preserve"> Click here for d</w:t>
      </w:r>
      <w:r w:rsidRPr="000F491F">
        <w:rPr>
          <w:rFonts w:ascii="Segoe UI" w:hAnsi="Segoe UI" w:cs="Segoe UI"/>
          <w:color w:val="333333"/>
          <w:sz w:val="22"/>
          <w:szCs w:val="22"/>
          <w:lang w:val="en-GB"/>
        </w:rPr>
        <w:t>etails on</w:t>
      </w:r>
      <w:r w:rsidR="00540623">
        <w:rPr>
          <w:rFonts w:ascii="Segoe UI" w:hAnsi="Segoe UI" w:cs="Segoe UI"/>
          <w:color w:val="333333"/>
          <w:sz w:val="22"/>
          <w:szCs w:val="22"/>
          <w:lang w:val="en-GB"/>
        </w:rPr>
        <w:t xml:space="preserve"> </w:t>
      </w:r>
      <w:hyperlink r:id="rId122" w:history="1">
        <w:r w:rsidR="003304D2" w:rsidRPr="00995127">
          <w:rPr>
            <w:rStyle w:val="Links"/>
          </w:rPr>
          <w:t>HOW TO USE VOICE</w:t>
        </w:r>
      </w:hyperlink>
      <w:r w:rsidR="000B20D0">
        <w:rPr>
          <w:rStyle w:val="Links"/>
        </w:rPr>
        <w:br/>
      </w:r>
    </w:p>
    <w:p w:rsidR="000B20D0" w:rsidRPr="000B20D0" w:rsidRDefault="000B20D0" w:rsidP="00A70A60">
      <w:pPr>
        <w:pStyle w:val="Guideline"/>
        <w:ind w:left="1330"/>
        <w:jc w:val="both"/>
        <w:rPr>
          <w:rFonts w:ascii="Segoe UI" w:hAnsi="Segoe UI" w:cs="Segoe UI"/>
          <w:i/>
          <w:szCs w:val="22"/>
          <w:lang w:val="en-GB"/>
        </w:rPr>
      </w:pPr>
      <w:r w:rsidRPr="000B20D0">
        <w:rPr>
          <w:rFonts w:ascii="Segoe UI" w:hAnsi="Segoe UI" w:cs="Segoe UI"/>
          <w:i/>
          <w:szCs w:val="22"/>
          <w:lang w:val="en-GB"/>
        </w:rPr>
        <w:t xml:space="preserve">* For APOC submit inquiry to </w:t>
      </w:r>
      <w:hyperlink r:id="rId123" w:history="1">
        <w:r w:rsidRPr="000B20D0">
          <w:rPr>
            <w:rStyle w:val="Hyperlink"/>
            <w:rFonts w:ascii="Segoe UI" w:hAnsi="Segoe UI" w:cs="Segoe UI"/>
            <w:i/>
            <w:szCs w:val="22"/>
            <w:lang w:val="en-GB"/>
          </w:rPr>
          <w:t>mbslques@microsoft.com</w:t>
        </w:r>
      </w:hyperlink>
      <w:r w:rsidRPr="000B20D0">
        <w:rPr>
          <w:rFonts w:ascii="Segoe UI" w:hAnsi="Segoe UI" w:cs="Segoe UI"/>
          <w:i/>
          <w:szCs w:val="22"/>
          <w:lang w:val="en-GB"/>
        </w:rPr>
        <w:t xml:space="preserve"> </w:t>
      </w:r>
    </w:p>
    <w:p w:rsidR="00AA28C6" w:rsidRDefault="00AA28C6" w:rsidP="00A70A60">
      <w:pPr>
        <w:pStyle w:val="Heading1"/>
        <w:numPr>
          <w:ilvl w:val="1"/>
          <w:numId w:val="11"/>
        </w:numPr>
        <w:ind w:left="1339" w:hanging="349"/>
        <w:rPr>
          <w:rFonts w:cs="Segoe UI"/>
          <w:color w:val="00B050"/>
          <w:sz w:val="26"/>
          <w:szCs w:val="26"/>
        </w:rPr>
      </w:pPr>
      <w:bookmarkStart w:id="23" w:name="_Toc302118093"/>
      <w:r>
        <w:rPr>
          <w:rFonts w:cs="Segoe UI"/>
          <w:color w:val="00B050"/>
          <w:sz w:val="26"/>
          <w:szCs w:val="26"/>
        </w:rPr>
        <w:t>ACCESS / LOCAL ADMINISTRATOR</w:t>
      </w:r>
      <w:bookmarkEnd w:id="23"/>
    </w:p>
    <w:p w:rsidR="001017DA" w:rsidRDefault="0062546D" w:rsidP="00A70A60">
      <w:pPr>
        <w:pStyle w:val="Guideline"/>
        <w:ind w:left="990"/>
        <w:jc w:val="both"/>
        <w:rPr>
          <w:rFonts w:ascii="Segoe UI" w:hAnsi="Segoe UI" w:cs="Segoe UI"/>
          <w:sz w:val="22"/>
          <w:szCs w:val="22"/>
          <w:lang w:val="en-GB"/>
        </w:rPr>
      </w:pPr>
      <w:r w:rsidRPr="0062546D">
        <w:rPr>
          <w:rFonts w:ascii="Segoe UI" w:hAnsi="Segoe UI" w:cs="Segoe UI"/>
          <w:sz w:val="22"/>
          <w:szCs w:val="22"/>
          <w:lang w:val="en-GB"/>
        </w:rPr>
        <w:t xml:space="preserve">To access PartnerSource, Microsoft Business Solutions (MBS) Partners must have </w:t>
      </w:r>
      <w:r w:rsidRPr="0062546D">
        <w:rPr>
          <w:rFonts w:ascii="Segoe UI" w:hAnsi="Segoe UI" w:cs="Segoe UI"/>
          <w:b/>
          <w:sz w:val="22"/>
          <w:szCs w:val="22"/>
          <w:lang w:val="en-GB"/>
        </w:rPr>
        <w:t>signed the SPA Agreement</w:t>
      </w:r>
      <w:r w:rsidRPr="0062546D">
        <w:rPr>
          <w:rFonts w:ascii="Segoe UI" w:hAnsi="Segoe UI" w:cs="Segoe UI"/>
          <w:sz w:val="22"/>
          <w:szCs w:val="22"/>
          <w:lang w:val="en-GB"/>
        </w:rPr>
        <w:t xml:space="preserve">. CRM Partners who have not signed the SPA Agreement must have a signed </w:t>
      </w:r>
      <w:r w:rsidRPr="0062546D">
        <w:rPr>
          <w:rFonts w:ascii="Segoe UI" w:hAnsi="Segoe UI" w:cs="Segoe UI"/>
          <w:b/>
          <w:sz w:val="22"/>
          <w:szCs w:val="22"/>
          <w:lang w:val="en-GB"/>
        </w:rPr>
        <w:t>CSA Agreement</w:t>
      </w:r>
      <w:r w:rsidRPr="0062546D">
        <w:rPr>
          <w:rFonts w:ascii="Segoe UI" w:hAnsi="Segoe UI" w:cs="Segoe UI"/>
          <w:sz w:val="22"/>
          <w:szCs w:val="22"/>
          <w:lang w:val="en-GB"/>
        </w:rPr>
        <w:t xml:space="preserve"> instead of the SPA Agreement.</w:t>
      </w:r>
      <w:r w:rsidR="001017DA">
        <w:rPr>
          <w:rFonts w:ascii="Segoe UI" w:hAnsi="Segoe UI" w:cs="Segoe UI"/>
          <w:sz w:val="22"/>
          <w:szCs w:val="22"/>
          <w:lang w:val="en-GB"/>
        </w:rPr>
        <w:t xml:space="preserve"> </w:t>
      </w:r>
    </w:p>
    <w:p w:rsidR="0062546D" w:rsidRPr="0062546D" w:rsidRDefault="001017DA" w:rsidP="00A70A60">
      <w:pPr>
        <w:pStyle w:val="Guideline"/>
        <w:ind w:left="990"/>
        <w:jc w:val="both"/>
        <w:rPr>
          <w:rFonts w:ascii="Segoe UI" w:hAnsi="Segoe UI" w:cs="Segoe UI"/>
          <w:sz w:val="22"/>
          <w:szCs w:val="22"/>
          <w:lang w:val="en-GB"/>
        </w:rPr>
      </w:pPr>
      <w:r>
        <w:rPr>
          <w:rFonts w:ascii="Segoe UI" w:hAnsi="Segoe UI" w:cs="Segoe UI"/>
          <w:sz w:val="22"/>
          <w:szCs w:val="22"/>
          <w:lang w:val="en-GB"/>
        </w:rPr>
        <w:t>N</w:t>
      </w:r>
      <w:r w:rsidRPr="001017DA">
        <w:rPr>
          <w:rFonts w:ascii="Segoe UI" w:hAnsi="Segoe UI" w:cs="Segoe UI"/>
          <w:sz w:val="22"/>
          <w:szCs w:val="22"/>
          <w:lang w:val="en-GB"/>
        </w:rPr>
        <w:t xml:space="preserve">on-selling partners can sign a Partner </w:t>
      </w:r>
      <w:proofErr w:type="spellStart"/>
      <w:r w:rsidRPr="001017DA">
        <w:rPr>
          <w:rFonts w:ascii="Segoe UI" w:hAnsi="Segoe UI" w:cs="Segoe UI"/>
          <w:sz w:val="22"/>
          <w:szCs w:val="22"/>
          <w:lang w:val="en-GB"/>
        </w:rPr>
        <w:t>RegistrationAagreement</w:t>
      </w:r>
      <w:proofErr w:type="spellEnd"/>
      <w:r w:rsidRPr="001017DA">
        <w:rPr>
          <w:rFonts w:ascii="Segoe UI" w:hAnsi="Segoe UI" w:cs="Segoe UI"/>
          <w:sz w:val="22"/>
          <w:szCs w:val="22"/>
          <w:lang w:val="en-GB"/>
        </w:rPr>
        <w:t xml:space="preserve"> to obtain </w:t>
      </w:r>
      <w:proofErr w:type="spellStart"/>
      <w:r w:rsidRPr="001017DA">
        <w:rPr>
          <w:rFonts w:ascii="Segoe UI" w:hAnsi="Segoe UI" w:cs="Segoe UI"/>
          <w:sz w:val="22"/>
          <w:szCs w:val="22"/>
          <w:lang w:val="en-GB"/>
        </w:rPr>
        <w:t>PartnerSource</w:t>
      </w:r>
      <w:proofErr w:type="spellEnd"/>
      <w:r w:rsidRPr="001017DA">
        <w:rPr>
          <w:rFonts w:ascii="Segoe UI" w:hAnsi="Segoe UI" w:cs="Segoe UI"/>
          <w:sz w:val="22"/>
          <w:szCs w:val="22"/>
          <w:lang w:val="en-GB"/>
        </w:rPr>
        <w:t xml:space="preserve"> access (see </w:t>
      </w:r>
      <w:hyperlink r:id="rId124" w:history="1">
        <w:r w:rsidRPr="001017DA">
          <w:rPr>
            <w:rStyle w:val="Links"/>
            <w:lang w:val="en-US" w:eastAsia="en-US"/>
          </w:rPr>
          <w:t>https://partner.microsoft.com/global/40089025</w:t>
        </w:r>
      </w:hyperlink>
      <w:r w:rsidRPr="001017DA">
        <w:rPr>
          <w:rFonts w:ascii="Segoe UI" w:hAnsi="Segoe UI" w:cs="Segoe UI"/>
          <w:sz w:val="22"/>
          <w:szCs w:val="22"/>
          <w:lang w:val="en-GB"/>
        </w:rPr>
        <w:t>)</w:t>
      </w:r>
    </w:p>
    <w:p w:rsidR="0062546D" w:rsidRPr="0062546D" w:rsidRDefault="0062546D" w:rsidP="00A70A60">
      <w:pPr>
        <w:pStyle w:val="Guideline"/>
        <w:ind w:left="990"/>
        <w:jc w:val="both"/>
        <w:rPr>
          <w:rFonts w:ascii="Segoe UI" w:hAnsi="Segoe UI" w:cs="Segoe UI"/>
          <w:sz w:val="22"/>
          <w:szCs w:val="22"/>
          <w:lang w:val="en-GB"/>
        </w:rPr>
      </w:pPr>
    </w:p>
    <w:p w:rsidR="0062546D" w:rsidRPr="0062546D" w:rsidRDefault="0062546D" w:rsidP="00A70A60">
      <w:pPr>
        <w:pStyle w:val="Guideline"/>
        <w:ind w:left="990"/>
        <w:jc w:val="both"/>
        <w:rPr>
          <w:rFonts w:ascii="Segoe UI" w:hAnsi="Segoe UI" w:cs="Segoe UI"/>
          <w:b/>
          <w:sz w:val="22"/>
          <w:szCs w:val="22"/>
          <w:lang w:val="en-GB"/>
        </w:rPr>
      </w:pPr>
      <w:r w:rsidRPr="0062546D">
        <w:rPr>
          <w:rFonts w:ascii="Segoe UI" w:hAnsi="Segoe UI" w:cs="Segoe UI"/>
          <w:sz w:val="22"/>
          <w:szCs w:val="22"/>
          <w:lang w:val="en-GB"/>
        </w:rPr>
        <w:t xml:space="preserve">After a Partner has signed the SPA Agreement, a VOICE account for the local VOICE Administrator inside the Partner’s company will be proactively created. The local VOICE Administrator is responsible to manage the rights of employees and can grant other employees access to MBS systems and tools, such as PartnerSource. There is an instruction describing setting up Employee Access to PartnerSource at </w:t>
      </w:r>
      <w:hyperlink r:id="rId125" w:history="1">
        <w:r w:rsidR="00540623" w:rsidRPr="00995127">
          <w:rPr>
            <w:rStyle w:val="Links"/>
          </w:rPr>
          <w:t>HOW TO USE VOICE</w:t>
        </w:r>
      </w:hyperlink>
      <w:r w:rsidRPr="0062546D">
        <w:rPr>
          <w:rFonts w:ascii="Segoe UI" w:hAnsi="Segoe UI" w:cs="Segoe UI"/>
          <w:sz w:val="22"/>
          <w:szCs w:val="22"/>
          <w:lang w:val="en-GB" w:eastAsia="ko-KR"/>
        </w:rPr>
        <w:t xml:space="preserve">. </w:t>
      </w:r>
    </w:p>
    <w:p w:rsidR="0062546D" w:rsidRPr="0062546D" w:rsidRDefault="0062546D" w:rsidP="00A70A60">
      <w:pPr>
        <w:pStyle w:val="Guideline"/>
        <w:ind w:left="990"/>
        <w:jc w:val="both"/>
        <w:rPr>
          <w:rFonts w:ascii="Segoe UI" w:hAnsi="Segoe UI" w:cs="Segoe UI"/>
          <w:sz w:val="22"/>
          <w:szCs w:val="22"/>
          <w:lang w:val="en-GB"/>
        </w:rPr>
      </w:pPr>
    </w:p>
    <w:p w:rsidR="0062546D" w:rsidRPr="0062546D" w:rsidRDefault="0062546D" w:rsidP="00A70A60">
      <w:pPr>
        <w:pStyle w:val="Guideline"/>
        <w:ind w:left="990"/>
        <w:jc w:val="both"/>
        <w:rPr>
          <w:rFonts w:ascii="Segoe UI" w:hAnsi="Segoe UI" w:cs="Segoe UI"/>
          <w:sz w:val="22"/>
          <w:szCs w:val="22"/>
          <w:lang w:val="en-GB"/>
        </w:rPr>
      </w:pPr>
      <w:r w:rsidRPr="0062546D">
        <w:rPr>
          <w:rFonts w:ascii="Segoe UI" w:hAnsi="Segoe UI" w:cs="Segoe UI"/>
          <w:sz w:val="22"/>
          <w:szCs w:val="22"/>
          <w:lang w:val="en-GB"/>
        </w:rPr>
        <w:t xml:space="preserve">PartnerSource is a </w:t>
      </w:r>
      <w:r w:rsidRPr="0062546D">
        <w:rPr>
          <w:rFonts w:ascii="Segoe UI" w:hAnsi="Segoe UI" w:cs="Segoe UI"/>
          <w:b/>
          <w:sz w:val="22"/>
          <w:szCs w:val="22"/>
          <w:lang w:val="en-GB"/>
        </w:rPr>
        <w:t>Microsoft</w:t>
      </w:r>
      <w:r w:rsidRPr="0062546D">
        <w:rPr>
          <w:rFonts w:ascii="Segoe UI" w:hAnsi="Segoe UI" w:cs="Segoe UI"/>
          <w:sz w:val="22"/>
          <w:szCs w:val="22"/>
          <w:lang w:val="en-GB"/>
        </w:rPr>
        <w:t xml:space="preserve"> </w:t>
      </w:r>
      <w:r w:rsidRPr="0062546D">
        <w:rPr>
          <w:rFonts w:ascii="Segoe UI" w:hAnsi="Segoe UI" w:cs="Segoe UI"/>
          <w:b/>
          <w:sz w:val="22"/>
          <w:szCs w:val="22"/>
          <w:lang w:val="en-GB"/>
        </w:rPr>
        <w:t>Windows Live ID</w:t>
      </w:r>
      <w:r w:rsidRPr="0062546D">
        <w:rPr>
          <w:rFonts w:ascii="Segoe UI" w:hAnsi="Segoe UI" w:cs="Segoe UI"/>
          <w:sz w:val="22"/>
          <w:szCs w:val="22"/>
          <w:lang w:val="en-GB"/>
        </w:rPr>
        <w:t xml:space="preserve"> enabled site. If employees already have a Microsoft Windows Live ID account, they can link this account to the email address within their PartnerSource profile set up by the local VOICE Administrator in their organization. If an employee does not have a Microsoft Windows Live ID account, visit </w:t>
      </w:r>
      <w:hyperlink r:id="rId126" w:history="1">
        <w:r w:rsidR="00BD3B39" w:rsidRPr="00995127">
          <w:rPr>
            <w:rStyle w:val="Links"/>
          </w:rPr>
          <w:t>WINDOWS LIVE ID</w:t>
        </w:r>
      </w:hyperlink>
      <w:r w:rsidR="00BD3B39">
        <w:rPr>
          <w:rFonts w:ascii="Segoe UI" w:hAnsi="Segoe UI" w:cs="Segoe UI"/>
          <w:sz w:val="22"/>
          <w:szCs w:val="22"/>
          <w:lang w:val="en-GB"/>
        </w:rPr>
        <w:t xml:space="preserve"> </w:t>
      </w:r>
    </w:p>
    <w:p w:rsidR="0062546D" w:rsidRPr="0062546D" w:rsidRDefault="0062546D" w:rsidP="00A70A60">
      <w:pPr>
        <w:pStyle w:val="Guideline"/>
        <w:ind w:left="990"/>
        <w:jc w:val="both"/>
        <w:rPr>
          <w:rFonts w:ascii="Segoe UI" w:hAnsi="Segoe UI" w:cs="Segoe UI"/>
          <w:sz w:val="22"/>
          <w:szCs w:val="22"/>
          <w:lang w:val="en-GB"/>
        </w:rPr>
      </w:pPr>
    </w:p>
    <w:p w:rsidR="0062546D" w:rsidRPr="0062546D" w:rsidRDefault="0062546D" w:rsidP="00A70A60">
      <w:pPr>
        <w:pStyle w:val="Guideline"/>
        <w:ind w:left="990"/>
        <w:jc w:val="both"/>
        <w:rPr>
          <w:rFonts w:ascii="Segoe UI" w:hAnsi="Segoe UI" w:cs="Segoe UI"/>
          <w:b/>
          <w:sz w:val="22"/>
          <w:szCs w:val="22"/>
          <w:lang w:val="en-GB"/>
        </w:rPr>
      </w:pPr>
    </w:p>
    <w:p w:rsidR="0062546D" w:rsidRPr="001D15AD" w:rsidRDefault="00BD595A" w:rsidP="00A70A60">
      <w:pPr>
        <w:pStyle w:val="Pleasenote"/>
        <w:spacing w:before="0"/>
        <w:ind w:left="990" w:firstLine="0"/>
        <w:jc w:val="both"/>
        <w:rPr>
          <w:rFonts w:ascii="Segoe UI" w:hAnsi="Segoe UI" w:cs="Segoe UI"/>
          <w:b/>
          <w:color w:val="FF0000"/>
          <w:sz w:val="22"/>
          <w:szCs w:val="22"/>
          <w:lang w:val="en-GB"/>
        </w:rPr>
      </w:pPr>
      <w:r w:rsidRPr="001D15AD">
        <w:rPr>
          <w:rFonts w:ascii="Segoe UI" w:hAnsi="Segoe UI" w:cs="Segoe UI"/>
          <w:b/>
          <w:color w:val="FF0000"/>
          <w:sz w:val="22"/>
          <w:szCs w:val="22"/>
          <w:lang w:val="en-GB"/>
        </w:rPr>
        <w:t>IF AN EMPLOYEE HAS LOST ACCESS TO PARTNERSOURCE HE/SHE SHOULD CONTACT THE LOCAL VOICE ADMINISTRATOR IN HIS/HER ORGANIZATION.</w:t>
      </w:r>
    </w:p>
    <w:p w:rsidR="0062546D" w:rsidRPr="00BD595A" w:rsidRDefault="0062546D" w:rsidP="00A70A60">
      <w:pPr>
        <w:pStyle w:val="Pleasenote"/>
        <w:spacing w:before="0"/>
        <w:ind w:left="990" w:firstLine="0"/>
        <w:jc w:val="both"/>
        <w:rPr>
          <w:rFonts w:ascii="Segoe UI" w:hAnsi="Segoe UI" w:cs="Segoe UI"/>
          <w:i w:val="0"/>
          <w:color w:val="FF0000"/>
          <w:sz w:val="22"/>
          <w:szCs w:val="22"/>
          <w:lang w:val="en-GB"/>
        </w:rPr>
      </w:pPr>
    </w:p>
    <w:p w:rsidR="0062546D" w:rsidRPr="00E70BFB" w:rsidRDefault="00BD595A" w:rsidP="00A70A60">
      <w:pPr>
        <w:pStyle w:val="Pleasenote"/>
        <w:spacing w:before="0"/>
        <w:ind w:left="990" w:firstLine="0"/>
        <w:jc w:val="both"/>
        <w:rPr>
          <w:b/>
          <w:i w:val="0"/>
          <w:color w:val="FF0000"/>
          <w:lang w:val="en-GB"/>
        </w:rPr>
      </w:pPr>
      <w:r w:rsidRPr="00E70BFB">
        <w:rPr>
          <w:rFonts w:ascii="Segoe UI" w:hAnsi="Segoe UI" w:cs="Segoe UI"/>
          <w:b/>
          <w:color w:val="FF0000"/>
          <w:sz w:val="22"/>
          <w:szCs w:val="22"/>
          <w:lang w:val="en-GB"/>
        </w:rPr>
        <w:t>FOR T</w:t>
      </w:r>
      <w:r w:rsidR="00BD3B39" w:rsidRPr="00E70BFB">
        <w:rPr>
          <w:rFonts w:ascii="Segoe UI" w:hAnsi="Segoe UI" w:cs="Segoe UI"/>
          <w:b/>
          <w:color w:val="FF0000"/>
          <w:sz w:val="22"/>
          <w:szCs w:val="22"/>
          <w:lang w:val="en-GB"/>
        </w:rPr>
        <w:t>ECHNICAL PROBLEMS PLEASE</w:t>
      </w:r>
      <w:r w:rsidR="00E70BFB">
        <w:rPr>
          <w:rFonts w:ascii="Segoe UI" w:hAnsi="Segoe UI" w:cs="Segoe UI"/>
          <w:b/>
          <w:i w:val="0"/>
          <w:color w:val="FF0000"/>
          <w:sz w:val="22"/>
          <w:szCs w:val="22"/>
          <w:lang w:val="en-GB"/>
        </w:rPr>
        <w:t xml:space="preserve"> </w:t>
      </w:r>
      <w:hyperlink r:id="rId127" w:history="1">
        <w:r w:rsidR="00BD3B39" w:rsidRPr="00E70BFB">
          <w:rPr>
            <w:rStyle w:val="Links"/>
            <w:i w:val="0"/>
          </w:rPr>
          <w:t>EMAIL VOICE</w:t>
        </w:r>
      </w:hyperlink>
      <w:r w:rsidRPr="00E70BFB">
        <w:rPr>
          <w:b/>
          <w:i w:val="0"/>
          <w:color w:val="auto"/>
          <w:lang w:val="en-GB"/>
        </w:rPr>
        <w:t>.</w:t>
      </w:r>
    </w:p>
    <w:p w:rsidR="001A6B09" w:rsidRDefault="001A6B09" w:rsidP="00A70A60">
      <w:pPr>
        <w:pStyle w:val="Heading1"/>
        <w:numPr>
          <w:ilvl w:val="1"/>
          <w:numId w:val="11"/>
        </w:numPr>
        <w:ind w:left="1699" w:hanging="709"/>
        <w:jc w:val="both"/>
        <w:rPr>
          <w:rFonts w:cs="Segoe UI"/>
          <w:color w:val="00B050"/>
          <w:sz w:val="26"/>
          <w:szCs w:val="26"/>
        </w:rPr>
      </w:pPr>
      <w:bookmarkStart w:id="24" w:name="_Toc302118094"/>
      <w:r>
        <w:rPr>
          <w:rFonts w:cs="Segoe UI"/>
          <w:color w:val="00B050"/>
          <w:sz w:val="26"/>
          <w:szCs w:val="26"/>
        </w:rPr>
        <w:t>CUSTOMER SOURCE</w:t>
      </w:r>
      <w:bookmarkEnd w:id="24"/>
    </w:p>
    <w:p w:rsidR="001A6B09" w:rsidRPr="000C7FF1" w:rsidRDefault="001A6B09" w:rsidP="00A70A60">
      <w:pPr>
        <w:pStyle w:val="Heading2"/>
        <w:ind w:left="990"/>
        <w:jc w:val="both"/>
        <w:rPr>
          <w:rFonts w:cs="Segoe UI"/>
          <w:b w:val="0"/>
          <w:color w:val="auto"/>
          <w:sz w:val="22"/>
          <w:szCs w:val="22"/>
        </w:rPr>
      </w:pPr>
      <w:bookmarkStart w:id="25" w:name="_Toc297708482"/>
      <w:bookmarkStart w:id="26" w:name="_Toc297816496"/>
      <w:bookmarkStart w:id="27" w:name="_Toc297900553"/>
      <w:bookmarkStart w:id="28" w:name="_Toc298147308"/>
      <w:bookmarkStart w:id="29" w:name="_Toc298147631"/>
      <w:bookmarkStart w:id="30" w:name="_Toc299538989"/>
      <w:bookmarkStart w:id="31" w:name="_Toc299615887"/>
      <w:bookmarkStart w:id="32" w:name="_Toc301355314"/>
      <w:bookmarkStart w:id="33" w:name="_Toc302118095"/>
      <w:r w:rsidRPr="000C7FF1">
        <w:rPr>
          <w:rFonts w:cs="Segoe UI"/>
          <w:b w:val="0"/>
          <w:color w:val="auto"/>
          <w:sz w:val="22"/>
          <w:szCs w:val="22"/>
        </w:rPr>
        <w:t>CustomerSource is a Windows Live ID enabled website which is available for all Microsoft Dynamics customers enrolled in the Enhancement Plan. The site contains personalized product and service information, a searchable knowledge base, downloads, documentation, discussion boards, online training, news and other features.</w:t>
      </w:r>
      <w:bookmarkEnd w:id="25"/>
      <w:bookmarkEnd w:id="26"/>
      <w:bookmarkEnd w:id="27"/>
      <w:bookmarkEnd w:id="28"/>
      <w:bookmarkEnd w:id="29"/>
      <w:bookmarkEnd w:id="30"/>
      <w:bookmarkEnd w:id="31"/>
      <w:bookmarkEnd w:id="32"/>
      <w:bookmarkEnd w:id="33"/>
      <w:r w:rsidRPr="000C7FF1">
        <w:rPr>
          <w:rFonts w:cs="Segoe UI"/>
          <w:b w:val="0"/>
          <w:color w:val="auto"/>
          <w:sz w:val="22"/>
          <w:szCs w:val="22"/>
        </w:rPr>
        <w:t xml:space="preserve"> </w:t>
      </w:r>
    </w:p>
    <w:p w:rsidR="001A6B09" w:rsidRPr="000C7FF1" w:rsidRDefault="001A6B09" w:rsidP="00A70A60">
      <w:pPr>
        <w:ind w:left="990"/>
        <w:jc w:val="both"/>
        <w:rPr>
          <w:rFonts w:ascii="Segoe UI" w:hAnsi="Segoe UI" w:cs="Segoe UI"/>
        </w:rPr>
      </w:pPr>
      <w:r w:rsidRPr="000C7FF1">
        <w:rPr>
          <w:rFonts w:ascii="Segoe UI" w:hAnsi="Segoe UI" w:cs="Segoe UI"/>
        </w:rPr>
        <w:t>Customers</w:t>
      </w:r>
      <w:r>
        <w:rPr>
          <w:rFonts w:ascii="Segoe UI" w:hAnsi="Segoe UI" w:cs="Segoe UI"/>
        </w:rPr>
        <w:t xml:space="preserve"> can log into CustomerSource</w:t>
      </w:r>
      <w:r w:rsidRPr="000C7FF1">
        <w:rPr>
          <w:rFonts w:ascii="Segoe UI" w:hAnsi="Segoe UI" w:cs="Segoe UI"/>
        </w:rPr>
        <w:t xml:space="preserve"> </w:t>
      </w:r>
      <w:hyperlink r:id="rId128" w:history="1">
        <w:r w:rsidRPr="00080800">
          <w:rPr>
            <w:rStyle w:val="Links"/>
          </w:rPr>
          <w:t>HERE</w:t>
        </w:r>
      </w:hyperlink>
    </w:p>
    <w:p w:rsidR="001A6B09" w:rsidRPr="000C7FF1" w:rsidRDefault="001A6B09" w:rsidP="00A70A60">
      <w:pPr>
        <w:ind w:left="990"/>
        <w:jc w:val="both"/>
        <w:rPr>
          <w:rFonts w:ascii="Segoe UI" w:hAnsi="Segoe UI" w:cs="Segoe UI"/>
        </w:rPr>
      </w:pPr>
      <w:r w:rsidRPr="000C7FF1">
        <w:rPr>
          <w:rFonts w:ascii="Segoe UI" w:hAnsi="Segoe UI" w:cs="Segoe UI"/>
        </w:rPr>
        <w:t>It is recommended to read the CustomerSource articl</w:t>
      </w:r>
      <w:r>
        <w:rPr>
          <w:rFonts w:ascii="Segoe UI" w:hAnsi="Segoe UI" w:cs="Segoe UI"/>
        </w:rPr>
        <w:t>e by clicking on this</w:t>
      </w:r>
      <w:r w:rsidRPr="000C7FF1">
        <w:rPr>
          <w:rFonts w:ascii="Segoe UI" w:hAnsi="Segoe UI" w:cs="Segoe UI"/>
        </w:rPr>
        <w:t xml:space="preserve"> </w:t>
      </w:r>
      <w:hyperlink r:id="rId129" w:anchor="EVB" w:history="1">
        <w:r w:rsidRPr="00080800">
          <w:rPr>
            <w:rStyle w:val="Links"/>
          </w:rPr>
          <w:t>LINK</w:t>
        </w:r>
      </w:hyperlink>
    </w:p>
    <w:p w:rsidR="00AA28C6" w:rsidRPr="00BD595A" w:rsidRDefault="00AA28C6" w:rsidP="00A70A60">
      <w:pPr>
        <w:ind w:left="630"/>
        <w:rPr>
          <w:b/>
        </w:rPr>
      </w:pPr>
    </w:p>
    <w:p w:rsidR="008A0598" w:rsidRDefault="008A0598" w:rsidP="00A70A60">
      <w:pPr>
        <w:ind w:left="630"/>
      </w:pPr>
      <w:r>
        <w:br w:type="page"/>
      </w:r>
    </w:p>
    <w:p w:rsidR="00225600" w:rsidRDefault="001902A4" w:rsidP="00A70A60">
      <w:pPr>
        <w:pStyle w:val="Heading1"/>
        <w:numPr>
          <w:ilvl w:val="0"/>
          <w:numId w:val="5"/>
        </w:numPr>
        <w:ind w:left="990"/>
        <w:rPr>
          <w:rFonts w:cs="Segoe UI"/>
          <w:szCs w:val="30"/>
        </w:rPr>
      </w:pPr>
      <w:bookmarkStart w:id="34" w:name="_PRICING_/_PLACING"/>
      <w:bookmarkStart w:id="35" w:name="_Toc302118096"/>
      <w:bookmarkEnd w:id="34"/>
      <w:r>
        <w:rPr>
          <w:rFonts w:cs="Segoe UI"/>
          <w:szCs w:val="30"/>
        </w:rPr>
        <w:t>P</w:t>
      </w:r>
      <w:r w:rsidR="008A0598">
        <w:rPr>
          <w:rFonts w:cs="Segoe UI"/>
          <w:szCs w:val="30"/>
        </w:rPr>
        <w:t>RICING / PLACING ORDER</w:t>
      </w:r>
      <w:bookmarkEnd w:id="35"/>
    </w:p>
    <w:p w:rsidR="00E32E3A" w:rsidRDefault="007A754A" w:rsidP="00A70A60">
      <w:pPr>
        <w:pStyle w:val="Heading1"/>
        <w:numPr>
          <w:ilvl w:val="1"/>
          <w:numId w:val="14"/>
        </w:numPr>
        <w:ind w:left="1339" w:hanging="349"/>
        <w:rPr>
          <w:rFonts w:cs="Segoe UI"/>
          <w:color w:val="00B050"/>
          <w:sz w:val="26"/>
          <w:szCs w:val="26"/>
        </w:rPr>
      </w:pPr>
      <w:bookmarkStart w:id="36" w:name="_PRICE_LIST_INFORMATION"/>
      <w:bookmarkStart w:id="37" w:name="_Toc302118097"/>
      <w:bookmarkEnd w:id="36"/>
      <w:r>
        <w:rPr>
          <w:rFonts w:cs="Segoe UI"/>
          <w:color w:val="00B050"/>
          <w:sz w:val="26"/>
          <w:szCs w:val="26"/>
        </w:rPr>
        <w:t>PRICE LIST INFORMATION</w:t>
      </w:r>
      <w:bookmarkEnd w:id="37"/>
    </w:p>
    <w:p w:rsidR="001D50FC" w:rsidRDefault="001D50FC" w:rsidP="00A70A60">
      <w:pPr>
        <w:pStyle w:val="Guideline"/>
        <w:ind w:left="990"/>
        <w:jc w:val="both"/>
        <w:rPr>
          <w:rFonts w:ascii="Segoe UI" w:hAnsi="Segoe UI" w:cs="Segoe UI"/>
          <w:sz w:val="22"/>
          <w:szCs w:val="22"/>
          <w:lang w:val="en-GB"/>
        </w:rPr>
      </w:pPr>
      <w:r w:rsidRPr="001D50FC">
        <w:rPr>
          <w:rFonts w:ascii="Segoe UI" w:hAnsi="Segoe UI" w:cs="Segoe UI"/>
          <w:sz w:val="22"/>
          <w:szCs w:val="22"/>
          <w:lang w:val="en-GB"/>
        </w:rPr>
        <w:t xml:space="preserve">Notifications regarding new pricelists and changes are posted on the global Pricing page on PartnerSource </w:t>
      </w:r>
      <w:hyperlink r:id="rId130" w:history="1">
        <w:r w:rsidR="00634AE9" w:rsidRPr="00941065">
          <w:rPr>
            <w:rStyle w:val="Links"/>
          </w:rPr>
          <w:t>HERE</w:t>
        </w:r>
      </w:hyperlink>
      <w:r w:rsidRPr="001D50FC">
        <w:rPr>
          <w:rFonts w:ascii="Segoe UI" w:hAnsi="Segoe UI" w:cs="Segoe UI"/>
          <w:sz w:val="22"/>
          <w:szCs w:val="22"/>
          <w:lang w:val="en-GB"/>
        </w:rPr>
        <w:t xml:space="preserve"> </w:t>
      </w:r>
      <w:r w:rsidR="00995127">
        <w:rPr>
          <w:rFonts w:ascii="Segoe UI" w:hAnsi="Segoe UI" w:cs="Segoe UI"/>
          <w:sz w:val="22"/>
          <w:szCs w:val="22"/>
          <w:lang w:val="en-GB"/>
        </w:rPr>
        <w:t xml:space="preserve">    </w:t>
      </w:r>
    </w:p>
    <w:p w:rsidR="00941065" w:rsidRPr="001D50FC" w:rsidRDefault="00941065" w:rsidP="00A70A60">
      <w:pPr>
        <w:pStyle w:val="Guideline"/>
        <w:ind w:left="990"/>
        <w:jc w:val="both"/>
        <w:rPr>
          <w:rFonts w:ascii="Segoe UI" w:hAnsi="Segoe UI" w:cs="Segoe UI"/>
          <w:sz w:val="22"/>
          <w:szCs w:val="22"/>
          <w:lang w:val="en-GB"/>
        </w:rPr>
      </w:pPr>
    </w:p>
    <w:p w:rsidR="001D50FC" w:rsidRPr="001D50FC" w:rsidRDefault="001D50FC" w:rsidP="00A70A60">
      <w:pPr>
        <w:pStyle w:val="Guideline"/>
        <w:ind w:left="990"/>
        <w:jc w:val="both"/>
        <w:rPr>
          <w:rFonts w:ascii="Segoe UI" w:hAnsi="Segoe UI" w:cs="Segoe UI"/>
          <w:sz w:val="22"/>
          <w:szCs w:val="22"/>
          <w:lang w:val="en-GB"/>
        </w:rPr>
      </w:pPr>
      <w:r w:rsidRPr="001D50FC">
        <w:rPr>
          <w:rFonts w:ascii="Segoe UI" w:hAnsi="Segoe UI" w:cs="Segoe UI"/>
          <w:sz w:val="22"/>
          <w:szCs w:val="22"/>
          <w:lang w:val="en-GB"/>
        </w:rPr>
        <w:t xml:space="preserve">Current price lists are available to download from </w:t>
      </w:r>
      <w:hyperlink r:id="rId131" w:tgtFrame="_parent" w:history="1">
        <w:r w:rsidR="000A4167" w:rsidRPr="00941065">
          <w:rPr>
            <w:rStyle w:val="Links"/>
          </w:rPr>
          <w:t>PARTNERSOURCE</w:t>
        </w:r>
      </w:hyperlink>
      <w:r w:rsidRPr="001D50FC">
        <w:rPr>
          <w:rFonts w:ascii="Segoe UI" w:hAnsi="Segoe UI" w:cs="Segoe UI"/>
          <w:sz w:val="22"/>
          <w:szCs w:val="22"/>
          <w:lang w:val="en-GB"/>
        </w:rPr>
        <w:t xml:space="preserve"> </w:t>
      </w:r>
      <w:r w:rsidRPr="001D50FC">
        <w:rPr>
          <w:rFonts w:ascii="Segoe UI" w:hAnsi="Segoe UI" w:cs="Segoe UI"/>
          <w:sz w:val="22"/>
          <w:szCs w:val="22"/>
          <w:lang w:val="en-GB"/>
        </w:rPr>
        <w:sym w:font="Wingdings" w:char="F0F0"/>
      </w:r>
      <w:r w:rsidRPr="001D50FC">
        <w:rPr>
          <w:rFonts w:ascii="Segoe UI" w:hAnsi="Segoe UI" w:cs="Segoe UI"/>
          <w:sz w:val="22"/>
          <w:szCs w:val="22"/>
          <w:lang w:val="en-GB"/>
        </w:rPr>
        <w:t xml:space="preserve"> </w:t>
      </w:r>
      <w:hyperlink r:id="rId132" w:history="1">
        <w:r w:rsidRPr="001D50FC">
          <w:rPr>
            <w:rFonts w:ascii="Segoe UI" w:hAnsi="Segoe UI" w:cs="Segoe UI"/>
            <w:sz w:val="22"/>
            <w:szCs w:val="22"/>
            <w:lang w:val="en-GB"/>
          </w:rPr>
          <w:t>Pricing</w:t>
        </w:r>
      </w:hyperlink>
      <w:r w:rsidR="0017788E">
        <w:rPr>
          <w:rFonts w:ascii="Segoe UI" w:hAnsi="Segoe UI" w:cs="Segoe UI"/>
          <w:sz w:val="22"/>
          <w:szCs w:val="22"/>
          <w:lang w:val="en-GB"/>
        </w:rPr>
        <w:t xml:space="preserve"> </w:t>
      </w:r>
      <w:r w:rsidRPr="001D50FC">
        <w:rPr>
          <w:rFonts w:ascii="Segoe UI" w:hAnsi="Segoe UI" w:cs="Segoe UI"/>
          <w:sz w:val="22"/>
          <w:szCs w:val="22"/>
          <w:lang w:val="en-GB"/>
        </w:rPr>
        <w:sym w:font="Wingdings" w:char="F0F0"/>
      </w:r>
      <w:r w:rsidRPr="001D50FC">
        <w:rPr>
          <w:rFonts w:ascii="Segoe UI" w:hAnsi="Segoe UI" w:cs="Segoe UI"/>
          <w:sz w:val="22"/>
          <w:szCs w:val="22"/>
          <w:lang w:val="en-GB"/>
        </w:rPr>
        <w:t xml:space="preserve"> Price Sheets</w:t>
      </w:r>
    </w:p>
    <w:p w:rsidR="001D50FC" w:rsidRPr="001D50FC" w:rsidRDefault="001D50FC" w:rsidP="00A70A60">
      <w:pPr>
        <w:pStyle w:val="Guideline"/>
        <w:ind w:left="990"/>
        <w:jc w:val="both"/>
        <w:rPr>
          <w:rFonts w:ascii="Segoe UI" w:hAnsi="Segoe UI" w:cs="Segoe UI"/>
          <w:sz w:val="22"/>
          <w:szCs w:val="22"/>
          <w:lang w:val="en-GB"/>
        </w:rPr>
      </w:pPr>
    </w:p>
    <w:p w:rsidR="001D50FC" w:rsidRPr="001D50FC" w:rsidRDefault="001D50FC" w:rsidP="00A70A60">
      <w:pPr>
        <w:pStyle w:val="bulets1"/>
        <w:tabs>
          <w:tab w:val="clear" w:pos="340"/>
          <w:tab w:val="left" w:pos="567"/>
        </w:tabs>
        <w:ind w:left="1557" w:hanging="283"/>
        <w:jc w:val="both"/>
        <w:rPr>
          <w:rFonts w:ascii="Segoe UI" w:hAnsi="Segoe UI" w:cs="Segoe UI"/>
          <w:sz w:val="22"/>
          <w:szCs w:val="22"/>
          <w:lang w:val="en-GB"/>
        </w:rPr>
      </w:pPr>
      <w:r w:rsidRPr="001D50FC">
        <w:rPr>
          <w:rFonts w:ascii="Segoe UI" w:hAnsi="Segoe UI" w:cs="Segoe UI"/>
          <w:sz w:val="22"/>
          <w:szCs w:val="22"/>
          <w:lang w:val="en-GB"/>
        </w:rPr>
        <w:t>Updated price lists are published quarterly.</w:t>
      </w:r>
    </w:p>
    <w:p w:rsidR="001D50FC" w:rsidRPr="001D50FC" w:rsidRDefault="001D50FC" w:rsidP="00A70A60">
      <w:pPr>
        <w:pStyle w:val="bulets1"/>
        <w:tabs>
          <w:tab w:val="clear" w:pos="340"/>
          <w:tab w:val="left" w:pos="567"/>
        </w:tabs>
        <w:ind w:left="1557" w:hanging="283"/>
        <w:jc w:val="both"/>
        <w:rPr>
          <w:rFonts w:ascii="Segoe UI" w:hAnsi="Segoe UI" w:cs="Segoe UI"/>
          <w:sz w:val="22"/>
          <w:szCs w:val="22"/>
          <w:lang w:val="en-GB"/>
        </w:rPr>
      </w:pPr>
      <w:r w:rsidRPr="001D50FC">
        <w:rPr>
          <w:rFonts w:ascii="Segoe UI" w:hAnsi="Segoe UI" w:cs="Segoe UI"/>
          <w:sz w:val="22"/>
          <w:szCs w:val="22"/>
          <w:lang w:val="en-GB"/>
        </w:rPr>
        <w:t>Price increases will be posted on PartnerSource 90 days in advance of any price changes.</w:t>
      </w:r>
    </w:p>
    <w:p w:rsidR="001D50FC" w:rsidRPr="00660942" w:rsidRDefault="001D50FC" w:rsidP="00A70A60">
      <w:pPr>
        <w:pStyle w:val="bulets1"/>
        <w:tabs>
          <w:tab w:val="clear" w:pos="340"/>
          <w:tab w:val="left" w:pos="567"/>
        </w:tabs>
        <w:ind w:left="1557" w:hanging="283"/>
        <w:jc w:val="both"/>
        <w:rPr>
          <w:rFonts w:ascii="Segoe UI" w:hAnsi="Segoe UI" w:cs="Segoe UI"/>
          <w:sz w:val="22"/>
          <w:szCs w:val="22"/>
          <w:lang w:val="en-GB"/>
        </w:rPr>
      </w:pPr>
      <w:r w:rsidRPr="00660942">
        <w:rPr>
          <w:rFonts w:ascii="Segoe UI" w:hAnsi="Segoe UI" w:cs="Segoe UI"/>
          <w:sz w:val="22"/>
          <w:szCs w:val="22"/>
          <w:lang w:val="en-GB"/>
        </w:rPr>
        <w:t xml:space="preserve">Price lists are available in English, Spanish, German and Danish. </w:t>
      </w:r>
    </w:p>
    <w:p w:rsidR="001D50FC" w:rsidRDefault="001D50FC" w:rsidP="00A70A60">
      <w:pPr>
        <w:pStyle w:val="bulets1"/>
        <w:tabs>
          <w:tab w:val="clear" w:pos="340"/>
          <w:tab w:val="left" w:pos="567"/>
        </w:tabs>
        <w:ind w:left="1557" w:hanging="283"/>
        <w:jc w:val="both"/>
        <w:rPr>
          <w:rFonts w:ascii="Segoe UI" w:hAnsi="Segoe UI" w:cs="Segoe UI"/>
          <w:sz w:val="22"/>
          <w:szCs w:val="22"/>
          <w:lang w:val="en-GB"/>
        </w:rPr>
      </w:pPr>
      <w:r w:rsidRPr="001D50FC">
        <w:rPr>
          <w:rFonts w:ascii="Segoe UI" w:hAnsi="Segoe UI" w:cs="Segoe UI"/>
          <w:sz w:val="22"/>
          <w:szCs w:val="22"/>
          <w:lang w:val="en-GB"/>
        </w:rPr>
        <w:t xml:space="preserve">Partners will not receive notice in advance when prices decrease </w:t>
      </w:r>
    </w:p>
    <w:p w:rsidR="00E70BFB" w:rsidRPr="001D50FC" w:rsidRDefault="00E70BFB" w:rsidP="00A70A60">
      <w:pPr>
        <w:pStyle w:val="bulets1"/>
        <w:tabs>
          <w:tab w:val="clear" w:pos="340"/>
          <w:tab w:val="left" w:pos="567"/>
        </w:tabs>
        <w:ind w:left="1557" w:hanging="283"/>
        <w:jc w:val="both"/>
        <w:rPr>
          <w:rFonts w:ascii="Segoe UI" w:hAnsi="Segoe UI" w:cs="Segoe UI"/>
          <w:sz w:val="22"/>
          <w:szCs w:val="22"/>
          <w:lang w:val="en-GB"/>
        </w:rPr>
      </w:pPr>
      <w:r>
        <w:rPr>
          <w:rFonts w:ascii="Segoe UI" w:hAnsi="Segoe UI" w:cs="Segoe UI"/>
          <w:sz w:val="22"/>
          <w:szCs w:val="22"/>
          <w:lang w:val="en-GB"/>
        </w:rPr>
        <w:t>Notification on removal/discontinuation of modules/</w:t>
      </w:r>
      <w:r w:rsidR="00CE5DE7">
        <w:rPr>
          <w:rFonts w:ascii="Segoe UI" w:hAnsi="Segoe UI" w:cs="Segoe UI"/>
          <w:sz w:val="22"/>
          <w:szCs w:val="22"/>
          <w:lang w:val="en-GB"/>
        </w:rPr>
        <w:t>granules will be provided in</w:t>
      </w:r>
      <w:r>
        <w:rPr>
          <w:rFonts w:ascii="Segoe UI" w:hAnsi="Segoe UI" w:cs="Segoe UI"/>
          <w:sz w:val="22"/>
          <w:szCs w:val="22"/>
          <w:lang w:val="en-GB"/>
        </w:rPr>
        <w:t xml:space="preserve"> PartnerSource 120 days in advance as per SPA</w:t>
      </w:r>
      <w:r w:rsidR="00CE5DE7">
        <w:rPr>
          <w:rFonts w:ascii="Segoe UI" w:hAnsi="Segoe UI" w:cs="Segoe UI"/>
          <w:sz w:val="22"/>
          <w:szCs w:val="22"/>
          <w:lang w:val="en-GB"/>
        </w:rPr>
        <w:t>.</w:t>
      </w:r>
      <w:r>
        <w:rPr>
          <w:rFonts w:ascii="Segoe UI" w:hAnsi="Segoe UI" w:cs="Segoe UI"/>
          <w:sz w:val="22"/>
          <w:szCs w:val="22"/>
          <w:lang w:val="en-GB"/>
        </w:rPr>
        <w:t xml:space="preserve"> </w:t>
      </w:r>
    </w:p>
    <w:p w:rsidR="001D50FC" w:rsidRPr="001D50FC" w:rsidRDefault="001D50FC" w:rsidP="00A70A60">
      <w:pPr>
        <w:pStyle w:val="Guideline"/>
        <w:ind w:left="990"/>
        <w:jc w:val="both"/>
        <w:rPr>
          <w:rFonts w:ascii="Segoe UI" w:hAnsi="Segoe UI" w:cs="Segoe UI"/>
          <w:b/>
          <w:sz w:val="22"/>
          <w:szCs w:val="22"/>
          <w:lang w:val="en-GB"/>
        </w:rPr>
      </w:pPr>
    </w:p>
    <w:p w:rsidR="001D50FC" w:rsidRPr="001D50FC" w:rsidRDefault="001D50FC" w:rsidP="00A70A60">
      <w:pPr>
        <w:pStyle w:val="Guideline"/>
        <w:ind w:left="990"/>
        <w:jc w:val="both"/>
        <w:rPr>
          <w:rFonts w:ascii="Segoe UI" w:hAnsi="Segoe UI" w:cs="Segoe UI"/>
          <w:b/>
          <w:sz w:val="22"/>
          <w:szCs w:val="22"/>
          <w:lang w:val="en-GB"/>
        </w:rPr>
      </w:pPr>
      <w:r w:rsidRPr="001D50FC">
        <w:rPr>
          <w:rFonts w:ascii="Segoe UI" w:hAnsi="Segoe UI" w:cs="Segoe UI"/>
          <w:b/>
          <w:sz w:val="22"/>
          <w:szCs w:val="22"/>
          <w:lang w:val="en-GB"/>
        </w:rPr>
        <w:t>Cross-Border Pricing</w:t>
      </w:r>
    </w:p>
    <w:p w:rsidR="001D50FC" w:rsidRPr="001D50FC" w:rsidRDefault="001D50FC" w:rsidP="00A70A60">
      <w:pPr>
        <w:pStyle w:val="bulets1"/>
        <w:numPr>
          <w:ilvl w:val="0"/>
          <w:numId w:val="0"/>
        </w:numPr>
        <w:ind w:left="990"/>
        <w:jc w:val="both"/>
        <w:rPr>
          <w:rFonts w:ascii="Segoe UI" w:hAnsi="Segoe UI" w:cs="Segoe UI"/>
          <w:sz w:val="22"/>
          <w:szCs w:val="22"/>
          <w:lang w:val="en-GB"/>
        </w:rPr>
      </w:pPr>
      <w:r w:rsidRPr="001D50FC">
        <w:rPr>
          <w:rFonts w:ascii="Segoe UI" w:hAnsi="Segoe UI" w:cs="Segoe UI"/>
          <w:sz w:val="22"/>
          <w:szCs w:val="22"/>
          <w:lang w:val="en-GB"/>
        </w:rPr>
        <w:t xml:space="preserve">Pricing for all countries and regions is visible to partners by choosing the required country or region from the dropdown list on the dynamics pricelist </w:t>
      </w:r>
    </w:p>
    <w:p w:rsidR="001D50FC" w:rsidRPr="001D50FC" w:rsidRDefault="001D50FC" w:rsidP="00A70A60">
      <w:pPr>
        <w:pStyle w:val="bulets1"/>
        <w:numPr>
          <w:ilvl w:val="0"/>
          <w:numId w:val="0"/>
        </w:numPr>
        <w:ind w:left="990"/>
        <w:jc w:val="both"/>
        <w:rPr>
          <w:rFonts w:ascii="Segoe UI" w:hAnsi="Segoe UI" w:cs="Segoe UI"/>
          <w:sz w:val="22"/>
          <w:szCs w:val="22"/>
          <w:lang w:val="en-GB"/>
        </w:rPr>
      </w:pPr>
    </w:p>
    <w:p w:rsidR="007A754A" w:rsidRPr="001D50FC" w:rsidRDefault="001D50FC" w:rsidP="00A70A60">
      <w:pPr>
        <w:ind w:left="990"/>
        <w:jc w:val="both"/>
        <w:rPr>
          <w:rFonts w:ascii="Segoe UI" w:hAnsi="Segoe UI" w:cs="Segoe UI"/>
          <w:b/>
          <w:color w:val="FF0000"/>
        </w:rPr>
      </w:pPr>
      <w:r w:rsidRPr="00624F7E">
        <w:rPr>
          <w:rFonts w:ascii="Segoe UI" w:hAnsi="Segoe UI" w:cs="Segoe UI"/>
        </w:rPr>
        <w:t xml:space="preserve">THE LOCATION OF </w:t>
      </w:r>
      <w:r w:rsidRPr="00267EF2">
        <w:rPr>
          <w:rFonts w:ascii="Segoe UI" w:hAnsi="Segoe UI" w:cs="Segoe UI"/>
          <w:b/>
          <w:i/>
          <w:color w:val="FF0000"/>
        </w:rPr>
        <w:t>THE CUSTOMER</w:t>
      </w:r>
      <w:r w:rsidRPr="001D50FC">
        <w:rPr>
          <w:rFonts w:ascii="Segoe UI" w:hAnsi="Segoe UI" w:cs="Segoe UI"/>
          <w:b/>
          <w:color w:val="FF0000"/>
        </w:rPr>
        <w:t xml:space="preserve"> </w:t>
      </w:r>
      <w:r w:rsidRPr="00624F7E">
        <w:rPr>
          <w:rFonts w:ascii="Segoe UI" w:hAnsi="Segoe UI" w:cs="Segoe UI"/>
        </w:rPr>
        <w:t>DETERMINES THE PRICE</w:t>
      </w:r>
    </w:p>
    <w:p w:rsidR="00E7019B" w:rsidRDefault="007F2209" w:rsidP="00A70A60">
      <w:pPr>
        <w:pStyle w:val="Heading1"/>
        <w:numPr>
          <w:ilvl w:val="1"/>
          <w:numId w:val="14"/>
        </w:numPr>
        <w:ind w:left="1699" w:hanging="709"/>
        <w:rPr>
          <w:rFonts w:cs="Segoe UI"/>
          <w:color w:val="00B050"/>
          <w:sz w:val="26"/>
          <w:szCs w:val="26"/>
        </w:rPr>
      </w:pPr>
      <w:bookmarkStart w:id="38" w:name="_ORDERING"/>
      <w:bookmarkStart w:id="39" w:name="_Toc302118098"/>
      <w:bookmarkEnd w:id="38"/>
      <w:r>
        <w:rPr>
          <w:rFonts w:cs="Segoe UI"/>
          <w:color w:val="00B050"/>
          <w:sz w:val="26"/>
          <w:szCs w:val="26"/>
        </w:rPr>
        <w:t>ORDERING</w:t>
      </w:r>
      <w:bookmarkEnd w:id="39"/>
      <w:r>
        <w:rPr>
          <w:rFonts w:cs="Segoe UI"/>
          <w:color w:val="00B050"/>
          <w:sz w:val="26"/>
          <w:szCs w:val="26"/>
        </w:rPr>
        <w:t xml:space="preserve"> </w:t>
      </w:r>
    </w:p>
    <w:p w:rsidR="007F2209" w:rsidRPr="007F2209" w:rsidRDefault="007F2209" w:rsidP="00A70A60">
      <w:pPr>
        <w:pStyle w:val="Guideline"/>
        <w:ind w:left="990"/>
        <w:jc w:val="both"/>
        <w:rPr>
          <w:rFonts w:ascii="Segoe UI" w:hAnsi="Segoe UI" w:cs="Segoe UI"/>
          <w:sz w:val="22"/>
          <w:szCs w:val="22"/>
          <w:lang w:val="en-GB" w:eastAsia="da-DK"/>
        </w:rPr>
      </w:pPr>
      <w:r w:rsidRPr="00660942">
        <w:rPr>
          <w:rFonts w:ascii="Segoe UI" w:hAnsi="Segoe UI" w:cs="Segoe UI"/>
          <w:sz w:val="22"/>
          <w:szCs w:val="22"/>
          <w:lang w:val="en-GB" w:eastAsia="da-DK"/>
        </w:rPr>
        <w:t>There are</w:t>
      </w:r>
      <w:r w:rsidRPr="007F2209">
        <w:rPr>
          <w:rFonts w:ascii="Segoe UI" w:hAnsi="Segoe UI" w:cs="Segoe UI"/>
          <w:sz w:val="22"/>
          <w:szCs w:val="22"/>
          <w:lang w:val="en-GB" w:eastAsia="da-DK"/>
        </w:rPr>
        <w:t xml:space="preserve"> different ways to submit an order</w:t>
      </w:r>
      <w:r w:rsidR="00E35F6B">
        <w:rPr>
          <w:rFonts w:ascii="Segoe UI" w:hAnsi="Segoe UI" w:cs="Segoe UI"/>
          <w:sz w:val="22"/>
          <w:szCs w:val="22"/>
          <w:lang w:val="en-GB" w:eastAsia="da-DK"/>
        </w:rPr>
        <w:t xml:space="preserve"> for</w:t>
      </w:r>
      <w:r w:rsidRPr="007F2209">
        <w:rPr>
          <w:rFonts w:ascii="Segoe UI" w:hAnsi="Segoe UI" w:cs="Segoe UI"/>
          <w:sz w:val="22"/>
          <w:szCs w:val="22"/>
          <w:lang w:val="en-GB" w:eastAsia="da-DK"/>
        </w:rPr>
        <w:t xml:space="preserve"> customer:</w:t>
      </w:r>
    </w:p>
    <w:p w:rsidR="007F2209" w:rsidRPr="007F2209" w:rsidRDefault="00C068BF" w:rsidP="00A70A60">
      <w:pPr>
        <w:pStyle w:val="didelibullets"/>
        <w:numPr>
          <w:ilvl w:val="0"/>
          <w:numId w:val="15"/>
        </w:numPr>
        <w:ind w:left="1710"/>
        <w:jc w:val="both"/>
        <w:rPr>
          <w:rFonts w:ascii="Segoe UI" w:hAnsi="Segoe UI" w:cs="Segoe UI"/>
          <w:sz w:val="22"/>
          <w:szCs w:val="22"/>
        </w:rPr>
      </w:pPr>
      <w:r w:rsidRPr="007F2209">
        <w:rPr>
          <w:rFonts w:ascii="Segoe UI" w:hAnsi="Segoe UI" w:cs="Segoe UI"/>
          <w:sz w:val="22"/>
          <w:szCs w:val="22"/>
        </w:rPr>
        <w:t>ORDER CENTRAL</w:t>
      </w:r>
    </w:p>
    <w:p w:rsidR="007F2209" w:rsidRPr="00E55459" w:rsidRDefault="00C068BF" w:rsidP="00A70A60">
      <w:pPr>
        <w:pStyle w:val="didelibullets"/>
        <w:numPr>
          <w:ilvl w:val="0"/>
          <w:numId w:val="15"/>
        </w:numPr>
        <w:ind w:left="1710"/>
        <w:jc w:val="both"/>
        <w:rPr>
          <w:rFonts w:ascii="Segoe UI" w:hAnsi="Segoe UI" w:cs="Segoe UI"/>
          <w:sz w:val="22"/>
          <w:szCs w:val="22"/>
        </w:rPr>
      </w:pPr>
      <w:r w:rsidRPr="006D4ACF">
        <w:rPr>
          <w:rFonts w:ascii="Segoe UI" w:hAnsi="Segoe UI" w:cs="Segoe UI"/>
          <w:sz w:val="22"/>
          <w:szCs w:val="22"/>
        </w:rPr>
        <w:t>MIMOS</w:t>
      </w:r>
      <w:r w:rsidR="003A7488">
        <w:rPr>
          <w:rFonts w:ascii="Segoe UI" w:hAnsi="Segoe UI" w:cs="Segoe UI"/>
          <w:sz w:val="22"/>
          <w:szCs w:val="22"/>
        </w:rPr>
        <w:t xml:space="preserve"> (On-Line Call Logging Tool)</w:t>
      </w:r>
      <w:r w:rsidR="00E55459">
        <w:rPr>
          <w:rFonts w:ascii="Segoe UI" w:hAnsi="Segoe UI" w:cs="Segoe UI"/>
          <w:sz w:val="22"/>
          <w:szCs w:val="22"/>
        </w:rPr>
        <w:t>,</w:t>
      </w:r>
      <w:r w:rsidR="003A7488">
        <w:rPr>
          <w:rFonts w:ascii="Segoe UI" w:hAnsi="Segoe UI" w:cs="Segoe UI"/>
          <w:sz w:val="22"/>
          <w:szCs w:val="22"/>
        </w:rPr>
        <w:t xml:space="preserve"> </w:t>
      </w:r>
      <w:r w:rsidRPr="006D4ACF">
        <w:rPr>
          <w:rFonts w:ascii="Segoe UI" w:hAnsi="Segoe UI" w:cs="Segoe UI"/>
          <w:sz w:val="22"/>
          <w:szCs w:val="22"/>
        </w:rPr>
        <w:t>ROC ORDER FORM AND PRICE LIST</w:t>
      </w:r>
      <w:r w:rsidRPr="006D4ACF">
        <w:rPr>
          <w:rFonts w:ascii="Segoe UI" w:hAnsi="Segoe UI" w:cs="Segoe UI"/>
          <w:color w:val="0000FF"/>
          <w:sz w:val="22"/>
          <w:szCs w:val="22"/>
        </w:rPr>
        <w:t xml:space="preserve"> </w:t>
      </w:r>
    </w:p>
    <w:p w:rsidR="00E55459" w:rsidRPr="00E55459" w:rsidRDefault="00E55459" w:rsidP="00A70A60">
      <w:pPr>
        <w:pStyle w:val="didelibullets"/>
        <w:numPr>
          <w:ilvl w:val="0"/>
          <w:numId w:val="15"/>
        </w:numPr>
        <w:ind w:left="1710"/>
        <w:jc w:val="both"/>
        <w:rPr>
          <w:rFonts w:ascii="Segoe UI" w:hAnsi="Segoe UI" w:cs="Segoe UI"/>
          <w:color w:val="auto"/>
          <w:sz w:val="22"/>
          <w:szCs w:val="22"/>
        </w:rPr>
      </w:pPr>
      <w:r w:rsidRPr="00E55459">
        <w:rPr>
          <w:rFonts w:ascii="Segoe UI" w:hAnsi="Segoe UI" w:cs="Segoe UI"/>
          <w:color w:val="auto"/>
          <w:sz w:val="22"/>
          <w:szCs w:val="22"/>
        </w:rPr>
        <w:t>EMAIL (APOC Only)</w:t>
      </w:r>
    </w:p>
    <w:p w:rsidR="006D4ACF" w:rsidRPr="003A7488" w:rsidRDefault="006D4ACF" w:rsidP="00A70A60">
      <w:pPr>
        <w:pStyle w:val="didelibullets"/>
        <w:numPr>
          <w:ilvl w:val="0"/>
          <w:numId w:val="15"/>
        </w:numPr>
        <w:ind w:left="1710"/>
        <w:jc w:val="both"/>
        <w:rPr>
          <w:rFonts w:ascii="Segoe UI" w:hAnsi="Segoe UI" w:cs="Segoe UI"/>
          <w:sz w:val="22"/>
          <w:szCs w:val="22"/>
        </w:rPr>
      </w:pPr>
      <w:r w:rsidRPr="003A7488">
        <w:rPr>
          <w:rFonts w:ascii="Segoe UI" w:hAnsi="Segoe UI" w:cs="Segoe UI"/>
          <w:sz w:val="22"/>
          <w:szCs w:val="22"/>
        </w:rPr>
        <w:t>MY MESSAGES</w:t>
      </w:r>
      <w:r w:rsidR="00660942" w:rsidRPr="003A7488">
        <w:rPr>
          <w:rFonts w:ascii="Segoe UI" w:hAnsi="Segoe UI" w:cs="Segoe UI"/>
          <w:sz w:val="22"/>
          <w:szCs w:val="22"/>
        </w:rPr>
        <w:t xml:space="preserve"> for</w:t>
      </w:r>
      <w:r w:rsidR="003A7488" w:rsidRPr="003A7488">
        <w:rPr>
          <w:rFonts w:ascii="Segoe UI" w:hAnsi="Segoe UI" w:cs="Segoe UI"/>
          <w:sz w:val="22"/>
          <w:szCs w:val="22"/>
        </w:rPr>
        <w:t xml:space="preserve"> Service Plan Renewals</w:t>
      </w:r>
      <w:r w:rsidR="00660942" w:rsidRPr="003A7488">
        <w:rPr>
          <w:rFonts w:ascii="Segoe UI" w:hAnsi="Segoe UI" w:cs="Segoe UI"/>
          <w:sz w:val="22"/>
          <w:szCs w:val="22"/>
        </w:rPr>
        <w:t xml:space="preserve"> </w:t>
      </w:r>
    </w:p>
    <w:p w:rsidR="007F2209" w:rsidRPr="007F2209" w:rsidRDefault="007F2209" w:rsidP="00A70A60">
      <w:pPr>
        <w:pStyle w:val="Guideline"/>
        <w:ind w:left="630"/>
        <w:rPr>
          <w:rFonts w:ascii="Segoe UI" w:hAnsi="Segoe UI" w:cs="Segoe UI"/>
          <w:sz w:val="22"/>
          <w:szCs w:val="22"/>
          <w:lang w:val="en-GB"/>
        </w:rPr>
      </w:pPr>
    </w:p>
    <w:p w:rsidR="00543907" w:rsidRPr="00854A1E" w:rsidRDefault="00C8560B" w:rsidP="00A70A60">
      <w:pPr>
        <w:pStyle w:val="ListParagraph"/>
        <w:numPr>
          <w:ilvl w:val="2"/>
          <w:numId w:val="14"/>
        </w:numPr>
        <w:ind w:left="1840" w:hanging="130"/>
        <w:rPr>
          <w:rFonts w:ascii="Segoe UI" w:hAnsi="Segoe UI" w:cs="Segoe UI"/>
          <w:b/>
          <w:color w:val="E36C0A" w:themeColor="accent6" w:themeShade="BF"/>
          <w:sz w:val="24"/>
          <w:szCs w:val="24"/>
        </w:rPr>
      </w:pPr>
      <w:r w:rsidRPr="00854A1E">
        <w:rPr>
          <w:rFonts w:ascii="Segoe UI" w:hAnsi="Segoe UI" w:cs="Segoe UI"/>
          <w:b/>
          <w:color w:val="E36C0A" w:themeColor="accent6" w:themeShade="BF"/>
          <w:sz w:val="24"/>
          <w:szCs w:val="24"/>
        </w:rPr>
        <w:t>ORDER CENTRAL</w:t>
      </w:r>
    </w:p>
    <w:p w:rsidR="007F2209" w:rsidRPr="007F2209" w:rsidRDefault="007F2209" w:rsidP="00A70A60">
      <w:pPr>
        <w:ind w:left="1710"/>
        <w:jc w:val="both"/>
        <w:rPr>
          <w:rFonts w:ascii="Segoe UI" w:hAnsi="Segoe UI" w:cs="Segoe UI"/>
          <w:color w:val="000000"/>
        </w:rPr>
      </w:pPr>
      <w:r w:rsidRPr="007F2209">
        <w:rPr>
          <w:rFonts w:ascii="Segoe UI" w:hAnsi="Segoe UI" w:cs="Segoe UI"/>
          <w:b/>
          <w:color w:val="000000"/>
        </w:rPr>
        <w:t>Order Central</w:t>
      </w:r>
      <w:r w:rsidRPr="007F2209">
        <w:rPr>
          <w:rFonts w:ascii="Segoe UI" w:hAnsi="Segoe UI" w:cs="Segoe UI"/>
          <w:color w:val="000000"/>
        </w:rPr>
        <w:t xml:space="preserve"> is the worldwide online order entry tool for Microsoft Dynamics Partners and can be can be accessed via </w:t>
      </w:r>
      <w:hyperlink r:id="rId133" w:history="1">
        <w:r w:rsidRPr="007F2209">
          <w:rPr>
            <w:rFonts w:ascii="Segoe UI" w:hAnsi="Segoe UI" w:cs="Segoe UI"/>
            <w:color w:val="000000"/>
          </w:rPr>
          <w:t>PartnerSource</w:t>
        </w:r>
      </w:hyperlink>
      <w:r w:rsidR="00B22C53">
        <w:rPr>
          <w:rFonts w:ascii="Segoe UI" w:hAnsi="Segoe UI" w:cs="Segoe UI"/>
          <w:color w:val="000000"/>
        </w:rPr>
        <w:t xml:space="preserve"> </w:t>
      </w:r>
      <w:hyperlink r:id="rId134" w:history="1">
        <w:r w:rsidR="00B22C53" w:rsidRPr="00543907">
          <w:rPr>
            <w:rStyle w:val="Links"/>
          </w:rPr>
          <w:t>HERE</w:t>
        </w:r>
      </w:hyperlink>
      <w:r w:rsidRPr="007F2209">
        <w:rPr>
          <w:rFonts w:ascii="Segoe UI" w:hAnsi="Segoe UI" w:cs="Segoe UI"/>
          <w:color w:val="000000"/>
        </w:rPr>
        <w:t>.</w:t>
      </w:r>
    </w:p>
    <w:p w:rsidR="007F2209" w:rsidRPr="007F2209" w:rsidRDefault="007F2209" w:rsidP="00A70A60">
      <w:pPr>
        <w:ind w:left="1710"/>
        <w:jc w:val="both"/>
        <w:rPr>
          <w:rFonts w:ascii="Segoe UI" w:hAnsi="Segoe UI" w:cs="Segoe UI"/>
          <w:color w:val="000000"/>
        </w:rPr>
      </w:pPr>
      <w:r w:rsidRPr="007F2209">
        <w:rPr>
          <w:rFonts w:ascii="Segoe UI" w:hAnsi="Segoe UI" w:cs="Segoe UI"/>
          <w:color w:val="000000"/>
        </w:rPr>
        <w:t>Most type of transactions for most Dynamics Products can be ordered via Order Central.</w:t>
      </w:r>
    </w:p>
    <w:p w:rsidR="007F2209" w:rsidRPr="007F2209" w:rsidRDefault="007F2209" w:rsidP="00A70A60">
      <w:pPr>
        <w:ind w:left="1710"/>
        <w:jc w:val="both"/>
        <w:rPr>
          <w:rFonts w:ascii="Segoe UI" w:hAnsi="Segoe UI" w:cs="Segoe UI"/>
          <w:color w:val="000000"/>
        </w:rPr>
      </w:pPr>
      <w:r w:rsidRPr="007F2209">
        <w:rPr>
          <w:rFonts w:ascii="Segoe UI" w:hAnsi="Segoe UI" w:cs="Segoe UI"/>
          <w:color w:val="000000"/>
        </w:rPr>
        <w:t xml:space="preserve">Training materials can be found on </w:t>
      </w:r>
      <w:hyperlink r:id="rId135" w:history="1">
        <w:r w:rsidRPr="007F2209">
          <w:rPr>
            <w:rFonts w:ascii="Segoe UI" w:hAnsi="Segoe UI" w:cs="Segoe UI"/>
            <w:color w:val="000000"/>
          </w:rPr>
          <w:t>PartnerSource</w:t>
        </w:r>
      </w:hyperlink>
      <w:r w:rsidRPr="007F2209">
        <w:rPr>
          <w:rFonts w:ascii="Segoe UI" w:hAnsi="Segoe UI" w:cs="Segoe UI"/>
          <w:color w:val="000000"/>
        </w:rPr>
        <w:t xml:space="preserve">.  Please take advantage of our new comprehensive online training </w:t>
      </w:r>
      <w:hyperlink r:id="rId136" w:history="1">
        <w:r w:rsidR="00FD7C8D" w:rsidRPr="00941065">
          <w:rPr>
            <w:rStyle w:val="Links"/>
          </w:rPr>
          <w:t>HERE</w:t>
        </w:r>
      </w:hyperlink>
      <w:r w:rsidRPr="007F2209">
        <w:rPr>
          <w:rFonts w:ascii="Segoe UI" w:hAnsi="Segoe UI" w:cs="Segoe UI"/>
          <w:color w:val="000000"/>
        </w:rPr>
        <w:t xml:space="preserve">. Pricing and Policy Changes and our </w:t>
      </w:r>
      <w:hyperlink r:id="rId137" w:history="1">
        <w:r w:rsidRPr="007F2209">
          <w:rPr>
            <w:rFonts w:ascii="Segoe UI" w:hAnsi="Segoe UI" w:cs="Segoe UI"/>
            <w:color w:val="000000"/>
          </w:rPr>
          <w:t>FAQ’s</w:t>
        </w:r>
      </w:hyperlink>
      <w:r w:rsidRPr="007F2209">
        <w:rPr>
          <w:rFonts w:ascii="Segoe UI" w:hAnsi="Segoe UI" w:cs="Segoe UI"/>
          <w:color w:val="000000"/>
        </w:rPr>
        <w:t xml:space="preserve"> document can be found on </w:t>
      </w:r>
      <w:hyperlink r:id="rId138" w:history="1">
        <w:r w:rsidRPr="007F2209">
          <w:rPr>
            <w:rFonts w:ascii="Segoe UI" w:hAnsi="Segoe UI" w:cs="Segoe UI"/>
            <w:color w:val="000000"/>
          </w:rPr>
          <w:t>PartnerSource</w:t>
        </w:r>
      </w:hyperlink>
      <w:r w:rsidRPr="007F2209">
        <w:rPr>
          <w:rFonts w:ascii="Segoe UI" w:hAnsi="Segoe UI" w:cs="Segoe UI"/>
          <w:color w:val="000000"/>
        </w:rPr>
        <w:t xml:space="preserve">. Key policy changes can be reviewed </w:t>
      </w:r>
      <w:hyperlink r:id="rId139" w:history="1">
        <w:r w:rsidRPr="007F2209">
          <w:rPr>
            <w:rFonts w:ascii="Segoe UI" w:hAnsi="Segoe UI" w:cs="Segoe UI"/>
            <w:color w:val="000000"/>
          </w:rPr>
          <w:t>here</w:t>
        </w:r>
      </w:hyperlink>
      <w:r w:rsidRPr="007F2209">
        <w:rPr>
          <w:rFonts w:ascii="Segoe UI" w:hAnsi="Segoe UI" w:cs="Segoe UI"/>
          <w:color w:val="000000"/>
        </w:rPr>
        <w:t>.</w:t>
      </w:r>
    </w:p>
    <w:p w:rsidR="007F2209" w:rsidRPr="007F2209" w:rsidRDefault="007F2209" w:rsidP="00A70A60">
      <w:pPr>
        <w:pStyle w:val="Guideline"/>
        <w:ind w:left="1710"/>
        <w:jc w:val="both"/>
        <w:rPr>
          <w:rFonts w:ascii="Segoe UI" w:hAnsi="Segoe UI" w:cs="Segoe UI"/>
          <w:sz w:val="22"/>
          <w:szCs w:val="22"/>
          <w:lang w:val="en-GB"/>
        </w:rPr>
      </w:pPr>
      <w:r w:rsidRPr="007F2209">
        <w:rPr>
          <w:rFonts w:ascii="Segoe UI" w:hAnsi="Segoe UI" w:cs="Segoe UI"/>
          <w:sz w:val="22"/>
          <w:szCs w:val="22"/>
          <w:lang w:val="en-GB"/>
        </w:rPr>
        <w:t xml:space="preserve">Please feel free to contact </w:t>
      </w:r>
      <w:r w:rsidR="00E35F6B">
        <w:rPr>
          <w:rFonts w:ascii="Segoe UI" w:hAnsi="Segoe UI" w:cs="Segoe UI"/>
          <w:sz w:val="22"/>
          <w:szCs w:val="22"/>
          <w:lang w:val="en-GB"/>
        </w:rPr>
        <w:t>ROC</w:t>
      </w:r>
      <w:r w:rsidRPr="007F2209">
        <w:rPr>
          <w:rFonts w:ascii="Segoe UI" w:hAnsi="Segoe UI" w:cs="Segoe UI"/>
          <w:sz w:val="22"/>
          <w:szCs w:val="22"/>
          <w:lang w:val="en-GB"/>
        </w:rPr>
        <w:t xml:space="preserve"> via Chat Now</w:t>
      </w:r>
      <w:r w:rsidR="0083159E">
        <w:rPr>
          <w:rFonts w:ascii="Segoe UI" w:hAnsi="Segoe UI" w:cs="Segoe UI"/>
          <w:sz w:val="22"/>
          <w:szCs w:val="22"/>
          <w:lang w:val="en-GB"/>
        </w:rPr>
        <w:t xml:space="preserve"> </w:t>
      </w:r>
      <w:hyperlink r:id="rId140" w:history="1">
        <w:r w:rsidR="0083159E" w:rsidRPr="00941065">
          <w:rPr>
            <w:rStyle w:val="Links"/>
          </w:rPr>
          <w:t>HERE</w:t>
        </w:r>
      </w:hyperlink>
      <w:r w:rsidRPr="007F2209">
        <w:rPr>
          <w:rFonts w:ascii="Segoe UI" w:hAnsi="Segoe UI" w:cs="Segoe UI"/>
          <w:sz w:val="22"/>
          <w:szCs w:val="22"/>
          <w:lang w:val="en-GB"/>
        </w:rPr>
        <w:t xml:space="preserve"> if you have any further questions.</w:t>
      </w:r>
      <w:r w:rsidR="008C1288">
        <w:rPr>
          <w:rFonts w:ascii="Segoe UI" w:hAnsi="Segoe UI" w:cs="Segoe UI"/>
          <w:sz w:val="22"/>
          <w:szCs w:val="22"/>
          <w:lang w:val="en-GB"/>
        </w:rPr>
        <w:br/>
      </w:r>
    </w:p>
    <w:p w:rsidR="00C8560B" w:rsidRPr="00854A1E" w:rsidRDefault="00C8560B" w:rsidP="00A70A60">
      <w:pPr>
        <w:pStyle w:val="ListParagraph"/>
        <w:numPr>
          <w:ilvl w:val="2"/>
          <w:numId w:val="47"/>
        </w:numPr>
        <w:ind w:left="2430"/>
        <w:rPr>
          <w:rFonts w:ascii="Segoe UI" w:hAnsi="Segoe UI" w:cs="Segoe UI"/>
          <w:b/>
          <w:color w:val="E36C0A" w:themeColor="accent6" w:themeShade="BF"/>
          <w:sz w:val="24"/>
          <w:szCs w:val="24"/>
        </w:rPr>
      </w:pPr>
      <w:r w:rsidRPr="00854A1E">
        <w:rPr>
          <w:rFonts w:ascii="Segoe UI" w:hAnsi="Segoe UI" w:cs="Segoe UI"/>
          <w:b/>
          <w:color w:val="E36C0A" w:themeColor="accent6" w:themeShade="BF"/>
          <w:sz w:val="24"/>
          <w:szCs w:val="24"/>
        </w:rPr>
        <w:t>MICROSOFT INCIDENT MANAGEMENT OPERATIONS SYSTEM (MIMOS) / On-Line Call Logging Tool</w:t>
      </w:r>
      <w:r w:rsidR="0083159E" w:rsidRPr="00854A1E">
        <w:rPr>
          <w:rFonts w:ascii="Segoe UI" w:hAnsi="Segoe UI" w:cs="Segoe UI"/>
          <w:b/>
          <w:color w:val="E36C0A" w:themeColor="accent6" w:themeShade="BF"/>
          <w:sz w:val="24"/>
          <w:szCs w:val="24"/>
        </w:rPr>
        <w:t xml:space="preserve"> (AOC &amp; EOC Only)</w:t>
      </w:r>
    </w:p>
    <w:p w:rsidR="007F2209" w:rsidRPr="007F2209" w:rsidRDefault="003A7488" w:rsidP="00A70A60">
      <w:pPr>
        <w:pStyle w:val="Guideline"/>
        <w:ind w:left="1710"/>
        <w:jc w:val="both"/>
        <w:rPr>
          <w:rFonts w:ascii="Segoe UI" w:hAnsi="Segoe UI" w:cs="Segoe UI"/>
          <w:sz w:val="22"/>
          <w:szCs w:val="22"/>
          <w:lang w:val="en-GB" w:eastAsia="da-DK"/>
        </w:rPr>
      </w:pPr>
      <w:r>
        <w:rPr>
          <w:rFonts w:ascii="Segoe UI" w:hAnsi="Segoe UI" w:cs="Segoe UI"/>
          <w:sz w:val="22"/>
          <w:szCs w:val="22"/>
          <w:lang w:val="en-GB" w:eastAsia="da-DK"/>
        </w:rPr>
        <w:t>Partners may</w:t>
      </w:r>
      <w:r w:rsidR="007F2209" w:rsidRPr="007F2209">
        <w:rPr>
          <w:rFonts w:ascii="Segoe UI" w:hAnsi="Segoe UI" w:cs="Segoe UI"/>
          <w:sz w:val="22"/>
          <w:szCs w:val="22"/>
          <w:lang w:val="en-GB" w:eastAsia="da-DK"/>
        </w:rPr>
        <w:t xml:space="preserve"> access MIMOS</w:t>
      </w:r>
      <w:r>
        <w:rPr>
          <w:rFonts w:ascii="Segoe UI" w:hAnsi="Segoe UI" w:cs="Segoe UI"/>
          <w:sz w:val="22"/>
          <w:szCs w:val="22"/>
          <w:lang w:val="en-GB" w:eastAsia="da-DK"/>
        </w:rPr>
        <w:t>/On-Line Call Logging Tool</w:t>
      </w:r>
      <w:r w:rsidR="007F2209" w:rsidRPr="007F2209">
        <w:rPr>
          <w:rFonts w:ascii="Segoe UI" w:hAnsi="Segoe UI" w:cs="Segoe UI"/>
          <w:sz w:val="22"/>
          <w:szCs w:val="22"/>
          <w:lang w:val="en-GB" w:eastAsia="da-DK"/>
        </w:rPr>
        <w:t xml:space="preserve"> di</w:t>
      </w:r>
      <w:r w:rsidR="00FD7C8D">
        <w:rPr>
          <w:rFonts w:ascii="Segoe UI" w:hAnsi="Segoe UI" w:cs="Segoe UI"/>
          <w:sz w:val="22"/>
          <w:szCs w:val="22"/>
          <w:lang w:val="en-GB" w:eastAsia="da-DK"/>
        </w:rPr>
        <w:t>rectly through PartnerSource</w:t>
      </w:r>
      <w:r w:rsidR="007F2209" w:rsidRPr="007F2209">
        <w:rPr>
          <w:rFonts w:ascii="Segoe UI" w:hAnsi="Segoe UI" w:cs="Segoe UI"/>
          <w:sz w:val="22"/>
          <w:szCs w:val="22"/>
          <w:lang w:val="en-GB" w:eastAsia="da-DK"/>
        </w:rPr>
        <w:t xml:space="preserve"> </w:t>
      </w:r>
      <w:hyperlink r:id="rId141" w:history="1">
        <w:r w:rsidR="00FD7C8D" w:rsidRPr="00941065">
          <w:rPr>
            <w:rStyle w:val="Links"/>
          </w:rPr>
          <w:t>HERE</w:t>
        </w:r>
      </w:hyperlink>
      <w:r w:rsidR="007F2209" w:rsidRPr="007F2209">
        <w:rPr>
          <w:rFonts w:ascii="Segoe UI" w:hAnsi="Segoe UI" w:cs="Segoe UI"/>
          <w:sz w:val="22"/>
          <w:szCs w:val="22"/>
          <w:lang w:val="en-GB" w:eastAsia="da-DK"/>
        </w:rPr>
        <w:t xml:space="preserve">. </w:t>
      </w:r>
    </w:p>
    <w:p w:rsidR="007F2209" w:rsidRPr="007F2209" w:rsidRDefault="007F2209" w:rsidP="00A70A60">
      <w:pPr>
        <w:pStyle w:val="Guideline"/>
        <w:ind w:left="1710"/>
        <w:jc w:val="both"/>
        <w:rPr>
          <w:rFonts w:ascii="Segoe UI" w:hAnsi="Segoe UI" w:cs="Segoe UI"/>
          <w:sz w:val="22"/>
          <w:szCs w:val="22"/>
          <w:lang w:val="en-GB" w:eastAsia="da-DK"/>
        </w:rPr>
      </w:pPr>
    </w:p>
    <w:p w:rsidR="007F2209" w:rsidRDefault="007F2209" w:rsidP="00A70A60">
      <w:pPr>
        <w:pStyle w:val="Guideline"/>
        <w:ind w:left="1710"/>
        <w:jc w:val="both"/>
        <w:rPr>
          <w:rStyle w:val="Links"/>
        </w:rPr>
      </w:pPr>
      <w:r w:rsidRPr="007F2209">
        <w:rPr>
          <w:rFonts w:ascii="Segoe UI" w:hAnsi="Segoe UI" w:cs="Segoe UI"/>
          <w:sz w:val="22"/>
          <w:szCs w:val="22"/>
          <w:lang w:val="en-GB" w:eastAsia="da-DK"/>
        </w:rPr>
        <w:t xml:space="preserve">Or via the Contact Dynamics Operations homepage </w:t>
      </w:r>
      <w:hyperlink r:id="rId142" w:history="1">
        <w:r w:rsidR="006E793E" w:rsidRPr="00941065">
          <w:rPr>
            <w:rStyle w:val="Links"/>
          </w:rPr>
          <w:t>HERE</w:t>
        </w:r>
      </w:hyperlink>
    </w:p>
    <w:p w:rsidR="008C1288" w:rsidRDefault="008C1288" w:rsidP="00A70A60">
      <w:pPr>
        <w:pStyle w:val="Guideline"/>
        <w:ind w:left="1710"/>
        <w:rPr>
          <w:rStyle w:val="Links"/>
        </w:rPr>
      </w:pPr>
    </w:p>
    <w:p w:rsidR="00C068BF" w:rsidRDefault="00C068BF" w:rsidP="00A70A60">
      <w:pPr>
        <w:pStyle w:val="Caption"/>
        <w:ind w:left="1492" w:firstLine="218"/>
        <w:rPr>
          <w:rFonts w:ascii="Segoe UI" w:hAnsi="Segoe UI" w:cs="Segoe UI"/>
          <w:b w:val="0"/>
          <w:sz w:val="22"/>
          <w:szCs w:val="22"/>
        </w:rPr>
      </w:pPr>
      <w:bookmarkStart w:id="40" w:name="Introduction"/>
      <w:r w:rsidRPr="007F2209">
        <w:rPr>
          <w:rFonts w:ascii="Segoe UI" w:hAnsi="Segoe UI" w:cs="Segoe UI"/>
          <w:noProof/>
          <w:sz w:val="22"/>
          <w:szCs w:val="22"/>
          <w:lang w:val="en-IE" w:eastAsia="en-IE"/>
        </w:rPr>
        <w:drawing>
          <wp:inline distT="0" distB="0" distL="0" distR="0" wp14:anchorId="08C99A27" wp14:editId="392B70FB">
            <wp:extent cx="5143500" cy="2490422"/>
            <wp:effectExtent l="0" t="0" r="0" b="5715"/>
            <wp:docPr id="7471" name="Picture 7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5143500" cy="2490422"/>
                    </a:xfrm>
                    <a:prstGeom prst="rect">
                      <a:avLst/>
                    </a:prstGeom>
                  </pic:spPr>
                </pic:pic>
              </a:graphicData>
            </a:graphic>
          </wp:inline>
        </w:drawing>
      </w:r>
    </w:p>
    <w:p w:rsidR="007F2209" w:rsidRPr="007F2209" w:rsidRDefault="007F2209" w:rsidP="00A70A60">
      <w:pPr>
        <w:pStyle w:val="Caption"/>
        <w:ind w:left="1710"/>
        <w:jc w:val="both"/>
        <w:rPr>
          <w:rFonts w:ascii="Segoe UI" w:hAnsi="Segoe UI" w:cs="Segoe UI"/>
          <w:sz w:val="22"/>
          <w:szCs w:val="22"/>
        </w:rPr>
      </w:pPr>
      <w:r w:rsidRPr="007F2209">
        <w:rPr>
          <w:rFonts w:ascii="Segoe UI" w:hAnsi="Segoe UI" w:cs="Segoe UI"/>
          <w:b w:val="0"/>
          <w:sz w:val="22"/>
          <w:szCs w:val="22"/>
        </w:rPr>
        <w:t>Figure 6: Contact Dynamics Operations options</w:t>
      </w:r>
    </w:p>
    <w:bookmarkEnd w:id="40"/>
    <w:p w:rsidR="00E51056" w:rsidRDefault="00E51056" w:rsidP="00A70A60">
      <w:pPr>
        <w:pStyle w:val="Guideline"/>
        <w:ind w:left="630"/>
        <w:jc w:val="both"/>
        <w:rPr>
          <w:rFonts w:ascii="Segoe UI" w:hAnsi="Segoe UI" w:cs="Segoe UI"/>
          <w:sz w:val="22"/>
          <w:szCs w:val="22"/>
          <w:lang w:val="en-GB" w:eastAsia="da-DK"/>
        </w:rPr>
      </w:pPr>
    </w:p>
    <w:p w:rsidR="005B152D" w:rsidRDefault="007F2209" w:rsidP="00A70A60">
      <w:pPr>
        <w:pStyle w:val="Guideline"/>
        <w:ind w:left="1710"/>
        <w:jc w:val="both"/>
        <w:rPr>
          <w:rFonts w:ascii="Segoe UI" w:hAnsi="Segoe UI" w:cs="Segoe UI"/>
          <w:sz w:val="22"/>
          <w:szCs w:val="22"/>
          <w:lang w:val="en-GB"/>
        </w:rPr>
      </w:pPr>
      <w:r w:rsidRPr="007F2209">
        <w:rPr>
          <w:rFonts w:ascii="Segoe UI" w:hAnsi="Segoe UI" w:cs="Segoe UI"/>
          <w:sz w:val="22"/>
          <w:szCs w:val="22"/>
          <w:lang w:val="en-GB" w:eastAsia="da-DK"/>
        </w:rPr>
        <w:t xml:space="preserve">Please follow the below steps in order to submit your order to the </w:t>
      </w:r>
      <w:r w:rsidR="00E35F6B">
        <w:rPr>
          <w:rFonts w:ascii="Segoe UI" w:hAnsi="Segoe UI" w:cs="Segoe UI"/>
          <w:sz w:val="22"/>
          <w:szCs w:val="22"/>
          <w:lang w:val="en-GB" w:eastAsia="da-DK"/>
        </w:rPr>
        <w:t>Regional</w:t>
      </w:r>
      <w:r w:rsidR="00E24AFF">
        <w:rPr>
          <w:rFonts w:ascii="Segoe UI" w:hAnsi="Segoe UI" w:cs="Segoe UI"/>
          <w:sz w:val="22"/>
          <w:szCs w:val="22"/>
          <w:lang w:val="en-GB" w:eastAsia="da-DK"/>
        </w:rPr>
        <w:t xml:space="preserve"> Operations Center</w:t>
      </w:r>
      <w:r w:rsidR="00E51056">
        <w:rPr>
          <w:rFonts w:ascii="Segoe UI" w:hAnsi="Segoe UI" w:cs="Segoe UI"/>
          <w:sz w:val="22"/>
          <w:szCs w:val="22"/>
          <w:lang w:val="en-GB" w:eastAsia="da-DK"/>
        </w:rPr>
        <w:t xml:space="preserve"> </w:t>
      </w:r>
    </w:p>
    <w:p w:rsidR="008C1288" w:rsidRDefault="008C1288" w:rsidP="00A70A60">
      <w:pPr>
        <w:pStyle w:val="bulets1"/>
        <w:numPr>
          <w:ilvl w:val="0"/>
          <w:numId w:val="0"/>
        </w:numPr>
        <w:tabs>
          <w:tab w:val="clear" w:pos="340"/>
          <w:tab w:val="left" w:pos="0"/>
        </w:tabs>
        <w:ind w:left="630"/>
        <w:rPr>
          <w:rFonts w:ascii="Segoe UI" w:hAnsi="Segoe UI" w:cs="Segoe UI"/>
          <w:sz w:val="22"/>
          <w:szCs w:val="22"/>
          <w:lang w:val="en-GB"/>
        </w:rPr>
      </w:pPr>
      <w:r w:rsidRPr="007F2209">
        <w:rPr>
          <w:rFonts w:ascii="Segoe UI" w:hAnsi="Segoe UI" w:cs="Segoe UI"/>
          <w:b/>
          <w:noProof/>
          <w:sz w:val="22"/>
          <w:szCs w:val="22"/>
          <w:lang w:eastAsia="en-IE"/>
        </w:rPr>
        <w:drawing>
          <wp:anchor distT="0" distB="0" distL="114300" distR="114300" simplePos="0" relativeHeight="251677696" behindDoc="0" locked="0" layoutInCell="1" allowOverlap="1" wp14:anchorId="529A2A78" wp14:editId="7F5C1CE6">
            <wp:simplePos x="0" y="0"/>
            <wp:positionH relativeFrom="column">
              <wp:posOffset>1326515</wp:posOffset>
            </wp:positionH>
            <wp:positionV relativeFrom="paragraph">
              <wp:posOffset>229870</wp:posOffset>
            </wp:positionV>
            <wp:extent cx="3954145" cy="2386330"/>
            <wp:effectExtent l="57150" t="38100" r="103505" b="109220"/>
            <wp:wrapTopAndBottom/>
            <wp:docPr id="7470"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4" r:lo="rId145" r:qs="rId146" r:cs="rId147"/>
              </a:graphicData>
            </a:graphic>
            <wp14:sizeRelH relativeFrom="margin">
              <wp14:pctWidth>0</wp14:pctWidth>
            </wp14:sizeRelH>
            <wp14:sizeRelV relativeFrom="margin">
              <wp14:pctHeight>0</wp14:pctHeight>
            </wp14:sizeRelV>
          </wp:anchor>
        </w:drawing>
      </w:r>
    </w:p>
    <w:p w:rsidR="007F2209" w:rsidRPr="007F2209" w:rsidRDefault="007F2209" w:rsidP="00A70A60">
      <w:pPr>
        <w:pStyle w:val="bulets1"/>
        <w:numPr>
          <w:ilvl w:val="0"/>
          <w:numId w:val="0"/>
        </w:numPr>
        <w:tabs>
          <w:tab w:val="clear" w:pos="340"/>
          <w:tab w:val="left" w:pos="0"/>
        </w:tabs>
        <w:ind w:left="1710"/>
        <w:jc w:val="both"/>
        <w:rPr>
          <w:rFonts w:ascii="Segoe UI" w:hAnsi="Segoe UI" w:cs="Segoe UI"/>
          <w:b/>
          <w:bCs/>
          <w:sz w:val="22"/>
          <w:szCs w:val="22"/>
          <w:lang w:val="en-GB"/>
        </w:rPr>
      </w:pPr>
      <w:r w:rsidRPr="007F2209">
        <w:rPr>
          <w:rFonts w:ascii="Segoe UI" w:hAnsi="Segoe UI" w:cs="Segoe UI"/>
          <w:sz w:val="22"/>
          <w:szCs w:val="22"/>
          <w:lang w:val="en-GB"/>
        </w:rPr>
        <w:t xml:space="preserve">The </w:t>
      </w:r>
      <w:r w:rsidR="00E35F6B">
        <w:rPr>
          <w:rFonts w:ascii="Segoe UI" w:hAnsi="Segoe UI" w:cs="Segoe UI"/>
          <w:b/>
          <w:sz w:val="22"/>
          <w:szCs w:val="22"/>
          <w:lang w:val="en-GB"/>
        </w:rPr>
        <w:t>R</w:t>
      </w:r>
      <w:r w:rsidRPr="007F2209">
        <w:rPr>
          <w:rFonts w:ascii="Segoe UI" w:hAnsi="Segoe UI" w:cs="Segoe UI"/>
          <w:b/>
          <w:sz w:val="22"/>
          <w:szCs w:val="22"/>
          <w:lang w:val="en-GB"/>
        </w:rPr>
        <w:t>OC</w:t>
      </w:r>
      <w:r w:rsidRPr="007F2209">
        <w:rPr>
          <w:rFonts w:ascii="Segoe UI" w:hAnsi="Segoe UI" w:cs="Segoe UI"/>
          <w:sz w:val="22"/>
          <w:szCs w:val="22"/>
          <w:lang w:val="en-GB"/>
        </w:rPr>
        <w:t xml:space="preserve"> </w:t>
      </w:r>
      <w:r w:rsidRPr="007F2209">
        <w:rPr>
          <w:rFonts w:ascii="Segoe UI" w:hAnsi="Segoe UI" w:cs="Segoe UI"/>
          <w:b/>
          <w:sz w:val="22"/>
          <w:szCs w:val="22"/>
          <w:lang w:val="en-GB"/>
        </w:rPr>
        <w:t xml:space="preserve">Order Form is embedded into the </w:t>
      </w:r>
      <w:r w:rsidRPr="007F2209">
        <w:rPr>
          <w:rFonts w:ascii="Segoe UI" w:hAnsi="Segoe UI" w:cs="Segoe UI"/>
          <w:sz w:val="22"/>
          <w:szCs w:val="22"/>
          <w:lang w:val="en-GB"/>
        </w:rPr>
        <w:t>price list can be downloaded from</w:t>
      </w:r>
      <w:r w:rsidR="006E793E">
        <w:rPr>
          <w:rFonts w:ascii="Segoe UI" w:hAnsi="Segoe UI" w:cs="Segoe UI"/>
          <w:sz w:val="22"/>
          <w:szCs w:val="22"/>
          <w:lang w:val="en-GB"/>
        </w:rPr>
        <w:t xml:space="preserve"> </w:t>
      </w:r>
      <w:hyperlink r:id="rId149" w:history="1">
        <w:r w:rsidR="006E793E" w:rsidRPr="00941065">
          <w:rPr>
            <w:rStyle w:val="Links"/>
          </w:rPr>
          <w:t>PARTNERSOURCE</w:t>
        </w:r>
      </w:hyperlink>
      <w:r w:rsidRPr="007F2209">
        <w:rPr>
          <w:rFonts w:ascii="Segoe UI" w:hAnsi="Segoe UI" w:cs="Segoe UI"/>
          <w:sz w:val="22"/>
          <w:szCs w:val="22"/>
        </w:rPr>
        <w:t xml:space="preserve"> </w:t>
      </w:r>
      <w:r w:rsidRPr="007F2209">
        <w:rPr>
          <w:rFonts w:ascii="Segoe UI" w:hAnsi="Segoe UI" w:cs="Segoe UI"/>
          <w:sz w:val="22"/>
          <w:szCs w:val="22"/>
        </w:rPr>
        <w:sym w:font="Wingdings" w:char="F0F0"/>
      </w:r>
      <w:r w:rsidRPr="007F2209">
        <w:rPr>
          <w:rFonts w:ascii="Segoe UI" w:hAnsi="Segoe UI" w:cs="Segoe UI"/>
          <w:sz w:val="22"/>
          <w:szCs w:val="22"/>
        </w:rPr>
        <w:t xml:space="preserve"> Worldwide Sites </w:t>
      </w:r>
      <w:r w:rsidRPr="007F2209">
        <w:rPr>
          <w:rFonts w:ascii="Segoe UI" w:hAnsi="Segoe UI" w:cs="Segoe UI"/>
          <w:sz w:val="22"/>
          <w:szCs w:val="22"/>
        </w:rPr>
        <w:sym w:font="Wingdings" w:char="F0F0"/>
      </w:r>
      <w:r w:rsidRPr="007F2209">
        <w:rPr>
          <w:rFonts w:ascii="Segoe UI" w:hAnsi="Segoe UI" w:cs="Segoe UI"/>
          <w:sz w:val="22"/>
          <w:szCs w:val="22"/>
        </w:rPr>
        <w:t xml:space="preserve"> [select your country/region] </w:t>
      </w:r>
      <w:r w:rsidRPr="007F2209">
        <w:rPr>
          <w:rFonts w:ascii="Segoe UI" w:hAnsi="Segoe UI" w:cs="Segoe UI"/>
          <w:sz w:val="22"/>
          <w:szCs w:val="22"/>
        </w:rPr>
        <w:sym w:font="Wingdings" w:char="F0F0"/>
      </w:r>
      <w:r w:rsidRPr="007F2209">
        <w:rPr>
          <w:rFonts w:ascii="Segoe UI" w:hAnsi="Segoe UI" w:cs="Segoe UI"/>
          <w:sz w:val="22"/>
          <w:szCs w:val="22"/>
        </w:rPr>
        <w:t xml:space="preserve"> Pricing &amp; Ordering</w:t>
      </w:r>
      <w:r w:rsidRPr="007F2209">
        <w:rPr>
          <w:rFonts w:ascii="Segoe UI" w:hAnsi="Segoe UI" w:cs="Segoe UI"/>
          <w:sz w:val="22"/>
          <w:szCs w:val="22"/>
          <w:lang w:val="en-GB"/>
        </w:rPr>
        <w:t xml:space="preserve">. </w:t>
      </w:r>
      <w:r w:rsidR="00E35F6B">
        <w:rPr>
          <w:rFonts w:ascii="Segoe UI" w:hAnsi="Segoe UI" w:cs="Segoe UI"/>
          <w:sz w:val="22"/>
          <w:szCs w:val="22"/>
        </w:rPr>
        <w:t>On the R</w:t>
      </w:r>
      <w:r w:rsidRPr="007F2209">
        <w:rPr>
          <w:rFonts w:ascii="Segoe UI" w:hAnsi="Segoe UI" w:cs="Segoe UI"/>
          <w:sz w:val="22"/>
          <w:szCs w:val="22"/>
        </w:rPr>
        <w:t>OC Order Form,</w:t>
      </w:r>
    </w:p>
    <w:p w:rsidR="007F2209" w:rsidRPr="007F2209" w:rsidRDefault="007F2209" w:rsidP="00A70A60">
      <w:pPr>
        <w:pStyle w:val="bulets1"/>
        <w:tabs>
          <w:tab w:val="clear" w:pos="340"/>
          <w:tab w:val="left" w:pos="567"/>
        </w:tabs>
        <w:ind w:left="2125" w:hanging="283"/>
        <w:jc w:val="both"/>
        <w:rPr>
          <w:rFonts w:ascii="Segoe UI" w:hAnsi="Segoe UI" w:cs="Segoe UI"/>
          <w:sz w:val="22"/>
          <w:szCs w:val="22"/>
        </w:rPr>
      </w:pPr>
      <w:r w:rsidRPr="007F2209">
        <w:rPr>
          <w:rFonts w:ascii="Segoe UI" w:hAnsi="Segoe UI" w:cs="Segoe UI"/>
          <w:sz w:val="22"/>
          <w:szCs w:val="22"/>
        </w:rPr>
        <w:t xml:space="preserve">make sure to include your internal Purchase Order number </w:t>
      </w:r>
    </w:p>
    <w:p w:rsidR="007F2209" w:rsidRPr="007F2209" w:rsidRDefault="007F2209" w:rsidP="00A70A60">
      <w:pPr>
        <w:pStyle w:val="bulets1"/>
        <w:tabs>
          <w:tab w:val="clear" w:pos="340"/>
          <w:tab w:val="left" w:pos="567"/>
        </w:tabs>
        <w:ind w:left="2125" w:hanging="283"/>
        <w:jc w:val="both"/>
        <w:rPr>
          <w:rFonts w:ascii="Segoe UI" w:hAnsi="Segoe UI" w:cs="Segoe UI"/>
          <w:sz w:val="22"/>
          <w:szCs w:val="22"/>
        </w:rPr>
      </w:pPr>
      <w:r w:rsidRPr="007F2209">
        <w:rPr>
          <w:rFonts w:ascii="Segoe UI" w:hAnsi="Segoe UI" w:cs="Segoe UI"/>
          <w:sz w:val="22"/>
          <w:szCs w:val="22"/>
        </w:rPr>
        <w:t>make sure all mandatory fields are populated</w:t>
      </w:r>
    </w:p>
    <w:p w:rsidR="007F2209" w:rsidRPr="007F2209" w:rsidRDefault="007F2209" w:rsidP="00A70A60">
      <w:pPr>
        <w:pStyle w:val="bulets1"/>
        <w:tabs>
          <w:tab w:val="clear" w:pos="340"/>
          <w:tab w:val="left" w:pos="567"/>
        </w:tabs>
        <w:ind w:left="2125" w:hanging="283"/>
        <w:jc w:val="both"/>
        <w:rPr>
          <w:rFonts w:ascii="Segoe UI" w:hAnsi="Segoe UI" w:cs="Segoe UI"/>
          <w:sz w:val="22"/>
          <w:szCs w:val="22"/>
        </w:rPr>
      </w:pPr>
      <w:r w:rsidRPr="007F2209">
        <w:rPr>
          <w:rFonts w:ascii="Segoe UI" w:hAnsi="Segoe UI" w:cs="Segoe UI"/>
          <w:bCs/>
          <w:sz w:val="22"/>
          <w:szCs w:val="22"/>
        </w:rPr>
        <w:t xml:space="preserve">if applicable, provide a discount ID in the </w:t>
      </w:r>
      <w:r w:rsidRPr="007F2209">
        <w:rPr>
          <w:rFonts w:ascii="Segoe UI" w:hAnsi="Segoe UI" w:cs="Segoe UI"/>
          <w:b/>
          <w:bCs/>
          <w:sz w:val="22"/>
          <w:szCs w:val="22"/>
        </w:rPr>
        <w:t>PromoWeb ID</w:t>
      </w:r>
      <w:r w:rsidRPr="007F2209">
        <w:rPr>
          <w:rFonts w:ascii="Segoe UI" w:hAnsi="Segoe UI" w:cs="Segoe UI"/>
          <w:bCs/>
          <w:sz w:val="22"/>
          <w:szCs w:val="22"/>
        </w:rPr>
        <w:t xml:space="preserve"> field if a special deal has been</w:t>
      </w:r>
      <w:r w:rsidRPr="007F2209">
        <w:rPr>
          <w:rFonts w:ascii="Segoe UI" w:hAnsi="Segoe UI" w:cs="Segoe UI"/>
          <w:sz w:val="22"/>
          <w:szCs w:val="22"/>
        </w:rPr>
        <w:t xml:space="preserve"> agreed with your Partner Account Manager (PAM) (please refer to </w:t>
      </w:r>
      <w:r w:rsidR="00B51985">
        <w:rPr>
          <w:rFonts w:ascii="Segoe UI" w:hAnsi="Segoe UI" w:cs="Segoe UI"/>
          <w:sz w:val="22"/>
          <w:szCs w:val="22"/>
        </w:rPr>
        <w:t xml:space="preserve">section </w:t>
      </w:r>
      <w:hyperlink w:anchor="_SPECIAL_DEALS" w:history="1">
        <w:r w:rsidR="003304D2">
          <w:rPr>
            <w:rStyle w:val="Links"/>
          </w:rPr>
          <w:t>4.6 SPECIAL DEALS</w:t>
        </w:r>
      </w:hyperlink>
      <w:r w:rsidRPr="007F2209">
        <w:rPr>
          <w:rFonts w:ascii="Segoe UI" w:hAnsi="Segoe UI" w:cs="Segoe UI"/>
          <w:sz w:val="22"/>
          <w:szCs w:val="22"/>
        </w:rPr>
        <w:t xml:space="preserve">) </w:t>
      </w:r>
    </w:p>
    <w:p w:rsidR="007F2209" w:rsidRPr="007F2209" w:rsidRDefault="007F2209" w:rsidP="00A70A60">
      <w:pPr>
        <w:pStyle w:val="bulets1"/>
        <w:tabs>
          <w:tab w:val="clear" w:pos="340"/>
          <w:tab w:val="left" w:pos="567"/>
        </w:tabs>
        <w:ind w:left="2125" w:hanging="283"/>
        <w:jc w:val="both"/>
        <w:rPr>
          <w:rFonts w:ascii="Segoe UI" w:hAnsi="Segoe UI" w:cs="Segoe UI"/>
          <w:sz w:val="22"/>
          <w:szCs w:val="22"/>
        </w:rPr>
      </w:pPr>
      <w:proofErr w:type="gramStart"/>
      <w:r w:rsidRPr="007F2209">
        <w:rPr>
          <w:rFonts w:ascii="Segoe UI" w:hAnsi="Segoe UI" w:cs="Segoe UI"/>
          <w:bCs/>
          <w:sz w:val="22"/>
          <w:szCs w:val="22"/>
        </w:rPr>
        <w:t>if</w:t>
      </w:r>
      <w:proofErr w:type="gramEnd"/>
      <w:r w:rsidRPr="007F2209">
        <w:rPr>
          <w:rFonts w:ascii="Segoe UI" w:hAnsi="Segoe UI" w:cs="Segoe UI"/>
          <w:bCs/>
          <w:sz w:val="22"/>
          <w:szCs w:val="22"/>
        </w:rPr>
        <w:t xml:space="preserve"> applicable, provide the</w:t>
      </w:r>
      <w:r w:rsidRPr="007F2209">
        <w:rPr>
          <w:rFonts w:ascii="Segoe UI" w:hAnsi="Segoe UI" w:cs="Segoe UI"/>
          <w:b/>
          <w:bCs/>
          <w:sz w:val="22"/>
          <w:szCs w:val="22"/>
        </w:rPr>
        <w:t xml:space="preserve"> Global Volume Agreement (GVA) </w:t>
      </w:r>
      <w:r w:rsidR="001017DA" w:rsidRPr="001017DA">
        <w:rPr>
          <w:rFonts w:ascii="Segoe UI" w:hAnsi="Segoe UI" w:cs="Segoe UI"/>
          <w:sz w:val="22"/>
          <w:szCs w:val="22"/>
        </w:rPr>
        <w:t xml:space="preserve">or </w:t>
      </w:r>
      <w:r w:rsidR="001017DA">
        <w:rPr>
          <w:rFonts w:ascii="Segoe UI" w:hAnsi="Segoe UI" w:cs="Segoe UI"/>
          <w:b/>
          <w:bCs/>
          <w:sz w:val="22"/>
          <w:szCs w:val="22"/>
        </w:rPr>
        <w:t xml:space="preserve">Multisite Agreement (MA) </w:t>
      </w:r>
      <w:r w:rsidRPr="007F2209">
        <w:rPr>
          <w:rFonts w:ascii="Segoe UI" w:hAnsi="Segoe UI" w:cs="Segoe UI"/>
          <w:sz w:val="22"/>
          <w:szCs w:val="22"/>
        </w:rPr>
        <w:t xml:space="preserve">number and </w:t>
      </w:r>
      <w:r w:rsidR="001017DA">
        <w:rPr>
          <w:rFonts w:ascii="Segoe UI" w:hAnsi="Segoe UI" w:cs="Segoe UI"/>
          <w:sz w:val="22"/>
          <w:szCs w:val="22"/>
        </w:rPr>
        <w:t>MA/GVA Tier.</w:t>
      </w:r>
      <w:r w:rsidRPr="007F2209">
        <w:rPr>
          <w:rFonts w:ascii="Segoe UI" w:hAnsi="Segoe UI" w:cs="Segoe UI"/>
          <w:sz w:val="22"/>
          <w:szCs w:val="22"/>
        </w:rPr>
        <w:t xml:space="preserve"> </w:t>
      </w:r>
    </w:p>
    <w:p w:rsidR="007F2209" w:rsidRDefault="007F2209" w:rsidP="00A70A60">
      <w:pPr>
        <w:pStyle w:val="bulets1"/>
        <w:tabs>
          <w:tab w:val="clear" w:pos="340"/>
          <w:tab w:val="left" w:pos="567"/>
        </w:tabs>
        <w:ind w:left="2125" w:hanging="283"/>
        <w:jc w:val="both"/>
        <w:rPr>
          <w:rFonts w:ascii="Segoe UI" w:hAnsi="Segoe UI" w:cs="Segoe UI"/>
          <w:sz w:val="22"/>
          <w:szCs w:val="22"/>
        </w:rPr>
      </w:pPr>
      <w:proofErr w:type="gramStart"/>
      <w:r w:rsidRPr="007F2209">
        <w:rPr>
          <w:rFonts w:ascii="Segoe UI" w:hAnsi="Segoe UI" w:cs="Segoe UI"/>
          <w:sz w:val="22"/>
          <w:szCs w:val="22"/>
        </w:rPr>
        <w:t>use</w:t>
      </w:r>
      <w:proofErr w:type="gramEnd"/>
      <w:r w:rsidRPr="007F2209">
        <w:rPr>
          <w:rFonts w:ascii="Segoe UI" w:hAnsi="Segoe UI" w:cs="Segoe UI"/>
          <w:sz w:val="22"/>
          <w:szCs w:val="22"/>
        </w:rPr>
        <w:t xml:space="preserve"> the </w:t>
      </w:r>
      <w:r w:rsidRPr="007F2209">
        <w:rPr>
          <w:rFonts w:ascii="Segoe UI" w:hAnsi="Segoe UI" w:cs="Segoe UI"/>
          <w:b/>
          <w:bCs/>
          <w:sz w:val="22"/>
          <w:szCs w:val="22"/>
        </w:rPr>
        <w:t>Comments field</w:t>
      </w:r>
      <w:r w:rsidRPr="007F2209">
        <w:rPr>
          <w:rFonts w:ascii="Segoe UI" w:hAnsi="Segoe UI" w:cs="Segoe UI"/>
          <w:sz w:val="22"/>
          <w:szCs w:val="22"/>
        </w:rPr>
        <w:t xml:space="preserve"> for any message you want to give us regarding the order.</w:t>
      </w:r>
    </w:p>
    <w:p w:rsidR="00CB1BA0" w:rsidRPr="007F2209" w:rsidRDefault="00CB1BA0" w:rsidP="00A70A60">
      <w:pPr>
        <w:pStyle w:val="bulets1"/>
        <w:numPr>
          <w:ilvl w:val="0"/>
          <w:numId w:val="0"/>
        </w:numPr>
        <w:tabs>
          <w:tab w:val="clear" w:pos="340"/>
          <w:tab w:val="left" w:pos="567"/>
        </w:tabs>
        <w:ind w:left="2125"/>
        <w:jc w:val="both"/>
        <w:rPr>
          <w:rFonts w:ascii="Segoe UI" w:hAnsi="Segoe UI" w:cs="Segoe UI"/>
          <w:sz w:val="22"/>
          <w:szCs w:val="22"/>
        </w:rPr>
      </w:pPr>
    </w:p>
    <w:p w:rsidR="007F2209" w:rsidRPr="007F2209" w:rsidRDefault="00E35F6B" w:rsidP="00A70A60">
      <w:pPr>
        <w:pStyle w:val="bulets1"/>
        <w:numPr>
          <w:ilvl w:val="0"/>
          <w:numId w:val="0"/>
        </w:numPr>
        <w:ind w:left="1710"/>
        <w:jc w:val="both"/>
        <w:rPr>
          <w:rFonts w:ascii="Segoe UI" w:hAnsi="Segoe UI" w:cs="Segoe UI"/>
          <w:b/>
          <w:sz w:val="22"/>
          <w:szCs w:val="22"/>
          <w:lang w:val="en-GB" w:eastAsia="da-DK"/>
        </w:rPr>
      </w:pPr>
      <w:r>
        <w:rPr>
          <w:rFonts w:ascii="Segoe UI" w:hAnsi="Segoe UI" w:cs="Segoe UI"/>
          <w:b/>
          <w:sz w:val="22"/>
          <w:szCs w:val="22"/>
          <w:lang w:val="en-GB" w:eastAsia="da-DK"/>
        </w:rPr>
        <w:t>R</w:t>
      </w:r>
      <w:r w:rsidR="007F2209" w:rsidRPr="007F2209">
        <w:rPr>
          <w:rFonts w:ascii="Segoe UI" w:hAnsi="Segoe UI" w:cs="Segoe UI"/>
          <w:b/>
          <w:sz w:val="22"/>
          <w:szCs w:val="22"/>
          <w:lang w:val="en-GB" w:eastAsia="da-DK"/>
        </w:rPr>
        <w:t>OC Actions</w:t>
      </w:r>
    </w:p>
    <w:p w:rsidR="007F2209" w:rsidRPr="007F2209" w:rsidRDefault="007F2209" w:rsidP="00A70A60">
      <w:pPr>
        <w:pStyle w:val="bulets1"/>
        <w:tabs>
          <w:tab w:val="clear" w:pos="340"/>
          <w:tab w:val="left" w:pos="567"/>
        </w:tabs>
        <w:ind w:left="2277" w:hanging="283"/>
        <w:jc w:val="both"/>
        <w:rPr>
          <w:rFonts w:ascii="Segoe UI" w:hAnsi="Segoe UI" w:cs="Segoe UI"/>
          <w:sz w:val="22"/>
          <w:szCs w:val="22"/>
        </w:rPr>
      </w:pPr>
      <w:r w:rsidRPr="007F2209">
        <w:rPr>
          <w:rFonts w:ascii="Segoe UI" w:hAnsi="Segoe UI" w:cs="Segoe UI"/>
          <w:sz w:val="22"/>
          <w:szCs w:val="22"/>
        </w:rPr>
        <w:t xml:space="preserve">Once you </w:t>
      </w:r>
      <w:r w:rsidRPr="007F2209">
        <w:rPr>
          <w:rFonts w:ascii="Segoe UI" w:hAnsi="Segoe UI" w:cs="Segoe UI"/>
          <w:sz w:val="22"/>
          <w:szCs w:val="22"/>
          <w:lang w:eastAsia="da-DK"/>
        </w:rPr>
        <w:t>submit</w:t>
      </w:r>
      <w:r w:rsidRPr="007F2209">
        <w:rPr>
          <w:rFonts w:ascii="Segoe UI" w:hAnsi="Segoe UI" w:cs="Segoe UI"/>
          <w:sz w:val="22"/>
          <w:szCs w:val="22"/>
        </w:rPr>
        <w:t xml:space="preserve"> your que</w:t>
      </w:r>
      <w:r w:rsidR="00E35F6B">
        <w:rPr>
          <w:rFonts w:ascii="Segoe UI" w:hAnsi="Segoe UI" w:cs="Segoe UI"/>
          <w:sz w:val="22"/>
          <w:szCs w:val="22"/>
        </w:rPr>
        <w:t>ry it is automatically sent to R</w:t>
      </w:r>
      <w:r w:rsidRPr="007F2209">
        <w:rPr>
          <w:rFonts w:ascii="Segoe UI" w:hAnsi="Segoe UI" w:cs="Segoe UI"/>
          <w:sz w:val="22"/>
          <w:szCs w:val="22"/>
        </w:rPr>
        <w:t xml:space="preserve">OC for processing and shortly after you will receive an </w:t>
      </w:r>
      <w:r w:rsidRPr="007F2209">
        <w:rPr>
          <w:rFonts w:ascii="Segoe UI" w:hAnsi="Segoe UI" w:cs="Segoe UI"/>
          <w:b/>
          <w:sz w:val="22"/>
          <w:szCs w:val="22"/>
        </w:rPr>
        <w:t>email</w:t>
      </w:r>
      <w:r w:rsidRPr="007F2209">
        <w:rPr>
          <w:rFonts w:ascii="Segoe UI" w:hAnsi="Segoe UI" w:cs="Segoe UI"/>
          <w:sz w:val="22"/>
          <w:szCs w:val="22"/>
        </w:rPr>
        <w:t xml:space="preserve"> with a unique reference number, the so-called Case number. </w:t>
      </w:r>
    </w:p>
    <w:p w:rsidR="007F2209" w:rsidRPr="007F2209" w:rsidRDefault="007F2209" w:rsidP="00A70A60">
      <w:pPr>
        <w:pStyle w:val="bulets1"/>
        <w:tabs>
          <w:tab w:val="clear" w:pos="340"/>
          <w:tab w:val="left" w:pos="567"/>
        </w:tabs>
        <w:ind w:left="2277" w:hanging="283"/>
        <w:jc w:val="both"/>
        <w:rPr>
          <w:rFonts w:ascii="Segoe UI" w:hAnsi="Segoe UI" w:cs="Segoe UI"/>
          <w:sz w:val="22"/>
          <w:szCs w:val="22"/>
        </w:rPr>
      </w:pPr>
      <w:r w:rsidRPr="007F2209">
        <w:rPr>
          <w:rFonts w:ascii="Segoe UI" w:hAnsi="Segoe UI" w:cs="Segoe UI"/>
          <w:sz w:val="22"/>
          <w:szCs w:val="22"/>
        </w:rPr>
        <w:t xml:space="preserve">If the </w:t>
      </w:r>
      <w:r w:rsidR="00E35F6B">
        <w:rPr>
          <w:rFonts w:ascii="Segoe UI" w:hAnsi="Segoe UI" w:cs="Segoe UI"/>
          <w:sz w:val="22"/>
          <w:szCs w:val="22"/>
        </w:rPr>
        <w:t>R</w:t>
      </w:r>
      <w:r w:rsidRPr="007F2209">
        <w:rPr>
          <w:rFonts w:ascii="Segoe UI" w:hAnsi="Segoe UI" w:cs="Segoe UI"/>
          <w:sz w:val="22"/>
          <w:szCs w:val="22"/>
        </w:rPr>
        <w:t xml:space="preserve">OC MBS </w:t>
      </w:r>
      <w:r w:rsidRPr="007F2209">
        <w:rPr>
          <w:rFonts w:ascii="Segoe UI" w:hAnsi="Segoe UI" w:cs="Segoe UI"/>
          <w:sz w:val="22"/>
          <w:szCs w:val="22"/>
          <w:lang w:eastAsia="da-DK"/>
        </w:rPr>
        <w:t>Customer</w:t>
      </w:r>
      <w:r w:rsidRPr="007F2209">
        <w:rPr>
          <w:rFonts w:ascii="Segoe UI" w:hAnsi="Segoe UI" w:cs="Segoe UI"/>
          <w:sz w:val="22"/>
          <w:szCs w:val="22"/>
        </w:rPr>
        <w:t xml:space="preserve"> Operations Team requires more information, you will be contacted via the email address entered as part of the MIMOS Case submission.</w:t>
      </w:r>
    </w:p>
    <w:p w:rsidR="007F2209" w:rsidRPr="007F2209" w:rsidRDefault="007F2209" w:rsidP="00A70A60">
      <w:pPr>
        <w:pStyle w:val="bulets1"/>
        <w:numPr>
          <w:ilvl w:val="0"/>
          <w:numId w:val="0"/>
        </w:numPr>
        <w:tabs>
          <w:tab w:val="clear" w:pos="340"/>
          <w:tab w:val="left" w:pos="567"/>
        </w:tabs>
        <w:ind w:left="2430" w:hanging="360"/>
        <w:jc w:val="both"/>
        <w:rPr>
          <w:rFonts w:ascii="Segoe UI" w:hAnsi="Segoe UI" w:cs="Segoe UI"/>
          <w:sz w:val="22"/>
          <w:szCs w:val="22"/>
        </w:rPr>
      </w:pPr>
    </w:p>
    <w:p w:rsidR="007F2209" w:rsidRDefault="007F2209" w:rsidP="00A70A60">
      <w:pPr>
        <w:pStyle w:val="bullets2"/>
        <w:numPr>
          <w:ilvl w:val="0"/>
          <w:numId w:val="0"/>
        </w:numPr>
        <w:ind w:left="1710"/>
        <w:jc w:val="both"/>
        <w:rPr>
          <w:rFonts w:ascii="Segoe UI" w:hAnsi="Segoe UI" w:cs="Segoe UI"/>
          <w:sz w:val="22"/>
          <w:szCs w:val="22"/>
        </w:rPr>
      </w:pPr>
      <w:r w:rsidRPr="007F2209">
        <w:rPr>
          <w:rFonts w:ascii="Segoe UI" w:hAnsi="Segoe UI" w:cs="Segoe UI"/>
          <w:sz w:val="22"/>
          <w:szCs w:val="22"/>
        </w:rPr>
        <w:t>The</w:t>
      </w:r>
      <w:r w:rsidRPr="007F2209">
        <w:rPr>
          <w:rFonts w:ascii="Segoe UI" w:hAnsi="Segoe UI" w:cs="Segoe UI"/>
          <w:b/>
          <w:sz w:val="22"/>
          <w:szCs w:val="22"/>
        </w:rPr>
        <w:t xml:space="preserve"> link to download the license file</w:t>
      </w:r>
      <w:r w:rsidRPr="007F2209">
        <w:rPr>
          <w:rFonts w:ascii="Segoe UI" w:hAnsi="Segoe UI" w:cs="Segoe UI"/>
          <w:sz w:val="22"/>
          <w:szCs w:val="22"/>
        </w:rPr>
        <w:t xml:space="preserve"> will be </w:t>
      </w:r>
      <w:r w:rsidRPr="007F2209">
        <w:rPr>
          <w:rFonts w:ascii="Segoe UI" w:hAnsi="Segoe UI" w:cs="Segoe UI"/>
          <w:sz w:val="22"/>
          <w:szCs w:val="22"/>
          <w:lang w:eastAsia="da-DK"/>
        </w:rPr>
        <w:t>sent</w:t>
      </w:r>
      <w:r w:rsidRPr="007F2209">
        <w:rPr>
          <w:rFonts w:ascii="Segoe UI" w:hAnsi="Segoe UI" w:cs="Segoe UI"/>
          <w:sz w:val="22"/>
          <w:szCs w:val="22"/>
        </w:rPr>
        <w:t xml:space="preserve"> to you by </w:t>
      </w:r>
      <w:r w:rsidRPr="007F2209">
        <w:rPr>
          <w:rFonts w:ascii="Segoe UI" w:hAnsi="Segoe UI" w:cs="Segoe UI"/>
          <w:b/>
          <w:sz w:val="22"/>
          <w:szCs w:val="22"/>
        </w:rPr>
        <w:t>email</w:t>
      </w:r>
      <w:r w:rsidRPr="007F2209">
        <w:rPr>
          <w:rFonts w:ascii="Segoe UI" w:hAnsi="Segoe UI" w:cs="Segoe UI"/>
          <w:sz w:val="22"/>
          <w:szCs w:val="22"/>
        </w:rPr>
        <w:t xml:space="preserve"> and the </w:t>
      </w:r>
      <w:r w:rsidRPr="007F2209">
        <w:rPr>
          <w:rFonts w:ascii="Segoe UI" w:hAnsi="Segoe UI" w:cs="Segoe UI"/>
          <w:b/>
          <w:sz w:val="22"/>
          <w:szCs w:val="22"/>
        </w:rPr>
        <w:t>invoice</w:t>
      </w:r>
      <w:r w:rsidRPr="007F2209">
        <w:rPr>
          <w:rFonts w:ascii="Segoe UI" w:hAnsi="Segoe UI" w:cs="Segoe UI"/>
          <w:sz w:val="22"/>
          <w:szCs w:val="22"/>
        </w:rPr>
        <w:t xml:space="preserve"> will be sent by email and/or is available on your VOICE account.</w:t>
      </w:r>
    </w:p>
    <w:p w:rsidR="0083159E" w:rsidRPr="007F2209" w:rsidRDefault="0083159E" w:rsidP="00A70A60">
      <w:pPr>
        <w:pStyle w:val="bullets2"/>
        <w:numPr>
          <w:ilvl w:val="0"/>
          <w:numId w:val="0"/>
        </w:numPr>
        <w:ind w:left="1710"/>
        <w:jc w:val="both"/>
        <w:rPr>
          <w:rFonts w:ascii="Segoe UI" w:hAnsi="Segoe UI" w:cs="Segoe UI"/>
          <w:sz w:val="22"/>
          <w:szCs w:val="22"/>
          <w:lang w:val="en-GB"/>
        </w:rPr>
      </w:pPr>
    </w:p>
    <w:p w:rsidR="007F2209" w:rsidRPr="007F2209" w:rsidRDefault="0083159E" w:rsidP="00A70A60">
      <w:pPr>
        <w:pStyle w:val="bulets1"/>
        <w:numPr>
          <w:ilvl w:val="0"/>
          <w:numId w:val="0"/>
        </w:numPr>
        <w:tabs>
          <w:tab w:val="clear" w:pos="340"/>
          <w:tab w:val="left" w:pos="0"/>
        </w:tabs>
        <w:ind w:left="1710"/>
        <w:jc w:val="both"/>
        <w:rPr>
          <w:rFonts w:ascii="Segoe UI" w:hAnsi="Segoe UI" w:cs="Segoe UI"/>
          <w:sz w:val="22"/>
          <w:szCs w:val="22"/>
          <w:lang w:val="en-GB" w:eastAsia="da-DK"/>
        </w:rPr>
      </w:pPr>
      <w:r>
        <w:rPr>
          <w:rFonts w:ascii="Segoe UI" w:hAnsi="Segoe UI" w:cs="Segoe UI"/>
          <w:sz w:val="22"/>
          <w:szCs w:val="22"/>
          <w:lang w:val="en-GB" w:eastAsia="da-DK"/>
        </w:rPr>
        <w:t xml:space="preserve">In AOC &amp; EOC </w:t>
      </w:r>
      <w:r w:rsidR="007F2209" w:rsidRPr="007F2209">
        <w:rPr>
          <w:rFonts w:ascii="Segoe UI" w:hAnsi="Segoe UI" w:cs="Segoe UI"/>
          <w:sz w:val="22"/>
          <w:szCs w:val="22"/>
          <w:lang w:val="en-GB" w:eastAsia="da-DK"/>
        </w:rPr>
        <w:t>Partners can check the status of an order by ringing a free phone line (see the Appendix for the phone number for your country) and quoting the Case number to the agent for an update on the progress of a request.</w:t>
      </w:r>
    </w:p>
    <w:p w:rsidR="007F2209" w:rsidRDefault="007F2209" w:rsidP="00A70A60">
      <w:pPr>
        <w:pStyle w:val="bulets1"/>
        <w:numPr>
          <w:ilvl w:val="0"/>
          <w:numId w:val="0"/>
        </w:numPr>
        <w:tabs>
          <w:tab w:val="clear" w:pos="340"/>
          <w:tab w:val="left" w:pos="0"/>
        </w:tabs>
        <w:ind w:left="1710"/>
        <w:rPr>
          <w:rFonts w:ascii="Segoe UI" w:hAnsi="Segoe UI" w:cs="Segoe UI"/>
          <w:sz w:val="22"/>
          <w:szCs w:val="22"/>
          <w:lang w:val="en-GB" w:eastAsia="da-DK"/>
        </w:rPr>
      </w:pPr>
    </w:p>
    <w:p w:rsidR="00CB1BA0" w:rsidRPr="007F2209" w:rsidRDefault="00CB1BA0" w:rsidP="00A70A60">
      <w:pPr>
        <w:pStyle w:val="bulets1"/>
        <w:numPr>
          <w:ilvl w:val="0"/>
          <w:numId w:val="0"/>
        </w:numPr>
        <w:tabs>
          <w:tab w:val="clear" w:pos="340"/>
          <w:tab w:val="left" w:pos="0"/>
        </w:tabs>
        <w:ind w:left="1710"/>
        <w:rPr>
          <w:rFonts w:ascii="Segoe UI" w:hAnsi="Segoe UI" w:cs="Segoe UI"/>
          <w:sz w:val="22"/>
          <w:szCs w:val="22"/>
          <w:lang w:val="en-GB" w:eastAsia="da-DK"/>
        </w:rPr>
      </w:pPr>
    </w:p>
    <w:p w:rsidR="007F2209" w:rsidRPr="001D15AD" w:rsidRDefault="00C068BF" w:rsidP="00A70A60">
      <w:pPr>
        <w:pStyle w:val="bulets1"/>
        <w:numPr>
          <w:ilvl w:val="0"/>
          <w:numId w:val="0"/>
        </w:numPr>
        <w:tabs>
          <w:tab w:val="clear" w:pos="340"/>
          <w:tab w:val="left" w:pos="709"/>
        </w:tabs>
        <w:ind w:left="2136"/>
        <w:rPr>
          <w:rFonts w:ascii="Segoe UI" w:hAnsi="Segoe UI" w:cs="Segoe UI"/>
          <w:b/>
          <w:i/>
          <w:color w:val="FF0000"/>
          <w:sz w:val="22"/>
          <w:szCs w:val="22"/>
          <w:lang w:val="en-GB" w:eastAsia="da-DK"/>
        </w:rPr>
      </w:pPr>
      <w:r w:rsidRPr="001D15AD">
        <w:rPr>
          <w:rFonts w:ascii="Segoe UI" w:hAnsi="Segoe UI" w:cs="Segoe UI"/>
          <w:b/>
          <w:i/>
          <w:color w:val="FF0000"/>
          <w:sz w:val="22"/>
          <w:szCs w:val="22"/>
          <w:lang w:val="en-GB" w:eastAsia="ko-KR"/>
        </w:rPr>
        <w:t>PLEASE</w:t>
      </w:r>
      <w:r w:rsidR="001D15AD">
        <w:rPr>
          <w:rFonts w:ascii="Segoe UI" w:hAnsi="Segoe UI" w:cs="Segoe UI"/>
          <w:b/>
          <w:i/>
          <w:color w:val="FF0000"/>
          <w:sz w:val="22"/>
          <w:szCs w:val="22"/>
          <w:lang w:val="en-GB" w:eastAsia="ko-KR"/>
        </w:rPr>
        <w:t xml:space="preserve"> NOTE: </w:t>
      </w:r>
      <w:r w:rsidRPr="001D15AD">
        <w:rPr>
          <w:rFonts w:ascii="Segoe UI" w:hAnsi="Segoe UI" w:cs="Segoe UI"/>
          <w:b/>
          <w:i/>
          <w:color w:val="FF0000"/>
          <w:sz w:val="22"/>
          <w:szCs w:val="22"/>
          <w:lang w:val="en-GB" w:eastAsia="ko-KR"/>
        </w:rPr>
        <w:t xml:space="preserve"> CONTINUE SUBMITTING ORDERS VIA ORDER CENTRAL IF THESE TOOLS ARE AVAILABLE FOR YOUR PRODUCT.</w:t>
      </w:r>
      <w:r w:rsidRPr="001D15AD">
        <w:rPr>
          <w:rFonts w:ascii="Segoe UI" w:hAnsi="Segoe UI" w:cs="Segoe UI"/>
          <w:b/>
          <w:i/>
          <w:color w:val="FF0000"/>
          <w:sz w:val="22"/>
          <w:szCs w:val="22"/>
          <w:lang w:val="en-GB" w:eastAsia="da-DK"/>
        </w:rPr>
        <w:t xml:space="preserve"> </w:t>
      </w:r>
    </w:p>
    <w:p w:rsidR="007F2209" w:rsidRPr="001D15AD" w:rsidRDefault="007F2209" w:rsidP="00A70A60">
      <w:pPr>
        <w:pStyle w:val="bulets1"/>
        <w:numPr>
          <w:ilvl w:val="0"/>
          <w:numId w:val="0"/>
        </w:numPr>
        <w:ind w:left="2430" w:hanging="294"/>
        <w:rPr>
          <w:rFonts w:ascii="Segoe UI" w:hAnsi="Segoe UI" w:cs="Segoe UI"/>
          <w:b/>
          <w:i/>
          <w:color w:val="FF0000"/>
          <w:sz w:val="22"/>
          <w:szCs w:val="22"/>
          <w:lang w:val="en-GB" w:eastAsia="ko-KR"/>
        </w:rPr>
      </w:pPr>
    </w:p>
    <w:p w:rsidR="00C068BF" w:rsidRDefault="00C068BF" w:rsidP="00A70A60">
      <w:pPr>
        <w:ind w:left="2136"/>
        <w:rPr>
          <w:rFonts w:ascii="Segoe UI" w:hAnsi="Segoe UI" w:cs="Segoe UI"/>
          <w:b/>
          <w:i/>
          <w:color w:val="FF0000"/>
          <w:lang w:eastAsia="ko-KR"/>
        </w:rPr>
      </w:pPr>
      <w:r w:rsidRPr="001D15AD">
        <w:rPr>
          <w:rFonts w:ascii="Segoe UI" w:hAnsi="Segoe UI" w:cs="Segoe UI"/>
          <w:b/>
          <w:i/>
          <w:color w:val="FF0000"/>
          <w:lang w:eastAsia="ko-KR"/>
        </w:rPr>
        <w:t>THE MBS TELEPHONE LINE SHOULD ONLY BE CALLED ONCE YOU HAVE RECEIVED A CASE NUMBER FOR YOUR REQUEST LOGGED THROUGH MIMOS</w:t>
      </w:r>
      <w:r w:rsidR="007A7385">
        <w:rPr>
          <w:rFonts w:ascii="Segoe UI" w:hAnsi="Segoe UI" w:cs="Segoe UI"/>
          <w:b/>
          <w:i/>
          <w:color w:val="FF0000"/>
          <w:lang w:eastAsia="ko-KR"/>
        </w:rPr>
        <w:t xml:space="preserve"> (</w:t>
      </w:r>
      <w:r w:rsidR="00A11F19">
        <w:rPr>
          <w:rFonts w:ascii="Segoe UI" w:hAnsi="Segoe UI" w:cs="Segoe UI"/>
          <w:b/>
          <w:i/>
          <w:color w:val="FF0000"/>
          <w:lang w:eastAsia="ko-KR"/>
        </w:rPr>
        <w:t>EOC Only)</w:t>
      </w:r>
      <w:r w:rsidRPr="001D15AD">
        <w:rPr>
          <w:rFonts w:ascii="Segoe UI" w:hAnsi="Segoe UI" w:cs="Segoe UI"/>
          <w:b/>
          <w:i/>
          <w:color w:val="FF0000"/>
          <w:lang w:eastAsia="ko-KR"/>
        </w:rPr>
        <w:t>.</w:t>
      </w:r>
    </w:p>
    <w:p w:rsidR="005B152D" w:rsidRDefault="005B152D" w:rsidP="00A70A60">
      <w:pPr>
        <w:ind w:left="1056"/>
        <w:rPr>
          <w:rFonts w:ascii="Segoe UI" w:hAnsi="Segoe UI" w:cs="Segoe UI"/>
          <w:b/>
          <w:i/>
          <w:color w:val="FF0000"/>
          <w:lang w:eastAsia="ko-KR"/>
        </w:rPr>
      </w:pPr>
    </w:p>
    <w:p w:rsidR="00CB1BA0" w:rsidRPr="009D7EFD" w:rsidRDefault="00C8560B" w:rsidP="00A70A60">
      <w:pPr>
        <w:pStyle w:val="ListParagraph"/>
        <w:numPr>
          <w:ilvl w:val="2"/>
          <w:numId w:val="47"/>
        </w:numPr>
        <w:ind w:left="1710" w:firstLine="0"/>
        <w:rPr>
          <w:rFonts w:ascii="Segoe UI" w:hAnsi="Segoe UI" w:cs="Segoe UI"/>
          <w:b/>
          <w:color w:val="E36C0A" w:themeColor="accent6" w:themeShade="BF"/>
          <w:sz w:val="24"/>
          <w:szCs w:val="24"/>
        </w:rPr>
      </w:pPr>
      <w:bookmarkStart w:id="41" w:name="Manualorders"/>
      <w:bookmarkEnd w:id="41"/>
      <w:r w:rsidRPr="009D7EFD">
        <w:rPr>
          <w:rFonts w:ascii="Segoe UI" w:hAnsi="Segoe UI" w:cs="Segoe UI"/>
          <w:b/>
          <w:color w:val="E36C0A" w:themeColor="accent6" w:themeShade="BF"/>
          <w:sz w:val="24"/>
          <w:szCs w:val="24"/>
        </w:rPr>
        <w:t>EMAIL (APOC Only)</w:t>
      </w:r>
    </w:p>
    <w:p w:rsidR="00E55459" w:rsidRPr="00E51056" w:rsidRDefault="00E51056" w:rsidP="00A70A60">
      <w:pPr>
        <w:pStyle w:val="bulets1"/>
        <w:numPr>
          <w:ilvl w:val="0"/>
          <w:numId w:val="0"/>
        </w:numPr>
        <w:ind w:left="1764"/>
        <w:rPr>
          <w:rFonts w:ascii="Segoe UI" w:hAnsi="Segoe UI" w:cs="Segoe UI"/>
          <w:sz w:val="22"/>
          <w:szCs w:val="22"/>
          <w:lang w:val="en-GB" w:eastAsia="da-DK"/>
        </w:rPr>
      </w:pPr>
      <w:r>
        <w:rPr>
          <w:rFonts w:ascii="Segoe UI" w:hAnsi="Segoe UI" w:cs="Segoe UI"/>
          <w:sz w:val="22"/>
          <w:szCs w:val="22"/>
          <w:lang w:val="en-GB" w:eastAsia="da-DK"/>
        </w:rPr>
        <w:t>Partners may contact the Operations team in APOC for orders/inquiry to</w:t>
      </w:r>
      <w:r w:rsidR="005B152D" w:rsidRPr="00CB1BA0">
        <w:rPr>
          <w:rFonts w:ascii="Segoe UI" w:hAnsi="Segoe UI" w:cs="Segoe UI"/>
          <w:color w:val="1F497D" w:themeColor="text2"/>
          <w:sz w:val="22"/>
          <w:lang w:val="en-GB"/>
        </w:rPr>
        <w:t xml:space="preserve"> </w:t>
      </w:r>
      <w:hyperlink r:id="rId150" w:history="1">
        <w:r w:rsidR="00E55459" w:rsidRPr="00CB1BA0">
          <w:rPr>
            <w:rStyle w:val="Links"/>
            <w:sz w:val="22"/>
            <w:lang w:val="en-GB" w:eastAsia="da-DK"/>
          </w:rPr>
          <w:t>mbslques@microsoft.com</w:t>
        </w:r>
      </w:hyperlink>
      <w:r w:rsidRPr="00E51056">
        <w:rPr>
          <w:rFonts w:ascii="Segoe UI" w:hAnsi="Segoe UI"/>
          <w:b/>
          <w:szCs w:val="22"/>
        </w:rPr>
        <w:t xml:space="preserve">. </w:t>
      </w:r>
      <w:r w:rsidRPr="00E51056">
        <w:rPr>
          <w:rFonts w:ascii="Segoe UI" w:hAnsi="Segoe UI" w:cs="Segoe UI"/>
          <w:sz w:val="22"/>
          <w:szCs w:val="22"/>
          <w:lang w:val="en-GB" w:eastAsia="da-DK"/>
        </w:rPr>
        <w:t xml:space="preserve">Partners will </w:t>
      </w:r>
      <w:r>
        <w:rPr>
          <w:rFonts w:ascii="Segoe UI" w:hAnsi="Segoe UI" w:cs="Segoe UI"/>
          <w:sz w:val="22"/>
          <w:szCs w:val="22"/>
          <w:lang w:val="en-GB" w:eastAsia="da-DK"/>
        </w:rPr>
        <w:t>receive a CASE number in return.</w:t>
      </w:r>
    </w:p>
    <w:p w:rsidR="009D7EFD" w:rsidRDefault="009D7EFD" w:rsidP="00A70A60">
      <w:pPr>
        <w:pStyle w:val="bulets1"/>
        <w:numPr>
          <w:ilvl w:val="0"/>
          <w:numId w:val="0"/>
        </w:numPr>
        <w:ind w:left="630"/>
        <w:rPr>
          <w:rFonts w:ascii="Segoe UI" w:hAnsi="Segoe UI" w:cs="Segoe UI"/>
          <w:b/>
          <w:color w:val="1F497D" w:themeColor="text2"/>
          <w:sz w:val="24"/>
          <w:szCs w:val="22"/>
          <w:lang w:val="en-GB"/>
        </w:rPr>
      </w:pPr>
    </w:p>
    <w:p w:rsidR="00E51056" w:rsidRPr="00CB1BA0" w:rsidRDefault="00E51056" w:rsidP="00A70A60">
      <w:pPr>
        <w:pStyle w:val="bulets1"/>
        <w:numPr>
          <w:ilvl w:val="0"/>
          <w:numId w:val="0"/>
        </w:numPr>
        <w:ind w:left="630"/>
        <w:rPr>
          <w:rFonts w:ascii="Segoe UI" w:hAnsi="Segoe UI" w:cs="Segoe UI"/>
          <w:b/>
          <w:color w:val="1F497D" w:themeColor="text2"/>
          <w:sz w:val="24"/>
          <w:szCs w:val="22"/>
          <w:lang w:val="en-GB"/>
        </w:rPr>
      </w:pPr>
    </w:p>
    <w:p w:rsidR="007F2209" w:rsidRDefault="007F2209" w:rsidP="00A70A60">
      <w:pPr>
        <w:ind w:left="630"/>
        <w:rPr>
          <w:rFonts w:ascii="Segoe UI" w:hAnsi="Segoe UI" w:cs="Segoe UI"/>
          <w:i/>
          <w:iCs/>
        </w:rPr>
      </w:pPr>
    </w:p>
    <w:p w:rsidR="00C8560B" w:rsidRPr="00854A1E" w:rsidRDefault="00C8560B" w:rsidP="00A70A60">
      <w:pPr>
        <w:pStyle w:val="ListParagraph"/>
        <w:numPr>
          <w:ilvl w:val="2"/>
          <w:numId w:val="47"/>
        </w:numPr>
        <w:ind w:left="2520" w:hanging="810"/>
        <w:rPr>
          <w:rFonts w:ascii="Segoe UI" w:hAnsi="Segoe UI" w:cs="Segoe UI"/>
          <w:b/>
          <w:color w:val="E36C0A" w:themeColor="accent6" w:themeShade="BF"/>
          <w:sz w:val="24"/>
          <w:szCs w:val="24"/>
        </w:rPr>
      </w:pPr>
      <w:r w:rsidRPr="00854A1E">
        <w:rPr>
          <w:rFonts w:ascii="Segoe UI" w:hAnsi="Segoe UI" w:cs="Segoe UI"/>
          <w:b/>
          <w:color w:val="E36C0A" w:themeColor="accent6" w:themeShade="BF"/>
          <w:sz w:val="24"/>
          <w:szCs w:val="24"/>
        </w:rPr>
        <w:t xml:space="preserve">MY MESSAGES for Service Plan Renewals </w:t>
      </w:r>
    </w:p>
    <w:p w:rsidR="00863755" w:rsidRDefault="005B152D" w:rsidP="00A70A60">
      <w:pPr>
        <w:pStyle w:val="bulets1"/>
        <w:numPr>
          <w:ilvl w:val="0"/>
          <w:numId w:val="0"/>
        </w:numPr>
        <w:ind w:left="2520" w:hanging="810"/>
        <w:rPr>
          <w:rFonts w:ascii="Segoe UI" w:hAnsi="Segoe UI" w:cs="Segoe UI"/>
          <w:color w:val="auto"/>
          <w:sz w:val="22"/>
          <w:szCs w:val="22"/>
          <w:lang w:val="en-GB"/>
        </w:rPr>
      </w:pPr>
      <w:r w:rsidRPr="005B152D">
        <w:rPr>
          <w:rFonts w:ascii="Segoe UI" w:hAnsi="Segoe UI" w:cs="Segoe UI"/>
          <w:b/>
          <w:color w:val="1F497D" w:themeColor="text2"/>
          <w:sz w:val="22"/>
          <w:szCs w:val="22"/>
          <w:lang w:val="en-GB"/>
        </w:rPr>
        <w:t>FOR SERVICE PLAN RENEWALS SEE SECTION</w:t>
      </w:r>
      <w:r w:rsidRPr="005B152D">
        <w:rPr>
          <w:rFonts w:ascii="Segoe UI" w:hAnsi="Segoe UI" w:cs="Segoe UI"/>
          <w:color w:val="1F497D" w:themeColor="text2"/>
          <w:sz w:val="22"/>
          <w:szCs w:val="22"/>
          <w:lang w:val="en-GB"/>
        </w:rPr>
        <w:t xml:space="preserve"> </w:t>
      </w:r>
      <w:hyperlink w:anchor="_RENEWING_BUSINESS_READY" w:history="1">
        <w:r w:rsidR="00863755" w:rsidRPr="00863755">
          <w:rPr>
            <w:rStyle w:val="Links"/>
            <w:lang w:val="en-GB"/>
          </w:rPr>
          <w:t>HERE</w:t>
        </w:r>
      </w:hyperlink>
      <w:r w:rsidR="00863755">
        <w:rPr>
          <w:rFonts w:ascii="Segoe UI" w:hAnsi="Segoe UI" w:cs="Segoe UI"/>
          <w:color w:val="auto"/>
          <w:sz w:val="22"/>
          <w:szCs w:val="22"/>
          <w:lang w:val="en-GB"/>
        </w:rPr>
        <w:t xml:space="preserve"> </w:t>
      </w:r>
    </w:p>
    <w:p w:rsidR="00C068BF" w:rsidRDefault="00C068BF" w:rsidP="00A70A60">
      <w:pPr>
        <w:pStyle w:val="bulets1"/>
        <w:numPr>
          <w:ilvl w:val="0"/>
          <w:numId w:val="0"/>
        </w:numPr>
        <w:ind w:left="2520" w:hanging="810"/>
        <w:rPr>
          <w:rFonts w:ascii="Segoe UI" w:hAnsi="Segoe UI" w:cs="Segoe UI"/>
          <w:b/>
          <w:sz w:val="22"/>
          <w:szCs w:val="22"/>
          <w:lang w:val="en-GB"/>
        </w:rPr>
      </w:pPr>
    </w:p>
    <w:p w:rsidR="007F2209" w:rsidRPr="00543907" w:rsidRDefault="00863755" w:rsidP="00A70A60">
      <w:pPr>
        <w:pStyle w:val="bulets1"/>
        <w:numPr>
          <w:ilvl w:val="0"/>
          <w:numId w:val="0"/>
        </w:numPr>
        <w:ind w:left="2520" w:hanging="810"/>
        <w:rPr>
          <w:rFonts w:ascii="Segoe UI" w:hAnsi="Segoe UI" w:cs="Segoe UI"/>
          <w:b/>
          <w:color w:val="auto"/>
          <w:sz w:val="24"/>
          <w:szCs w:val="24"/>
          <w:lang w:val="en-GB"/>
        </w:rPr>
      </w:pPr>
      <w:r w:rsidRPr="00543907">
        <w:rPr>
          <w:rFonts w:ascii="Segoe UI" w:hAnsi="Segoe UI" w:cs="Segoe UI"/>
          <w:b/>
          <w:color w:val="auto"/>
          <w:sz w:val="24"/>
          <w:szCs w:val="24"/>
          <w:lang w:val="en-GB"/>
        </w:rPr>
        <w:t>Recommendations to ensure a valid order</w:t>
      </w:r>
    </w:p>
    <w:p w:rsidR="00543907" w:rsidRPr="00863755" w:rsidRDefault="00543907" w:rsidP="00A70A60">
      <w:pPr>
        <w:pStyle w:val="bulets1"/>
        <w:numPr>
          <w:ilvl w:val="0"/>
          <w:numId w:val="0"/>
        </w:numPr>
        <w:ind w:left="2520" w:hanging="810"/>
        <w:rPr>
          <w:rFonts w:ascii="Segoe UI" w:hAnsi="Segoe UI" w:cs="Segoe UI"/>
          <w:b/>
          <w:color w:val="auto"/>
          <w:sz w:val="22"/>
          <w:szCs w:val="22"/>
          <w:lang w:val="en-GB"/>
        </w:rPr>
      </w:pPr>
    </w:p>
    <w:p w:rsidR="007F2209" w:rsidRPr="007F2209" w:rsidRDefault="007F2209" w:rsidP="00A70A60">
      <w:pPr>
        <w:pStyle w:val="bulets1"/>
        <w:numPr>
          <w:ilvl w:val="0"/>
          <w:numId w:val="68"/>
        </w:numPr>
        <w:tabs>
          <w:tab w:val="clear" w:pos="340"/>
          <w:tab w:val="left" w:pos="567"/>
        </w:tabs>
        <w:ind w:left="2430"/>
        <w:rPr>
          <w:rFonts w:ascii="Segoe UI" w:hAnsi="Segoe UI" w:cs="Segoe UI"/>
          <w:sz w:val="22"/>
          <w:szCs w:val="22"/>
          <w:lang w:val="en-GB"/>
        </w:rPr>
      </w:pPr>
      <w:r w:rsidRPr="007F2209">
        <w:rPr>
          <w:rFonts w:ascii="Segoe UI" w:hAnsi="Segoe UI" w:cs="Segoe UI"/>
          <w:sz w:val="22"/>
          <w:szCs w:val="22"/>
          <w:lang w:val="en-GB"/>
        </w:rPr>
        <w:t xml:space="preserve">Orders </w:t>
      </w:r>
      <w:r w:rsidRPr="007F2209">
        <w:rPr>
          <w:rFonts w:ascii="Segoe UI" w:hAnsi="Segoe UI" w:cs="Segoe UI"/>
          <w:b/>
          <w:bCs/>
          <w:sz w:val="22"/>
          <w:szCs w:val="22"/>
          <w:lang w:val="en-GB"/>
        </w:rPr>
        <w:t>must</w:t>
      </w:r>
      <w:r w:rsidRPr="007F2209">
        <w:rPr>
          <w:rFonts w:ascii="Segoe UI" w:hAnsi="Segoe UI" w:cs="Segoe UI"/>
          <w:sz w:val="22"/>
          <w:szCs w:val="22"/>
          <w:lang w:val="en-GB"/>
        </w:rPr>
        <w:t xml:space="preserve"> come from </w:t>
      </w:r>
      <w:r w:rsidRPr="007F2209">
        <w:rPr>
          <w:rFonts w:ascii="Segoe UI" w:hAnsi="Segoe UI" w:cs="Segoe UI"/>
          <w:b/>
          <w:bCs/>
          <w:sz w:val="22"/>
          <w:szCs w:val="22"/>
          <w:lang w:val="en-GB"/>
        </w:rPr>
        <w:t xml:space="preserve">you </w:t>
      </w:r>
      <w:r w:rsidRPr="007F2209">
        <w:rPr>
          <w:rFonts w:ascii="Segoe UI" w:hAnsi="Segoe UI" w:cs="Segoe UI"/>
          <w:sz w:val="22"/>
          <w:szCs w:val="22"/>
          <w:lang w:val="en-GB"/>
        </w:rPr>
        <w:t>and not from</w:t>
      </w:r>
      <w:r w:rsidRPr="007F2209">
        <w:rPr>
          <w:rFonts w:ascii="Segoe UI" w:hAnsi="Segoe UI" w:cs="Segoe UI"/>
          <w:color w:val="0000FF"/>
          <w:sz w:val="22"/>
          <w:szCs w:val="22"/>
          <w:lang w:val="en-GB"/>
        </w:rPr>
        <w:t xml:space="preserve"> </w:t>
      </w:r>
      <w:r w:rsidRPr="007F2209">
        <w:rPr>
          <w:rFonts w:ascii="Segoe UI" w:hAnsi="Segoe UI" w:cs="Segoe UI"/>
          <w:sz w:val="22"/>
          <w:szCs w:val="22"/>
          <w:lang w:val="en-GB"/>
        </w:rPr>
        <w:t>an alternative source, e.g. your Partner Account Manager (PAM).</w:t>
      </w:r>
    </w:p>
    <w:p w:rsidR="007F2209" w:rsidRPr="007F2209" w:rsidRDefault="007F2209" w:rsidP="00A70A60">
      <w:pPr>
        <w:pStyle w:val="bulets1"/>
        <w:numPr>
          <w:ilvl w:val="0"/>
          <w:numId w:val="68"/>
        </w:numPr>
        <w:tabs>
          <w:tab w:val="clear" w:pos="340"/>
          <w:tab w:val="left" w:pos="567"/>
        </w:tabs>
        <w:ind w:left="2430"/>
        <w:rPr>
          <w:rFonts w:ascii="Segoe UI" w:hAnsi="Segoe UI" w:cs="Segoe UI"/>
          <w:sz w:val="22"/>
          <w:szCs w:val="22"/>
          <w:lang w:val="en-GB"/>
        </w:rPr>
      </w:pPr>
      <w:r w:rsidRPr="007F2209">
        <w:rPr>
          <w:rFonts w:ascii="Segoe UI" w:hAnsi="Segoe UI" w:cs="Segoe UI"/>
          <w:sz w:val="22"/>
          <w:szCs w:val="22"/>
          <w:lang w:val="en-GB"/>
        </w:rPr>
        <w:t>You should engage your PAM in the ordering process if help is required with:</w:t>
      </w:r>
    </w:p>
    <w:p w:rsidR="007F2209" w:rsidRPr="007F2209" w:rsidRDefault="007F2209" w:rsidP="00A70A60">
      <w:pPr>
        <w:pStyle w:val="bullets2"/>
        <w:numPr>
          <w:ilvl w:val="0"/>
          <w:numId w:val="68"/>
        </w:numPr>
        <w:tabs>
          <w:tab w:val="left" w:pos="851"/>
        </w:tabs>
        <w:ind w:left="2430"/>
        <w:rPr>
          <w:rFonts w:ascii="Segoe UI" w:hAnsi="Segoe UI" w:cs="Segoe UI"/>
          <w:sz w:val="22"/>
          <w:szCs w:val="22"/>
          <w:lang w:val="en-GB"/>
        </w:rPr>
      </w:pPr>
      <w:r w:rsidRPr="007F2209">
        <w:rPr>
          <w:rFonts w:ascii="Segoe UI" w:hAnsi="Segoe UI" w:cs="Segoe UI"/>
          <w:sz w:val="22"/>
          <w:szCs w:val="22"/>
          <w:lang w:val="en-GB"/>
        </w:rPr>
        <w:t>Specific product questions,</w:t>
      </w:r>
    </w:p>
    <w:p w:rsidR="007F2209" w:rsidRPr="007F2209" w:rsidRDefault="007F2209" w:rsidP="00A70A60">
      <w:pPr>
        <w:pStyle w:val="bullets2"/>
        <w:numPr>
          <w:ilvl w:val="0"/>
          <w:numId w:val="68"/>
        </w:numPr>
        <w:tabs>
          <w:tab w:val="left" w:pos="851"/>
        </w:tabs>
        <w:ind w:left="2430"/>
        <w:rPr>
          <w:rFonts w:ascii="Segoe UI" w:hAnsi="Segoe UI" w:cs="Segoe UI"/>
          <w:sz w:val="22"/>
          <w:szCs w:val="22"/>
          <w:lang w:val="en-GB"/>
        </w:rPr>
      </w:pPr>
      <w:r w:rsidRPr="007F2209">
        <w:rPr>
          <w:rFonts w:ascii="Segoe UI" w:hAnsi="Segoe UI" w:cs="Segoe UI"/>
          <w:sz w:val="22"/>
          <w:szCs w:val="22"/>
          <w:lang w:val="en-GB"/>
        </w:rPr>
        <w:t xml:space="preserve">Pricing </w:t>
      </w:r>
      <w:r w:rsidRPr="007F2209">
        <w:rPr>
          <w:rFonts w:ascii="Segoe UI" w:hAnsi="Segoe UI" w:cs="Segoe UI"/>
          <w:b/>
          <w:bCs/>
          <w:sz w:val="22"/>
          <w:szCs w:val="22"/>
          <w:lang w:val="en-GB"/>
        </w:rPr>
        <w:t xml:space="preserve">discount </w:t>
      </w:r>
      <w:r w:rsidRPr="007F2209">
        <w:rPr>
          <w:rFonts w:ascii="Segoe UI" w:hAnsi="Segoe UI" w:cs="Segoe UI"/>
          <w:sz w:val="22"/>
          <w:szCs w:val="22"/>
          <w:lang w:val="en-GB"/>
        </w:rPr>
        <w:t xml:space="preserve">and exception negotiation. </w:t>
      </w:r>
    </w:p>
    <w:p w:rsidR="007F2209" w:rsidRPr="007F2209" w:rsidRDefault="007F2209" w:rsidP="00A70A60">
      <w:pPr>
        <w:pStyle w:val="bulets1"/>
        <w:numPr>
          <w:ilvl w:val="0"/>
          <w:numId w:val="68"/>
        </w:numPr>
        <w:tabs>
          <w:tab w:val="clear" w:pos="340"/>
          <w:tab w:val="left" w:pos="567"/>
        </w:tabs>
        <w:ind w:left="2430"/>
        <w:rPr>
          <w:rFonts w:ascii="Segoe UI" w:hAnsi="Segoe UI" w:cs="Segoe UI"/>
          <w:b/>
          <w:sz w:val="22"/>
          <w:szCs w:val="22"/>
          <w:lang w:val="en-GB"/>
        </w:rPr>
      </w:pPr>
      <w:r w:rsidRPr="007F2209">
        <w:rPr>
          <w:rFonts w:ascii="Segoe UI" w:hAnsi="Segoe UI" w:cs="Segoe UI"/>
          <w:b/>
          <w:sz w:val="22"/>
          <w:szCs w:val="22"/>
          <w:lang w:val="en-GB"/>
        </w:rPr>
        <w:t xml:space="preserve">Order Form – make sure </w:t>
      </w:r>
      <w:r w:rsidRPr="007F2209">
        <w:rPr>
          <w:rFonts w:ascii="Segoe UI" w:hAnsi="Segoe UI" w:cs="Segoe UI"/>
          <w:sz w:val="22"/>
          <w:szCs w:val="22"/>
          <w:lang w:val="en-GB"/>
        </w:rPr>
        <w:t xml:space="preserve">all mandatory fields </w:t>
      </w:r>
      <w:r w:rsidRPr="007F2209">
        <w:rPr>
          <w:rFonts w:ascii="Segoe UI" w:hAnsi="Segoe UI" w:cs="Segoe UI"/>
          <w:b/>
          <w:color w:val="auto"/>
          <w:sz w:val="22"/>
          <w:szCs w:val="22"/>
          <w:lang w:val="en-GB"/>
        </w:rPr>
        <w:t xml:space="preserve">are </w:t>
      </w:r>
      <w:r w:rsidRPr="007F2209">
        <w:rPr>
          <w:rFonts w:ascii="Segoe UI" w:hAnsi="Segoe UI" w:cs="Segoe UI"/>
          <w:sz w:val="22"/>
          <w:szCs w:val="22"/>
          <w:lang w:val="en-GB"/>
        </w:rPr>
        <w:t>populated.</w:t>
      </w:r>
    </w:p>
    <w:p w:rsidR="007F2209" w:rsidRPr="007F2209" w:rsidRDefault="007F2209" w:rsidP="00A70A60">
      <w:pPr>
        <w:pStyle w:val="bulets1"/>
        <w:numPr>
          <w:ilvl w:val="0"/>
          <w:numId w:val="68"/>
        </w:numPr>
        <w:tabs>
          <w:tab w:val="clear" w:pos="340"/>
          <w:tab w:val="left" w:pos="567"/>
        </w:tabs>
        <w:ind w:left="2430"/>
        <w:rPr>
          <w:rFonts w:ascii="Segoe UI" w:hAnsi="Segoe UI" w:cs="Segoe UI"/>
          <w:b/>
          <w:sz w:val="22"/>
          <w:szCs w:val="22"/>
          <w:lang w:val="en-GB"/>
        </w:rPr>
      </w:pPr>
      <w:r w:rsidRPr="007F2209">
        <w:rPr>
          <w:rFonts w:ascii="Segoe UI" w:hAnsi="Segoe UI" w:cs="Segoe UI"/>
          <w:b/>
          <w:sz w:val="22"/>
          <w:szCs w:val="22"/>
          <w:lang w:val="en-GB"/>
        </w:rPr>
        <w:t xml:space="preserve">Price-list – </w:t>
      </w:r>
      <w:r w:rsidRPr="007F2209">
        <w:rPr>
          <w:rFonts w:ascii="Segoe UI" w:hAnsi="Segoe UI" w:cs="Segoe UI"/>
          <w:sz w:val="22"/>
          <w:szCs w:val="22"/>
          <w:lang w:val="en-GB"/>
        </w:rPr>
        <w:t xml:space="preserve">current price-list must be submitted. Please check the date on the price-list you are using to ensure it is of the current month. </w:t>
      </w:r>
    </w:p>
    <w:p w:rsidR="007F2209" w:rsidRPr="007F2209" w:rsidRDefault="007F2209" w:rsidP="00A70A60">
      <w:pPr>
        <w:pStyle w:val="bulets1"/>
        <w:numPr>
          <w:ilvl w:val="0"/>
          <w:numId w:val="68"/>
        </w:numPr>
        <w:tabs>
          <w:tab w:val="clear" w:pos="340"/>
          <w:tab w:val="left" w:pos="567"/>
        </w:tabs>
        <w:ind w:left="2430"/>
        <w:rPr>
          <w:rFonts w:ascii="Segoe UI" w:hAnsi="Segoe UI" w:cs="Segoe UI"/>
          <w:sz w:val="22"/>
          <w:szCs w:val="22"/>
          <w:lang w:val="en-GB"/>
        </w:rPr>
      </w:pPr>
      <w:r w:rsidRPr="007F2209">
        <w:rPr>
          <w:rFonts w:ascii="Segoe UI" w:hAnsi="Segoe UI" w:cs="Segoe UI"/>
          <w:b/>
          <w:bCs/>
          <w:sz w:val="22"/>
          <w:szCs w:val="22"/>
          <w:lang w:val="en-GB"/>
        </w:rPr>
        <w:t>Discounts and exceptions</w:t>
      </w:r>
      <w:r w:rsidRPr="007F2209">
        <w:rPr>
          <w:rFonts w:ascii="Segoe UI" w:hAnsi="Segoe UI" w:cs="Segoe UI"/>
          <w:sz w:val="22"/>
          <w:szCs w:val="22"/>
          <w:lang w:val="en-GB"/>
        </w:rPr>
        <w:t xml:space="preserve"> are formally processed via the </w:t>
      </w:r>
      <w:r w:rsidRPr="007F2209">
        <w:rPr>
          <w:rFonts w:ascii="Segoe UI" w:hAnsi="Segoe UI" w:cs="Segoe UI"/>
          <w:b/>
          <w:bCs/>
          <w:sz w:val="22"/>
          <w:szCs w:val="22"/>
          <w:lang w:val="en-GB"/>
        </w:rPr>
        <w:t>PAM</w:t>
      </w:r>
      <w:r w:rsidR="007A7385">
        <w:rPr>
          <w:rFonts w:ascii="Segoe UI" w:hAnsi="Segoe UI" w:cs="Segoe UI"/>
          <w:b/>
          <w:bCs/>
          <w:sz w:val="22"/>
          <w:szCs w:val="22"/>
          <w:lang w:val="en-GB"/>
        </w:rPr>
        <w:t xml:space="preserve"> or MS Representative</w:t>
      </w:r>
      <w:r w:rsidRPr="007F2209">
        <w:rPr>
          <w:rFonts w:ascii="Segoe UI" w:hAnsi="Segoe UI" w:cs="Segoe UI"/>
          <w:sz w:val="22"/>
          <w:szCs w:val="22"/>
          <w:lang w:val="en-GB"/>
        </w:rPr>
        <w:t xml:space="preserve">. </w:t>
      </w:r>
      <w:proofErr w:type="gramStart"/>
      <w:r w:rsidRPr="007F2209">
        <w:rPr>
          <w:rFonts w:ascii="Segoe UI" w:hAnsi="Segoe UI" w:cs="Segoe UI"/>
          <w:sz w:val="22"/>
          <w:szCs w:val="22"/>
          <w:lang w:val="en-GB"/>
        </w:rPr>
        <w:t>Your</w:t>
      </w:r>
      <w:proofErr w:type="gramEnd"/>
      <w:r w:rsidRPr="007F2209">
        <w:rPr>
          <w:rFonts w:ascii="Segoe UI" w:hAnsi="Segoe UI" w:cs="Segoe UI"/>
          <w:sz w:val="22"/>
          <w:szCs w:val="22"/>
          <w:lang w:val="en-GB"/>
        </w:rPr>
        <w:t xml:space="preserve"> PAM </w:t>
      </w:r>
      <w:r w:rsidR="007A7385">
        <w:rPr>
          <w:rFonts w:ascii="Segoe UI" w:hAnsi="Segoe UI" w:cs="Segoe UI"/>
          <w:sz w:val="22"/>
          <w:szCs w:val="22"/>
          <w:lang w:val="en-GB"/>
        </w:rPr>
        <w:t xml:space="preserve">or MS Representative </w:t>
      </w:r>
      <w:r w:rsidRPr="007F2209">
        <w:rPr>
          <w:rFonts w:ascii="Segoe UI" w:hAnsi="Segoe UI" w:cs="Segoe UI"/>
          <w:sz w:val="22"/>
          <w:szCs w:val="22"/>
          <w:lang w:val="en-GB"/>
        </w:rPr>
        <w:t xml:space="preserve">will provide you with the </w:t>
      </w:r>
      <w:r w:rsidRPr="007F2209">
        <w:rPr>
          <w:rFonts w:ascii="Segoe UI" w:hAnsi="Segoe UI" w:cs="Segoe UI"/>
          <w:b/>
          <w:bCs/>
          <w:sz w:val="22"/>
          <w:szCs w:val="22"/>
          <w:lang w:val="en-GB"/>
        </w:rPr>
        <w:t>discount ID</w:t>
      </w:r>
      <w:r w:rsidRPr="007F2209">
        <w:rPr>
          <w:rFonts w:ascii="Segoe UI" w:hAnsi="Segoe UI" w:cs="Segoe UI"/>
          <w:sz w:val="22"/>
          <w:szCs w:val="22"/>
          <w:lang w:val="en-GB"/>
        </w:rPr>
        <w:t xml:space="preserve"> which must be entered on the order </w:t>
      </w:r>
      <w:r w:rsidRPr="007F2209">
        <w:rPr>
          <w:rFonts w:ascii="Segoe UI" w:hAnsi="Segoe UI" w:cs="Segoe UI"/>
          <w:b/>
          <w:bCs/>
          <w:sz w:val="22"/>
          <w:szCs w:val="22"/>
          <w:lang w:val="en-GB"/>
        </w:rPr>
        <w:t>prior</w:t>
      </w:r>
      <w:r w:rsidRPr="007F2209">
        <w:rPr>
          <w:rFonts w:ascii="Segoe UI" w:hAnsi="Segoe UI" w:cs="Segoe UI"/>
          <w:sz w:val="22"/>
          <w:szCs w:val="22"/>
          <w:lang w:val="en-GB"/>
        </w:rPr>
        <w:t xml:space="preserve"> to submission, to ensure the approved discount amount is applied.</w:t>
      </w:r>
    </w:p>
    <w:p w:rsidR="007F2209" w:rsidRPr="007F2209" w:rsidRDefault="007F2209" w:rsidP="00A70A60">
      <w:pPr>
        <w:pStyle w:val="bulets1"/>
        <w:numPr>
          <w:ilvl w:val="0"/>
          <w:numId w:val="68"/>
        </w:numPr>
        <w:tabs>
          <w:tab w:val="clear" w:pos="340"/>
          <w:tab w:val="left" w:pos="567"/>
        </w:tabs>
        <w:ind w:left="2430"/>
        <w:rPr>
          <w:rFonts w:ascii="Segoe UI" w:hAnsi="Segoe UI" w:cs="Segoe UI"/>
          <w:sz w:val="22"/>
          <w:szCs w:val="22"/>
          <w:lang w:val="en-GB"/>
        </w:rPr>
      </w:pPr>
      <w:r w:rsidRPr="007F2209">
        <w:rPr>
          <w:rFonts w:ascii="Segoe UI" w:hAnsi="Segoe UI" w:cs="Segoe UI"/>
          <w:b/>
          <w:bCs/>
          <w:sz w:val="22"/>
          <w:szCs w:val="22"/>
          <w:lang w:val="en-GB"/>
        </w:rPr>
        <w:t>On special deals</w:t>
      </w:r>
      <w:r w:rsidRPr="007F2209">
        <w:rPr>
          <w:rFonts w:ascii="Segoe UI" w:hAnsi="Segoe UI" w:cs="Segoe UI"/>
          <w:sz w:val="22"/>
          <w:szCs w:val="22"/>
          <w:lang w:val="en-GB"/>
        </w:rPr>
        <w:t xml:space="preserve"> – </w:t>
      </w:r>
      <w:proofErr w:type="spellStart"/>
      <w:r w:rsidR="00E35F6B">
        <w:rPr>
          <w:rFonts w:ascii="Segoe UI" w:hAnsi="Segoe UI" w:cs="Segoe UI"/>
          <w:sz w:val="22"/>
          <w:szCs w:val="22"/>
          <w:lang w:val="en-GB"/>
        </w:rPr>
        <w:t>theRegional</w:t>
      </w:r>
      <w:proofErr w:type="spellEnd"/>
      <w:r w:rsidRPr="007F2209">
        <w:rPr>
          <w:rFonts w:ascii="Segoe UI" w:hAnsi="Segoe UI" w:cs="Segoe UI"/>
          <w:sz w:val="22"/>
          <w:szCs w:val="22"/>
          <w:lang w:val="en-GB"/>
        </w:rPr>
        <w:t xml:space="preserve"> Operations Center (</w:t>
      </w:r>
      <w:r w:rsidR="00E35F6B">
        <w:rPr>
          <w:rFonts w:ascii="Segoe UI" w:hAnsi="Segoe UI" w:cs="Segoe UI"/>
          <w:sz w:val="22"/>
          <w:szCs w:val="22"/>
          <w:lang w:val="en-GB"/>
        </w:rPr>
        <w:t>R</w:t>
      </w:r>
      <w:r w:rsidRPr="007F2209">
        <w:rPr>
          <w:rFonts w:ascii="Segoe UI" w:hAnsi="Segoe UI" w:cs="Segoe UI"/>
          <w:sz w:val="22"/>
          <w:szCs w:val="22"/>
          <w:lang w:val="en-GB"/>
        </w:rPr>
        <w:t xml:space="preserve">OC) will </w:t>
      </w:r>
      <w:r w:rsidRPr="007F2209">
        <w:rPr>
          <w:rFonts w:ascii="Segoe UI" w:hAnsi="Segoe UI" w:cs="Segoe UI"/>
          <w:b/>
          <w:bCs/>
          <w:sz w:val="22"/>
          <w:szCs w:val="22"/>
          <w:lang w:val="en-GB"/>
        </w:rPr>
        <w:t xml:space="preserve">validate </w:t>
      </w:r>
      <w:r w:rsidRPr="007F2209">
        <w:rPr>
          <w:rFonts w:ascii="Segoe UI" w:hAnsi="Segoe UI" w:cs="Segoe UI"/>
          <w:sz w:val="22"/>
          <w:szCs w:val="22"/>
          <w:lang w:val="en-GB"/>
        </w:rPr>
        <w:t>the discount ID and apply the discount to the invoice. If there is a discrepancy with the order and the agreed discount amount your PAM will be notified who will subsequently contact you to resolve the issue.</w:t>
      </w:r>
    </w:p>
    <w:p w:rsidR="007F2209" w:rsidRPr="007F2209" w:rsidRDefault="007F2209" w:rsidP="00A70A60">
      <w:pPr>
        <w:pStyle w:val="bulets1"/>
        <w:numPr>
          <w:ilvl w:val="0"/>
          <w:numId w:val="68"/>
        </w:numPr>
        <w:tabs>
          <w:tab w:val="clear" w:pos="340"/>
          <w:tab w:val="left" w:pos="567"/>
        </w:tabs>
        <w:ind w:left="2430"/>
        <w:rPr>
          <w:rFonts w:ascii="Segoe UI" w:hAnsi="Segoe UI" w:cs="Segoe UI"/>
          <w:spacing w:val="-4"/>
          <w:sz w:val="22"/>
          <w:szCs w:val="22"/>
          <w:lang w:val="en-GB"/>
        </w:rPr>
      </w:pPr>
      <w:r w:rsidRPr="007F2209">
        <w:rPr>
          <w:rFonts w:ascii="Segoe UI" w:hAnsi="Segoe UI" w:cs="Segoe UI"/>
          <w:b/>
          <w:bCs/>
          <w:spacing w:val="-4"/>
          <w:sz w:val="22"/>
          <w:szCs w:val="22"/>
          <w:lang w:val="en-GB"/>
        </w:rPr>
        <w:t>Denied party screening</w:t>
      </w:r>
      <w:r w:rsidRPr="007F2209">
        <w:rPr>
          <w:rFonts w:ascii="Segoe UI" w:hAnsi="Segoe UI" w:cs="Segoe UI"/>
          <w:spacing w:val="-4"/>
          <w:sz w:val="22"/>
          <w:szCs w:val="22"/>
          <w:lang w:val="en-GB"/>
        </w:rPr>
        <w:t xml:space="preserve"> will be carried out by </w:t>
      </w:r>
      <w:r w:rsidR="00E35F6B">
        <w:rPr>
          <w:rFonts w:ascii="Segoe UI" w:hAnsi="Segoe UI" w:cs="Segoe UI"/>
          <w:spacing w:val="-4"/>
          <w:sz w:val="22"/>
          <w:szCs w:val="22"/>
          <w:lang w:val="en-GB"/>
        </w:rPr>
        <w:t>the R</w:t>
      </w:r>
      <w:r w:rsidRPr="007F2209">
        <w:rPr>
          <w:rFonts w:ascii="Segoe UI" w:hAnsi="Segoe UI" w:cs="Segoe UI"/>
          <w:spacing w:val="-4"/>
          <w:sz w:val="22"/>
          <w:szCs w:val="22"/>
          <w:lang w:val="en-GB"/>
        </w:rPr>
        <w:t xml:space="preserve">OC MBS Customer Operations </w:t>
      </w:r>
      <w:r w:rsidR="008D6146">
        <w:rPr>
          <w:rFonts w:ascii="Segoe UI" w:hAnsi="Segoe UI" w:cs="Segoe UI"/>
          <w:spacing w:val="-4"/>
          <w:sz w:val="22"/>
          <w:szCs w:val="22"/>
          <w:lang w:val="en-GB"/>
        </w:rPr>
        <w:t>Team on ALL orders received by R</w:t>
      </w:r>
      <w:r w:rsidRPr="007F2209">
        <w:rPr>
          <w:rFonts w:ascii="Segoe UI" w:hAnsi="Segoe UI" w:cs="Segoe UI"/>
          <w:spacing w:val="-4"/>
          <w:sz w:val="22"/>
          <w:szCs w:val="22"/>
          <w:lang w:val="en-GB"/>
        </w:rPr>
        <w:t xml:space="preserve">OC. </w:t>
      </w:r>
    </w:p>
    <w:p w:rsidR="007F2209" w:rsidRPr="007F2209" w:rsidRDefault="00E35F6B" w:rsidP="00A70A60">
      <w:pPr>
        <w:pStyle w:val="bulets1"/>
        <w:numPr>
          <w:ilvl w:val="0"/>
          <w:numId w:val="68"/>
        </w:numPr>
        <w:tabs>
          <w:tab w:val="clear" w:pos="340"/>
          <w:tab w:val="left" w:pos="567"/>
        </w:tabs>
        <w:ind w:left="2430"/>
        <w:rPr>
          <w:rFonts w:ascii="Segoe UI" w:hAnsi="Segoe UI" w:cs="Segoe UI"/>
          <w:sz w:val="22"/>
          <w:szCs w:val="22"/>
          <w:lang w:val="en-GB"/>
        </w:rPr>
      </w:pPr>
      <w:r>
        <w:rPr>
          <w:rFonts w:ascii="Segoe UI" w:hAnsi="Segoe UI" w:cs="Segoe UI"/>
          <w:sz w:val="22"/>
          <w:szCs w:val="22"/>
          <w:lang w:val="en-GB"/>
        </w:rPr>
        <w:t>R</w:t>
      </w:r>
      <w:r w:rsidR="007F2209" w:rsidRPr="007F2209">
        <w:rPr>
          <w:rFonts w:ascii="Segoe UI" w:hAnsi="Segoe UI" w:cs="Segoe UI"/>
          <w:sz w:val="22"/>
          <w:szCs w:val="22"/>
          <w:lang w:val="en-GB"/>
        </w:rPr>
        <w:t xml:space="preserve">OC checks your </w:t>
      </w:r>
      <w:r w:rsidR="007F2209" w:rsidRPr="007F2209">
        <w:rPr>
          <w:rFonts w:ascii="Segoe UI" w:hAnsi="Segoe UI" w:cs="Segoe UI"/>
          <w:b/>
          <w:bCs/>
          <w:sz w:val="22"/>
          <w:szCs w:val="22"/>
          <w:lang w:val="en-GB"/>
        </w:rPr>
        <w:t>credit status</w:t>
      </w:r>
      <w:r w:rsidR="007F2209" w:rsidRPr="007F2209">
        <w:rPr>
          <w:rFonts w:ascii="Segoe UI" w:hAnsi="Segoe UI" w:cs="Segoe UI"/>
          <w:sz w:val="22"/>
          <w:szCs w:val="22"/>
          <w:lang w:val="en-GB"/>
        </w:rPr>
        <w:t xml:space="preserve"> with Credit Services. If you fail this check your order will go </w:t>
      </w:r>
      <w:r w:rsidR="007F2209" w:rsidRPr="007F2209">
        <w:rPr>
          <w:rFonts w:ascii="Segoe UI" w:hAnsi="Segoe UI" w:cs="Segoe UI"/>
          <w:b/>
          <w:bCs/>
          <w:sz w:val="22"/>
          <w:szCs w:val="22"/>
          <w:lang w:val="en-GB"/>
        </w:rPr>
        <w:t>on hold</w:t>
      </w:r>
      <w:r w:rsidR="00D065BD">
        <w:rPr>
          <w:rFonts w:ascii="Segoe UI" w:hAnsi="Segoe UI" w:cs="Segoe UI"/>
          <w:sz w:val="22"/>
          <w:szCs w:val="22"/>
          <w:lang w:val="en-GB"/>
        </w:rPr>
        <w:t xml:space="preserve">, please refer to section </w:t>
      </w:r>
      <w:hyperlink w:anchor="_CREDIT_SERVICES" w:history="1">
        <w:r w:rsidR="00D065BD" w:rsidRPr="00941065">
          <w:rPr>
            <w:rStyle w:val="Links"/>
          </w:rPr>
          <w:t>7.0 CREDIT SERVICES</w:t>
        </w:r>
      </w:hyperlink>
      <w:r w:rsidR="007F2209" w:rsidRPr="007F2209">
        <w:rPr>
          <w:rFonts w:ascii="Segoe UI" w:hAnsi="Segoe UI" w:cs="Segoe UI"/>
          <w:sz w:val="22"/>
          <w:szCs w:val="22"/>
          <w:lang w:val="en-GB"/>
        </w:rPr>
        <w:t xml:space="preserve"> for more information.</w:t>
      </w:r>
    </w:p>
    <w:p w:rsidR="007F2209" w:rsidRPr="00BD595A" w:rsidRDefault="007F2209" w:rsidP="00A70A60">
      <w:pPr>
        <w:pStyle w:val="bulets1"/>
        <w:numPr>
          <w:ilvl w:val="0"/>
          <w:numId w:val="0"/>
        </w:numPr>
        <w:tabs>
          <w:tab w:val="clear" w:pos="340"/>
          <w:tab w:val="left" w:pos="567"/>
        </w:tabs>
        <w:ind w:left="2520" w:hanging="810"/>
        <w:rPr>
          <w:rFonts w:ascii="Segoe UI" w:hAnsi="Segoe UI" w:cs="Segoe UI"/>
          <w:sz w:val="22"/>
          <w:szCs w:val="22"/>
          <w:lang w:val="en-GB"/>
        </w:rPr>
      </w:pPr>
    </w:p>
    <w:p w:rsidR="007F2209" w:rsidRPr="001D15AD" w:rsidRDefault="001D15AD" w:rsidP="00A70A60">
      <w:pPr>
        <w:pStyle w:val="Pleasenote"/>
        <w:spacing w:before="0"/>
        <w:ind w:left="1710" w:firstLine="0"/>
        <w:rPr>
          <w:rFonts w:ascii="Segoe UI" w:hAnsi="Segoe UI" w:cs="Segoe UI"/>
          <w:b/>
          <w:color w:val="FF0000"/>
          <w:sz w:val="22"/>
          <w:szCs w:val="22"/>
          <w:lang w:val="en-GB"/>
        </w:rPr>
      </w:pPr>
      <w:r>
        <w:rPr>
          <w:rFonts w:ascii="Segoe UI" w:hAnsi="Segoe UI" w:cs="Segoe UI"/>
          <w:b/>
          <w:color w:val="FF0000"/>
          <w:sz w:val="22"/>
          <w:szCs w:val="22"/>
          <w:lang w:val="en-GB"/>
        </w:rPr>
        <w:t xml:space="preserve">PLEASE NOTE: </w:t>
      </w:r>
      <w:r w:rsidR="00C068BF" w:rsidRPr="001D15AD">
        <w:rPr>
          <w:rFonts w:ascii="Segoe UI" w:hAnsi="Segoe UI" w:cs="Segoe UI"/>
          <w:b/>
          <w:color w:val="FF0000"/>
          <w:sz w:val="22"/>
          <w:szCs w:val="22"/>
          <w:lang w:val="en-GB"/>
        </w:rPr>
        <w:t>ORDERS BY TELEPHONE ARE NOT SUPPORTED FOR LEGAL REASONS.</w:t>
      </w:r>
      <w:r w:rsidR="001F12B0">
        <w:rPr>
          <w:rFonts w:ascii="Segoe UI" w:hAnsi="Segoe UI" w:cs="Segoe UI"/>
          <w:b/>
          <w:color w:val="FF0000"/>
          <w:sz w:val="22"/>
          <w:szCs w:val="22"/>
          <w:lang w:val="en-GB"/>
        </w:rPr>
        <w:t xml:space="preserve"> </w:t>
      </w:r>
      <w:r w:rsidR="00C068BF" w:rsidRPr="001D15AD">
        <w:rPr>
          <w:rFonts w:ascii="Segoe UI" w:hAnsi="Segoe UI" w:cs="Segoe UI"/>
          <w:b/>
          <w:color w:val="FF0000"/>
          <w:sz w:val="22"/>
          <w:szCs w:val="22"/>
          <w:lang w:val="en-GB"/>
        </w:rPr>
        <w:t>ALL ORDERS MUST BE PLACED BY THE PARTNER (AND E.G. NOT BY THE PAM).</w:t>
      </w:r>
    </w:p>
    <w:p w:rsidR="007F2209" w:rsidRPr="00BD595A" w:rsidRDefault="008C3347" w:rsidP="00A70A60">
      <w:pPr>
        <w:ind w:left="2520" w:hanging="810"/>
        <w:rPr>
          <w:rFonts w:ascii="Segoe UI" w:hAnsi="Segoe UI" w:cs="Segoe UI"/>
          <w:color w:val="FF0000"/>
          <w:lang w:eastAsia="da-DK"/>
        </w:rPr>
      </w:pPr>
      <w:r>
        <w:rPr>
          <w:rFonts w:ascii="Segoe UI" w:hAnsi="Segoe UI" w:cs="Segoe UI"/>
          <w:color w:val="FF0000"/>
          <w:lang w:eastAsia="da-DK"/>
        </w:rPr>
        <w:tab/>
      </w:r>
    </w:p>
    <w:p w:rsidR="00E35F6B" w:rsidRPr="00543907" w:rsidRDefault="00543907" w:rsidP="00A70A60">
      <w:pPr>
        <w:tabs>
          <w:tab w:val="left" w:pos="1890"/>
        </w:tabs>
        <w:ind w:left="2520" w:hanging="810"/>
        <w:rPr>
          <w:rFonts w:ascii="Segoe UI" w:hAnsi="Segoe UI" w:cs="Segoe UI"/>
          <w:b/>
          <w:bCs/>
          <w:sz w:val="24"/>
          <w:szCs w:val="24"/>
        </w:rPr>
      </w:pPr>
      <w:r w:rsidRPr="00543907">
        <w:rPr>
          <w:rFonts w:ascii="Segoe UI" w:hAnsi="Segoe UI" w:cs="Segoe UI"/>
          <w:b/>
          <w:bCs/>
          <w:sz w:val="24"/>
          <w:szCs w:val="24"/>
        </w:rPr>
        <w:t>Service level agreements (SLAs) for processing license orders</w:t>
      </w:r>
    </w:p>
    <w:p w:rsidR="007F2209" w:rsidRPr="00E35F6B" w:rsidRDefault="007F2209" w:rsidP="00A70A60">
      <w:pPr>
        <w:numPr>
          <w:ilvl w:val="0"/>
          <w:numId w:val="69"/>
        </w:numPr>
        <w:tabs>
          <w:tab w:val="left" w:pos="1890"/>
        </w:tabs>
        <w:spacing w:after="0" w:line="240" w:lineRule="auto"/>
        <w:ind w:left="2430"/>
        <w:rPr>
          <w:rFonts w:ascii="Segoe UI" w:hAnsi="Segoe UI" w:cs="Segoe UI"/>
        </w:rPr>
      </w:pPr>
      <w:r w:rsidRPr="00E35F6B">
        <w:rPr>
          <w:rFonts w:ascii="Segoe UI" w:hAnsi="Segoe UI" w:cs="Segoe UI"/>
        </w:rPr>
        <w:t xml:space="preserve">The standard </w:t>
      </w:r>
      <w:r w:rsidRPr="00E35F6B">
        <w:rPr>
          <w:rFonts w:ascii="Segoe UI" w:hAnsi="Segoe UI" w:cs="Segoe UI"/>
          <w:iCs/>
        </w:rPr>
        <w:t>SLA</w:t>
      </w:r>
      <w:r w:rsidRPr="00E35F6B">
        <w:rPr>
          <w:rFonts w:ascii="Segoe UI" w:hAnsi="Segoe UI" w:cs="Segoe UI"/>
        </w:rPr>
        <w:t xml:space="preserve"> for order processing is </w:t>
      </w:r>
      <w:r w:rsidRPr="00E35F6B">
        <w:rPr>
          <w:rFonts w:ascii="Segoe UI" w:hAnsi="Segoe UI" w:cs="Segoe UI"/>
          <w:b/>
          <w:bCs/>
        </w:rPr>
        <w:t>3 days</w:t>
      </w:r>
      <w:r w:rsidRPr="00E35F6B">
        <w:rPr>
          <w:rFonts w:ascii="Segoe UI" w:hAnsi="Segoe UI" w:cs="Segoe UI"/>
        </w:rPr>
        <w:t>.</w:t>
      </w:r>
    </w:p>
    <w:p w:rsidR="007F2209" w:rsidRPr="00E35F6B" w:rsidRDefault="007F2209" w:rsidP="00A70A60">
      <w:pPr>
        <w:numPr>
          <w:ilvl w:val="0"/>
          <w:numId w:val="69"/>
        </w:numPr>
        <w:tabs>
          <w:tab w:val="left" w:pos="1890"/>
        </w:tabs>
        <w:spacing w:after="0" w:line="240" w:lineRule="auto"/>
        <w:ind w:left="2430"/>
        <w:rPr>
          <w:rFonts w:ascii="Segoe UI" w:hAnsi="Segoe UI" w:cs="Segoe UI"/>
        </w:rPr>
      </w:pPr>
      <w:r w:rsidRPr="00E35F6B">
        <w:rPr>
          <w:rFonts w:ascii="Segoe UI" w:hAnsi="Segoe UI" w:cs="Segoe UI"/>
        </w:rPr>
        <w:t xml:space="preserve">Order processing </w:t>
      </w:r>
      <w:r w:rsidRPr="00E35F6B">
        <w:rPr>
          <w:rFonts w:ascii="Segoe UI" w:hAnsi="Segoe UI" w:cs="Segoe UI"/>
          <w:iCs/>
        </w:rPr>
        <w:t>will</w:t>
      </w:r>
      <w:r w:rsidRPr="00E35F6B">
        <w:rPr>
          <w:rFonts w:ascii="Segoe UI" w:hAnsi="Segoe UI" w:cs="Segoe UI"/>
        </w:rPr>
        <w:t xml:space="preserve"> </w:t>
      </w:r>
      <w:r w:rsidRPr="00E35F6B">
        <w:rPr>
          <w:rFonts w:ascii="Segoe UI" w:hAnsi="Segoe UI" w:cs="Segoe UI"/>
          <w:b/>
          <w:bCs/>
        </w:rPr>
        <w:t>not</w:t>
      </w:r>
      <w:r w:rsidRPr="00E35F6B">
        <w:rPr>
          <w:rFonts w:ascii="Segoe UI" w:hAnsi="Segoe UI" w:cs="Segoe UI"/>
        </w:rPr>
        <w:t xml:space="preserve"> be subject to the standard SLA if:</w:t>
      </w:r>
    </w:p>
    <w:p w:rsidR="007F2209" w:rsidRPr="00E35F6B" w:rsidRDefault="007F2209" w:rsidP="00A70A60">
      <w:pPr>
        <w:numPr>
          <w:ilvl w:val="0"/>
          <w:numId w:val="69"/>
        </w:numPr>
        <w:tabs>
          <w:tab w:val="left" w:pos="1890"/>
        </w:tabs>
        <w:spacing w:after="0" w:line="240" w:lineRule="auto"/>
        <w:ind w:left="2430"/>
        <w:rPr>
          <w:rFonts w:ascii="Segoe UI" w:hAnsi="Segoe UI" w:cs="Segoe UI"/>
        </w:rPr>
      </w:pPr>
      <w:r w:rsidRPr="00E35F6B">
        <w:rPr>
          <w:rFonts w:ascii="Segoe UI" w:hAnsi="Segoe UI" w:cs="Segoe UI"/>
        </w:rPr>
        <w:t>There is in-complete and/or inaccurate information,</w:t>
      </w:r>
    </w:p>
    <w:p w:rsidR="002222B2" w:rsidRDefault="007F2209" w:rsidP="00A70A60">
      <w:pPr>
        <w:numPr>
          <w:ilvl w:val="0"/>
          <w:numId w:val="69"/>
        </w:numPr>
        <w:tabs>
          <w:tab w:val="left" w:pos="1890"/>
        </w:tabs>
        <w:spacing w:after="0" w:line="240" w:lineRule="auto"/>
        <w:ind w:left="2430"/>
        <w:rPr>
          <w:rFonts w:ascii="Segoe UI" w:hAnsi="Segoe UI" w:cs="Segoe UI"/>
        </w:rPr>
      </w:pPr>
      <w:r w:rsidRPr="00E35F6B">
        <w:rPr>
          <w:rFonts w:ascii="Segoe UI" w:hAnsi="Segoe UI" w:cs="Segoe UI"/>
        </w:rPr>
        <w:t>The order is delayed due to credit checking.</w:t>
      </w:r>
    </w:p>
    <w:p w:rsidR="002222B2" w:rsidRDefault="002222B2" w:rsidP="00A70A60">
      <w:pPr>
        <w:tabs>
          <w:tab w:val="left" w:pos="1890"/>
        </w:tabs>
        <w:ind w:left="2520" w:hanging="810"/>
        <w:rPr>
          <w:rFonts w:ascii="Segoe UI" w:hAnsi="Segoe UI" w:cs="Segoe UI"/>
        </w:rPr>
      </w:pPr>
      <w:r>
        <w:rPr>
          <w:rFonts w:ascii="Segoe UI" w:hAnsi="Segoe UI" w:cs="Segoe UI"/>
        </w:rPr>
        <w:br w:type="page"/>
      </w:r>
    </w:p>
    <w:p w:rsidR="00F8077C" w:rsidRDefault="00F8077C" w:rsidP="00A70A60">
      <w:pPr>
        <w:pStyle w:val="Heading1"/>
        <w:numPr>
          <w:ilvl w:val="1"/>
          <w:numId w:val="14"/>
        </w:numPr>
        <w:ind w:left="1339" w:hanging="349"/>
        <w:rPr>
          <w:rFonts w:cs="Segoe UI"/>
          <w:color w:val="00B050"/>
          <w:sz w:val="26"/>
          <w:szCs w:val="26"/>
        </w:rPr>
      </w:pPr>
      <w:bookmarkStart w:id="42" w:name="_BUSINESS_READY_LICENSING"/>
      <w:bookmarkStart w:id="43" w:name="_Toc302118099"/>
      <w:bookmarkEnd w:id="42"/>
      <w:r>
        <w:rPr>
          <w:rFonts w:cs="Segoe UI"/>
          <w:color w:val="00B050"/>
          <w:sz w:val="26"/>
          <w:szCs w:val="26"/>
        </w:rPr>
        <w:t>MICROSOFT DYNAMICS® AX 2012</w:t>
      </w:r>
      <w:bookmarkEnd w:id="43"/>
    </w:p>
    <w:p w:rsidR="009E489B" w:rsidRPr="009E489B" w:rsidRDefault="009E489B" w:rsidP="00A70A60">
      <w:pPr>
        <w:spacing w:before="100" w:beforeAutospacing="1" w:after="100" w:afterAutospacing="1" w:line="240" w:lineRule="auto"/>
        <w:ind w:left="990"/>
        <w:jc w:val="both"/>
        <w:rPr>
          <w:rFonts w:ascii="Segoe UI" w:eastAsia="Times New Roman" w:hAnsi="Segoe UI" w:cs="Segoe UI"/>
        </w:rPr>
      </w:pPr>
      <w:r w:rsidRPr="009E489B">
        <w:rPr>
          <w:rFonts w:ascii="Segoe UI" w:eastAsia="Times New Roman" w:hAnsi="Segoe UI" w:cs="Segoe UI"/>
        </w:rPr>
        <w:t xml:space="preserve">Microsoft Dynamics AX 2012 is an ERP solution designed for enterprises and helps employees be more productive and increases the value of data by providing all people in the organization with access to critical business information and processes. </w:t>
      </w:r>
    </w:p>
    <w:p w:rsidR="009E489B" w:rsidRPr="009E489B" w:rsidRDefault="009E489B" w:rsidP="00A70A60">
      <w:pPr>
        <w:spacing w:before="100" w:beforeAutospacing="1" w:after="100" w:afterAutospacing="1" w:line="240" w:lineRule="auto"/>
        <w:ind w:left="990"/>
        <w:jc w:val="both"/>
        <w:rPr>
          <w:rFonts w:ascii="Segoe UI" w:eastAsia="Times New Roman" w:hAnsi="Segoe UI" w:cs="Segoe UI"/>
        </w:rPr>
      </w:pPr>
      <w:r w:rsidRPr="009E489B">
        <w:rPr>
          <w:rFonts w:ascii="Segoe UI" w:eastAsia="Times New Roman" w:hAnsi="Segoe UI" w:cs="Segoe UI"/>
        </w:rPr>
        <w:t xml:space="preserve">The single, global solution promotes rapid adoption because it’s simple to learn and use and provides the agility you need to expand business opportunities, modify processes, and differentiate your business. </w:t>
      </w:r>
    </w:p>
    <w:p w:rsidR="009E489B" w:rsidRPr="009E489B" w:rsidRDefault="009E489B" w:rsidP="00A70A60">
      <w:pPr>
        <w:spacing w:before="100" w:beforeAutospacing="1" w:after="100" w:afterAutospacing="1" w:line="240" w:lineRule="auto"/>
        <w:ind w:left="990"/>
        <w:jc w:val="both"/>
        <w:rPr>
          <w:rFonts w:ascii="Segoe UI" w:eastAsia="Times New Roman" w:hAnsi="Segoe UI" w:cs="Segoe UI"/>
        </w:rPr>
      </w:pPr>
      <w:r w:rsidRPr="009E489B">
        <w:rPr>
          <w:rFonts w:ascii="Segoe UI" w:eastAsia="Times New Roman" w:hAnsi="Segoe UI" w:cs="Segoe UI"/>
        </w:rPr>
        <w:t xml:space="preserve">Core industry functionality is built directly into the solution to support end-to-end capabilities for: manufacturing, distribution, retail, professional services, and public sector. Packaged solutions can be built and implemented on top of the industry platform with support from Microsoft Partners for an end-to-end solution that meets even the most specific needs. Microsoft Dynamics AX supports global organizations by offering multi-site, country-specific functionality, and multi-language capabilities on a central installation. </w:t>
      </w:r>
    </w:p>
    <w:p w:rsidR="009E489B" w:rsidRPr="009E489B" w:rsidRDefault="009E489B" w:rsidP="00A70A60">
      <w:pPr>
        <w:spacing w:before="100" w:beforeAutospacing="1" w:after="100" w:afterAutospacing="1" w:line="240" w:lineRule="auto"/>
        <w:ind w:left="990"/>
        <w:jc w:val="both"/>
        <w:rPr>
          <w:rFonts w:ascii="Segoe UI" w:eastAsia="Times New Roman" w:hAnsi="Segoe UI" w:cs="Segoe UI"/>
        </w:rPr>
      </w:pPr>
      <w:r w:rsidRPr="009E489B">
        <w:rPr>
          <w:rFonts w:ascii="Segoe UI" w:eastAsia="Times New Roman" w:hAnsi="Segoe UI" w:cs="Segoe UI"/>
        </w:rPr>
        <w:t>For further details on Microsoft Dynamics AX 2012 visit the launch portal on PartnerSource.</w:t>
      </w:r>
    </w:p>
    <w:p w:rsidR="009E489B" w:rsidRPr="009E489B" w:rsidRDefault="009E489B" w:rsidP="00A70A60">
      <w:pPr>
        <w:spacing w:line="240" w:lineRule="auto"/>
        <w:ind w:left="990"/>
        <w:jc w:val="both"/>
        <w:rPr>
          <w:rFonts w:ascii="Segoe UI" w:hAnsi="Segoe UI" w:cs="Segoe UI"/>
        </w:rPr>
      </w:pPr>
      <w:r w:rsidRPr="009E489B">
        <w:rPr>
          <w:rFonts w:ascii="Segoe UI" w:hAnsi="Segoe UI" w:cs="Segoe UI"/>
        </w:rPr>
        <w:t xml:space="preserve">Microsoft Dynamics AX 2012 is </w:t>
      </w:r>
      <w:proofErr w:type="spellStart"/>
      <w:r w:rsidRPr="009E489B">
        <w:rPr>
          <w:rFonts w:ascii="Segoe UI" w:hAnsi="Segoe UI" w:cs="Segoe UI"/>
        </w:rPr>
        <w:t>localised</w:t>
      </w:r>
      <w:proofErr w:type="spellEnd"/>
      <w:r w:rsidRPr="009E489B">
        <w:rPr>
          <w:rFonts w:ascii="Segoe UI" w:hAnsi="Segoe UI" w:cs="Segoe UI"/>
        </w:rPr>
        <w:t xml:space="preserve"> and translated for the following countries. </w:t>
      </w:r>
    </w:p>
    <w:tbl>
      <w:tblPr>
        <w:tblStyle w:val="MediumGrid1-Accent1"/>
        <w:tblW w:w="8820" w:type="dxa"/>
        <w:tblInd w:w="738"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2898"/>
        <w:gridCol w:w="3199"/>
        <w:gridCol w:w="2723"/>
      </w:tblGrid>
      <w:tr w:rsidR="009E489B" w:rsidRPr="009E489B" w:rsidTr="00A70A60">
        <w:trPr>
          <w:cnfStyle w:val="100000000000" w:firstRow="1" w:lastRow="0" w:firstColumn="0" w:lastColumn="0" w:oddVBand="0" w:evenVBand="0" w:oddHBand="0" w:evenHBand="0" w:firstRowFirstColumn="0" w:firstRowLastColumn="0" w:lastRowFirstColumn="0" w:lastRowLastColumn="0"/>
          <w:trHeight w:val="3341"/>
        </w:trPr>
        <w:tc>
          <w:tcPr>
            <w:cnfStyle w:val="001000000000" w:firstRow="0" w:lastRow="0" w:firstColumn="1" w:lastColumn="0" w:oddVBand="0" w:evenVBand="0" w:oddHBand="0" w:evenHBand="0" w:firstRowFirstColumn="0" w:firstRowLastColumn="0" w:lastRowFirstColumn="0" w:lastRowLastColumn="0"/>
            <w:tcW w:w="2898" w:type="dxa"/>
            <w:shd w:val="clear" w:color="auto" w:fill="FFFFFF" w:themeFill="background1"/>
          </w:tcPr>
          <w:p w:rsidR="009E489B" w:rsidRPr="009E489B" w:rsidRDefault="009E489B" w:rsidP="003A4DE2">
            <w:pPr>
              <w:pStyle w:val="ListParagraph"/>
              <w:numPr>
                <w:ilvl w:val="0"/>
                <w:numId w:val="56"/>
              </w:numPr>
              <w:ind w:left="1080"/>
              <w:rPr>
                <w:rFonts w:ascii="Segoe UI" w:hAnsi="Segoe UI" w:cs="Segoe UI"/>
                <w:b w:val="0"/>
              </w:rPr>
            </w:pPr>
            <w:r w:rsidRPr="009E489B">
              <w:rPr>
                <w:rFonts w:ascii="Segoe UI" w:hAnsi="Segoe UI" w:cs="Segoe UI"/>
                <w:b w:val="0"/>
              </w:rPr>
              <w:t xml:space="preserve">Australia </w:t>
            </w:r>
          </w:p>
          <w:p w:rsidR="009E489B" w:rsidRPr="009E489B" w:rsidRDefault="009E489B" w:rsidP="003A4DE2">
            <w:pPr>
              <w:pStyle w:val="ListParagraph"/>
              <w:numPr>
                <w:ilvl w:val="0"/>
                <w:numId w:val="56"/>
              </w:numPr>
              <w:ind w:left="1080"/>
              <w:rPr>
                <w:rFonts w:ascii="Segoe UI" w:hAnsi="Segoe UI" w:cs="Segoe UI"/>
                <w:b w:val="0"/>
              </w:rPr>
            </w:pPr>
            <w:r w:rsidRPr="009E489B">
              <w:rPr>
                <w:rFonts w:ascii="Segoe UI" w:hAnsi="Segoe UI" w:cs="Segoe UI"/>
                <w:b w:val="0"/>
              </w:rPr>
              <w:t xml:space="preserve">Austria </w:t>
            </w:r>
          </w:p>
          <w:p w:rsidR="009E489B" w:rsidRPr="009E489B" w:rsidRDefault="009E489B" w:rsidP="003A4DE2">
            <w:pPr>
              <w:pStyle w:val="ListParagraph"/>
              <w:numPr>
                <w:ilvl w:val="0"/>
                <w:numId w:val="56"/>
              </w:numPr>
              <w:ind w:left="1080"/>
              <w:rPr>
                <w:rFonts w:ascii="Segoe UI" w:hAnsi="Segoe UI" w:cs="Segoe UI"/>
                <w:b w:val="0"/>
              </w:rPr>
            </w:pPr>
            <w:r w:rsidRPr="009E489B">
              <w:rPr>
                <w:rFonts w:ascii="Segoe UI" w:hAnsi="Segoe UI" w:cs="Segoe UI"/>
                <w:b w:val="0"/>
              </w:rPr>
              <w:t xml:space="preserve">Belgium </w:t>
            </w:r>
          </w:p>
          <w:p w:rsidR="009E489B" w:rsidRPr="009E489B" w:rsidRDefault="009E489B" w:rsidP="003A4DE2">
            <w:pPr>
              <w:pStyle w:val="ListParagraph"/>
              <w:numPr>
                <w:ilvl w:val="0"/>
                <w:numId w:val="56"/>
              </w:numPr>
              <w:ind w:left="1080"/>
              <w:rPr>
                <w:rFonts w:ascii="Segoe UI" w:hAnsi="Segoe UI" w:cs="Segoe UI"/>
                <w:b w:val="0"/>
              </w:rPr>
            </w:pPr>
            <w:r w:rsidRPr="009E489B">
              <w:rPr>
                <w:rFonts w:ascii="Segoe UI" w:hAnsi="Segoe UI" w:cs="Segoe UI"/>
                <w:b w:val="0"/>
              </w:rPr>
              <w:t xml:space="preserve">Canada </w:t>
            </w:r>
          </w:p>
          <w:p w:rsidR="009E489B" w:rsidRPr="009E489B" w:rsidRDefault="009E489B" w:rsidP="003A4DE2">
            <w:pPr>
              <w:pStyle w:val="ListParagraph"/>
              <w:numPr>
                <w:ilvl w:val="0"/>
                <w:numId w:val="56"/>
              </w:numPr>
              <w:ind w:left="1080"/>
              <w:rPr>
                <w:rFonts w:ascii="Segoe UI" w:hAnsi="Segoe UI" w:cs="Segoe UI"/>
                <w:b w:val="0"/>
              </w:rPr>
            </w:pPr>
            <w:r w:rsidRPr="009E489B">
              <w:rPr>
                <w:rFonts w:ascii="Segoe UI" w:hAnsi="Segoe UI" w:cs="Segoe UI"/>
                <w:b w:val="0"/>
              </w:rPr>
              <w:t xml:space="preserve">Denmark </w:t>
            </w:r>
          </w:p>
          <w:p w:rsidR="009E489B" w:rsidRPr="009E489B" w:rsidRDefault="009E489B" w:rsidP="003A4DE2">
            <w:pPr>
              <w:pStyle w:val="ListParagraph"/>
              <w:numPr>
                <w:ilvl w:val="0"/>
                <w:numId w:val="56"/>
              </w:numPr>
              <w:ind w:left="1080"/>
              <w:rPr>
                <w:rFonts w:ascii="Segoe UI" w:hAnsi="Segoe UI" w:cs="Segoe UI"/>
                <w:b w:val="0"/>
              </w:rPr>
            </w:pPr>
            <w:r w:rsidRPr="009E489B">
              <w:rPr>
                <w:rFonts w:ascii="Segoe UI" w:hAnsi="Segoe UI" w:cs="Segoe UI"/>
                <w:b w:val="0"/>
              </w:rPr>
              <w:t xml:space="preserve">France </w:t>
            </w:r>
          </w:p>
          <w:p w:rsidR="009E489B" w:rsidRPr="009E489B" w:rsidRDefault="009E489B" w:rsidP="003A4DE2">
            <w:pPr>
              <w:pStyle w:val="ListParagraph"/>
              <w:numPr>
                <w:ilvl w:val="0"/>
                <w:numId w:val="56"/>
              </w:numPr>
              <w:ind w:left="1080"/>
              <w:rPr>
                <w:rFonts w:ascii="Segoe UI" w:hAnsi="Segoe UI" w:cs="Segoe UI"/>
                <w:b w:val="0"/>
              </w:rPr>
            </w:pPr>
            <w:r w:rsidRPr="009E489B">
              <w:rPr>
                <w:rFonts w:ascii="Segoe UI" w:hAnsi="Segoe UI" w:cs="Segoe UI"/>
                <w:b w:val="0"/>
              </w:rPr>
              <w:t xml:space="preserve">Germany </w:t>
            </w:r>
          </w:p>
          <w:p w:rsidR="009E489B" w:rsidRPr="009E489B" w:rsidRDefault="009E489B" w:rsidP="003A4DE2">
            <w:pPr>
              <w:pStyle w:val="ListParagraph"/>
              <w:numPr>
                <w:ilvl w:val="0"/>
                <w:numId w:val="56"/>
              </w:numPr>
              <w:ind w:left="1080"/>
              <w:rPr>
                <w:rFonts w:ascii="Segoe UI" w:hAnsi="Segoe UI" w:cs="Segoe UI"/>
                <w:b w:val="0"/>
              </w:rPr>
            </w:pPr>
            <w:r w:rsidRPr="009E489B">
              <w:rPr>
                <w:rFonts w:ascii="Segoe UI" w:hAnsi="Segoe UI" w:cs="Segoe UI"/>
                <w:b w:val="0"/>
              </w:rPr>
              <w:t xml:space="preserve">Ireland </w:t>
            </w:r>
          </w:p>
          <w:p w:rsidR="009E489B" w:rsidRPr="009E489B" w:rsidRDefault="009E489B" w:rsidP="003A4DE2">
            <w:pPr>
              <w:pStyle w:val="ListParagraph"/>
              <w:numPr>
                <w:ilvl w:val="0"/>
                <w:numId w:val="56"/>
              </w:numPr>
              <w:ind w:left="1080"/>
              <w:rPr>
                <w:rFonts w:ascii="Segoe UI" w:hAnsi="Segoe UI" w:cs="Segoe UI"/>
                <w:b w:val="0"/>
              </w:rPr>
            </w:pPr>
            <w:r w:rsidRPr="009E489B">
              <w:rPr>
                <w:rFonts w:ascii="Segoe UI" w:hAnsi="Segoe UI" w:cs="Segoe UI"/>
                <w:b w:val="0"/>
              </w:rPr>
              <w:t xml:space="preserve">Italy </w:t>
            </w:r>
          </w:p>
          <w:p w:rsidR="009E489B" w:rsidRPr="009E489B" w:rsidRDefault="009E489B" w:rsidP="003A4DE2">
            <w:pPr>
              <w:pStyle w:val="ListParagraph"/>
              <w:numPr>
                <w:ilvl w:val="0"/>
                <w:numId w:val="56"/>
              </w:numPr>
              <w:ind w:left="1080"/>
              <w:rPr>
                <w:rFonts w:ascii="Segoe UI" w:hAnsi="Segoe UI" w:cs="Segoe UI"/>
                <w:b w:val="0"/>
              </w:rPr>
            </w:pPr>
            <w:r w:rsidRPr="009E489B">
              <w:rPr>
                <w:rFonts w:ascii="Segoe UI" w:hAnsi="Segoe UI" w:cs="Segoe UI"/>
                <w:b w:val="0"/>
              </w:rPr>
              <w:t>Malaysia</w:t>
            </w:r>
          </w:p>
        </w:tc>
        <w:tc>
          <w:tcPr>
            <w:tcW w:w="3199" w:type="dxa"/>
            <w:shd w:val="clear" w:color="auto" w:fill="FFFFFF" w:themeFill="background1"/>
          </w:tcPr>
          <w:p w:rsidR="009E489B" w:rsidRPr="009E489B" w:rsidRDefault="009E489B" w:rsidP="003A4DE2">
            <w:pPr>
              <w:pStyle w:val="ListParagraph"/>
              <w:numPr>
                <w:ilvl w:val="0"/>
                <w:numId w:val="56"/>
              </w:numPr>
              <w:ind w:left="1080"/>
              <w:cnfStyle w:val="100000000000" w:firstRow="1" w:lastRow="0" w:firstColumn="0" w:lastColumn="0" w:oddVBand="0" w:evenVBand="0" w:oddHBand="0" w:evenHBand="0" w:firstRowFirstColumn="0" w:firstRowLastColumn="0" w:lastRowFirstColumn="0" w:lastRowLastColumn="0"/>
              <w:rPr>
                <w:rFonts w:ascii="Segoe UI" w:hAnsi="Segoe UI" w:cs="Segoe UI"/>
                <w:b w:val="0"/>
              </w:rPr>
            </w:pPr>
            <w:r w:rsidRPr="009E489B">
              <w:rPr>
                <w:rFonts w:ascii="Segoe UI" w:hAnsi="Segoe UI" w:cs="Segoe UI"/>
                <w:b w:val="0"/>
              </w:rPr>
              <w:t xml:space="preserve">Mexico </w:t>
            </w:r>
          </w:p>
          <w:p w:rsidR="009E489B" w:rsidRPr="009E489B" w:rsidRDefault="009E489B" w:rsidP="003A4DE2">
            <w:pPr>
              <w:pStyle w:val="ListParagraph"/>
              <w:numPr>
                <w:ilvl w:val="0"/>
                <w:numId w:val="56"/>
              </w:numPr>
              <w:ind w:left="1080"/>
              <w:cnfStyle w:val="100000000000" w:firstRow="1" w:lastRow="0" w:firstColumn="0" w:lastColumn="0" w:oddVBand="0" w:evenVBand="0" w:oddHBand="0" w:evenHBand="0" w:firstRowFirstColumn="0" w:firstRowLastColumn="0" w:lastRowFirstColumn="0" w:lastRowLastColumn="0"/>
              <w:rPr>
                <w:rFonts w:ascii="Segoe UI" w:hAnsi="Segoe UI" w:cs="Segoe UI"/>
                <w:b w:val="0"/>
              </w:rPr>
            </w:pPr>
            <w:r w:rsidRPr="009E489B">
              <w:rPr>
                <w:rFonts w:ascii="Segoe UI" w:hAnsi="Segoe UI" w:cs="Segoe UI"/>
                <w:b w:val="0"/>
              </w:rPr>
              <w:t xml:space="preserve">Netherlands </w:t>
            </w:r>
          </w:p>
          <w:p w:rsidR="009E489B" w:rsidRPr="009E489B" w:rsidRDefault="009E489B" w:rsidP="003A4DE2">
            <w:pPr>
              <w:pStyle w:val="ListParagraph"/>
              <w:numPr>
                <w:ilvl w:val="0"/>
                <w:numId w:val="56"/>
              </w:numPr>
              <w:ind w:left="1080"/>
              <w:cnfStyle w:val="100000000000" w:firstRow="1" w:lastRow="0" w:firstColumn="0" w:lastColumn="0" w:oddVBand="0" w:evenVBand="0" w:oddHBand="0" w:evenHBand="0" w:firstRowFirstColumn="0" w:firstRowLastColumn="0" w:lastRowFirstColumn="0" w:lastRowLastColumn="0"/>
              <w:rPr>
                <w:rFonts w:ascii="Segoe UI" w:hAnsi="Segoe UI" w:cs="Segoe UI"/>
                <w:b w:val="0"/>
              </w:rPr>
            </w:pPr>
            <w:r w:rsidRPr="009E489B">
              <w:rPr>
                <w:rFonts w:ascii="Segoe UI" w:hAnsi="Segoe UI" w:cs="Segoe UI"/>
                <w:b w:val="0"/>
              </w:rPr>
              <w:t xml:space="preserve">New Zealand </w:t>
            </w:r>
          </w:p>
          <w:p w:rsidR="009E489B" w:rsidRPr="009E489B" w:rsidRDefault="009E489B" w:rsidP="003A4DE2">
            <w:pPr>
              <w:pStyle w:val="ListParagraph"/>
              <w:numPr>
                <w:ilvl w:val="0"/>
                <w:numId w:val="56"/>
              </w:numPr>
              <w:ind w:left="1080"/>
              <w:cnfStyle w:val="100000000000" w:firstRow="1" w:lastRow="0" w:firstColumn="0" w:lastColumn="0" w:oddVBand="0" w:evenVBand="0" w:oddHBand="0" w:evenHBand="0" w:firstRowFirstColumn="0" w:firstRowLastColumn="0" w:lastRowFirstColumn="0" w:lastRowLastColumn="0"/>
              <w:rPr>
                <w:rFonts w:ascii="Segoe UI" w:hAnsi="Segoe UI" w:cs="Segoe UI"/>
                <w:b w:val="0"/>
              </w:rPr>
            </w:pPr>
            <w:r w:rsidRPr="009E489B">
              <w:rPr>
                <w:rFonts w:ascii="Segoe UI" w:hAnsi="Segoe UI" w:cs="Segoe UI"/>
                <w:b w:val="0"/>
              </w:rPr>
              <w:t xml:space="preserve">Singapore </w:t>
            </w:r>
          </w:p>
          <w:p w:rsidR="009E489B" w:rsidRPr="009E489B" w:rsidRDefault="009E489B" w:rsidP="003A4DE2">
            <w:pPr>
              <w:pStyle w:val="ListParagraph"/>
              <w:numPr>
                <w:ilvl w:val="0"/>
                <w:numId w:val="56"/>
              </w:numPr>
              <w:ind w:left="1080"/>
              <w:cnfStyle w:val="100000000000" w:firstRow="1" w:lastRow="0" w:firstColumn="0" w:lastColumn="0" w:oddVBand="0" w:evenVBand="0" w:oddHBand="0" w:evenHBand="0" w:firstRowFirstColumn="0" w:firstRowLastColumn="0" w:lastRowFirstColumn="0" w:lastRowLastColumn="0"/>
              <w:rPr>
                <w:rFonts w:ascii="Segoe UI" w:hAnsi="Segoe UI" w:cs="Segoe UI"/>
                <w:b w:val="0"/>
              </w:rPr>
            </w:pPr>
            <w:r w:rsidRPr="009E489B">
              <w:rPr>
                <w:rFonts w:ascii="Segoe UI" w:hAnsi="Segoe UI" w:cs="Segoe UI"/>
                <w:b w:val="0"/>
              </w:rPr>
              <w:t xml:space="preserve">South Africa </w:t>
            </w:r>
          </w:p>
          <w:p w:rsidR="009E489B" w:rsidRPr="009E489B" w:rsidRDefault="009E489B" w:rsidP="003A4DE2">
            <w:pPr>
              <w:pStyle w:val="ListParagraph"/>
              <w:numPr>
                <w:ilvl w:val="0"/>
                <w:numId w:val="56"/>
              </w:numPr>
              <w:ind w:left="1080"/>
              <w:cnfStyle w:val="100000000000" w:firstRow="1" w:lastRow="0" w:firstColumn="0" w:lastColumn="0" w:oddVBand="0" w:evenVBand="0" w:oddHBand="0" w:evenHBand="0" w:firstRowFirstColumn="0" w:firstRowLastColumn="0" w:lastRowFirstColumn="0" w:lastRowLastColumn="0"/>
              <w:rPr>
                <w:rFonts w:ascii="Segoe UI" w:hAnsi="Segoe UI" w:cs="Segoe UI"/>
                <w:b w:val="0"/>
              </w:rPr>
            </w:pPr>
            <w:r w:rsidRPr="009E489B">
              <w:rPr>
                <w:rFonts w:ascii="Segoe UI" w:hAnsi="Segoe UI" w:cs="Segoe UI"/>
                <w:b w:val="0"/>
              </w:rPr>
              <w:t xml:space="preserve">Spain </w:t>
            </w:r>
          </w:p>
          <w:p w:rsidR="009E489B" w:rsidRPr="009E489B" w:rsidRDefault="009E489B" w:rsidP="003A4DE2">
            <w:pPr>
              <w:pStyle w:val="ListParagraph"/>
              <w:numPr>
                <w:ilvl w:val="0"/>
                <w:numId w:val="56"/>
              </w:numPr>
              <w:ind w:left="1080"/>
              <w:cnfStyle w:val="100000000000" w:firstRow="1" w:lastRow="0" w:firstColumn="0" w:lastColumn="0" w:oddVBand="0" w:evenVBand="0" w:oddHBand="0" w:evenHBand="0" w:firstRowFirstColumn="0" w:firstRowLastColumn="0" w:lastRowFirstColumn="0" w:lastRowLastColumn="0"/>
              <w:rPr>
                <w:rFonts w:ascii="Segoe UI" w:hAnsi="Segoe UI" w:cs="Segoe UI"/>
                <w:b w:val="0"/>
              </w:rPr>
            </w:pPr>
            <w:r w:rsidRPr="009E489B">
              <w:rPr>
                <w:rFonts w:ascii="Segoe UI" w:hAnsi="Segoe UI" w:cs="Segoe UI"/>
                <w:b w:val="0"/>
              </w:rPr>
              <w:t xml:space="preserve">Switzerland </w:t>
            </w:r>
          </w:p>
          <w:p w:rsidR="009E489B" w:rsidRPr="009E489B" w:rsidRDefault="009E489B" w:rsidP="003A4DE2">
            <w:pPr>
              <w:pStyle w:val="ListParagraph"/>
              <w:numPr>
                <w:ilvl w:val="0"/>
                <w:numId w:val="56"/>
              </w:numPr>
              <w:ind w:left="1080"/>
              <w:cnfStyle w:val="100000000000" w:firstRow="1" w:lastRow="0" w:firstColumn="0" w:lastColumn="0" w:oddVBand="0" w:evenVBand="0" w:oddHBand="0" w:evenHBand="0" w:firstRowFirstColumn="0" w:firstRowLastColumn="0" w:lastRowFirstColumn="0" w:lastRowLastColumn="0"/>
              <w:rPr>
                <w:rFonts w:ascii="Segoe UI" w:hAnsi="Segoe UI" w:cs="Segoe UI"/>
                <w:b w:val="0"/>
              </w:rPr>
            </w:pPr>
            <w:r w:rsidRPr="009E489B">
              <w:rPr>
                <w:rFonts w:ascii="Segoe UI" w:hAnsi="Segoe UI" w:cs="Segoe UI"/>
                <w:b w:val="0"/>
              </w:rPr>
              <w:t xml:space="preserve">UK </w:t>
            </w:r>
          </w:p>
          <w:p w:rsidR="009E489B" w:rsidRPr="009E489B" w:rsidRDefault="009E489B" w:rsidP="003A4DE2">
            <w:pPr>
              <w:pStyle w:val="ListParagraph"/>
              <w:numPr>
                <w:ilvl w:val="0"/>
                <w:numId w:val="56"/>
              </w:numPr>
              <w:ind w:left="1080"/>
              <w:cnfStyle w:val="100000000000" w:firstRow="1" w:lastRow="0" w:firstColumn="0" w:lastColumn="0" w:oddVBand="0" w:evenVBand="0" w:oddHBand="0" w:evenHBand="0" w:firstRowFirstColumn="0" w:firstRowLastColumn="0" w:lastRowFirstColumn="0" w:lastRowLastColumn="0"/>
              <w:rPr>
                <w:rFonts w:ascii="Segoe UI" w:hAnsi="Segoe UI" w:cs="Segoe UI"/>
                <w:b w:val="0"/>
              </w:rPr>
            </w:pPr>
            <w:r w:rsidRPr="009E489B">
              <w:rPr>
                <w:rFonts w:ascii="Segoe UI" w:hAnsi="Segoe UI" w:cs="Segoe UI"/>
                <w:b w:val="0"/>
              </w:rPr>
              <w:t>USA</w:t>
            </w:r>
          </w:p>
          <w:p w:rsidR="009E489B" w:rsidRPr="009E489B" w:rsidRDefault="009E489B" w:rsidP="00927FF1">
            <w:pPr>
              <w:ind w:left="360"/>
              <w:cnfStyle w:val="100000000000" w:firstRow="1" w:lastRow="0" w:firstColumn="0" w:lastColumn="0" w:oddVBand="0" w:evenVBand="0" w:oddHBand="0" w:evenHBand="0" w:firstRowFirstColumn="0" w:firstRowLastColumn="0" w:lastRowFirstColumn="0" w:lastRowLastColumn="0"/>
              <w:rPr>
                <w:rFonts w:ascii="Segoe UI" w:hAnsi="Segoe UI" w:cs="Segoe UI"/>
                <w:b w:val="0"/>
              </w:rPr>
            </w:pPr>
          </w:p>
        </w:tc>
        <w:tc>
          <w:tcPr>
            <w:tcW w:w="2723" w:type="dxa"/>
            <w:shd w:val="clear" w:color="auto" w:fill="FFFFFF" w:themeFill="background1"/>
          </w:tcPr>
          <w:p w:rsidR="009E489B" w:rsidRPr="009E489B" w:rsidRDefault="009E489B" w:rsidP="003A4DE2">
            <w:pPr>
              <w:pStyle w:val="ListParagraph"/>
              <w:numPr>
                <w:ilvl w:val="0"/>
                <w:numId w:val="56"/>
              </w:numPr>
              <w:ind w:left="1080"/>
              <w:cnfStyle w:val="100000000000" w:firstRow="1" w:lastRow="0" w:firstColumn="0" w:lastColumn="0" w:oddVBand="0" w:evenVBand="0" w:oddHBand="0" w:evenHBand="0" w:firstRowFirstColumn="0" w:firstRowLastColumn="0" w:lastRowFirstColumn="0" w:lastRowLastColumn="0"/>
              <w:rPr>
                <w:rFonts w:ascii="Segoe UI" w:hAnsi="Segoe UI" w:cs="Segoe UI"/>
                <w:b w:val="0"/>
              </w:rPr>
            </w:pPr>
            <w:r w:rsidRPr="009E489B">
              <w:rPr>
                <w:rFonts w:ascii="Segoe UI" w:hAnsi="Segoe UI" w:cs="Segoe UI"/>
                <w:b w:val="0"/>
              </w:rPr>
              <w:t xml:space="preserve">Finland* </w:t>
            </w:r>
          </w:p>
          <w:p w:rsidR="009E489B" w:rsidRPr="009E489B" w:rsidRDefault="009E489B" w:rsidP="003A4DE2">
            <w:pPr>
              <w:pStyle w:val="ListParagraph"/>
              <w:numPr>
                <w:ilvl w:val="0"/>
                <w:numId w:val="56"/>
              </w:numPr>
              <w:ind w:left="1080"/>
              <w:cnfStyle w:val="100000000000" w:firstRow="1" w:lastRow="0" w:firstColumn="0" w:lastColumn="0" w:oddVBand="0" w:evenVBand="0" w:oddHBand="0" w:evenHBand="0" w:firstRowFirstColumn="0" w:firstRowLastColumn="0" w:lastRowFirstColumn="0" w:lastRowLastColumn="0"/>
              <w:rPr>
                <w:rFonts w:ascii="Segoe UI" w:hAnsi="Segoe UI" w:cs="Segoe UI"/>
                <w:b w:val="0"/>
              </w:rPr>
            </w:pPr>
            <w:r w:rsidRPr="009E489B">
              <w:rPr>
                <w:rFonts w:ascii="Segoe UI" w:hAnsi="Segoe UI" w:cs="Segoe UI"/>
                <w:b w:val="0"/>
              </w:rPr>
              <w:t xml:space="preserve">Iceland* </w:t>
            </w:r>
          </w:p>
          <w:p w:rsidR="009E489B" w:rsidRPr="009E489B" w:rsidRDefault="009E489B" w:rsidP="003A4DE2">
            <w:pPr>
              <w:pStyle w:val="ListParagraph"/>
              <w:numPr>
                <w:ilvl w:val="0"/>
                <w:numId w:val="56"/>
              </w:numPr>
              <w:ind w:left="1080"/>
              <w:cnfStyle w:val="100000000000" w:firstRow="1" w:lastRow="0" w:firstColumn="0" w:lastColumn="0" w:oddVBand="0" w:evenVBand="0" w:oddHBand="0" w:evenHBand="0" w:firstRowFirstColumn="0" w:firstRowLastColumn="0" w:lastRowFirstColumn="0" w:lastRowLastColumn="0"/>
              <w:rPr>
                <w:rFonts w:ascii="Segoe UI" w:hAnsi="Segoe UI" w:cs="Segoe UI"/>
                <w:b w:val="0"/>
              </w:rPr>
            </w:pPr>
            <w:r w:rsidRPr="009E489B">
              <w:rPr>
                <w:rFonts w:ascii="Segoe UI" w:hAnsi="Segoe UI" w:cs="Segoe UI"/>
                <w:b w:val="0"/>
              </w:rPr>
              <w:t>Norway*</w:t>
            </w:r>
            <w:r w:rsidRPr="009E489B">
              <w:rPr>
                <w:rFonts w:ascii="Segoe UI" w:hAnsi="Segoe UI" w:cs="Segoe UI"/>
                <w:b w:val="0"/>
              </w:rPr>
              <w:tab/>
              <w:t xml:space="preserve"> </w:t>
            </w:r>
          </w:p>
          <w:p w:rsidR="009E489B" w:rsidRPr="009E489B" w:rsidRDefault="009E489B" w:rsidP="003A4DE2">
            <w:pPr>
              <w:pStyle w:val="ListParagraph"/>
              <w:numPr>
                <w:ilvl w:val="0"/>
                <w:numId w:val="56"/>
              </w:numPr>
              <w:ind w:left="1080"/>
              <w:cnfStyle w:val="100000000000" w:firstRow="1" w:lastRow="0" w:firstColumn="0" w:lastColumn="0" w:oddVBand="0" w:evenVBand="0" w:oddHBand="0" w:evenHBand="0" w:firstRowFirstColumn="0" w:firstRowLastColumn="0" w:lastRowFirstColumn="0" w:lastRowLastColumn="0"/>
              <w:rPr>
                <w:rFonts w:ascii="Segoe UI" w:hAnsi="Segoe UI" w:cs="Segoe UI"/>
                <w:b w:val="0"/>
              </w:rPr>
            </w:pPr>
            <w:r w:rsidRPr="009E489B">
              <w:rPr>
                <w:rFonts w:ascii="Segoe UI" w:hAnsi="Segoe UI" w:cs="Segoe UI"/>
                <w:b w:val="0"/>
              </w:rPr>
              <w:t xml:space="preserve">Sweden* </w:t>
            </w:r>
          </w:p>
          <w:p w:rsidR="009E489B" w:rsidRPr="009E489B" w:rsidRDefault="009E489B" w:rsidP="003A4DE2">
            <w:pPr>
              <w:pStyle w:val="ListParagraph"/>
              <w:numPr>
                <w:ilvl w:val="0"/>
                <w:numId w:val="56"/>
              </w:numPr>
              <w:ind w:left="1080"/>
              <w:cnfStyle w:val="100000000000" w:firstRow="1" w:lastRow="0" w:firstColumn="0" w:lastColumn="0" w:oddVBand="0" w:evenVBand="0" w:oddHBand="0" w:evenHBand="0" w:firstRowFirstColumn="0" w:firstRowLastColumn="0" w:lastRowFirstColumn="0" w:lastRowLastColumn="0"/>
              <w:rPr>
                <w:rFonts w:ascii="Segoe UI" w:hAnsi="Segoe UI" w:cs="Segoe UI"/>
                <w:b w:val="0"/>
              </w:rPr>
            </w:pPr>
            <w:r w:rsidRPr="009E489B">
              <w:rPr>
                <w:rFonts w:ascii="Segoe UI" w:hAnsi="Segoe UI" w:cs="Segoe UI"/>
                <w:b w:val="0"/>
              </w:rPr>
              <w:t>Saudi Arabia*</w:t>
            </w:r>
          </w:p>
          <w:p w:rsidR="009E489B" w:rsidRPr="009E489B" w:rsidRDefault="009E489B" w:rsidP="003A4DE2">
            <w:pPr>
              <w:pStyle w:val="ListParagraph"/>
              <w:numPr>
                <w:ilvl w:val="0"/>
                <w:numId w:val="56"/>
              </w:numPr>
              <w:ind w:left="1080"/>
              <w:cnfStyle w:val="100000000000" w:firstRow="1" w:lastRow="0" w:firstColumn="0" w:lastColumn="0" w:oddVBand="0" w:evenVBand="0" w:oddHBand="0" w:evenHBand="0" w:firstRowFirstColumn="0" w:firstRowLastColumn="0" w:lastRowFirstColumn="0" w:lastRowLastColumn="0"/>
              <w:rPr>
                <w:rFonts w:ascii="Segoe UI" w:hAnsi="Segoe UI" w:cs="Segoe UI"/>
                <w:b w:val="0"/>
              </w:rPr>
            </w:pPr>
            <w:r w:rsidRPr="009E489B">
              <w:rPr>
                <w:rFonts w:ascii="Segoe UI" w:hAnsi="Segoe UI" w:cs="Segoe UI"/>
                <w:b w:val="0"/>
              </w:rPr>
              <w:t>Thailand*</w:t>
            </w:r>
          </w:p>
          <w:p w:rsidR="009E489B" w:rsidRPr="009E489B" w:rsidRDefault="009E489B" w:rsidP="00927FF1">
            <w:pPr>
              <w:ind w:left="360"/>
              <w:cnfStyle w:val="100000000000" w:firstRow="1" w:lastRow="0" w:firstColumn="0" w:lastColumn="0" w:oddVBand="0" w:evenVBand="0" w:oddHBand="0" w:evenHBand="0" w:firstRowFirstColumn="0" w:firstRowLastColumn="0" w:lastRowFirstColumn="0" w:lastRowLastColumn="0"/>
              <w:rPr>
                <w:rFonts w:ascii="Segoe UI" w:hAnsi="Segoe UI" w:cs="Segoe UI"/>
                <w:b w:val="0"/>
              </w:rPr>
            </w:pPr>
          </w:p>
        </w:tc>
      </w:tr>
    </w:tbl>
    <w:p w:rsidR="009E489B" w:rsidRPr="009E489B" w:rsidRDefault="009E489B" w:rsidP="00A70A60">
      <w:pPr>
        <w:spacing w:line="240" w:lineRule="auto"/>
        <w:ind w:left="630"/>
        <w:rPr>
          <w:rFonts w:ascii="Segoe UI" w:hAnsi="Segoe UI" w:cs="Segoe UI"/>
        </w:rPr>
      </w:pPr>
    </w:p>
    <w:p w:rsidR="009E489B" w:rsidRPr="009E489B" w:rsidRDefault="009E489B" w:rsidP="00A70A60">
      <w:pPr>
        <w:spacing w:line="240" w:lineRule="auto"/>
        <w:ind w:left="990"/>
        <w:jc w:val="both"/>
        <w:rPr>
          <w:rFonts w:ascii="Segoe UI" w:hAnsi="Segoe UI" w:cs="Segoe UI"/>
          <w:i/>
        </w:rPr>
      </w:pPr>
      <w:r w:rsidRPr="009E489B">
        <w:rPr>
          <w:rFonts w:ascii="Segoe UI" w:hAnsi="Segoe UI" w:cs="Segoe UI"/>
          <w:i/>
        </w:rPr>
        <w:t>*</w:t>
      </w:r>
      <w:r w:rsidRPr="009E489B">
        <w:rPr>
          <w:rFonts w:ascii="Segoe UI" w:hAnsi="Segoe UI" w:cs="Segoe UI"/>
          <w:b/>
          <w:i/>
        </w:rPr>
        <w:t>Please note:</w:t>
      </w:r>
      <w:r w:rsidRPr="009E489B">
        <w:rPr>
          <w:rFonts w:ascii="Segoe UI" w:hAnsi="Segoe UI" w:cs="Segoe UI"/>
          <w:i/>
        </w:rPr>
        <w:t xml:space="preserve"> For these countries, localizations to address specific tax, accounting and financial reporting requirements will be available at General Availability in August. However, translations (user interface and limited user assistance) are currently planned to be available in November, 2011.  All features and dates are preliminary based on current expectations and are subject to change without notice.</w:t>
      </w:r>
    </w:p>
    <w:p w:rsidR="009E489B" w:rsidRDefault="009E489B" w:rsidP="00A70A60">
      <w:pPr>
        <w:spacing w:line="240" w:lineRule="auto"/>
        <w:ind w:left="990"/>
        <w:jc w:val="both"/>
        <w:rPr>
          <w:rStyle w:val="Links"/>
        </w:rPr>
      </w:pPr>
      <w:r w:rsidRPr="009E489B">
        <w:rPr>
          <w:rFonts w:ascii="Segoe UI" w:hAnsi="Segoe UI" w:cs="Segoe UI"/>
        </w:rPr>
        <w:t xml:space="preserve">For details regarding availability of Microsoft Dynamics AX 2012, please click </w:t>
      </w:r>
      <w:hyperlink r:id="rId151" w:history="1">
        <w:r w:rsidR="00EB231C" w:rsidRPr="00EB231C">
          <w:rPr>
            <w:rStyle w:val="Links"/>
          </w:rPr>
          <w:t>HERE</w:t>
        </w:r>
      </w:hyperlink>
      <w:r w:rsidRPr="00EB231C">
        <w:rPr>
          <w:rStyle w:val="Links"/>
        </w:rPr>
        <w:t>.</w:t>
      </w:r>
    </w:p>
    <w:p w:rsidR="002222B2" w:rsidRDefault="002222B2" w:rsidP="00A70A60">
      <w:pPr>
        <w:spacing w:line="240" w:lineRule="auto"/>
        <w:ind w:left="990"/>
        <w:jc w:val="both"/>
        <w:rPr>
          <w:rFonts w:ascii="Segoe UI" w:hAnsi="Segoe UI" w:cs="Segoe UI"/>
          <w:b/>
        </w:rPr>
      </w:pPr>
    </w:p>
    <w:p w:rsidR="009E489B" w:rsidRPr="009E489B" w:rsidRDefault="009E489B" w:rsidP="00A70A60">
      <w:pPr>
        <w:spacing w:line="240" w:lineRule="auto"/>
        <w:ind w:left="990"/>
        <w:jc w:val="both"/>
        <w:rPr>
          <w:rFonts w:ascii="Segoe UI" w:hAnsi="Segoe UI" w:cs="Segoe UI"/>
          <w:b/>
        </w:rPr>
      </w:pPr>
      <w:r w:rsidRPr="009E489B">
        <w:rPr>
          <w:rFonts w:ascii="Segoe UI" w:hAnsi="Segoe UI" w:cs="Segoe UI"/>
          <w:b/>
        </w:rPr>
        <w:t>Pricing and Licensing:</w:t>
      </w:r>
    </w:p>
    <w:p w:rsidR="009E489B" w:rsidRPr="009E489B" w:rsidRDefault="009E489B" w:rsidP="00A70A60">
      <w:pPr>
        <w:pStyle w:val="ListParagraph"/>
        <w:numPr>
          <w:ilvl w:val="0"/>
          <w:numId w:val="58"/>
        </w:numPr>
        <w:spacing w:line="240" w:lineRule="auto"/>
        <w:ind w:left="1710"/>
        <w:jc w:val="both"/>
        <w:rPr>
          <w:rFonts w:ascii="Segoe UI" w:hAnsi="Segoe UI" w:cs="Segoe UI"/>
          <w:bCs/>
        </w:rPr>
      </w:pPr>
      <w:r w:rsidRPr="009E489B">
        <w:rPr>
          <w:rFonts w:ascii="Segoe UI" w:hAnsi="Segoe UI" w:cs="Segoe UI"/>
          <w:bCs/>
        </w:rPr>
        <w:t>We are introducing a new Server and CAL licensing model for Microsoft Dynamics AX 2012 known as Business Value Licensing (BVL). It is a revolutionary and much simplified way to purchase ERP. This new</w:t>
      </w:r>
      <w:r w:rsidRPr="009E489B">
        <w:rPr>
          <w:rFonts w:ascii="Segoe UI" w:hAnsi="Segoe UI" w:cs="Segoe UI"/>
          <w:color w:val="000000"/>
        </w:rPr>
        <w:t xml:space="preserve"> model is effective from August 1</w:t>
      </w:r>
      <w:r w:rsidRPr="009E489B">
        <w:rPr>
          <w:rFonts w:ascii="Segoe UI" w:hAnsi="Segoe UI" w:cs="Segoe UI"/>
          <w:color w:val="000000"/>
          <w:vertAlign w:val="superscript"/>
        </w:rPr>
        <w:t>st</w:t>
      </w:r>
      <w:r w:rsidRPr="009E489B">
        <w:rPr>
          <w:rFonts w:ascii="Segoe UI" w:hAnsi="Segoe UI" w:cs="Segoe UI"/>
          <w:color w:val="000000"/>
        </w:rPr>
        <w:t>, 2011 and is the </w:t>
      </w:r>
      <w:r w:rsidRPr="009E489B">
        <w:rPr>
          <w:rFonts w:ascii="Segoe UI" w:hAnsi="Segoe UI" w:cs="Segoe UI"/>
          <w:b/>
          <w:bCs/>
          <w:color w:val="000000"/>
          <w:u w:val="single"/>
        </w:rPr>
        <w:t>only</w:t>
      </w:r>
      <w:r w:rsidRPr="009E489B">
        <w:rPr>
          <w:rFonts w:ascii="Segoe UI" w:hAnsi="Segoe UI" w:cs="Segoe UI"/>
          <w:color w:val="000000"/>
        </w:rPr>
        <w:t xml:space="preserve"> licensing model used to purchase Microsoft Dynamics AX2012. Training materials and information about the new Microsoft Dynamics AX 2012 licensing model are available at the following link, click </w:t>
      </w:r>
      <w:hyperlink r:id="rId152" w:history="1">
        <w:r w:rsidR="00EB231C">
          <w:rPr>
            <w:rStyle w:val="Links"/>
          </w:rPr>
          <w:t>HERE</w:t>
        </w:r>
      </w:hyperlink>
    </w:p>
    <w:p w:rsidR="009E489B" w:rsidRDefault="009E489B" w:rsidP="00A70A60">
      <w:pPr>
        <w:pStyle w:val="ListParagraph"/>
        <w:numPr>
          <w:ilvl w:val="0"/>
          <w:numId w:val="58"/>
        </w:numPr>
        <w:spacing w:line="240" w:lineRule="auto"/>
        <w:ind w:left="1710"/>
        <w:jc w:val="both"/>
        <w:rPr>
          <w:rFonts w:ascii="Segoe UI" w:hAnsi="Segoe UI" w:cs="Segoe UI"/>
        </w:rPr>
      </w:pPr>
      <w:r w:rsidRPr="009E489B">
        <w:rPr>
          <w:rFonts w:ascii="Segoe UI" w:hAnsi="Segoe UI" w:cs="Segoe UI"/>
          <w:bCs/>
        </w:rPr>
        <w:t>For details regarding availability of Microsoft</w:t>
      </w:r>
      <w:r w:rsidRPr="009E489B">
        <w:rPr>
          <w:rFonts w:ascii="Segoe UI" w:hAnsi="Segoe UI" w:cs="Segoe UI"/>
        </w:rPr>
        <w:t xml:space="preserve"> Dynamics AX 2012 by country and industry, please click </w:t>
      </w:r>
      <w:hyperlink r:id="rId153" w:history="1">
        <w:r w:rsidR="00EB231C">
          <w:rPr>
            <w:rStyle w:val="Links"/>
          </w:rPr>
          <w:t>HERE</w:t>
        </w:r>
      </w:hyperlink>
      <w:r w:rsidRPr="009E489B">
        <w:rPr>
          <w:rFonts w:ascii="Segoe UI" w:hAnsi="Segoe UI" w:cs="Segoe UI"/>
        </w:rPr>
        <w:t>.</w:t>
      </w:r>
    </w:p>
    <w:p w:rsidR="00CB334D" w:rsidRPr="00CB334D" w:rsidRDefault="00CB334D" w:rsidP="00A70A60">
      <w:pPr>
        <w:spacing w:line="240" w:lineRule="auto"/>
        <w:ind w:left="990"/>
        <w:jc w:val="both"/>
        <w:rPr>
          <w:rFonts w:ascii="Segoe UI" w:hAnsi="Segoe UI" w:cs="Segoe UI"/>
        </w:rPr>
      </w:pPr>
    </w:p>
    <w:p w:rsidR="009E489B" w:rsidRPr="009E489B" w:rsidRDefault="009E489B" w:rsidP="00A70A60">
      <w:pPr>
        <w:spacing w:line="240" w:lineRule="auto"/>
        <w:ind w:left="990"/>
        <w:jc w:val="both"/>
        <w:rPr>
          <w:rFonts w:ascii="Segoe UI" w:hAnsi="Segoe UI" w:cs="Segoe UI"/>
          <w:b/>
        </w:rPr>
      </w:pPr>
      <w:r w:rsidRPr="009E489B">
        <w:rPr>
          <w:rFonts w:ascii="Segoe UI" w:hAnsi="Segoe UI" w:cs="Segoe UI"/>
          <w:b/>
        </w:rPr>
        <w:t>Existing Customers:</w:t>
      </w:r>
    </w:p>
    <w:p w:rsidR="009E489B" w:rsidRPr="009E489B" w:rsidRDefault="009E489B" w:rsidP="00A70A60">
      <w:pPr>
        <w:pStyle w:val="ListParagraph"/>
        <w:numPr>
          <w:ilvl w:val="0"/>
          <w:numId w:val="59"/>
        </w:numPr>
        <w:spacing w:line="240" w:lineRule="auto"/>
        <w:ind w:left="1710"/>
        <w:jc w:val="both"/>
        <w:rPr>
          <w:rFonts w:ascii="Segoe UI" w:hAnsi="Segoe UI" w:cs="Segoe UI"/>
          <w:iCs/>
        </w:rPr>
      </w:pPr>
      <w:r w:rsidRPr="009E489B">
        <w:rPr>
          <w:rFonts w:ascii="Segoe UI" w:hAnsi="Segoe UI" w:cs="Segoe UI"/>
          <w:iCs/>
        </w:rPr>
        <w:t xml:space="preserve">Please note that existing customers will </w:t>
      </w:r>
      <w:r w:rsidRPr="009E489B">
        <w:rPr>
          <w:rFonts w:ascii="Segoe UI" w:hAnsi="Segoe UI" w:cs="Segoe UI"/>
          <w:iCs/>
          <w:u w:val="single"/>
        </w:rPr>
        <w:t>not</w:t>
      </w:r>
      <w:r w:rsidRPr="009E489B">
        <w:rPr>
          <w:rFonts w:ascii="Segoe UI" w:hAnsi="Segoe UI" w:cs="Segoe UI"/>
          <w:iCs/>
        </w:rPr>
        <w:t xml:space="preserve"> be automatically upgraded to Microsoft Dynamics AX 2012</w:t>
      </w:r>
    </w:p>
    <w:p w:rsidR="009E489B" w:rsidRPr="009E489B" w:rsidRDefault="009E489B" w:rsidP="00A70A60">
      <w:pPr>
        <w:pStyle w:val="ListParagraph"/>
        <w:numPr>
          <w:ilvl w:val="0"/>
          <w:numId w:val="59"/>
        </w:numPr>
        <w:spacing w:line="240" w:lineRule="auto"/>
        <w:ind w:left="1710"/>
        <w:jc w:val="both"/>
        <w:rPr>
          <w:rFonts w:ascii="Segoe UI" w:hAnsi="Segoe UI" w:cs="Segoe UI"/>
          <w:iCs/>
        </w:rPr>
      </w:pPr>
      <w:r w:rsidRPr="009E489B">
        <w:rPr>
          <w:rFonts w:ascii="Segoe UI" w:hAnsi="Segoe UI" w:cs="Segoe UI"/>
          <w:iCs/>
        </w:rPr>
        <w:t xml:space="preserve">It is necessary for existing customers to </w:t>
      </w:r>
      <w:hyperlink r:id="rId154" w:history="1">
        <w:r w:rsidRPr="00EB231C">
          <w:rPr>
            <w:rStyle w:val="Links"/>
          </w:rPr>
          <w:t>upgrade</w:t>
        </w:r>
        <w:r w:rsidR="00030FA8">
          <w:rPr>
            <w:rStyle w:val="Links"/>
          </w:rPr>
          <w:t>/</w:t>
        </w:r>
        <w:r w:rsidRPr="00EB231C">
          <w:rPr>
            <w:rStyle w:val="Links"/>
          </w:rPr>
          <w:t>transition</w:t>
        </w:r>
      </w:hyperlink>
      <w:r w:rsidRPr="009E489B">
        <w:rPr>
          <w:rFonts w:ascii="Segoe UI" w:hAnsi="Segoe UI" w:cs="Segoe UI"/>
          <w:iCs/>
        </w:rPr>
        <w:t xml:space="preserve"> to the new </w:t>
      </w:r>
      <w:hyperlink r:id="rId155" w:history="1">
        <w:r w:rsidRPr="00EB231C">
          <w:rPr>
            <w:rStyle w:val="Links"/>
          </w:rPr>
          <w:t>Microsoft Dynamics AX 2012 Business Value Licensing model</w:t>
        </w:r>
      </w:hyperlink>
      <w:r w:rsidRPr="009E489B">
        <w:rPr>
          <w:rFonts w:ascii="Segoe UI" w:hAnsi="Segoe UI" w:cs="Segoe UI"/>
          <w:iCs/>
        </w:rPr>
        <w:t xml:space="preserve"> in order to get the new version </w:t>
      </w:r>
    </w:p>
    <w:p w:rsidR="009E489B" w:rsidRPr="009E489B" w:rsidRDefault="009E489B" w:rsidP="00A70A60">
      <w:pPr>
        <w:pStyle w:val="ListParagraph"/>
        <w:numPr>
          <w:ilvl w:val="0"/>
          <w:numId w:val="59"/>
        </w:numPr>
        <w:spacing w:line="240" w:lineRule="auto"/>
        <w:ind w:left="1710"/>
        <w:jc w:val="both"/>
        <w:rPr>
          <w:rFonts w:ascii="Segoe UI" w:hAnsi="Segoe UI" w:cs="Segoe UI"/>
          <w:iCs/>
        </w:rPr>
      </w:pPr>
      <w:r w:rsidRPr="009E489B">
        <w:rPr>
          <w:rFonts w:ascii="Segoe UI" w:hAnsi="Segoe UI" w:cs="Segoe UI"/>
          <w:iCs/>
        </w:rPr>
        <w:t xml:space="preserve">More information can be found </w:t>
      </w:r>
      <w:hyperlink r:id="rId156" w:history="1">
        <w:r w:rsidR="00EB231C">
          <w:rPr>
            <w:rStyle w:val="Links"/>
          </w:rPr>
          <w:t>HERE</w:t>
        </w:r>
      </w:hyperlink>
      <w:r w:rsidRPr="009E489B">
        <w:rPr>
          <w:rFonts w:ascii="Segoe UI" w:hAnsi="Segoe UI" w:cs="Segoe UI"/>
          <w:iCs/>
        </w:rPr>
        <w:t xml:space="preserve">. </w:t>
      </w:r>
    </w:p>
    <w:p w:rsidR="009E489B" w:rsidRPr="009E489B" w:rsidRDefault="009E489B" w:rsidP="00A70A60">
      <w:pPr>
        <w:spacing w:before="120" w:line="240" w:lineRule="auto"/>
        <w:ind w:left="990" w:right="576"/>
        <w:jc w:val="both"/>
        <w:rPr>
          <w:rFonts w:ascii="Segoe UI" w:hAnsi="Segoe UI" w:cs="Segoe UI"/>
          <w:bCs/>
        </w:rPr>
      </w:pPr>
      <w:r w:rsidRPr="009E489B">
        <w:rPr>
          <w:rFonts w:ascii="Segoe UI" w:hAnsi="Segoe UI" w:cs="Segoe UI"/>
          <w:b/>
          <w:bCs/>
        </w:rPr>
        <w:t>Partner Readiness</w:t>
      </w:r>
    </w:p>
    <w:p w:rsidR="009E489B" w:rsidRPr="009E489B" w:rsidRDefault="009E489B" w:rsidP="00A70A60">
      <w:pPr>
        <w:pStyle w:val="ListParagraph"/>
        <w:numPr>
          <w:ilvl w:val="0"/>
          <w:numId w:val="59"/>
        </w:numPr>
        <w:spacing w:line="240" w:lineRule="auto"/>
        <w:ind w:left="1710"/>
        <w:jc w:val="both"/>
        <w:rPr>
          <w:rFonts w:ascii="Segoe UI" w:hAnsi="Segoe UI" w:cs="Segoe UI"/>
          <w:iCs/>
        </w:rPr>
      </w:pPr>
      <w:r w:rsidRPr="009E489B">
        <w:rPr>
          <w:rFonts w:ascii="Segoe UI" w:hAnsi="Segoe UI" w:cs="Segoe UI"/>
          <w:bCs/>
        </w:rPr>
        <w:t xml:space="preserve">Worldwide Microsoft Dynamics AX 2012 Operations Training sessions </w:t>
      </w:r>
      <w:r w:rsidR="0039288D">
        <w:rPr>
          <w:rFonts w:ascii="Segoe UI" w:hAnsi="Segoe UI" w:cs="Segoe UI"/>
          <w:bCs/>
        </w:rPr>
        <w:t>took place</w:t>
      </w:r>
      <w:r w:rsidRPr="009E489B">
        <w:rPr>
          <w:rFonts w:ascii="Segoe UI" w:hAnsi="Segoe UI" w:cs="Segoe UI"/>
          <w:bCs/>
        </w:rPr>
        <w:t xml:space="preserve"> </w:t>
      </w:r>
      <w:r w:rsidR="0039288D">
        <w:rPr>
          <w:rFonts w:ascii="Segoe UI" w:hAnsi="Segoe UI" w:cs="Segoe UI"/>
          <w:bCs/>
        </w:rPr>
        <w:t>in</w:t>
      </w:r>
      <w:r w:rsidRPr="009E489B">
        <w:rPr>
          <w:rFonts w:ascii="Segoe UI" w:hAnsi="Segoe UI" w:cs="Segoe UI"/>
          <w:bCs/>
        </w:rPr>
        <w:t xml:space="preserve"> September. This training will provide information about placing orders for Microsoft Dynamics AX 2012 and upgrading existing customers to Microsoft Dynamics AX 2012. Operations Training materials are available</w:t>
      </w:r>
      <w:r w:rsidRPr="009E489B">
        <w:rPr>
          <w:rFonts w:ascii="Segoe UI" w:hAnsi="Segoe UI" w:cs="Segoe UI"/>
          <w:iCs/>
        </w:rPr>
        <w:t xml:space="preserve"> </w:t>
      </w:r>
      <w:hyperlink r:id="rId157" w:history="1">
        <w:r w:rsidR="00EB231C">
          <w:rPr>
            <w:rStyle w:val="Links"/>
          </w:rPr>
          <w:t>HERE</w:t>
        </w:r>
      </w:hyperlink>
      <w:r w:rsidRPr="009E489B">
        <w:rPr>
          <w:rFonts w:ascii="Segoe UI" w:hAnsi="Segoe UI" w:cs="Segoe UI"/>
          <w:iCs/>
        </w:rPr>
        <w:t xml:space="preserve"> in multiple languages. </w:t>
      </w:r>
    </w:p>
    <w:p w:rsidR="009E489B" w:rsidRPr="009E489B" w:rsidRDefault="009E489B" w:rsidP="00A70A60">
      <w:pPr>
        <w:pStyle w:val="ListParagraph"/>
        <w:numPr>
          <w:ilvl w:val="0"/>
          <w:numId w:val="57"/>
        </w:numPr>
        <w:spacing w:before="100" w:beforeAutospacing="1" w:after="100" w:afterAutospacing="1" w:line="240" w:lineRule="auto"/>
        <w:ind w:left="1710"/>
        <w:jc w:val="both"/>
        <w:rPr>
          <w:rFonts w:ascii="Segoe UI" w:eastAsia="Times New Roman" w:hAnsi="Segoe UI" w:cs="Segoe UI"/>
          <w:lang w:eastAsia="en-IE"/>
        </w:rPr>
      </w:pPr>
      <w:r w:rsidRPr="009E489B">
        <w:rPr>
          <w:rFonts w:ascii="Segoe UI" w:hAnsi="Segoe UI" w:cs="Segoe UI"/>
          <w:bCs/>
        </w:rPr>
        <w:t xml:space="preserve">We recommend that channel partners visit the </w:t>
      </w:r>
      <w:hyperlink r:id="rId158" w:history="1">
        <w:r w:rsidRPr="00EB231C">
          <w:rPr>
            <w:rStyle w:val="Links"/>
          </w:rPr>
          <w:t>Microsoft Dynamics AX 2012 Launch Portal</w:t>
        </w:r>
      </w:hyperlink>
      <w:r w:rsidRPr="009E489B">
        <w:rPr>
          <w:rFonts w:ascii="Segoe UI" w:eastAsia="Times New Roman" w:hAnsi="Segoe UI" w:cs="Segoe UI"/>
          <w:lang w:eastAsia="en-IE"/>
        </w:rPr>
        <w:t xml:space="preserve"> on PartnerSource to obtain the latest sales and marketing information on Microsoft Dynamics AX 2012. </w:t>
      </w:r>
    </w:p>
    <w:p w:rsidR="009E489B" w:rsidRPr="009E489B" w:rsidRDefault="009E489B" w:rsidP="00A70A60">
      <w:pPr>
        <w:pStyle w:val="ListParagraph"/>
        <w:numPr>
          <w:ilvl w:val="0"/>
          <w:numId w:val="57"/>
        </w:numPr>
        <w:spacing w:before="100" w:beforeAutospacing="1" w:after="100" w:afterAutospacing="1" w:line="240" w:lineRule="auto"/>
        <w:ind w:left="1710"/>
        <w:jc w:val="both"/>
        <w:rPr>
          <w:rFonts w:ascii="Segoe UI" w:eastAsia="Times New Roman" w:hAnsi="Segoe UI" w:cs="Segoe UI"/>
          <w:lang w:eastAsia="en-IE"/>
        </w:rPr>
      </w:pPr>
      <w:r w:rsidRPr="009E489B">
        <w:rPr>
          <w:rFonts w:ascii="Segoe UI" w:hAnsi="Segoe UI" w:cs="Segoe UI"/>
          <w:bCs/>
        </w:rPr>
        <w:t xml:space="preserve">The </w:t>
      </w:r>
      <w:hyperlink r:id="rId159" w:history="1">
        <w:r w:rsidRPr="00EB231C">
          <w:rPr>
            <w:rStyle w:val="Links"/>
          </w:rPr>
          <w:t xml:space="preserve">Microsoft Dynamics AX 2012 </w:t>
        </w:r>
      </w:hyperlink>
      <w:r w:rsidRPr="009E489B">
        <w:rPr>
          <w:rFonts w:ascii="Segoe UI" w:hAnsi="Segoe UI" w:cs="Segoe UI"/>
          <w:bCs/>
        </w:rPr>
        <w:t xml:space="preserve"> page on PartnerSource contains the download for the final release of Microsoft Dynamics AX 2012.</w:t>
      </w:r>
    </w:p>
    <w:p w:rsidR="009E489B" w:rsidRPr="009E489B" w:rsidRDefault="009E489B" w:rsidP="00A70A60">
      <w:pPr>
        <w:spacing w:before="100" w:beforeAutospacing="1" w:after="100" w:afterAutospacing="1" w:line="240" w:lineRule="auto"/>
        <w:ind w:left="1350"/>
        <w:jc w:val="both"/>
        <w:rPr>
          <w:rFonts w:ascii="Segoe UI" w:hAnsi="Segoe UI" w:cs="Segoe UI"/>
          <w:b/>
        </w:rPr>
      </w:pPr>
      <w:r w:rsidRPr="009E489B">
        <w:rPr>
          <w:rFonts w:ascii="Segoe UI" w:hAnsi="Segoe UI" w:cs="Segoe UI"/>
          <w:b/>
          <w:bCs/>
        </w:rPr>
        <w:t xml:space="preserve">Demo / </w:t>
      </w:r>
      <w:proofErr w:type="spellStart"/>
      <w:r w:rsidRPr="009E489B">
        <w:rPr>
          <w:rFonts w:ascii="Segoe UI" w:hAnsi="Segoe UI" w:cs="Segoe UI"/>
          <w:b/>
          <w:bCs/>
        </w:rPr>
        <w:t>Dev</w:t>
      </w:r>
      <w:proofErr w:type="spellEnd"/>
      <w:r w:rsidRPr="009E489B">
        <w:rPr>
          <w:rFonts w:ascii="Segoe UI" w:hAnsi="Segoe UI" w:cs="Segoe UI"/>
          <w:b/>
          <w:bCs/>
        </w:rPr>
        <w:t xml:space="preserve"> Licenses</w:t>
      </w:r>
    </w:p>
    <w:p w:rsidR="009E489B" w:rsidRPr="009E489B" w:rsidRDefault="009E489B" w:rsidP="00A70A60">
      <w:pPr>
        <w:pStyle w:val="ListParagraph"/>
        <w:numPr>
          <w:ilvl w:val="0"/>
          <w:numId w:val="61"/>
        </w:numPr>
        <w:spacing w:before="100" w:beforeAutospacing="1" w:after="100" w:afterAutospacing="1" w:line="240" w:lineRule="auto"/>
        <w:ind w:left="1710"/>
        <w:jc w:val="both"/>
        <w:rPr>
          <w:rFonts w:ascii="Segoe UI" w:hAnsi="Segoe UI" w:cs="Segoe UI"/>
        </w:rPr>
      </w:pPr>
      <w:r w:rsidRPr="009E489B">
        <w:rPr>
          <w:rFonts w:ascii="Segoe UI" w:hAnsi="Segoe UI" w:cs="Segoe UI"/>
        </w:rPr>
        <w:t xml:space="preserve">Microsoft Dynamics AX partners are entitled to 25 named users on their Microsoft Dynamics AX 2012 Demo / </w:t>
      </w:r>
      <w:proofErr w:type="spellStart"/>
      <w:r w:rsidRPr="009E489B">
        <w:rPr>
          <w:rFonts w:ascii="Segoe UI" w:hAnsi="Segoe UI" w:cs="Segoe UI"/>
        </w:rPr>
        <w:t>Dev</w:t>
      </w:r>
      <w:proofErr w:type="spellEnd"/>
      <w:r w:rsidRPr="009E489B">
        <w:rPr>
          <w:rFonts w:ascii="Segoe UI" w:hAnsi="Segoe UI" w:cs="Segoe UI"/>
        </w:rPr>
        <w:t xml:space="preserve"> license. This license is provided for customer demonstration, development and testing purposes only and cannot be used for internal use purposes or transferred to customers. Partners can have both a Microsoft Dynamics AX 2009 and Microsoft Dynamics AX 2012 Demo / </w:t>
      </w:r>
      <w:proofErr w:type="spellStart"/>
      <w:r w:rsidRPr="009E489B">
        <w:rPr>
          <w:rFonts w:ascii="Segoe UI" w:hAnsi="Segoe UI" w:cs="Segoe UI"/>
        </w:rPr>
        <w:t>Dev</w:t>
      </w:r>
      <w:proofErr w:type="spellEnd"/>
      <w:r w:rsidRPr="009E489B">
        <w:rPr>
          <w:rFonts w:ascii="Segoe UI" w:hAnsi="Segoe UI" w:cs="Segoe UI"/>
        </w:rPr>
        <w:t xml:space="preserve"> license. </w:t>
      </w:r>
    </w:p>
    <w:p w:rsidR="009E489B" w:rsidRPr="009E489B" w:rsidRDefault="009E489B" w:rsidP="00A70A60">
      <w:pPr>
        <w:pStyle w:val="ListParagraph"/>
        <w:numPr>
          <w:ilvl w:val="0"/>
          <w:numId w:val="61"/>
        </w:numPr>
        <w:spacing w:before="100" w:beforeAutospacing="1" w:after="100" w:afterAutospacing="1" w:line="240" w:lineRule="auto"/>
        <w:ind w:left="1710"/>
        <w:jc w:val="both"/>
        <w:rPr>
          <w:rFonts w:ascii="Segoe UI" w:hAnsi="Segoe UI" w:cs="Segoe UI"/>
        </w:rPr>
      </w:pPr>
      <w:r w:rsidRPr="009E489B">
        <w:rPr>
          <w:rFonts w:ascii="Segoe UI" w:hAnsi="Segoe UI" w:cs="Segoe UI"/>
        </w:rPr>
        <w:t xml:space="preserve">Demo / </w:t>
      </w:r>
      <w:proofErr w:type="spellStart"/>
      <w:r w:rsidRPr="009E489B">
        <w:rPr>
          <w:rFonts w:ascii="Segoe UI" w:hAnsi="Segoe UI" w:cs="Segoe UI"/>
        </w:rPr>
        <w:t>Dev</w:t>
      </w:r>
      <w:proofErr w:type="spellEnd"/>
      <w:r w:rsidRPr="009E489B">
        <w:rPr>
          <w:rFonts w:ascii="Segoe UI" w:hAnsi="Segoe UI" w:cs="Segoe UI"/>
        </w:rPr>
        <w:t xml:space="preserve"> licenses are available for download on VOICE under Developer Tools -&gt; License Key Configuration -&gt; Create New Configuration. To download a Microsoft Dynamics AX 2012 Demo / </w:t>
      </w:r>
      <w:proofErr w:type="spellStart"/>
      <w:r w:rsidRPr="009E489B">
        <w:rPr>
          <w:rFonts w:ascii="Segoe UI" w:hAnsi="Segoe UI" w:cs="Segoe UI"/>
        </w:rPr>
        <w:t>Dev</w:t>
      </w:r>
      <w:proofErr w:type="spellEnd"/>
      <w:r w:rsidRPr="009E489B">
        <w:rPr>
          <w:rFonts w:ascii="Segoe UI" w:hAnsi="Segoe UI" w:cs="Segoe UI"/>
        </w:rPr>
        <w:t xml:space="preserve"> license, select Product Line = ‘Microsoft Dynamics AX Business Value’. </w:t>
      </w:r>
    </w:p>
    <w:p w:rsidR="00030FA8" w:rsidRDefault="00030FA8" w:rsidP="00A70A60">
      <w:pPr>
        <w:spacing w:before="100" w:beforeAutospacing="1" w:after="100" w:afterAutospacing="1" w:line="240" w:lineRule="auto"/>
        <w:ind w:left="1350"/>
        <w:jc w:val="both"/>
        <w:rPr>
          <w:rFonts w:ascii="Segoe UI" w:hAnsi="Segoe UI" w:cs="Segoe UI"/>
          <w:b/>
        </w:rPr>
      </w:pPr>
    </w:p>
    <w:p w:rsidR="009E489B" w:rsidRPr="009E489B" w:rsidRDefault="009E489B" w:rsidP="00A70A60">
      <w:pPr>
        <w:spacing w:before="100" w:beforeAutospacing="1" w:after="100" w:afterAutospacing="1" w:line="240" w:lineRule="auto"/>
        <w:ind w:left="1350"/>
        <w:jc w:val="both"/>
        <w:rPr>
          <w:rFonts w:ascii="Segoe UI" w:hAnsi="Segoe UI" w:cs="Segoe UI"/>
          <w:b/>
        </w:rPr>
      </w:pPr>
      <w:r w:rsidRPr="009E489B">
        <w:rPr>
          <w:rFonts w:ascii="Segoe UI" w:hAnsi="Segoe UI" w:cs="Segoe UI"/>
          <w:b/>
        </w:rPr>
        <w:t>Evaluation Licenses</w:t>
      </w:r>
    </w:p>
    <w:p w:rsidR="009E489B" w:rsidRPr="009E489B" w:rsidRDefault="009E489B" w:rsidP="00A70A60">
      <w:pPr>
        <w:pStyle w:val="ListParagraph"/>
        <w:numPr>
          <w:ilvl w:val="0"/>
          <w:numId w:val="60"/>
        </w:numPr>
        <w:spacing w:before="100" w:beforeAutospacing="1" w:after="100" w:afterAutospacing="1" w:line="240" w:lineRule="auto"/>
        <w:ind w:left="1710"/>
        <w:jc w:val="both"/>
        <w:rPr>
          <w:rFonts w:ascii="Segoe UI" w:hAnsi="Segoe UI" w:cs="Segoe UI"/>
          <w:color w:val="000000"/>
        </w:rPr>
      </w:pPr>
      <w:r w:rsidRPr="009E489B">
        <w:rPr>
          <w:rFonts w:ascii="Segoe UI" w:hAnsi="Segoe UI" w:cs="Segoe UI"/>
        </w:rPr>
        <w:t>For Microsoft Dynamics AX 2012, evaluation licenses can be manually requested by the partner on behalf of the customer. An evaluation license is a license to assist a customer in evaluating their product requirements and in making a decision whether to purchase a full license or not.</w:t>
      </w:r>
      <w:r w:rsidRPr="009E489B">
        <w:rPr>
          <w:rFonts w:ascii="Segoe UI" w:hAnsi="Segoe UI" w:cs="Segoe UI"/>
          <w:color w:val="000000"/>
        </w:rPr>
        <w:t xml:space="preserve"> </w:t>
      </w:r>
    </w:p>
    <w:p w:rsidR="009E489B" w:rsidRPr="009E489B" w:rsidRDefault="009E489B" w:rsidP="00A70A60">
      <w:pPr>
        <w:pStyle w:val="ListParagraph"/>
        <w:numPr>
          <w:ilvl w:val="0"/>
          <w:numId w:val="60"/>
        </w:numPr>
        <w:spacing w:before="100" w:beforeAutospacing="1" w:after="100" w:afterAutospacing="1" w:line="240" w:lineRule="auto"/>
        <w:ind w:left="1710"/>
        <w:jc w:val="both"/>
        <w:rPr>
          <w:rFonts w:ascii="Segoe UI" w:hAnsi="Segoe UI" w:cs="Segoe UI"/>
          <w:color w:val="000000"/>
        </w:rPr>
      </w:pPr>
      <w:r w:rsidRPr="009E489B">
        <w:rPr>
          <w:rFonts w:ascii="Segoe UI" w:hAnsi="Segoe UI" w:cs="Segoe UI"/>
          <w:color w:val="000000"/>
        </w:rPr>
        <w:t xml:space="preserve">Click </w:t>
      </w:r>
      <w:hyperlink r:id="rId160" w:history="1">
        <w:r w:rsidR="00EB231C">
          <w:rPr>
            <w:rStyle w:val="Links"/>
          </w:rPr>
          <w:t>HERE</w:t>
        </w:r>
      </w:hyperlink>
      <w:r w:rsidRPr="009E489B">
        <w:rPr>
          <w:rFonts w:ascii="Segoe UI" w:hAnsi="Segoe UI" w:cs="Segoe UI"/>
          <w:color w:val="000000"/>
        </w:rPr>
        <w:t xml:space="preserve"> for Evaluation Software </w:t>
      </w:r>
      <w:r w:rsidRPr="009E489B">
        <w:rPr>
          <w:rFonts w:ascii="Segoe UI" w:hAnsi="Segoe UI" w:cs="Segoe UI"/>
        </w:rPr>
        <w:t xml:space="preserve">License Terms (SLT) &amp; Order form.  </w:t>
      </w:r>
    </w:p>
    <w:p w:rsidR="009E489B" w:rsidRPr="009E489B" w:rsidRDefault="009E489B" w:rsidP="00A70A60">
      <w:pPr>
        <w:spacing w:before="100" w:beforeAutospacing="1" w:after="100" w:afterAutospacing="1" w:line="240" w:lineRule="auto"/>
        <w:ind w:left="1350"/>
        <w:jc w:val="both"/>
        <w:rPr>
          <w:rFonts w:ascii="Segoe UI" w:hAnsi="Segoe UI" w:cs="Segoe UI"/>
          <w:b/>
        </w:rPr>
      </w:pPr>
      <w:r w:rsidRPr="009E489B">
        <w:rPr>
          <w:rFonts w:ascii="Segoe UI" w:hAnsi="Segoe UI" w:cs="Segoe UI"/>
          <w:b/>
        </w:rPr>
        <w:t>Microsoft Partner Network (MPN) Internal Use Licenses</w:t>
      </w:r>
    </w:p>
    <w:p w:rsidR="009E489B" w:rsidRPr="009E489B" w:rsidRDefault="009E489B" w:rsidP="00A70A60">
      <w:pPr>
        <w:pStyle w:val="ListParagraph"/>
        <w:numPr>
          <w:ilvl w:val="0"/>
          <w:numId w:val="62"/>
        </w:numPr>
        <w:spacing w:before="100" w:beforeAutospacing="1" w:after="100" w:afterAutospacing="1" w:line="240" w:lineRule="auto"/>
        <w:ind w:left="1710"/>
        <w:jc w:val="both"/>
        <w:rPr>
          <w:rFonts w:ascii="Segoe UI" w:hAnsi="Segoe UI" w:cs="Segoe UI"/>
        </w:rPr>
      </w:pPr>
      <w:r w:rsidRPr="009E489B">
        <w:rPr>
          <w:rFonts w:ascii="Segoe UI" w:hAnsi="Segoe UI" w:cs="Segoe UI"/>
        </w:rPr>
        <w:t>All partners who have an existing Microsoft Dynamics AX 2009 Microsoft Partner Network (MPN)</w:t>
      </w:r>
      <w:r w:rsidRPr="009E489B">
        <w:rPr>
          <w:rFonts w:ascii="Segoe UI" w:hAnsi="Segoe UI" w:cs="Segoe UI"/>
          <w:b/>
        </w:rPr>
        <w:t xml:space="preserve"> </w:t>
      </w:r>
      <w:r w:rsidRPr="009E489B">
        <w:rPr>
          <w:rFonts w:ascii="Segoe UI" w:hAnsi="Segoe UI" w:cs="Segoe UI"/>
        </w:rPr>
        <w:t>Internal Use License will be automatically upgraded to Microsoft Dynamics AX 2012 by end of September, 2011</w:t>
      </w:r>
      <w:r>
        <w:rPr>
          <w:rFonts w:ascii="Segoe UI" w:hAnsi="Segoe UI" w:cs="Segoe UI"/>
        </w:rPr>
        <w:t xml:space="preserve"> (In countries where Microsoft Dynamics® AX 2012 is generally available)</w:t>
      </w:r>
      <w:r w:rsidRPr="009E489B">
        <w:rPr>
          <w:rFonts w:ascii="Segoe UI" w:hAnsi="Segoe UI" w:cs="Segoe UI"/>
        </w:rPr>
        <w:t xml:space="preserve">. </w:t>
      </w:r>
    </w:p>
    <w:p w:rsidR="009E489B" w:rsidRPr="009E489B" w:rsidRDefault="009E489B" w:rsidP="00A70A60">
      <w:pPr>
        <w:pStyle w:val="ListParagraph"/>
        <w:numPr>
          <w:ilvl w:val="0"/>
          <w:numId w:val="62"/>
        </w:numPr>
        <w:spacing w:before="100" w:beforeAutospacing="1" w:after="100" w:afterAutospacing="1" w:line="240" w:lineRule="auto"/>
        <w:ind w:left="1710"/>
        <w:jc w:val="both"/>
        <w:rPr>
          <w:rFonts w:ascii="Segoe UI" w:hAnsi="Segoe UI" w:cs="Segoe UI"/>
        </w:rPr>
      </w:pPr>
      <w:r w:rsidRPr="009E489B">
        <w:rPr>
          <w:rFonts w:ascii="Segoe UI" w:hAnsi="Segoe UI" w:cs="Segoe UI"/>
        </w:rPr>
        <w:t xml:space="preserve">Partners whose licenses have not yet been upgraded, may request an upgrade by contacting their </w:t>
      </w:r>
      <w:hyperlink r:id="rId161" w:history="1">
        <w:r w:rsidRPr="00EB231C">
          <w:rPr>
            <w:rStyle w:val="Links"/>
          </w:rPr>
          <w:t>Microsoft Regional Operations Centre</w:t>
        </w:r>
      </w:hyperlink>
    </w:p>
    <w:p w:rsidR="009E489B" w:rsidRPr="009E489B" w:rsidRDefault="009E489B" w:rsidP="00A70A60">
      <w:pPr>
        <w:pStyle w:val="ListParagraph"/>
        <w:numPr>
          <w:ilvl w:val="0"/>
          <w:numId w:val="62"/>
        </w:numPr>
        <w:spacing w:before="100" w:beforeAutospacing="1" w:after="100" w:afterAutospacing="1" w:line="240" w:lineRule="auto"/>
        <w:ind w:left="1710"/>
        <w:jc w:val="both"/>
        <w:rPr>
          <w:rFonts w:ascii="Segoe UI" w:hAnsi="Segoe UI" w:cs="Segoe UI"/>
        </w:rPr>
      </w:pPr>
      <w:r w:rsidRPr="009E489B">
        <w:rPr>
          <w:rFonts w:ascii="Segoe UI" w:hAnsi="Segoe UI" w:cs="Segoe UI"/>
        </w:rPr>
        <w:t xml:space="preserve">Details of current Microsoft Dynamics AX 2012 license entitlements for MPN are available </w:t>
      </w:r>
      <w:hyperlink r:id="rId162" w:history="1">
        <w:r w:rsidR="00EB231C" w:rsidRPr="00EB231C">
          <w:rPr>
            <w:rStyle w:val="Links"/>
          </w:rPr>
          <w:t>HERE</w:t>
        </w:r>
      </w:hyperlink>
      <w:r w:rsidRPr="00EB231C">
        <w:rPr>
          <w:rStyle w:val="Links"/>
        </w:rPr>
        <w:t xml:space="preserve"> </w:t>
      </w:r>
    </w:p>
    <w:p w:rsidR="00E35F6B" w:rsidRDefault="00F8077C" w:rsidP="00A70A60">
      <w:pPr>
        <w:pStyle w:val="Heading1"/>
        <w:ind w:left="1710" w:hanging="720"/>
        <w:rPr>
          <w:rFonts w:cs="Segoe UI"/>
          <w:color w:val="00B050"/>
          <w:sz w:val="26"/>
          <w:szCs w:val="26"/>
        </w:rPr>
      </w:pPr>
      <w:bookmarkStart w:id="44" w:name="_Toc302118100"/>
      <w:r>
        <w:rPr>
          <w:rFonts w:cs="Segoe UI"/>
          <w:color w:val="00B050"/>
          <w:sz w:val="26"/>
          <w:szCs w:val="26"/>
        </w:rPr>
        <w:t>4.4</w:t>
      </w:r>
      <w:r>
        <w:rPr>
          <w:rFonts w:cs="Segoe UI"/>
          <w:color w:val="00B050"/>
          <w:sz w:val="26"/>
          <w:szCs w:val="26"/>
        </w:rPr>
        <w:tab/>
      </w:r>
      <w:r w:rsidR="00627E01">
        <w:rPr>
          <w:rFonts w:cs="Segoe UI"/>
          <w:color w:val="00B050"/>
          <w:sz w:val="26"/>
          <w:szCs w:val="26"/>
        </w:rPr>
        <w:t xml:space="preserve">BUSINESS READY LICENSING (BRL) AND BUSINESS READY </w:t>
      </w:r>
      <w:r w:rsidR="002E6B2D">
        <w:rPr>
          <w:rFonts w:cs="Segoe UI"/>
          <w:color w:val="00B050"/>
          <w:sz w:val="26"/>
          <w:szCs w:val="26"/>
        </w:rPr>
        <w:t>ENHANCEMENT PLAN (BREP)</w:t>
      </w:r>
      <w:bookmarkEnd w:id="44"/>
    </w:p>
    <w:p w:rsidR="005B152D" w:rsidRDefault="00627E01" w:rsidP="00A70A60">
      <w:pPr>
        <w:pStyle w:val="CommentText"/>
        <w:ind w:left="990"/>
        <w:jc w:val="both"/>
        <w:rPr>
          <w:rFonts w:ascii="Segoe UI" w:hAnsi="Segoe UI" w:cs="Segoe UI"/>
          <w:sz w:val="22"/>
          <w:szCs w:val="22"/>
        </w:rPr>
      </w:pPr>
      <w:r w:rsidRPr="00627E01">
        <w:rPr>
          <w:rFonts w:ascii="Segoe UI" w:hAnsi="Segoe UI" w:cs="Segoe UI"/>
          <w:b/>
          <w:sz w:val="22"/>
          <w:szCs w:val="22"/>
          <w:lang w:val="en-GB"/>
        </w:rPr>
        <w:t>Business Ready Licensing (BRL)</w:t>
      </w:r>
      <w:r w:rsidR="00E902C3">
        <w:rPr>
          <w:rFonts w:ascii="Segoe UI" w:hAnsi="Segoe UI" w:cs="Segoe UI"/>
          <w:b/>
          <w:sz w:val="22"/>
          <w:szCs w:val="22"/>
          <w:lang w:val="en-GB"/>
        </w:rPr>
        <w:t xml:space="preserve"> and Business Ready Enhancement Plan information is available </w:t>
      </w:r>
      <w:hyperlink r:id="rId163" w:history="1">
        <w:r w:rsidR="00E902C3" w:rsidRPr="00E902C3">
          <w:rPr>
            <w:rStyle w:val="Links"/>
          </w:rPr>
          <w:t>HERE</w:t>
        </w:r>
      </w:hyperlink>
      <w:r w:rsidR="00E902C3">
        <w:t xml:space="preserve"> </w:t>
      </w:r>
      <w:r w:rsidR="00E902C3" w:rsidRPr="00E902C3">
        <w:rPr>
          <w:rFonts w:ascii="Segoe UI" w:hAnsi="Segoe UI" w:cs="Segoe UI"/>
          <w:sz w:val="22"/>
          <w:szCs w:val="22"/>
        </w:rPr>
        <w:t>under Microsoft Dynamics® ERP Licensing Guide – Partner Edition</w:t>
      </w:r>
      <w:r w:rsidR="00E902C3">
        <w:rPr>
          <w:rFonts w:ascii="Segoe UI" w:hAnsi="Segoe UI" w:cs="Segoe UI"/>
          <w:sz w:val="22"/>
          <w:szCs w:val="22"/>
        </w:rPr>
        <w:t xml:space="preserve"> on PartnerSource.</w:t>
      </w:r>
    </w:p>
    <w:p w:rsidR="00627E01" w:rsidRDefault="00FD6DA9" w:rsidP="00A70A60">
      <w:pPr>
        <w:pStyle w:val="Guideline"/>
        <w:ind w:left="990"/>
        <w:jc w:val="both"/>
        <w:rPr>
          <w:rFonts w:ascii="Segoe UI" w:hAnsi="Segoe UI" w:cs="Segoe UI"/>
          <w:sz w:val="22"/>
          <w:szCs w:val="22"/>
          <w:lang w:val="en-GB"/>
        </w:rPr>
      </w:pPr>
      <w:r>
        <w:rPr>
          <w:rFonts w:ascii="Segoe UI" w:hAnsi="Segoe UI" w:cs="Segoe UI"/>
          <w:sz w:val="22"/>
          <w:szCs w:val="22"/>
          <w:lang w:val="en-GB"/>
        </w:rPr>
        <w:t>Editions under the</w:t>
      </w:r>
      <w:r w:rsidR="00627E01" w:rsidRPr="00627E01">
        <w:rPr>
          <w:rFonts w:ascii="Segoe UI" w:hAnsi="Segoe UI" w:cs="Segoe UI"/>
          <w:sz w:val="22"/>
          <w:szCs w:val="22"/>
          <w:lang w:val="en-GB"/>
        </w:rPr>
        <w:t xml:space="preserve"> </w:t>
      </w:r>
      <w:r w:rsidR="00627E01" w:rsidRPr="00627E01">
        <w:rPr>
          <w:rStyle w:val="Strong"/>
          <w:rFonts w:ascii="Segoe UI" w:hAnsi="Segoe UI" w:cs="Segoe UI"/>
          <w:sz w:val="22"/>
          <w:szCs w:val="22"/>
        </w:rPr>
        <w:t>Business Ready Licensing</w:t>
      </w:r>
      <w:r w:rsidR="00627E01" w:rsidRPr="00627E01">
        <w:rPr>
          <w:rFonts w:ascii="Segoe UI" w:hAnsi="Segoe UI" w:cs="Segoe UI"/>
          <w:sz w:val="22"/>
          <w:szCs w:val="22"/>
          <w:lang w:val="en-GB"/>
        </w:rPr>
        <w:t xml:space="preserve"> plan include:</w:t>
      </w:r>
    </w:p>
    <w:p w:rsidR="00627E01" w:rsidRPr="00627E01" w:rsidRDefault="00627E01" w:rsidP="00A70A60">
      <w:pPr>
        <w:ind w:left="630"/>
      </w:pPr>
      <w:r>
        <w:rPr>
          <w:noProof/>
          <w:lang w:val="en-IE" w:eastAsia="en-IE"/>
        </w:rPr>
        <w:drawing>
          <wp:inline distT="0" distB="0" distL="0" distR="0" wp14:anchorId="0BCDA58F" wp14:editId="6B55181E">
            <wp:extent cx="5486400" cy="2895600"/>
            <wp:effectExtent l="19050" t="38100" r="57150" b="1905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4" r:lo="rId165" r:qs="rId166" r:cs="rId167"/>
              </a:graphicData>
            </a:graphic>
          </wp:inline>
        </w:drawing>
      </w:r>
    </w:p>
    <w:p w:rsidR="00F266E8" w:rsidRPr="002E6B2D" w:rsidRDefault="002E6B2D" w:rsidP="00A70A60">
      <w:pPr>
        <w:pStyle w:val="bulets1"/>
        <w:numPr>
          <w:ilvl w:val="0"/>
          <w:numId w:val="0"/>
        </w:numPr>
        <w:ind w:left="630"/>
        <w:rPr>
          <w:rFonts w:ascii="Segoe UI" w:hAnsi="Segoe UI" w:cs="Segoe UI"/>
          <w:b/>
          <w:color w:val="1F497D" w:themeColor="text2"/>
          <w:sz w:val="22"/>
          <w:szCs w:val="22"/>
          <w:lang w:val="en-GB"/>
        </w:rPr>
      </w:pPr>
      <w:r w:rsidRPr="002E6B2D">
        <w:rPr>
          <w:rFonts w:ascii="Segoe UI" w:hAnsi="Segoe UI" w:cs="Segoe UI"/>
          <w:b/>
          <w:color w:val="1F497D" w:themeColor="text2"/>
          <w:sz w:val="22"/>
          <w:szCs w:val="22"/>
          <w:lang w:val="en-GB"/>
        </w:rPr>
        <w:t>A BRIEF OVERVIEW OF THE DIFFERENCES BETWEEN BUSINESS ESSENTIALS AND ADVANCED MANAGEMENT IS PROVIDED IN THE FOLLOWING TABLE:</w:t>
      </w:r>
    </w:p>
    <w:p w:rsidR="00F266E8" w:rsidRPr="00F266E8" w:rsidRDefault="00F266E8" w:rsidP="00A70A60">
      <w:pPr>
        <w:pStyle w:val="tekstas0"/>
        <w:ind w:left="630"/>
        <w:rPr>
          <w:rFonts w:ascii="Segoe UI" w:hAnsi="Segoe UI" w:cs="Segoe UI"/>
          <w:sz w:val="22"/>
          <w:szCs w:val="22"/>
        </w:rPr>
      </w:pPr>
    </w:p>
    <w:tbl>
      <w:tblPr>
        <w:tblW w:w="9021" w:type="dxa"/>
        <w:jc w:val="center"/>
        <w:tblInd w:w="457" w:type="dxa"/>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1E0" w:firstRow="1" w:lastRow="1" w:firstColumn="1" w:lastColumn="1" w:noHBand="0" w:noVBand="0"/>
      </w:tblPr>
      <w:tblGrid>
        <w:gridCol w:w="1888"/>
        <w:gridCol w:w="3635"/>
        <w:gridCol w:w="3498"/>
      </w:tblGrid>
      <w:tr w:rsidR="00F266E8" w:rsidRPr="00F266E8" w:rsidTr="00A70A60">
        <w:trPr>
          <w:trHeight w:val="277"/>
          <w:jc w:val="center"/>
        </w:trPr>
        <w:tc>
          <w:tcPr>
            <w:tcW w:w="908" w:type="dxa"/>
            <w:shd w:val="clear" w:color="auto" w:fill="00B050"/>
            <w:vAlign w:val="center"/>
          </w:tcPr>
          <w:p w:rsidR="00F266E8" w:rsidRPr="00F266E8" w:rsidRDefault="00F266E8" w:rsidP="00927FF1">
            <w:pPr>
              <w:pStyle w:val="tekstas0"/>
              <w:ind w:left="360"/>
              <w:jc w:val="center"/>
              <w:rPr>
                <w:rFonts w:ascii="Segoe UI" w:hAnsi="Segoe UI" w:cs="Segoe UI"/>
                <w:b/>
                <w:sz w:val="22"/>
                <w:szCs w:val="22"/>
                <w14:shadow w14:blurRad="50800" w14:dist="38100" w14:dir="2700000" w14:sx="100000" w14:sy="100000" w14:kx="0" w14:ky="0" w14:algn="tl">
                  <w14:srgbClr w14:val="000000">
                    <w14:alpha w14:val="60000"/>
                  </w14:srgbClr>
                </w14:shadow>
                <w14:textFill>
                  <w14:solidFill>
                    <w14:srgbClr w14:val="FFFFFF"/>
                  </w14:solidFill>
                </w14:textFill>
              </w:rPr>
            </w:pPr>
          </w:p>
        </w:tc>
        <w:tc>
          <w:tcPr>
            <w:tcW w:w="4168" w:type="dxa"/>
            <w:shd w:val="clear" w:color="auto" w:fill="00B050"/>
            <w:vAlign w:val="center"/>
          </w:tcPr>
          <w:p w:rsidR="00F266E8" w:rsidRPr="00F266E8" w:rsidRDefault="00F266E8" w:rsidP="00927FF1">
            <w:pPr>
              <w:pStyle w:val="tekstas0"/>
              <w:tabs>
                <w:tab w:val="left" w:pos="5940"/>
              </w:tabs>
              <w:ind w:left="360"/>
              <w:jc w:val="center"/>
              <w:rPr>
                <w:rFonts w:ascii="Segoe UI" w:hAnsi="Segoe UI" w:cs="Segoe UI"/>
                <w:b/>
                <w:sz w:val="22"/>
                <w:szCs w:val="22"/>
                <w14:shadow w14:blurRad="50800" w14:dist="38100" w14:dir="2700000" w14:sx="100000" w14:sy="100000" w14:kx="0" w14:ky="0" w14:algn="tl">
                  <w14:srgbClr w14:val="000000">
                    <w14:alpha w14:val="60000"/>
                  </w14:srgbClr>
                </w14:shadow>
                <w14:textFill>
                  <w14:solidFill>
                    <w14:srgbClr w14:val="FFFFFF"/>
                  </w14:solidFill>
                </w14:textFill>
              </w:rPr>
            </w:pPr>
            <w:r w:rsidRPr="00F266E8">
              <w:rPr>
                <w:rFonts w:ascii="Segoe UI" w:hAnsi="Segoe UI" w:cs="Segoe UI"/>
                <w:b/>
                <w:sz w:val="22"/>
                <w:szCs w:val="22"/>
                <w14:shadow w14:blurRad="50800" w14:dist="38100" w14:dir="2700000" w14:sx="100000" w14:sy="100000" w14:kx="0" w14:ky="0" w14:algn="tl">
                  <w14:srgbClr w14:val="000000">
                    <w14:alpha w14:val="60000"/>
                  </w14:srgbClr>
                </w14:shadow>
                <w14:textFill>
                  <w14:solidFill>
                    <w14:srgbClr w14:val="FFFFFF"/>
                  </w14:solidFill>
                </w14:textFill>
              </w:rPr>
              <w:t>Business Essentials Edition</w:t>
            </w:r>
          </w:p>
        </w:tc>
        <w:tc>
          <w:tcPr>
            <w:tcW w:w="3945" w:type="dxa"/>
            <w:shd w:val="clear" w:color="auto" w:fill="00B050"/>
            <w:vAlign w:val="center"/>
          </w:tcPr>
          <w:p w:rsidR="00F266E8" w:rsidRPr="00F266E8" w:rsidRDefault="00F266E8" w:rsidP="00927FF1">
            <w:pPr>
              <w:pStyle w:val="tekstas0"/>
              <w:ind w:left="360"/>
              <w:jc w:val="center"/>
              <w:rPr>
                <w:rFonts w:ascii="Segoe UI" w:hAnsi="Segoe UI" w:cs="Segoe UI"/>
                <w:b/>
                <w:sz w:val="22"/>
                <w:szCs w:val="22"/>
                <w14:shadow w14:blurRad="50800" w14:dist="38100" w14:dir="2700000" w14:sx="100000" w14:sy="100000" w14:kx="0" w14:ky="0" w14:algn="tl">
                  <w14:srgbClr w14:val="000000">
                    <w14:alpha w14:val="60000"/>
                  </w14:srgbClr>
                </w14:shadow>
                <w14:textFill>
                  <w14:solidFill>
                    <w14:srgbClr w14:val="FFFFFF"/>
                  </w14:solidFill>
                </w14:textFill>
              </w:rPr>
            </w:pPr>
            <w:r w:rsidRPr="00F266E8">
              <w:rPr>
                <w:rFonts w:ascii="Segoe UI" w:hAnsi="Segoe UI" w:cs="Segoe UI"/>
                <w:b/>
                <w:sz w:val="22"/>
                <w:szCs w:val="22"/>
                <w14:shadow w14:blurRad="50800" w14:dist="38100" w14:dir="2700000" w14:sx="100000" w14:sy="100000" w14:kx="0" w14:ky="0" w14:algn="tl">
                  <w14:srgbClr w14:val="000000">
                    <w14:alpha w14:val="60000"/>
                  </w14:srgbClr>
                </w14:shadow>
                <w14:textFill>
                  <w14:solidFill>
                    <w14:srgbClr w14:val="FFFFFF"/>
                  </w14:solidFill>
                </w14:textFill>
              </w:rPr>
              <w:t>Advanced Management Edition</w:t>
            </w:r>
          </w:p>
        </w:tc>
      </w:tr>
      <w:tr w:rsidR="00F266E8" w:rsidRPr="00F266E8" w:rsidTr="00A70A60">
        <w:trPr>
          <w:jc w:val="center"/>
        </w:trPr>
        <w:tc>
          <w:tcPr>
            <w:tcW w:w="908" w:type="dxa"/>
            <w:vAlign w:val="center"/>
          </w:tcPr>
          <w:p w:rsidR="00F266E8" w:rsidRPr="00F266E8" w:rsidRDefault="00F266E8" w:rsidP="00927FF1">
            <w:pPr>
              <w:pStyle w:val="tekstas0"/>
              <w:ind w:left="360"/>
              <w:rPr>
                <w:rFonts w:ascii="Segoe UI" w:hAnsi="Segoe UI" w:cs="Segoe UI"/>
                <w:b/>
                <w:color w:val="000000"/>
                <w:sz w:val="22"/>
                <w:szCs w:val="22"/>
              </w:rPr>
            </w:pPr>
            <w:r w:rsidRPr="00F266E8">
              <w:rPr>
                <w:rFonts w:ascii="Segoe UI" w:hAnsi="Segoe UI" w:cs="Segoe UI"/>
                <w:b/>
                <w:color w:val="000000"/>
                <w:sz w:val="22"/>
                <w:szCs w:val="22"/>
              </w:rPr>
              <w:t>Foundation Pack</w:t>
            </w:r>
          </w:p>
        </w:tc>
        <w:tc>
          <w:tcPr>
            <w:tcW w:w="4168" w:type="dxa"/>
            <w:vAlign w:val="center"/>
          </w:tcPr>
          <w:p w:rsidR="00F266E8" w:rsidRPr="00F266E8" w:rsidRDefault="00F266E8" w:rsidP="00927FF1">
            <w:pPr>
              <w:pStyle w:val="bulets1"/>
              <w:tabs>
                <w:tab w:val="clear" w:pos="340"/>
                <w:tab w:val="left" w:pos="176"/>
              </w:tabs>
              <w:ind w:left="536" w:hanging="176"/>
              <w:rPr>
                <w:rFonts w:ascii="Segoe UI" w:hAnsi="Segoe UI" w:cs="Segoe UI"/>
                <w:sz w:val="22"/>
                <w:szCs w:val="22"/>
                <w:lang w:val="en-GB"/>
              </w:rPr>
            </w:pPr>
            <w:r w:rsidRPr="00F266E8">
              <w:rPr>
                <w:rFonts w:ascii="Segoe UI" w:hAnsi="Segoe UI" w:cs="Segoe UI"/>
                <w:sz w:val="22"/>
                <w:szCs w:val="22"/>
                <w:lang w:val="en-GB"/>
              </w:rPr>
              <w:t>Pre-selected, packaged set of basic functionality</w:t>
            </w:r>
          </w:p>
          <w:p w:rsidR="00F266E8" w:rsidRPr="00F266E8" w:rsidRDefault="00F266E8" w:rsidP="00927FF1">
            <w:pPr>
              <w:pStyle w:val="bulets1"/>
              <w:tabs>
                <w:tab w:val="clear" w:pos="340"/>
                <w:tab w:val="left" w:pos="176"/>
              </w:tabs>
              <w:ind w:left="536" w:hanging="176"/>
              <w:rPr>
                <w:rFonts w:ascii="Segoe UI" w:hAnsi="Segoe UI" w:cs="Segoe UI"/>
                <w:sz w:val="22"/>
                <w:szCs w:val="22"/>
                <w:lang w:val="en-GB"/>
              </w:rPr>
            </w:pPr>
            <w:r w:rsidRPr="00F266E8">
              <w:rPr>
                <w:rFonts w:ascii="Segoe UI" w:hAnsi="Segoe UI" w:cs="Segoe UI"/>
                <w:sz w:val="22"/>
                <w:szCs w:val="22"/>
                <w:lang w:val="en-GB"/>
              </w:rPr>
              <w:t xml:space="preserve">Includes 1 Full Access user </w:t>
            </w:r>
          </w:p>
        </w:tc>
        <w:tc>
          <w:tcPr>
            <w:tcW w:w="3945" w:type="dxa"/>
            <w:vAlign w:val="center"/>
          </w:tcPr>
          <w:p w:rsidR="00F266E8" w:rsidRPr="00F266E8" w:rsidRDefault="00F266E8" w:rsidP="00927FF1">
            <w:pPr>
              <w:pStyle w:val="bulets1"/>
              <w:tabs>
                <w:tab w:val="clear" w:pos="340"/>
                <w:tab w:val="left" w:pos="176"/>
              </w:tabs>
              <w:ind w:left="536" w:hanging="176"/>
              <w:rPr>
                <w:rFonts w:ascii="Segoe UI" w:hAnsi="Segoe UI" w:cs="Segoe UI"/>
                <w:sz w:val="22"/>
                <w:szCs w:val="22"/>
                <w:lang w:val="en-GB"/>
              </w:rPr>
            </w:pPr>
            <w:r w:rsidRPr="00F266E8">
              <w:rPr>
                <w:rFonts w:ascii="Segoe UI" w:hAnsi="Segoe UI" w:cs="Segoe UI"/>
                <w:sz w:val="22"/>
                <w:szCs w:val="22"/>
                <w:lang w:val="en-GB"/>
              </w:rPr>
              <w:t xml:space="preserve">Includes all Business Essentials functionality, plus more </w:t>
            </w:r>
          </w:p>
          <w:p w:rsidR="00F266E8" w:rsidRPr="00F266E8" w:rsidRDefault="00F266E8" w:rsidP="00927FF1">
            <w:pPr>
              <w:pStyle w:val="bulets1"/>
              <w:tabs>
                <w:tab w:val="clear" w:pos="340"/>
                <w:tab w:val="left" w:pos="176"/>
              </w:tabs>
              <w:ind w:left="536" w:hanging="176"/>
              <w:rPr>
                <w:rFonts w:ascii="Segoe UI" w:hAnsi="Segoe UI" w:cs="Segoe UI"/>
                <w:sz w:val="22"/>
                <w:szCs w:val="22"/>
                <w:lang w:val="en-GB"/>
              </w:rPr>
            </w:pPr>
            <w:r w:rsidRPr="00F266E8">
              <w:rPr>
                <w:rFonts w:ascii="Segoe UI" w:hAnsi="Segoe UI" w:cs="Segoe UI"/>
                <w:sz w:val="22"/>
                <w:szCs w:val="22"/>
                <w:lang w:val="en-GB"/>
              </w:rPr>
              <w:t xml:space="preserve">Includes 1 Full Access user </w:t>
            </w:r>
          </w:p>
        </w:tc>
      </w:tr>
      <w:tr w:rsidR="00F266E8" w:rsidRPr="00F266E8" w:rsidTr="00A70A60">
        <w:trPr>
          <w:jc w:val="center"/>
        </w:trPr>
        <w:tc>
          <w:tcPr>
            <w:tcW w:w="908" w:type="dxa"/>
            <w:vAlign w:val="center"/>
          </w:tcPr>
          <w:p w:rsidR="00F266E8" w:rsidRPr="00F266E8" w:rsidRDefault="00F266E8" w:rsidP="00927FF1">
            <w:pPr>
              <w:pStyle w:val="tekstas0"/>
              <w:ind w:left="360"/>
              <w:rPr>
                <w:rFonts w:ascii="Segoe UI" w:hAnsi="Segoe UI" w:cs="Segoe UI"/>
                <w:b/>
                <w:color w:val="000000"/>
                <w:sz w:val="22"/>
                <w:szCs w:val="22"/>
              </w:rPr>
            </w:pPr>
            <w:r w:rsidRPr="00F266E8">
              <w:rPr>
                <w:rFonts w:ascii="Segoe UI" w:hAnsi="Segoe UI" w:cs="Segoe UI"/>
                <w:b/>
                <w:color w:val="000000"/>
                <w:sz w:val="22"/>
                <w:szCs w:val="22"/>
              </w:rPr>
              <w:t>Additional Users</w:t>
            </w:r>
          </w:p>
        </w:tc>
        <w:tc>
          <w:tcPr>
            <w:tcW w:w="4168" w:type="dxa"/>
            <w:vAlign w:val="center"/>
          </w:tcPr>
          <w:p w:rsidR="00F266E8" w:rsidRPr="00F266E8" w:rsidRDefault="00F266E8" w:rsidP="00927FF1">
            <w:pPr>
              <w:pStyle w:val="bulets1"/>
              <w:tabs>
                <w:tab w:val="clear" w:pos="340"/>
                <w:tab w:val="left" w:pos="176"/>
              </w:tabs>
              <w:ind w:left="536" w:hanging="176"/>
              <w:rPr>
                <w:rFonts w:ascii="Segoe UI" w:hAnsi="Segoe UI" w:cs="Segoe UI"/>
                <w:sz w:val="22"/>
                <w:szCs w:val="22"/>
                <w:lang w:val="en-GB"/>
              </w:rPr>
            </w:pPr>
            <w:r w:rsidRPr="00F266E8">
              <w:rPr>
                <w:rFonts w:ascii="Segoe UI" w:hAnsi="Segoe UI" w:cs="Segoe UI"/>
                <w:sz w:val="22"/>
                <w:szCs w:val="22"/>
                <w:lang w:val="en-GB"/>
              </w:rPr>
              <w:t>License up to 10 additional Full Access (concurrent) users at the Foundation Pack price</w:t>
            </w:r>
          </w:p>
          <w:p w:rsidR="00F266E8" w:rsidRPr="00F266E8" w:rsidRDefault="00F266E8" w:rsidP="00927FF1">
            <w:pPr>
              <w:pStyle w:val="bulets1"/>
              <w:tabs>
                <w:tab w:val="clear" w:pos="340"/>
                <w:tab w:val="left" w:pos="176"/>
              </w:tabs>
              <w:ind w:left="536" w:hanging="176"/>
              <w:rPr>
                <w:rFonts w:ascii="Segoe UI" w:hAnsi="Segoe UI" w:cs="Segoe UI"/>
                <w:sz w:val="22"/>
                <w:szCs w:val="22"/>
                <w:lang w:val="en-GB"/>
              </w:rPr>
            </w:pPr>
            <w:r w:rsidRPr="00F266E8">
              <w:rPr>
                <w:rFonts w:ascii="Segoe UI" w:hAnsi="Segoe UI" w:cs="Segoe UI"/>
                <w:sz w:val="22"/>
                <w:szCs w:val="22"/>
                <w:lang w:val="en-GB"/>
              </w:rPr>
              <w:t>Price breaks from 11th user</w:t>
            </w:r>
          </w:p>
          <w:p w:rsidR="00F266E8" w:rsidRPr="00F266E8" w:rsidRDefault="00F266E8" w:rsidP="00927FF1">
            <w:pPr>
              <w:pStyle w:val="bulets1"/>
              <w:tabs>
                <w:tab w:val="clear" w:pos="340"/>
                <w:tab w:val="left" w:pos="176"/>
              </w:tabs>
              <w:ind w:left="536" w:hanging="176"/>
              <w:rPr>
                <w:rFonts w:ascii="Segoe UI" w:hAnsi="Segoe UI" w:cs="Segoe UI"/>
                <w:sz w:val="22"/>
                <w:szCs w:val="22"/>
                <w:lang w:val="en-GB"/>
              </w:rPr>
            </w:pPr>
            <w:r w:rsidRPr="00F266E8">
              <w:rPr>
                <w:rFonts w:ascii="Segoe UI" w:hAnsi="Segoe UI" w:cs="Segoe UI"/>
                <w:sz w:val="22"/>
                <w:szCs w:val="22"/>
                <w:lang w:val="en-GB"/>
              </w:rPr>
              <w:t>Unlimited users</w:t>
            </w:r>
          </w:p>
        </w:tc>
        <w:tc>
          <w:tcPr>
            <w:tcW w:w="3945" w:type="dxa"/>
            <w:vAlign w:val="center"/>
          </w:tcPr>
          <w:p w:rsidR="00F266E8" w:rsidRPr="00F266E8" w:rsidRDefault="00F266E8" w:rsidP="00927FF1">
            <w:pPr>
              <w:pStyle w:val="bulets1"/>
              <w:tabs>
                <w:tab w:val="clear" w:pos="340"/>
                <w:tab w:val="left" w:pos="176"/>
              </w:tabs>
              <w:ind w:left="536" w:hanging="176"/>
              <w:rPr>
                <w:rFonts w:ascii="Segoe UI" w:hAnsi="Segoe UI" w:cs="Segoe UI"/>
                <w:sz w:val="22"/>
                <w:szCs w:val="22"/>
                <w:lang w:val="en-GB"/>
              </w:rPr>
            </w:pPr>
            <w:r w:rsidRPr="00F266E8">
              <w:rPr>
                <w:rFonts w:ascii="Segoe UI" w:hAnsi="Segoe UI" w:cs="Segoe UI"/>
                <w:sz w:val="22"/>
                <w:szCs w:val="22"/>
                <w:lang w:val="en-GB"/>
              </w:rPr>
              <w:t>License up to 10 additional Full Access (concurrent) users at the Foundation Pack price</w:t>
            </w:r>
          </w:p>
          <w:p w:rsidR="00F266E8" w:rsidRPr="00F266E8" w:rsidRDefault="00F266E8" w:rsidP="00927FF1">
            <w:pPr>
              <w:pStyle w:val="bulets1"/>
              <w:tabs>
                <w:tab w:val="clear" w:pos="340"/>
                <w:tab w:val="left" w:pos="176"/>
              </w:tabs>
              <w:ind w:left="536" w:hanging="176"/>
              <w:rPr>
                <w:rFonts w:ascii="Segoe UI" w:hAnsi="Segoe UI" w:cs="Segoe UI"/>
                <w:sz w:val="22"/>
                <w:szCs w:val="22"/>
                <w:lang w:val="en-GB"/>
              </w:rPr>
            </w:pPr>
            <w:r w:rsidRPr="00F266E8">
              <w:rPr>
                <w:rFonts w:ascii="Segoe UI" w:hAnsi="Segoe UI" w:cs="Segoe UI"/>
                <w:sz w:val="22"/>
                <w:szCs w:val="22"/>
                <w:lang w:val="en-GB"/>
              </w:rPr>
              <w:t>Price breaks from 11th user</w:t>
            </w:r>
          </w:p>
          <w:p w:rsidR="00F266E8" w:rsidRPr="00F266E8" w:rsidRDefault="00F266E8" w:rsidP="00927FF1">
            <w:pPr>
              <w:pStyle w:val="bulets1"/>
              <w:tabs>
                <w:tab w:val="clear" w:pos="340"/>
                <w:tab w:val="left" w:pos="176"/>
              </w:tabs>
              <w:ind w:left="536" w:hanging="176"/>
              <w:rPr>
                <w:rFonts w:ascii="Segoe UI" w:hAnsi="Segoe UI" w:cs="Segoe UI"/>
                <w:sz w:val="22"/>
                <w:szCs w:val="22"/>
                <w:lang w:val="en-GB"/>
              </w:rPr>
            </w:pPr>
            <w:r w:rsidRPr="00F266E8">
              <w:rPr>
                <w:rFonts w:ascii="Segoe UI" w:hAnsi="Segoe UI" w:cs="Segoe UI"/>
                <w:sz w:val="22"/>
                <w:szCs w:val="22"/>
                <w:lang w:val="en-GB"/>
              </w:rPr>
              <w:t>Unlimited users</w:t>
            </w:r>
          </w:p>
        </w:tc>
      </w:tr>
      <w:tr w:rsidR="00F266E8" w:rsidRPr="00F266E8" w:rsidTr="00A70A60">
        <w:trPr>
          <w:jc w:val="center"/>
        </w:trPr>
        <w:tc>
          <w:tcPr>
            <w:tcW w:w="908" w:type="dxa"/>
            <w:vAlign w:val="center"/>
          </w:tcPr>
          <w:p w:rsidR="00F266E8" w:rsidRPr="00F266E8" w:rsidRDefault="00F266E8" w:rsidP="00927FF1">
            <w:pPr>
              <w:pStyle w:val="tekstas0"/>
              <w:ind w:left="360"/>
              <w:rPr>
                <w:rFonts w:ascii="Segoe UI" w:hAnsi="Segoe UI" w:cs="Segoe UI"/>
                <w:b/>
                <w:color w:val="000000"/>
                <w:sz w:val="22"/>
                <w:szCs w:val="22"/>
              </w:rPr>
            </w:pPr>
            <w:r w:rsidRPr="00F266E8">
              <w:rPr>
                <w:rFonts w:ascii="Segoe UI" w:hAnsi="Segoe UI" w:cs="Segoe UI"/>
                <w:b/>
                <w:color w:val="000000"/>
                <w:sz w:val="22"/>
                <w:szCs w:val="22"/>
              </w:rPr>
              <w:t>Additional Components</w:t>
            </w:r>
          </w:p>
        </w:tc>
        <w:tc>
          <w:tcPr>
            <w:tcW w:w="4168" w:type="dxa"/>
            <w:vAlign w:val="center"/>
          </w:tcPr>
          <w:p w:rsidR="00F266E8" w:rsidRPr="00F266E8" w:rsidRDefault="00F266E8" w:rsidP="00927FF1">
            <w:pPr>
              <w:pStyle w:val="bulets1"/>
              <w:tabs>
                <w:tab w:val="clear" w:pos="340"/>
                <w:tab w:val="left" w:pos="176"/>
              </w:tabs>
              <w:ind w:left="536" w:hanging="176"/>
              <w:rPr>
                <w:rFonts w:ascii="Segoe UI" w:hAnsi="Segoe UI" w:cs="Segoe UI"/>
                <w:sz w:val="22"/>
                <w:szCs w:val="22"/>
                <w:lang w:val="en-GB"/>
              </w:rPr>
            </w:pPr>
            <w:r w:rsidRPr="00F266E8">
              <w:rPr>
                <w:rFonts w:ascii="Segoe UI" w:hAnsi="Segoe UI" w:cs="Segoe UI"/>
                <w:sz w:val="22"/>
                <w:szCs w:val="22"/>
                <w:lang w:val="en-GB"/>
              </w:rPr>
              <w:t>Limited additional components are available for Business Essentials customers</w:t>
            </w:r>
          </w:p>
          <w:p w:rsidR="00F266E8" w:rsidRPr="00F266E8" w:rsidRDefault="00F266E8" w:rsidP="00927FF1">
            <w:pPr>
              <w:pStyle w:val="bulets1"/>
              <w:tabs>
                <w:tab w:val="clear" w:pos="340"/>
                <w:tab w:val="left" w:pos="176"/>
              </w:tabs>
              <w:ind w:left="536" w:hanging="176"/>
              <w:rPr>
                <w:rFonts w:ascii="Segoe UI" w:hAnsi="Segoe UI" w:cs="Segoe UI"/>
                <w:sz w:val="22"/>
                <w:szCs w:val="22"/>
                <w:lang w:val="en-GB"/>
              </w:rPr>
            </w:pPr>
            <w:r w:rsidRPr="00F266E8">
              <w:rPr>
                <w:rFonts w:ascii="Segoe UI" w:hAnsi="Segoe UI" w:cs="Segoe UI"/>
                <w:sz w:val="22"/>
                <w:szCs w:val="22"/>
                <w:lang w:val="en-GB"/>
              </w:rPr>
              <w:t>Primarily based on a flat fee</w:t>
            </w:r>
          </w:p>
        </w:tc>
        <w:tc>
          <w:tcPr>
            <w:tcW w:w="3945" w:type="dxa"/>
            <w:vAlign w:val="center"/>
          </w:tcPr>
          <w:p w:rsidR="00F266E8" w:rsidRPr="00F266E8" w:rsidRDefault="00F266E8" w:rsidP="00927FF1">
            <w:pPr>
              <w:pStyle w:val="bulets1"/>
              <w:tabs>
                <w:tab w:val="clear" w:pos="340"/>
                <w:tab w:val="left" w:pos="176"/>
              </w:tabs>
              <w:ind w:left="536" w:hanging="176"/>
              <w:rPr>
                <w:rFonts w:ascii="Segoe UI" w:hAnsi="Segoe UI" w:cs="Segoe UI"/>
                <w:sz w:val="22"/>
                <w:szCs w:val="22"/>
                <w:lang w:val="en-GB"/>
              </w:rPr>
            </w:pPr>
            <w:r w:rsidRPr="00F266E8">
              <w:rPr>
                <w:rFonts w:ascii="Segoe UI" w:hAnsi="Segoe UI" w:cs="Segoe UI"/>
                <w:sz w:val="22"/>
                <w:szCs w:val="22"/>
                <w:lang w:val="en-GB"/>
              </w:rPr>
              <w:t>More additional components of extended functionality are available for Advanced Management customers</w:t>
            </w:r>
          </w:p>
          <w:p w:rsidR="00F266E8" w:rsidRPr="00F266E8" w:rsidRDefault="00F266E8" w:rsidP="00927FF1">
            <w:pPr>
              <w:pStyle w:val="bulets1"/>
              <w:tabs>
                <w:tab w:val="clear" w:pos="340"/>
                <w:tab w:val="left" w:pos="176"/>
              </w:tabs>
              <w:ind w:left="536" w:hanging="176"/>
              <w:rPr>
                <w:rFonts w:ascii="Segoe UI" w:hAnsi="Segoe UI" w:cs="Segoe UI"/>
                <w:sz w:val="22"/>
                <w:szCs w:val="22"/>
                <w:lang w:val="en-GB"/>
              </w:rPr>
            </w:pPr>
            <w:r w:rsidRPr="00F266E8">
              <w:rPr>
                <w:rFonts w:ascii="Segoe UI" w:hAnsi="Segoe UI" w:cs="Segoe UI"/>
                <w:sz w:val="22"/>
                <w:szCs w:val="22"/>
                <w:lang w:val="en-GB"/>
              </w:rPr>
              <w:t>Primarily based on a flat fee</w:t>
            </w:r>
          </w:p>
        </w:tc>
      </w:tr>
    </w:tbl>
    <w:p w:rsidR="00F266E8" w:rsidRPr="00F266E8" w:rsidRDefault="00F266E8" w:rsidP="00A70A60">
      <w:pPr>
        <w:pStyle w:val="Caption"/>
        <w:ind w:left="630"/>
        <w:rPr>
          <w:rFonts w:ascii="Segoe UI" w:hAnsi="Segoe UI" w:cs="Segoe UI"/>
          <w:b w:val="0"/>
          <w:sz w:val="22"/>
          <w:szCs w:val="22"/>
        </w:rPr>
      </w:pPr>
    </w:p>
    <w:p w:rsidR="00F266E8" w:rsidRDefault="00F266E8" w:rsidP="00A70A60">
      <w:pPr>
        <w:pStyle w:val="Caption"/>
        <w:ind w:left="630"/>
        <w:rPr>
          <w:rFonts w:ascii="Segoe UI" w:hAnsi="Segoe UI" w:cs="Segoe UI"/>
          <w:b w:val="0"/>
          <w:sz w:val="22"/>
          <w:szCs w:val="22"/>
        </w:rPr>
      </w:pPr>
      <w:bookmarkStart w:id="45" w:name="_Toc180939102"/>
      <w:bookmarkStart w:id="46" w:name="_Toc273093584"/>
      <w:r w:rsidRPr="00F266E8">
        <w:rPr>
          <w:rFonts w:ascii="Segoe UI" w:hAnsi="Segoe UI" w:cs="Segoe UI"/>
          <w:b w:val="0"/>
          <w:sz w:val="22"/>
          <w:szCs w:val="22"/>
        </w:rPr>
        <w:t xml:space="preserve">Table </w:t>
      </w:r>
      <w:r w:rsidRPr="00F266E8">
        <w:rPr>
          <w:rFonts w:ascii="Segoe UI" w:hAnsi="Segoe UI" w:cs="Segoe UI"/>
          <w:b w:val="0"/>
          <w:sz w:val="22"/>
          <w:szCs w:val="22"/>
        </w:rPr>
        <w:fldChar w:fldCharType="begin"/>
      </w:r>
      <w:r w:rsidRPr="00F266E8">
        <w:rPr>
          <w:rFonts w:ascii="Segoe UI" w:hAnsi="Segoe UI" w:cs="Segoe UI"/>
          <w:b w:val="0"/>
          <w:sz w:val="22"/>
          <w:szCs w:val="22"/>
        </w:rPr>
        <w:instrText xml:space="preserve"> SEQ Table \* ARABIC </w:instrText>
      </w:r>
      <w:r w:rsidRPr="00F266E8">
        <w:rPr>
          <w:rFonts w:ascii="Segoe UI" w:hAnsi="Segoe UI" w:cs="Segoe UI"/>
          <w:b w:val="0"/>
          <w:sz w:val="22"/>
          <w:szCs w:val="22"/>
        </w:rPr>
        <w:fldChar w:fldCharType="separate"/>
      </w:r>
      <w:r w:rsidR="00507EC3">
        <w:rPr>
          <w:rFonts w:ascii="Segoe UI" w:hAnsi="Segoe UI" w:cs="Segoe UI"/>
          <w:b w:val="0"/>
          <w:noProof/>
          <w:sz w:val="22"/>
          <w:szCs w:val="22"/>
        </w:rPr>
        <w:t>1</w:t>
      </w:r>
      <w:r w:rsidRPr="00F266E8">
        <w:rPr>
          <w:rFonts w:ascii="Segoe UI" w:hAnsi="Segoe UI" w:cs="Segoe UI"/>
          <w:b w:val="0"/>
          <w:sz w:val="22"/>
          <w:szCs w:val="22"/>
        </w:rPr>
        <w:fldChar w:fldCharType="end"/>
      </w:r>
      <w:r w:rsidRPr="00F266E8">
        <w:rPr>
          <w:rFonts w:ascii="Segoe UI" w:hAnsi="Segoe UI" w:cs="Segoe UI"/>
          <w:b w:val="0"/>
          <w:sz w:val="22"/>
          <w:szCs w:val="22"/>
        </w:rPr>
        <w:t>: Overview BRL Business Essentials vs Advanced Management Edition</w:t>
      </w:r>
      <w:bookmarkEnd w:id="45"/>
      <w:bookmarkEnd w:id="46"/>
    </w:p>
    <w:p w:rsidR="00B841AE" w:rsidRPr="00B841AE" w:rsidRDefault="00B841AE" w:rsidP="00A70A60">
      <w:pPr>
        <w:ind w:left="630"/>
        <w:rPr>
          <w:lang w:val="en-GB" w:eastAsia="en-GB"/>
        </w:rPr>
      </w:pPr>
    </w:p>
    <w:p w:rsidR="001F12B0" w:rsidRDefault="001F12B0" w:rsidP="00A70A60">
      <w:pPr>
        <w:pStyle w:val="Pleasenote"/>
        <w:spacing w:before="0"/>
        <w:ind w:left="990" w:firstLine="0"/>
        <w:jc w:val="both"/>
        <w:rPr>
          <w:rFonts w:ascii="Segoe UI" w:hAnsi="Segoe UI" w:cs="Segoe UI"/>
          <w:b/>
          <w:color w:val="FF0000"/>
          <w:sz w:val="22"/>
          <w:szCs w:val="22"/>
          <w:lang w:val="en-GB"/>
        </w:rPr>
      </w:pPr>
    </w:p>
    <w:p w:rsidR="001F12B0" w:rsidRDefault="001D15AD" w:rsidP="00A70A60">
      <w:pPr>
        <w:pStyle w:val="Pleasenote"/>
        <w:spacing w:before="0"/>
        <w:ind w:left="990" w:firstLine="0"/>
        <w:jc w:val="both"/>
        <w:rPr>
          <w:rFonts w:ascii="Segoe UI" w:hAnsi="Segoe UI" w:cs="Segoe UI"/>
          <w:b/>
          <w:color w:val="FF0000"/>
          <w:sz w:val="22"/>
          <w:szCs w:val="22"/>
          <w:lang w:val="en-GB"/>
        </w:rPr>
      </w:pPr>
      <w:r w:rsidRPr="001D15AD">
        <w:rPr>
          <w:rFonts w:ascii="Segoe UI" w:hAnsi="Segoe UI" w:cs="Segoe UI"/>
          <w:b/>
          <w:color w:val="FF0000"/>
          <w:sz w:val="22"/>
          <w:szCs w:val="22"/>
          <w:lang w:val="en-GB"/>
        </w:rPr>
        <w:t xml:space="preserve">PLEASE NOTE: </w:t>
      </w:r>
      <w:r w:rsidR="00BD595A" w:rsidRPr="001D15AD">
        <w:rPr>
          <w:rFonts w:ascii="Segoe UI" w:hAnsi="Segoe UI" w:cs="Segoe UI"/>
          <w:b/>
          <w:color w:val="FF0000"/>
          <w:sz w:val="22"/>
          <w:szCs w:val="22"/>
          <w:lang w:val="en-GB"/>
        </w:rPr>
        <w:t>IN BUSINESS READY LICENSING, WE WILL REFER TO BOTH MODULES AND GRANULES AS COMPONENTS.</w:t>
      </w:r>
      <w:r w:rsidR="001F12B0">
        <w:rPr>
          <w:rFonts w:ascii="Segoe UI" w:hAnsi="Segoe UI" w:cs="Segoe UI"/>
          <w:b/>
          <w:color w:val="FF0000"/>
          <w:sz w:val="22"/>
          <w:szCs w:val="22"/>
          <w:lang w:val="en-GB"/>
        </w:rPr>
        <w:t xml:space="preserve"> </w:t>
      </w:r>
    </w:p>
    <w:p w:rsidR="00F266E8" w:rsidRPr="001D15AD" w:rsidRDefault="00BD595A" w:rsidP="00A70A60">
      <w:pPr>
        <w:pStyle w:val="Pleasenote"/>
        <w:spacing w:before="0"/>
        <w:ind w:left="990" w:firstLine="0"/>
        <w:jc w:val="both"/>
        <w:rPr>
          <w:rFonts w:ascii="Segoe UI" w:hAnsi="Segoe UI" w:cs="Segoe UI"/>
          <w:b/>
          <w:color w:val="FF0000"/>
          <w:sz w:val="22"/>
          <w:szCs w:val="22"/>
          <w:lang w:val="en-GB"/>
        </w:rPr>
      </w:pPr>
      <w:r w:rsidRPr="001D15AD">
        <w:rPr>
          <w:rFonts w:ascii="Segoe UI" w:hAnsi="Segoe UI" w:cs="Segoe UI"/>
          <w:b/>
          <w:color w:val="FF0000"/>
          <w:sz w:val="22"/>
          <w:szCs w:val="22"/>
          <w:lang w:val="en-GB"/>
        </w:rPr>
        <w:t>BUSINESS ESSENTIALS AND ADVANCED MANAGEMENT USERS CANNOT BE MIXED.</w:t>
      </w:r>
    </w:p>
    <w:p w:rsidR="00F266E8" w:rsidRPr="001D15AD" w:rsidRDefault="00BD595A" w:rsidP="00A70A60">
      <w:pPr>
        <w:pStyle w:val="Pleasenote"/>
        <w:spacing w:before="0"/>
        <w:ind w:left="990" w:firstLine="0"/>
        <w:jc w:val="both"/>
        <w:rPr>
          <w:rFonts w:ascii="Segoe UI" w:hAnsi="Segoe UI" w:cs="Segoe UI"/>
          <w:b/>
          <w:color w:val="FF0000"/>
          <w:sz w:val="22"/>
          <w:szCs w:val="22"/>
          <w:lang w:val="en-GB"/>
        </w:rPr>
      </w:pPr>
      <w:r w:rsidRPr="001D15AD">
        <w:rPr>
          <w:rFonts w:ascii="Segoe UI" w:hAnsi="Segoe UI" w:cs="Segoe UI"/>
          <w:b/>
          <w:color w:val="FF0000"/>
          <w:sz w:val="22"/>
          <w:szCs w:val="22"/>
          <w:lang w:val="en-GB"/>
        </w:rPr>
        <w:t>ADVANCED MANAGEMENT ENTERPRISE PROVIDES ADDITIONAL COMPONENTS FOR ADVANCED MANAGEMENT ENTERPRISE CUSTOMERS ONLY, INCLUDING EXTENSIONS TO COMPONENTS IN THE ADVANCED MANAGEMENT EDITION, AS WELL AS OEM MODULES, AND THE MORE COMPLICATED SOFTWARE COMPONENTS.</w:t>
      </w:r>
    </w:p>
    <w:p w:rsidR="00ED0CDB" w:rsidRDefault="00ED0CDB" w:rsidP="00A70A60">
      <w:pPr>
        <w:pStyle w:val="Guideline"/>
        <w:ind w:left="630"/>
        <w:rPr>
          <w:rFonts w:ascii="Segoe UI" w:hAnsi="Segoe UI" w:cs="Segoe UI"/>
          <w:sz w:val="22"/>
          <w:szCs w:val="22"/>
          <w:lang w:val="en-GB"/>
        </w:rPr>
      </w:pPr>
    </w:p>
    <w:p w:rsidR="00F266E8" w:rsidRDefault="00F266E8" w:rsidP="00A70A60">
      <w:pPr>
        <w:pStyle w:val="Guideline"/>
        <w:tabs>
          <w:tab w:val="clear" w:pos="340"/>
          <w:tab w:val="left" w:pos="720"/>
        </w:tabs>
        <w:ind w:left="990"/>
        <w:jc w:val="both"/>
        <w:rPr>
          <w:rFonts w:ascii="Segoe UI" w:hAnsi="Segoe UI" w:cs="Segoe UI"/>
          <w:sz w:val="22"/>
          <w:szCs w:val="22"/>
          <w:lang w:val="en-GB"/>
        </w:rPr>
      </w:pPr>
      <w:r w:rsidRPr="00F266E8">
        <w:rPr>
          <w:rFonts w:ascii="Segoe UI" w:hAnsi="Segoe UI" w:cs="Segoe UI"/>
          <w:sz w:val="22"/>
          <w:szCs w:val="22"/>
          <w:lang w:val="en-GB"/>
        </w:rPr>
        <w:t xml:space="preserve">BRL </w:t>
      </w:r>
      <w:r w:rsidRPr="00F266E8">
        <w:rPr>
          <w:rFonts w:ascii="Segoe UI" w:hAnsi="Segoe UI" w:cs="Segoe UI"/>
          <w:b/>
          <w:sz w:val="22"/>
          <w:szCs w:val="22"/>
          <w:lang w:val="en-GB"/>
        </w:rPr>
        <w:t>price lists</w:t>
      </w:r>
      <w:r w:rsidRPr="00F266E8">
        <w:rPr>
          <w:rFonts w:ascii="Segoe UI" w:hAnsi="Segoe UI" w:cs="Segoe UI"/>
          <w:sz w:val="22"/>
          <w:szCs w:val="22"/>
          <w:lang w:val="en-GB"/>
        </w:rPr>
        <w:t xml:space="preserve"> are available to download </w:t>
      </w:r>
      <w:r w:rsidR="00ED0CDB">
        <w:rPr>
          <w:rFonts w:ascii="Segoe UI" w:hAnsi="Segoe UI" w:cs="Segoe UI"/>
          <w:sz w:val="22"/>
          <w:szCs w:val="22"/>
          <w:lang w:val="en-GB"/>
        </w:rPr>
        <w:t xml:space="preserve">here </w:t>
      </w:r>
      <w:r w:rsidRPr="00F266E8">
        <w:rPr>
          <w:rFonts w:ascii="Segoe UI" w:hAnsi="Segoe UI" w:cs="Segoe UI"/>
          <w:sz w:val="22"/>
          <w:szCs w:val="22"/>
          <w:lang w:val="en-GB"/>
        </w:rPr>
        <w:t xml:space="preserve">from </w:t>
      </w:r>
      <w:hyperlink r:id="rId169" w:tgtFrame="_parent" w:history="1">
        <w:r w:rsidR="00ED0CDB" w:rsidRPr="00941065">
          <w:rPr>
            <w:rStyle w:val="Links"/>
          </w:rPr>
          <w:t>PARTNERSOURCE</w:t>
        </w:r>
      </w:hyperlink>
      <w:r w:rsidRPr="00F266E8">
        <w:rPr>
          <w:rFonts w:ascii="Segoe UI" w:hAnsi="Segoe UI" w:cs="Segoe UI"/>
          <w:sz w:val="22"/>
          <w:szCs w:val="22"/>
          <w:lang w:val="en-GB"/>
        </w:rPr>
        <w:t xml:space="preserve"> </w:t>
      </w:r>
      <w:r w:rsidRPr="00F266E8">
        <w:rPr>
          <w:rFonts w:ascii="Segoe UI" w:hAnsi="Segoe UI" w:cs="Segoe UI"/>
          <w:sz w:val="22"/>
          <w:szCs w:val="22"/>
          <w:lang w:val="en-GB"/>
        </w:rPr>
        <w:sym w:font="Wingdings" w:char="F0F0"/>
      </w:r>
      <w:r w:rsidRPr="00F266E8">
        <w:rPr>
          <w:rFonts w:ascii="Segoe UI" w:hAnsi="Segoe UI" w:cs="Segoe UI"/>
          <w:sz w:val="22"/>
          <w:szCs w:val="22"/>
          <w:lang w:val="en-GB"/>
        </w:rPr>
        <w:t xml:space="preserve"> Worldwide sites </w:t>
      </w:r>
      <w:r w:rsidRPr="00F266E8">
        <w:rPr>
          <w:rFonts w:ascii="Segoe UI" w:hAnsi="Segoe UI" w:cs="Segoe UI"/>
          <w:sz w:val="22"/>
          <w:szCs w:val="22"/>
          <w:lang w:val="en-GB"/>
        </w:rPr>
        <w:sym w:font="Wingdings" w:char="F0F0"/>
      </w:r>
      <w:r w:rsidRPr="00F266E8">
        <w:rPr>
          <w:rFonts w:ascii="Segoe UI" w:hAnsi="Segoe UI" w:cs="Segoe UI"/>
          <w:sz w:val="22"/>
          <w:szCs w:val="22"/>
          <w:lang w:val="en-GB"/>
        </w:rPr>
        <w:t xml:space="preserve"> [select your country/region] </w:t>
      </w:r>
      <w:r w:rsidRPr="00F266E8">
        <w:rPr>
          <w:rFonts w:ascii="Segoe UI" w:hAnsi="Segoe UI" w:cs="Segoe UI"/>
          <w:sz w:val="22"/>
          <w:szCs w:val="22"/>
          <w:lang w:val="en-GB"/>
        </w:rPr>
        <w:sym w:font="Wingdings" w:char="F0F0"/>
      </w:r>
      <w:r w:rsidRPr="00F266E8">
        <w:rPr>
          <w:rFonts w:ascii="Segoe UI" w:hAnsi="Segoe UI" w:cs="Segoe UI"/>
          <w:sz w:val="22"/>
          <w:szCs w:val="22"/>
          <w:lang w:val="en-GB"/>
        </w:rPr>
        <w:t xml:space="preserve"> </w:t>
      </w:r>
      <w:hyperlink r:id="rId170" w:history="1">
        <w:r w:rsidRPr="00F266E8">
          <w:rPr>
            <w:rFonts w:ascii="Segoe UI" w:hAnsi="Segoe UI" w:cs="Segoe UI"/>
            <w:sz w:val="22"/>
            <w:szCs w:val="22"/>
            <w:lang w:val="en-GB"/>
          </w:rPr>
          <w:t>Pricing &amp; Ordering</w:t>
        </w:r>
      </w:hyperlink>
      <w:r w:rsidRPr="00F266E8">
        <w:rPr>
          <w:rFonts w:ascii="Segoe UI" w:hAnsi="Segoe UI" w:cs="Segoe UI"/>
          <w:sz w:val="22"/>
          <w:szCs w:val="22"/>
          <w:lang w:val="en-GB"/>
        </w:rPr>
        <w:t xml:space="preserve"> </w:t>
      </w:r>
      <w:r w:rsidRPr="00F266E8">
        <w:rPr>
          <w:rFonts w:ascii="Segoe UI" w:hAnsi="Segoe UI" w:cs="Segoe UI"/>
          <w:sz w:val="22"/>
          <w:szCs w:val="22"/>
          <w:lang w:val="en-GB"/>
        </w:rPr>
        <w:sym w:font="Wingdings" w:char="F0F0"/>
      </w:r>
      <w:r w:rsidR="00B841AE">
        <w:rPr>
          <w:rFonts w:ascii="Segoe UI" w:hAnsi="Segoe UI" w:cs="Segoe UI"/>
          <w:sz w:val="22"/>
          <w:szCs w:val="22"/>
          <w:lang w:val="en-GB"/>
        </w:rPr>
        <w:t xml:space="preserve"> Price Sheets.</w:t>
      </w:r>
    </w:p>
    <w:p w:rsidR="00B841AE" w:rsidRDefault="00B841AE" w:rsidP="00A70A60">
      <w:pPr>
        <w:pStyle w:val="Guideline"/>
        <w:tabs>
          <w:tab w:val="clear" w:pos="340"/>
          <w:tab w:val="left" w:pos="720"/>
        </w:tabs>
        <w:ind w:left="990"/>
        <w:jc w:val="both"/>
        <w:rPr>
          <w:rFonts w:ascii="Segoe UI" w:hAnsi="Segoe UI" w:cs="Segoe UI"/>
          <w:sz w:val="22"/>
          <w:szCs w:val="22"/>
          <w:lang w:val="en-GB"/>
        </w:rPr>
      </w:pPr>
    </w:p>
    <w:p w:rsidR="0039288D" w:rsidRDefault="0039288D" w:rsidP="00A70A60">
      <w:pPr>
        <w:pStyle w:val="Guideline"/>
        <w:tabs>
          <w:tab w:val="clear" w:pos="340"/>
          <w:tab w:val="left" w:pos="720"/>
        </w:tabs>
        <w:ind w:left="990"/>
        <w:jc w:val="both"/>
        <w:rPr>
          <w:rFonts w:ascii="Segoe UI" w:hAnsi="Segoe UI" w:cs="Segoe UI"/>
          <w:b/>
          <w:color w:val="1F497D" w:themeColor="text2"/>
          <w:sz w:val="22"/>
          <w:szCs w:val="22"/>
          <w:lang w:val="en-GB"/>
        </w:rPr>
      </w:pPr>
      <w:r>
        <w:rPr>
          <w:rFonts w:ascii="Segoe UI" w:hAnsi="Segoe UI" w:cs="Segoe UI"/>
          <w:b/>
          <w:color w:val="1F497D" w:themeColor="text2"/>
          <w:sz w:val="22"/>
          <w:szCs w:val="22"/>
          <w:lang w:val="en-GB"/>
        </w:rPr>
        <w:t>BUSINESS READY ADVANTAGE PLAN (BRA</w:t>
      </w:r>
      <w:r w:rsidRPr="002E6B2D">
        <w:rPr>
          <w:rFonts w:ascii="Segoe UI" w:hAnsi="Segoe UI" w:cs="Segoe UI"/>
          <w:b/>
          <w:color w:val="1F497D" w:themeColor="text2"/>
          <w:sz w:val="22"/>
          <w:szCs w:val="22"/>
          <w:lang w:val="en-GB"/>
        </w:rPr>
        <w:t>P)</w:t>
      </w:r>
    </w:p>
    <w:p w:rsidR="0039288D" w:rsidRDefault="0039288D" w:rsidP="00A70A60">
      <w:pPr>
        <w:pStyle w:val="Guideline"/>
        <w:tabs>
          <w:tab w:val="clear" w:pos="340"/>
          <w:tab w:val="left" w:pos="720"/>
        </w:tabs>
        <w:ind w:left="990"/>
        <w:jc w:val="both"/>
        <w:rPr>
          <w:rFonts w:ascii="Segoe UI" w:hAnsi="Segoe UI" w:cs="Segoe UI"/>
          <w:color w:val="auto"/>
          <w:sz w:val="22"/>
          <w:szCs w:val="22"/>
          <w:lang w:val="en-GB"/>
        </w:rPr>
      </w:pPr>
      <w:r w:rsidRPr="00372F47">
        <w:rPr>
          <w:rFonts w:ascii="Segoe UI" w:hAnsi="Segoe UI" w:cs="Segoe UI"/>
          <w:color w:val="auto"/>
          <w:sz w:val="22"/>
          <w:szCs w:val="22"/>
          <w:lang w:val="en-GB"/>
        </w:rPr>
        <w:t xml:space="preserve">In the AOC, all </w:t>
      </w:r>
      <w:r w:rsidRPr="00651C1D">
        <w:rPr>
          <w:rFonts w:ascii="Segoe UI" w:hAnsi="Segoe UI" w:cs="Segoe UI"/>
          <w:b/>
          <w:color w:val="auto"/>
          <w:sz w:val="22"/>
          <w:szCs w:val="22"/>
          <w:lang w:val="en-GB"/>
        </w:rPr>
        <w:t>new customers</w:t>
      </w:r>
      <w:r w:rsidRPr="00372F47">
        <w:rPr>
          <w:rFonts w:ascii="Segoe UI" w:hAnsi="Segoe UI" w:cs="Segoe UI"/>
          <w:color w:val="auto"/>
          <w:sz w:val="22"/>
          <w:szCs w:val="22"/>
          <w:lang w:val="en-GB"/>
        </w:rPr>
        <w:t xml:space="preserve"> purchasing GP, CRM and SL must purchase a one year Business Ready Advantage Plan, which is 18% of the </w:t>
      </w:r>
      <w:r>
        <w:rPr>
          <w:rFonts w:ascii="Segoe UI" w:hAnsi="Segoe UI" w:cs="Segoe UI"/>
          <w:color w:val="auto"/>
          <w:sz w:val="22"/>
          <w:szCs w:val="22"/>
          <w:lang w:val="en-GB"/>
        </w:rPr>
        <w:t>S</w:t>
      </w:r>
      <w:r w:rsidRPr="00372F47">
        <w:rPr>
          <w:rFonts w:ascii="Segoe UI" w:hAnsi="Segoe UI" w:cs="Segoe UI"/>
          <w:color w:val="auto"/>
          <w:sz w:val="22"/>
          <w:szCs w:val="22"/>
          <w:lang w:val="en-GB"/>
        </w:rPr>
        <w:t xml:space="preserve">ystem </w:t>
      </w:r>
      <w:r>
        <w:rPr>
          <w:rFonts w:ascii="Segoe UI" w:hAnsi="Segoe UI" w:cs="Segoe UI"/>
          <w:color w:val="auto"/>
          <w:sz w:val="22"/>
          <w:szCs w:val="22"/>
          <w:lang w:val="en-GB"/>
        </w:rPr>
        <w:t>L</w:t>
      </w:r>
      <w:r w:rsidRPr="00372F47">
        <w:rPr>
          <w:rFonts w:ascii="Segoe UI" w:hAnsi="Segoe UI" w:cs="Segoe UI"/>
          <w:color w:val="auto"/>
          <w:sz w:val="22"/>
          <w:szCs w:val="22"/>
          <w:lang w:val="en-GB"/>
        </w:rPr>
        <w:t xml:space="preserve">ist </w:t>
      </w:r>
      <w:r>
        <w:rPr>
          <w:rFonts w:ascii="Segoe UI" w:hAnsi="Segoe UI" w:cs="Segoe UI"/>
          <w:color w:val="auto"/>
          <w:sz w:val="22"/>
          <w:szCs w:val="22"/>
          <w:lang w:val="en-GB"/>
        </w:rPr>
        <w:t>P</w:t>
      </w:r>
      <w:r w:rsidRPr="00372F47">
        <w:rPr>
          <w:rFonts w:ascii="Segoe UI" w:hAnsi="Segoe UI" w:cs="Segoe UI"/>
          <w:color w:val="auto"/>
          <w:sz w:val="22"/>
          <w:szCs w:val="22"/>
          <w:lang w:val="en-GB"/>
        </w:rPr>
        <w:t>rice</w:t>
      </w:r>
      <w:r>
        <w:rPr>
          <w:rFonts w:ascii="Segoe UI" w:hAnsi="Segoe UI" w:cs="Segoe UI"/>
          <w:color w:val="auto"/>
          <w:sz w:val="22"/>
          <w:szCs w:val="22"/>
          <w:lang w:val="en-GB"/>
        </w:rPr>
        <w:t xml:space="preserve"> (SLP)</w:t>
      </w:r>
      <w:r w:rsidRPr="00372F47">
        <w:rPr>
          <w:rFonts w:ascii="Segoe UI" w:hAnsi="Segoe UI" w:cs="Segoe UI"/>
          <w:color w:val="auto"/>
          <w:sz w:val="22"/>
          <w:szCs w:val="22"/>
          <w:lang w:val="en-GB"/>
        </w:rPr>
        <w:t xml:space="preserve">.  The AOC also offers the Business Ready Advantage </w:t>
      </w:r>
      <w:proofErr w:type="gramStart"/>
      <w:r w:rsidRPr="00372F47">
        <w:rPr>
          <w:rFonts w:ascii="Segoe UI" w:hAnsi="Segoe UI" w:cs="Segoe UI"/>
          <w:color w:val="auto"/>
          <w:sz w:val="22"/>
          <w:szCs w:val="22"/>
          <w:lang w:val="en-GB"/>
        </w:rPr>
        <w:t>Plus</w:t>
      </w:r>
      <w:proofErr w:type="gramEnd"/>
      <w:r w:rsidRPr="00372F47">
        <w:rPr>
          <w:rFonts w:ascii="Segoe UI" w:hAnsi="Segoe UI" w:cs="Segoe UI"/>
          <w:color w:val="auto"/>
          <w:sz w:val="22"/>
          <w:szCs w:val="22"/>
          <w:lang w:val="en-GB"/>
        </w:rPr>
        <w:t xml:space="preserve"> Plan (25% of SLP).</w:t>
      </w:r>
    </w:p>
    <w:p w:rsidR="0039288D" w:rsidRDefault="0039288D" w:rsidP="00A70A60">
      <w:pPr>
        <w:pStyle w:val="Guideline"/>
        <w:tabs>
          <w:tab w:val="clear" w:pos="340"/>
          <w:tab w:val="left" w:pos="720"/>
        </w:tabs>
        <w:ind w:left="990"/>
        <w:jc w:val="both"/>
        <w:rPr>
          <w:rFonts w:ascii="Segoe UI" w:hAnsi="Segoe UI" w:cs="Segoe UI"/>
          <w:color w:val="auto"/>
          <w:sz w:val="22"/>
          <w:szCs w:val="22"/>
          <w:lang w:val="en-GB"/>
        </w:rPr>
      </w:pPr>
      <w:r w:rsidRPr="00651C1D">
        <w:rPr>
          <w:rFonts w:ascii="Segoe UI" w:hAnsi="Segoe UI" w:cs="Segoe UI"/>
          <w:color w:val="auto"/>
          <w:sz w:val="22"/>
          <w:szCs w:val="22"/>
          <w:lang w:val="en-GB"/>
        </w:rPr>
        <w:t xml:space="preserve">In AOC </w:t>
      </w:r>
      <w:r>
        <w:rPr>
          <w:rFonts w:ascii="Segoe UI" w:hAnsi="Segoe UI" w:cs="Segoe UI"/>
          <w:color w:val="auto"/>
          <w:sz w:val="22"/>
          <w:szCs w:val="22"/>
          <w:lang w:val="en-GB"/>
        </w:rPr>
        <w:t xml:space="preserve">the </w:t>
      </w:r>
      <w:r w:rsidRPr="00651C1D">
        <w:rPr>
          <w:rFonts w:ascii="Segoe UI" w:hAnsi="Segoe UI" w:cs="Segoe UI"/>
          <w:color w:val="auto"/>
          <w:sz w:val="22"/>
          <w:szCs w:val="22"/>
          <w:lang w:val="en-GB"/>
        </w:rPr>
        <w:t xml:space="preserve">pricing on three year plans </w:t>
      </w:r>
      <w:r>
        <w:rPr>
          <w:rFonts w:ascii="Segoe UI" w:hAnsi="Segoe UI" w:cs="Segoe UI"/>
          <w:color w:val="auto"/>
          <w:sz w:val="22"/>
          <w:szCs w:val="22"/>
          <w:lang w:val="en-GB"/>
        </w:rPr>
        <w:t>differs from EOC and APOC.</w:t>
      </w:r>
      <w:r w:rsidRPr="00651C1D">
        <w:rPr>
          <w:rFonts w:ascii="Segoe UI" w:hAnsi="Segoe UI" w:cs="Segoe UI"/>
          <w:color w:val="auto"/>
          <w:sz w:val="22"/>
          <w:szCs w:val="22"/>
          <w:lang w:val="en-GB"/>
        </w:rPr>
        <w:t xml:space="preserve"> Countries in LATAM receive a discounted price when purchasing a three year plan (14% of SLP for BREP, 16% for BRAP and 23% for BRAPP) but we do not offer the discount to customers located in the US and Canada, meaning that they pay standard pricing on three year plans (16% for BREP, 18% for BRAP, and 25% for BRAPP)</w:t>
      </w:r>
      <w:r>
        <w:rPr>
          <w:rFonts w:ascii="Segoe UI" w:hAnsi="Segoe UI" w:cs="Segoe UI"/>
          <w:color w:val="auto"/>
          <w:sz w:val="22"/>
          <w:szCs w:val="22"/>
          <w:lang w:val="en-GB"/>
        </w:rPr>
        <w:t>.</w:t>
      </w:r>
    </w:p>
    <w:p w:rsidR="0039288D" w:rsidRDefault="0039288D" w:rsidP="00A70A60">
      <w:pPr>
        <w:pStyle w:val="Guideline"/>
        <w:tabs>
          <w:tab w:val="clear" w:pos="340"/>
          <w:tab w:val="left" w:pos="720"/>
        </w:tabs>
        <w:ind w:left="990"/>
        <w:jc w:val="both"/>
        <w:rPr>
          <w:rFonts w:ascii="Segoe UI" w:hAnsi="Segoe UI" w:cs="Segoe UI"/>
          <w:lang w:val="en-GB"/>
        </w:rPr>
      </w:pPr>
    </w:p>
    <w:p w:rsidR="0039288D" w:rsidRPr="00DC4EFF" w:rsidRDefault="0039288D" w:rsidP="00A70A60">
      <w:pPr>
        <w:tabs>
          <w:tab w:val="left" w:pos="720"/>
        </w:tabs>
        <w:ind w:left="990"/>
        <w:jc w:val="center"/>
        <w:rPr>
          <w:b/>
        </w:rPr>
      </w:pPr>
      <w:r w:rsidRPr="00DC4EFF">
        <w:rPr>
          <w:b/>
        </w:rPr>
        <w:t>BREP VERSUS BRAP VERSUS BRAP PLUS</w:t>
      </w:r>
    </w:p>
    <w:p w:rsidR="0039288D" w:rsidRDefault="0039288D" w:rsidP="00A70A60">
      <w:pPr>
        <w:tabs>
          <w:tab w:val="left" w:pos="720"/>
        </w:tabs>
        <w:ind w:left="990"/>
      </w:pPr>
      <w:r>
        <w:rPr>
          <w:noProof/>
          <w:lang w:val="en-IE" w:eastAsia="en-IE"/>
        </w:rPr>
        <w:drawing>
          <wp:inline distT="0" distB="0" distL="0" distR="0" wp14:anchorId="3A8B2771" wp14:editId="0774ED4D">
            <wp:extent cx="5549089" cy="3325091"/>
            <wp:effectExtent l="0" t="0" r="0" b="8890"/>
            <wp:docPr id="5" name="Picture 5" descr="cid:image001.png@01CC0FC9.2E70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C0FC9.2E703350"/>
                    <pic:cNvPicPr>
                      <a:picLocks noChangeAspect="1" noChangeArrowheads="1"/>
                    </pic:cNvPicPr>
                  </pic:nvPicPr>
                  <pic:blipFill>
                    <a:blip r:embed="rId171" r:link="rId172">
                      <a:extLst>
                        <a:ext uri="{28A0092B-C50C-407E-A947-70E740481C1C}">
                          <a14:useLocalDpi xmlns:a14="http://schemas.microsoft.com/office/drawing/2010/main" val="0"/>
                        </a:ext>
                      </a:extLst>
                    </a:blip>
                    <a:srcRect/>
                    <a:stretch>
                      <a:fillRect/>
                    </a:stretch>
                  </pic:blipFill>
                  <pic:spPr bwMode="auto">
                    <a:xfrm>
                      <a:off x="0" y="0"/>
                      <a:ext cx="5551874" cy="3326760"/>
                    </a:xfrm>
                    <a:prstGeom prst="rect">
                      <a:avLst/>
                    </a:prstGeom>
                    <a:noFill/>
                    <a:ln>
                      <a:noFill/>
                    </a:ln>
                  </pic:spPr>
                </pic:pic>
              </a:graphicData>
            </a:graphic>
          </wp:inline>
        </w:drawing>
      </w:r>
    </w:p>
    <w:p w:rsidR="0039288D" w:rsidRPr="00F266E8" w:rsidRDefault="0039288D" w:rsidP="00A70A60">
      <w:pPr>
        <w:pStyle w:val="Guideline"/>
        <w:tabs>
          <w:tab w:val="clear" w:pos="340"/>
          <w:tab w:val="left" w:pos="720"/>
        </w:tabs>
        <w:ind w:left="990"/>
        <w:jc w:val="both"/>
        <w:rPr>
          <w:rFonts w:ascii="Segoe UI" w:hAnsi="Segoe UI" w:cs="Segoe UI"/>
          <w:sz w:val="22"/>
          <w:szCs w:val="22"/>
          <w:lang w:val="en-GB"/>
        </w:rPr>
      </w:pPr>
    </w:p>
    <w:p w:rsidR="00F266E8" w:rsidRPr="002E6B2D" w:rsidRDefault="002E6B2D" w:rsidP="00A70A60">
      <w:pPr>
        <w:pStyle w:val="Guideline"/>
        <w:tabs>
          <w:tab w:val="clear" w:pos="340"/>
          <w:tab w:val="left" w:pos="720"/>
        </w:tabs>
        <w:ind w:left="990"/>
        <w:jc w:val="both"/>
        <w:rPr>
          <w:rFonts w:ascii="Segoe UI" w:hAnsi="Segoe UI" w:cs="Segoe UI"/>
          <w:color w:val="1F497D" w:themeColor="text2"/>
          <w:sz w:val="22"/>
          <w:szCs w:val="22"/>
          <w:lang w:val="en-GB"/>
        </w:rPr>
      </w:pPr>
      <w:r w:rsidRPr="002E6B2D">
        <w:rPr>
          <w:rFonts w:ascii="Segoe UI" w:hAnsi="Segoe UI" w:cs="Segoe UI"/>
          <w:b/>
          <w:color w:val="1F497D" w:themeColor="text2"/>
          <w:sz w:val="22"/>
          <w:szCs w:val="22"/>
          <w:lang w:val="en-GB"/>
        </w:rPr>
        <w:t>BUSINESS READY ENHANCEMENT PLAN (BREP)</w:t>
      </w:r>
    </w:p>
    <w:p w:rsidR="00F266E8" w:rsidRPr="00F266E8" w:rsidRDefault="00F266E8" w:rsidP="00A70A60">
      <w:pPr>
        <w:pStyle w:val="bulets1"/>
        <w:numPr>
          <w:ilvl w:val="0"/>
          <w:numId w:val="0"/>
        </w:numPr>
        <w:tabs>
          <w:tab w:val="clear" w:pos="340"/>
          <w:tab w:val="left" w:pos="720"/>
        </w:tabs>
        <w:ind w:left="990"/>
        <w:jc w:val="both"/>
        <w:rPr>
          <w:rFonts w:ascii="Segoe UI" w:hAnsi="Segoe UI" w:cs="Segoe UI"/>
          <w:sz w:val="22"/>
          <w:szCs w:val="22"/>
          <w:lang w:val="en-GB"/>
        </w:rPr>
      </w:pPr>
    </w:p>
    <w:p w:rsidR="00F266E8" w:rsidRPr="00F266E8" w:rsidRDefault="00F266E8" w:rsidP="00A70A60">
      <w:pPr>
        <w:tabs>
          <w:tab w:val="left" w:pos="720"/>
        </w:tabs>
        <w:ind w:left="990"/>
        <w:jc w:val="both"/>
        <w:rPr>
          <w:rFonts w:ascii="Segoe UI" w:hAnsi="Segoe UI" w:cs="Segoe UI"/>
          <w:color w:val="000000"/>
        </w:rPr>
      </w:pPr>
      <w:r w:rsidRPr="00F266E8">
        <w:rPr>
          <w:rFonts w:ascii="Segoe UI" w:hAnsi="Segoe UI" w:cs="Segoe UI"/>
          <w:color w:val="000000"/>
        </w:rPr>
        <w:t>The Business Ready Enhancement Plan for Microsoft Dynamics® is the maintenance plan for Microsoft Dynamics</w:t>
      </w:r>
      <w:r w:rsidRPr="00F266E8">
        <w:rPr>
          <w:rFonts w:ascii="Segoe UI" w:hAnsi="Segoe UI" w:cs="Segoe UI"/>
          <w:color w:val="000000"/>
          <w:lang w:val="en-IE"/>
        </w:rPr>
        <w:t>®</w:t>
      </w:r>
      <w:r w:rsidRPr="00F266E8">
        <w:rPr>
          <w:rFonts w:ascii="Segoe UI" w:hAnsi="Segoe UI" w:cs="Segoe UI"/>
          <w:color w:val="000000"/>
        </w:rPr>
        <w:t xml:space="preserve"> customers around the globe</w:t>
      </w:r>
      <w:r w:rsidR="00267EF2">
        <w:rPr>
          <w:rFonts w:ascii="Segoe UI" w:hAnsi="Segoe UI" w:cs="Segoe UI"/>
          <w:color w:val="000000"/>
        </w:rPr>
        <w:t xml:space="preserve">. </w:t>
      </w:r>
      <w:r w:rsidRPr="00F266E8">
        <w:rPr>
          <w:rFonts w:ascii="Segoe UI" w:hAnsi="Segoe UI" w:cs="Segoe UI"/>
          <w:color w:val="000000"/>
        </w:rPr>
        <w:t>The plan includes:</w:t>
      </w:r>
    </w:p>
    <w:p w:rsidR="00F266E8" w:rsidRPr="001F12B0" w:rsidRDefault="00F266E8" w:rsidP="00A70A60">
      <w:pPr>
        <w:pStyle w:val="ListParagraph"/>
        <w:numPr>
          <w:ilvl w:val="0"/>
          <w:numId w:val="70"/>
        </w:numPr>
        <w:tabs>
          <w:tab w:val="left" w:pos="720"/>
        </w:tabs>
        <w:spacing w:after="0" w:line="240" w:lineRule="auto"/>
        <w:ind w:left="2070"/>
        <w:jc w:val="both"/>
        <w:rPr>
          <w:rFonts w:ascii="Segoe UI" w:eastAsia="Times New Roman" w:hAnsi="Segoe UI" w:cs="Segoe UI"/>
          <w:color w:val="000000"/>
          <w:lang w:val="en-GB" w:eastAsia="en-GB"/>
        </w:rPr>
      </w:pPr>
      <w:r w:rsidRPr="001F12B0">
        <w:rPr>
          <w:rFonts w:ascii="Segoe UI" w:eastAsia="Times New Roman" w:hAnsi="Segoe UI" w:cs="Segoe UI"/>
          <w:color w:val="000000"/>
          <w:lang w:val="en-GB" w:eastAsia="en-GB"/>
        </w:rPr>
        <w:t>Upgrades, Updates, Service Packs, Fixes and Regulatory/Tax Updates</w:t>
      </w:r>
    </w:p>
    <w:p w:rsidR="00F266E8" w:rsidRPr="001F12B0" w:rsidRDefault="00F266E8" w:rsidP="00A70A60">
      <w:pPr>
        <w:pStyle w:val="ListParagraph"/>
        <w:numPr>
          <w:ilvl w:val="0"/>
          <w:numId w:val="70"/>
        </w:numPr>
        <w:tabs>
          <w:tab w:val="left" w:pos="720"/>
        </w:tabs>
        <w:spacing w:after="0" w:line="240" w:lineRule="auto"/>
        <w:ind w:left="2070"/>
        <w:jc w:val="both"/>
        <w:rPr>
          <w:rFonts w:ascii="Segoe UI" w:eastAsia="Times New Roman" w:hAnsi="Segoe UI" w:cs="Segoe UI"/>
          <w:color w:val="000000"/>
          <w:lang w:val="en-GB" w:eastAsia="en-GB"/>
        </w:rPr>
      </w:pPr>
      <w:r w:rsidRPr="001F12B0">
        <w:rPr>
          <w:rFonts w:ascii="Segoe UI" w:eastAsia="Times New Roman" w:hAnsi="Segoe UI" w:cs="Segoe UI"/>
          <w:color w:val="000000"/>
          <w:lang w:val="en-GB" w:eastAsia="en-GB"/>
        </w:rPr>
        <w:t>Sustained Engineering</w:t>
      </w:r>
    </w:p>
    <w:p w:rsidR="00F266E8" w:rsidRPr="001F12B0" w:rsidRDefault="00F266E8" w:rsidP="00A70A60">
      <w:pPr>
        <w:pStyle w:val="ListParagraph"/>
        <w:numPr>
          <w:ilvl w:val="0"/>
          <w:numId w:val="70"/>
        </w:numPr>
        <w:tabs>
          <w:tab w:val="left" w:pos="720"/>
        </w:tabs>
        <w:spacing w:after="0" w:line="240" w:lineRule="auto"/>
        <w:ind w:left="2070"/>
        <w:jc w:val="both"/>
        <w:rPr>
          <w:rFonts w:ascii="Segoe UI" w:eastAsia="Times New Roman" w:hAnsi="Segoe UI" w:cs="Segoe UI"/>
          <w:color w:val="000000"/>
          <w:lang w:val="en-GB" w:eastAsia="en-GB"/>
        </w:rPr>
      </w:pPr>
      <w:r w:rsidRPr="001F12B0">
        <w:rPr>
          <w:rFonts w:ascii="Segoe UI" w:eastAsia="Times New Roman" w:hAnsi="Segoe UI" w:cs="Segoe UI"/>
          <w:color w:val="000000"/>
          <w:lang w:val="en-GB" w:eastAsia="en-GB"/>
        </w:rPr>
        <w:t>Support Lifecycle Policy</w:t>
      </w:r>
    </w:p>
    <w:p w:rsidR="00F266E8" w:rsidRPr="001F12B0" w:rsidRDefault="00F266E8" w:rsidP="00A70A60">
      <w:pPr>
        <w:pStyle w:val="ListParagraph"/>
        <w:numPr>
          <w:ilvl w:val="1"/>
          <w:numId w:val="70"/>
        </w:numPr>
        <w:tabs>
          <w:tab w:val="left" w:pos="720"/>
        </w:tabs>
        <w:spacing w:after="0" w:line="240" w:lineRule="auto"/>
        <w:ind w:left="2790"/>
        <w:jc w:val="both"/>
        <w:rPr>
          <w:rFonts w:ascii="Segoe UI" w:eastAsia="Times New Roman" w:hAnsi="Segoe UI" w:cs="Segoe UI"/>
          <w:color w:val="000000"/>
          <w:lang w:val="en-GB" w:eastAsia="en-GB"/>
        </w:rPr>
      </w:pPr>
      <w:r w:rsidRPr="001F12B0">
        <w:rPr>
          <w:rFonts w:ascii="Segoe UI" w:eastAsia="Times New Roman" w:hAnsi="Segoe UI" w:cs="Segoe UI"/>
          <w:color w:val="000000"/>
          <w:lang w:val="en-GB" w:eastAsia="en-GB"/>
        </w:rPr>
        <w:t xml:space="preserve">5-Year Support Lifecycle Policy for all products released 2005 or later </w:t>
      </w:r>
    </w:p>
    <w:p w:rsidR="00F266E8" w:rsidRPr="001F12B0" w:rsidRDefault="00F266E8" w:rsidP="00A70A60">
      <w:pPr>
        <w:pStyle w:val="ListParagraph"/>
        <w:numPr>
          <w:ilvl w:val="1"/>
          <w:numId w:val="70"/>
        </w:numPr>
        <w:tabs>
          <w:tab w:val="left" w:pos="720"/>
        </w:tabs>
        <w:spacing w:after="0" w:line="240" w:lineRule="auto"/>
        <w:ind w:left="2790"/>
        <w:jc w:val="both"/>
        <w:rPr>
          <w:rFonts w:ascii="Segoe UI" w:eastAsia="Times New Roman" w:hAnsi="Segoe UI" w:cs="Segoe UI"/>
          <w:color w:val="000000"/>
          <w:lang w:val="en-GB" w:eastAsia="en-GB"/>
        </w:rPr>
      </w:pPr>
      <w:r w:rsidRPr="001F12B0">
        <w:rPr>
          <w:rFonts w:ascii="Segoe UI" w:eastAsia="Times New Roman" w:hAnsi="Segoe UI" w:cs="Segoe UI"/>
          <w:color w:val="000000"/>
          <w:lang w:val="en-GB" w:eastAsia="en-GB"/>
        </w:rPr>
        <w:t>10 year support policy for all major releases  of NAV, GP, SL, AX, RMS, CRM beginning  with releases starting in December 2007</w:t>
      </w:r>
    </w:p>
    <w:p w:rsidR="00F266E8" w:rsidRPr="001F12B0" w:rsidRDefault="00F266E8" w:rsidP="00A70A60">
      <w:pPr>
        <w:pStyle w:val="ListParagraph"/>
        <w:numPr>
          <w:ilvl w:val="0"/>
          <w:numId w:val="70"/>
        </w:numPr>
        <w:tabs>
          <w:tab w:val="left" w:pos="720"/>
        </w:tabs>
        <w:spacing w:after="0" w:line="240" w:lineRule="auto"/>
        <w:ind w:left="2070"/>
        <w:jc w:val="both"/>
        <w:rPr>
          <w:rFonts w:ascii="Segoe UI" w:hAnsi="Segoe UI" w:cs="Segoe UI"/>
          <w:color w:val="000000"/>
        </w:rPr>
      </w:pPr>
      <w:r w:rsidRPr="001F12B0">
        <w:rPr>
          <w:rFonts w:ascii="Segoe UI" w:hAnsi="Segoe UI" w:cs="Segoe UI"/>
          <w:color w:val="000000"/>
        </w:rPr>
        <w:t>Investment Protection when moving to the future converged Microsoft Dynamics solution</w:t>
      </w:r>
    </w:p>
    <w:p w:rsidR="00F266E8" w:rsidRPr="001F12B0" w:rsidRDefault="00F266E8" w:rsidP="00A70A60">
      <w:pPr>
        <w:pStyle w:val="ListParagraph"/>
        <w:numPr>
          <w:ilvl w:val="1"/>
          <w:numId w:val="70"/>
        </w:numPr>
        <w:tabs>
          <w:tab w:val="left" w:pos="720"/>
        </w:tabs>
        <w:spacing w:after="0" w:line="240" w:lineRule="auto"/>
        <w:ind w:left="2790"/>
        <w:jc w:val="both"/>
        <w:rPr>
          <w:rFonts w:ascii="Segoe UI" w:hAnsi="Segoe UI" w:cs="Segoe UI"/>
          <w:color w:val="000000"/>
        </w:rPr>
      </w:pPr>
      <w:r w:rsidRPr="001F12B0">
        <w:rPr>
          <w:rFonts w:ascii="Segoe UI" w:hAnsi="Segoe UI" w:cs="Segoe UI"/>
          <w:color w:val="000000"/>
        </w:rPr>
        <w:t>Transition Investment Credit</w:t>
      </w:r>
    </w:p>
    <w:p w:rsidR="00F266E8" w:rsidRPr="001F12B0" w:rsidRDefault="00F266E8" w:rsidP="00A70A60">
      <w:pPr>
        <w:pStyle w:val="ListParagraph"/>
        <w:numPr>
          <w:ilvl w:val="0"/>
          <w:numId w:val="70"/>
        </w:numPr>
        <w:tabs>
          <w:tab w:val="left" w:pos="720"/>
        </w:tabs>
        <w:spacing w:after="0" w:line="240" w:lineRule="auto"/>
        <w:ind w:left="2070"/>
        <w:jc w:val="both"/>
        <w:rPr>
          <w:rFonts w:ascii="Segoe UI" w:hAnsi="Segoe UI" w:cs="Segoe UI"/>
          <w:color w:val="000000"/>
        </w:rPr>
      </w:pPr>
      <w:r w:rsidRPr="001F12B0">
        <w:rPr>
          <w:rFonts w:ascii="Segoe UI" w:hAnsi="Segoe UI" w:cs="Segoe UI"/>
          <w:color w:val="000000"/>
        </w:rPr>
        <w:t>CustomerSource access including:</w:t>
      </w:r>
    </w:p>
    <w:p w:rsidR="00F266E8" w:rsidRPr="001F12B0" w:rsidRDefault="00F266E8" w:rsidP="00A70A60">
      <w:pPr>
        <w:pStyle w:val="ListParagraph"/>
        <w:numPr>
          <w:ilvl w:val="1"/>
          <w:numId w:val="70"/>
        </w:numPr>
        <w:tabs>
          <w:tab w:val="left" w:pos="720"/>
        </w:tabs>
        <w:spacing w:after="0" w:line="240" w:lineRule="auto"/>
        <w:ind w:left="2790"/>
        <w:jc w:val="both"/>
        <w:rPr>
          <w:rFonts w:ascii="Segoe UI" w:eastAsia="Times New Roman" w:hAnsi="Segoe UI" w:cs="Segoe UI"/>
          <w:color w:val="000000"/>
          <w:lang w:val="en-GB" w:eastAsia="en-GB"/>
        </w:rPr>
      </w:pPr>
      <w:r w:rsidRPr="001F12B0">
        <w:rPr>
          <w:rFonts w:ascii="Segoe UI" w:eastAsia="Times New Roman" w:hAnsi="Segoe UI" w:cs="Segoe UI"/>
          <w:color w:val="000000"/>
          <w:lang w:val="en-GB" w:eastAsia="en-GB"/>
        </w:rPr>
        <w:t xml:space="preserve">Unlimited Online Training </w:t>
      </w:r>
    </w:p>
    <w:p w:rsidR="00F266E8" w:rsidRPr="001F12B0" w:rsidRDefault="00F266E8" w:rsidP="00A70A60">
      <w:pPr>
        <w:pStyle w:val="ListParagraph"/>
        <w:numPr>
          <w:ilvl w:val="1"/>
          <w:numId w:val="70"/>
        </w:numPr>
        <w:tabs>
          <w:tab w:val="left" w:pos="720"/>
        </w:tabs>
        <w:spacing w:after="0" w:line="240" w:lineRule="auto"/>
        <w:ind w:left="2790"/>
        <w:jc w:val="both"/>
        <w:rPr>
          <w:rFonts w:ascii="Segoe UI" w:eastAsia="Times New Roman" w:hAnsi="Segoe UI" w:cs="Segoe UI"/>
          <w:color w:val="000000"/>
          <w:lang w:val="en-GB" w:eastAsia="en-GB"/>
        </w:rPr>
      </w:pPr>
      <w:r w:rsidRPr="001F12B0">
        <w:rPr>
          <w:rFonts w:ascii="Segoe UI" w:eastAsia="Times New Roman" w:hAnsi="Segoe UI" w:cs="Segoe UI"/>
          <w:color w:val="000000"/>
          <w:lang w:val="en-GB" w:eastAsia="en-GB"/>
        </w:rPr>
        <w:t>Knowledge Base</w:t>
      </w:r>
    </w:p>
    <w:p w:rsidR="00F266E8" w:rsidRPr="001F12B0" w:rsidRDefault="00F266E8" w:rsidP="00A70A60">
      <w:pPr>
        <w:pStyle w:val="ListParagraph"/>
        <w:numPr>
          <w:ilvl w:val="1"/>
          <w:numId w:val="70"/>
        </w:numPr>
        <w:tabs>
          <w:tab w:val="left" w:pos="720"/>
        </w:tabs>
        <w:spacing w:after="0" w:line="240" w:lineRule="auto"/>
        <w:ind w:left="2790"/>
        <w:jc w:val="both"/>
        <w:rPr>
          <w:rFonts w:ascii="Segoe UI" w:eastAsia="Times New Roman" w:hAnsi="Segoe UI" w:cs="Segoe UI"/>
          <w:color w:val="000000"/>
          <w:lang w:val="en-GB" w:eastAsia="en-GB"/>
        </w:rPr>
      </w:pPr>
      <w:r w:rsidRPr="001F12B0">
        <w:rPr>
          <w:rFonts w:ascii="Segoe UI" w:eastAsia="Times New Roman" w:hAnsi="Segoe UI" w:cs="Segoe UI"/>
          <w:color w:val="000000"/>
          <w:lang w:val="en-GB" w:eastAsia="en-GB"/>
        </w:rPr>
        <w:t>Downloads &amp; Updates</w:t>
      </w:r>
    </w:p>
    <w:p w:rsidR="00F266E8" w:rsidRPr="001F12B0" w:rsidRDefault="00F266E8" w:rsidP="00A70A60">
      <w:pPr>
        <w:pStyle w:val="ListParagraph"/>
        <w:numPr>
          <w:ilvl w:val="1"/>
          <w:numId w:val="70"/>
        </w:numPr>
        <w:tabs>
          <w:tab w:val="left" w:pos="720"/>
        </w:tabs>
        <w:spacing w:after="0" w:line="240" w:lineRule="auto"/>
        <w:ind w:left="2790"/>
        <w:jc w:val="both"/>
        <w:rPr>
          <w:rFonts w:ascii="Segoe UI" w:eastAsia="Times New Roman" w:hAnsi="Segoe UI" w:cs="Segoe UI"/>
          <w:color w:val="000000"/>
          <w:lang w:val="en-GB" w:eastAsia="en-GB"/>
        </w:rPr>
      </w:pPr>
      <w:r w:rsidRPr="001F12B0">
        <w:rPr>
          <w:rFonts w:ascii="Segoe UI" w:hAnsi="Segoe UI" w:cs="Segoe UI"/>
          <w:color w:val="000000"/>
          <w:lang w:val="en-GB"/>
        </w:rPr>
        <w:t>Newsgroups</w:t>
      </w:r>
    </w:p>
    <w:p w:rsidR="00CE5DE7" w:rsidRPr="001F12B0" w:rsidRDefault="00CE5DE7" w:rsidP="00A70A60">
      <w:pPr>
        <w:pStyle w:val="ListParagraph"/>
        <w:numPr>
          <w:ilvl w:val="0"/>
          <w:numId w:val="70"/>
        </w:numPr>
        <w:tabs>
          <w:tab w:val="left" w:pos="720"/>
        </w:tabs>
        <w:spacing w:after="0" w:line="240" w:lineRule="auto"/>
        <w:ind w:left="2070"/>
        <w:jc w:val="both"/>
        <w:rPr>
          <w:rFonts w:ascii="Segoe UI" w:hAnsi="Segoe UI" w:cs="Segoe UI"/>
          <w:color w:val="000000"/>
        </w:rPr>
      </w:pPr>
      <w:r w:rsidRPr="001F12B0">
        <w:rPr>
          <w:rFonts w:ascii="Segoe UI" w:hAnsi="Segoe UI" w:cs="Segoe UI"/>
          <w:color w:val="000000"/>
        </w:rPr>
        <w:t>Protected List Price</w:t>
      </w:r>
    </w:p>
    <w:p w:rsidR="00CE5DE7" w:rsidRPr="001212B8" w:rsidRDefault="005808F1" w:rsidP="00A70A60">
      <w:pPr>
        <w:pStyle w:val="Heading2"/>
        <w:tabs>
          <w:tab w:val="left" w:pos="720"/>
        </w:tabs>
        <w:ind w:left="2070"/>
        <w:jc w:val="both"/>
        <w:rPr>
          <w:rFonts w:cs="Segoe UI"/>
          <w:b w:val="0"/>
          <w:color w:val="1F497D" w:themeColor="text2"/>
          <w:sz w:val="22"/>
          <w:szCs w:val="22"/>
        </w:rPr>
      </w:pPr>
      <w:bookmarkStart w:id="47" w:name="_Toc297708465"/>
      <w:bookmarkStart w:id="48" w:name="_Toc297816482"/>
      <w:bookmarkStart w:id="49" w:name="_Toc297900539"/>
      <w:bookmarkStart w:id="50" w:name="_Toc298147290"/>
      <w:bookmarkStart w:id="51" w:name="_Toc298147613"/>
      <w:bookmarkStart w:id="52" w:name="_Toc299538970"/>
      <w:bookmarkStart w:id="53" w:name="_Toc299615868"/>
      <w:bookmarkStart w:id="54" w:name="_Toc301355296"/>
      <w:bookmarkStart w:id="55" w:name="_Toc302118101"/>
      <w:r w:rsidRPr="001212B8">
        <w:rPr>
          <w:rFonts w:cs="Segoe UI"/>
          <w:color w:val="1F497D" w:themeColor="text2"/>
          <w:sz w:val="22"/>
          <w:szCs w:val="22"/>
        </w:rPr>
        <w:t xml:space="preserve">What is </w:t>
      </w:r>
      <w:r>
        <w:rPr>
          <w:rFonts w:cs="Segoe UI"/>
          <w:color w:val="1F497D" w:themeColor="text2"/>
          <w:sz w:val="22"/>
          <w:szCs w:val="22"/>
        </w:rPr>
        <w:t>P</w:t>
      </w:r>
      <w:r w:rsidRPr="001212B8">
        <w:rPr>
          <w:rFonts w:cs="Segoe UI"/>
          <w:color w:val="1F497D" w:themeColor="text2"/>
          <w:sz w:val="22"/>
          <w:szCs w:val="22"/>
        </w:rPr>
        <w:t xml:space="preserve">rotected </w:t>
      </w:r>
      <w:r>
        <w:rPr>
          <w:rFonts w:cs="Segoe UI"/>
          <w:color w:val="1F497D" w:themeColor="text2"/>
          <w:sz w:val="22"/>
          <w:szCs w:val="22"/>
        </w:rPr>
        <w:t>L</w:t>
      </w:r>
      <w:r w:rsidRPr="001212B8">
        <w:rPr>
          <w:rFonts w:cs="Segoe UI"/>
          <w:color w:val="1F497D" w:themeColor="text2"/>
          <w:sz w:val="22"/>
          <w:szCs w:val="22"/>
        </w:rPr>
        <w:t xml:space="preserve">ist </w:t>
      </w:r>
      <w:r>
        <w:rPr>
          <w:rFonts w:cs="Segoe UI"/>
          <w:color w:val="1F497D" w:themeColor="text2"/>
          <w:sz w:val="22"/>
          <w:szCs w:val="22"/>
        </w:rPr>
        <w:t>P</w:t>
      </w:r>
      <w:r w:rsidRPr="001212B8">
        <w:rPr>
          <w:rFonts w:cs="Segoe UI"/>
          <w:color w:val="1F497D" w:themeColor="text2"/>
          <w:sz w:val="22"/>
          <w:szCs w:val="22"/>
        </w:rPr>
        <w:t>rice?</w:t>
      </w:r>
      <w:bookmarkEnd w:id="47"/>
      <w:bookmarkEnd w:id="48"/>
      <w:bookmarkEnd w:id="49"/>
      <w:bookmarkEnd w:id="50"/>
      <w:bookmarkEnd w:id="51"/>
      <w:bookmarkEnd w:id="52"/>
      <w:bookmarkEnd w:id="53"/>
      <w:bookmarkEnd w:id="54"/>
      <w:bookmarkEnd w:id="55"/>
      <w:r w:rsidRPr="001212B8">
        <w:rPr>
          <w:rFonts w:cs="Segoe UI"/>
          <w:color w:val="1F497D" w:themeColor="text2"/>
          <w:sz w:val="22"/>
          <w:szCs w:val="22"/>
        </w:rPr>
        <w:t xml:space="preserve"> </w:t>
      </w:r>
    </w:p>
    <w:p w:rsidR="005808F1" w:rsidRDefault="00CE5DE7" w:rsidP="00A70A60">
      <w:pPr>
        <w:tabs>
          <w:tab w:val="left" w:pos="720"/>
        </w:tabs>
        <w:ind w:left="2070"/>
        <w:jc w:val="both"/>
        <w:rPr>
          <w:rFonts w:ascii="Segoe UI" w:hAnsi="Segoe UI" w:cs="Segoe UI"/>
        </w:rPr>
      </w:pPr>
      <w:r w:rsidRPr="00624F7E">
        <w:rPr>
          <w:rFonts w:ascii="Segoe UI" w:hAnsi="Segoe UI" w:cs="Segoe UI"/>
        </w:rPr>
        <w:t>Protected List Price is established by Microsoft by recording the recommended system list price at the time of your Microsoft Dynamics license purchase. This list price is protected and becomes the basis upon which your future Enhancement Plan renewals are calculated.</w:t>
      </w:r>
    </w:p>
    <w:p w:rsidR="001F12B0" w:rsidRPr="0039288D" w:rsidRDefault="005808F1" w:rsidP="00A70A60">
      <w:pPr>
        <w:tabs>
          <w:tab w:val="left" w:pos="720"/>
        </w:tabs>
        <w:ind w:left="2070"/>
        <w:jc w:val="both"/>
        <w:rPr>
          <w:rFonts w:ascii="Segoe UI" w:hAnsi="Segoe UI" w:cs="Segoe UI"/>
        </w:rPr>
      </w:pPr>
      <w:r>
        <w:rPr>
          <w:rFonts w:ascii="Segoe UI" w:hAnsi="Segoe UI" w:cs="Segoe UI"/>
        </w:rPr>
        <w:t xml:space="preserve">For more details on Protected List Price click </w:t>
      </w:r>
      <w:hyperlink r:id="rId173" w:history="1">
        <w:r w:rsidRPr="005808F1">
          <w:rPr>
            <w:rStyle w:val="Links"/>
          </w:rPr>
          <w:t>HERE</w:t>
        </w:r>
      </w:hyperlink>
      <w:r w:rsidR="0039288D">
        <w:rPr>
          <w:rFonts w:ascii="Segoe UI" w:hAnsi="Segoe UI" w:cs="Segoe UI"/>
        </w:rPr>
        <w:t xml:space="preserve"> </w:t>
      </w:r>
    </w:p>
    <w:p w:rsidR="00F266E8" w:rsidRPr="00F266E8" w:rsidRDefault="00F266E8" w:rsidP="00A70A60">
      <w:pPr>
        <w:widowControl w:val="0"/>
        <w:tabs>
          <w:tab w:val="left" w:pos="720"/>
        </w:tabs>
        <w:ind w:left="990"/>
        <w:jc w:val="both"/>
        <w:rPr>
          <w:rFonts w:ascii="Segoe UI" w:hAnsi="Segoe UI" w:cs="Segoe UI"/>
          <w:b/>
          <w:color w:val="000000"/>
          <w:u w:val="single"/>
        </w:rPr>
      </w:pPr>
      <w:r w:rsidRPr="00F266E8">
        <w:rPr>
          <w:rFonts w:ascii="Segoe UI" w:hAnsi="Segoe UI" w:cs="Segoe UI"/>
          <w:b/>
          <w:color w:val="000000"/>
          <w:u w:val="single"/>
        </w:rPr>
        <w:t>Enhancement Plan fees:</w:t>
      </w:r>
    </w:p>
    <w:p w:rsidR="00F266E8" w:rsidRPr="00F266E8" w:rsidRDefault="00F266E8" w:rsidP="00A70A60">
      <w:pPr>
        <w:pStyle w:val="Guideline"/>
        <w:numPr>
          <w:ilvl w:val="0"/>
          <w:numId w:val="73"/>
        </w:numPr>
        <w:tabs>
          <w:tab w:val="clear" w:pos="340"/>
          <w:tab w:val="left" w:pos="720"/>
          <w:tab w:val="left" w:pos="1530"/>
        </w:tabs>
        <w:ind w:left="1710"/>
        <w:rPr>
          <w:rFonts w:ascii="Segoe UI" w:hAnsi="Segoe UI" w:cs="Segoe UI"/>
          <w:sz w:val="22"/>
          <w:szCs w:val="22"/>
          <w:lang w:val="en-GB"/>
        </w:rPr>
      </w:pPr>
      <w:r w:rsidRPr="00F266E8">
        <w:rPr>
          <w:rFonts w:ascii="Segoe UI" w:hAnsi="Segoe UI" w:cs="Segoe UI"/>
          <w:b/>
          <w:sz w:val="22"/>
          <w:szCs w:val="22"/>
          <w:lang w:val="en-GB"/>
        </w:rPr>
        <w:t xml:space="preserve">New and existing customers </w:t>
      </w:r>
      <w:r w:rsidRPr="00F266E8">
        <w:rPr>
          <w:rFonts w:ascii="Segoe UI" w:hAnsi="Segoe UI" w:cs="Segoe UI"/>
          <w:sz w:val="22"/>
          <w:szCs w:val="22"/>
          <w:lang w:val="en-GB"/>
        </w:rPr>
        <w:t xml:space="preserve">pay </w:t>
      </w:r>
      <w:r w:rsidRPr="00F266E8">
        <w:rPr>
          <w:rFonts w:ascii="Segoe UI" w:hAnsi="Segoe UI" w:cs="Segoe UI"/>
          <w:b/>
          <w:sz w:val="22"/>
          <w:szCs w:val="22"/>
          <w:lang w:val="en-GB"/>
        </w:rPr>
        <w:t>16%</w:t>
      </w:r>
      <w:r w:rsidRPr="00F266E8">
        <w:rPr>
          <w:rFonts w:ascii="Segoe UI" w:hAnsi="Segoe UI" w:cs="Segoe UI"/>
          <w:sz w:val="22"/>
          <w:szCs w:val="22"/>
          <w:lang w:val="en-GB"/>
        </w:rPr>
        <w:t xml:space="preserve"> of the License Enhancement Value for their Enhancement Plan (plan length is 365 days), regardless of the region. The Enhancement Plan is mandatory for the first year after the configuration of a new license. There is no grace period discount. </w:t>
      </w:r>
    </w:p>
    <w:p w:rsidR="00F266E8" w:rsidRPr="00F266E8" w:rsidRDefault="00F266E8" w:rsidP="00A70A60">
      <w:pPr>
        <w:pStyle w:val="Guideline"/>
        <w:tabs>
          <w:tab w:val="clear" w:pos="340"/>
          <w:tab w:val="left" w:pos="720"/>
        </w:tabs>
        <w:ind w:left="990"/>
        <w:rPr>
          <w:rFonts w:ascii="Segoe UI" w:hAnsi="Segoe UI" w:cs="Segoe UI"/>
          <w:sz w:val="22"/>
          <w:szCs w:val="22"/>
          <w:lang w:val="en-GB"/>
        </w:rPr>
      </w:pPr>
    </w:p>
    <w:p w:rsidR="00F266E8" w:rsidRPr="00F266E8" w:rsidRDefault="00F266E8" w:rsidP="00A70A60">
      <w:pPr>
        <w:pStyle w:val="Guideline"/>
        <w:tabs>
          <w:tab w:val="clear" w:pos="340"/>
          <w:tab w:val="left" w:pos="720"/>
        </w:tabs>
        <w:ind w:left="1710"/>
        <w:jc w:val="both"/>
        <w:rPr>
          <w:rFonts w:ascii="Segoe UI" w:hAnsi="Segoe UI" w:cs="Segoe UI"/>
          <w:b/>
          <w:sz w:val="22"/>
          <w:szCs w:val="22"/>
          <w:u w:val="single"/>
          <w:lang w:val="en-GB"/>
        </w:rPr>
      </w:pPr>
      <w:r w:rsidRPr="00F266E8">
        <w:rPr>
          <w:rFonts w:ascii="Segoe UI" w:hAnsi="Segoe UI" w:cs="Segoe UI"/>
          <w:b/>
          <w:sz w:val="22"/>
          <w:szCs w:val="22"/>
          <w:u w:val="single"/>
          <w:lang w:val="en-GB"/>
        </w:rPr>
        <w:t xml:space="preserve">Example: </w:t>
      </w:r>
    </w:p>
    <w:p w:rsidR="00F266E8" w:rsidRPr="00F266E8" w:rsidRDefault="00615685" w:rsidP="00A70A60">
      <w:pPr>
        <w:pStyle w:val="Guideline"/>
        <w:tabs>
          <w:tab w:val="clear" w:pos="340"/>
          <w:tab w:val="left" w:pos="720"/>
        </w:tabs>
        <w:ind w:left="1710"/>
        <w:jc w:val="both"/>
        <w:rPr>
          <w:rFonts w:ascii="Segoe UI" w:hAnsi="Segoe UI" w:cs="Segoe UI"/>
          <w:sz w:val="22"/>
          <w:szCs w:val="22"/>
          <w:lang w:val="en-GB"/>
        </w:rPr>
      </w:pPr>
      <w:r>
        <w:rPr>
          <w:rFonts w:ascii="Segoe UI" w:hAnsi="Segoe UI" w:cs="Segoe UI"/>
          <w:sz w:val="22"/>
          <w:szCs w:val="22"/>
          <w:lang w:val="en-GB"/>
        </w:rPr>
        <w:t>License Enhancement Value = 10,</w:t>
      </w:r>
      <w:r w:rsidR="00F266E8" w:rsidRPr="00F266E8">
        <w:rPr>
          <w:rFonts w:ascii="Segoe UI" w:hAnsi="Segoe UI" w:cs="Segoe UI"/>
          <w:sz w:val="22"/>
          <w:szCs w:val="22"/>
          <w:lang w:val="en-GB"/>
        </w:rPr>
        <w:t xml:space="preserve">000 </w:t>
      </w:r>
      <w:r>
        <w:rPr>
          <w:rFonts w:ascii="Segoe UI" w:hAnsi="Segoe UI" w:cs="Segoe UI"/>
          <w:sz w:val="22"/>
          <w:szCs w:val="22"/>
          <w:lang w:val="en-GB"/>
        </w:rPr>
        <w:t>USD</w:t>
      </w:r>
    </w:p>
    <w:p w:rsidR="00F266E8" w:rsidRPr="00F266E8" w:rsidRDefault="00F266E8" w:rsidP="00A70A60">
      <w:pPr>
        <w:pStyle w:val="Guideline"/>
        <w:tabs>
          <w:tab w:val="clear" w:pos="340"/>
          <w:tab w:val="left" w:pos="720"/>
        </w:tabs>
        <w:ind w:left="1710"/>
        <w:jc w:val="both"/>
        <w:rPr>
          <w:rFonts w:ascii="Segoe UI" w:hAnsi="Segoe UI" w:cs="Segoe UI"/>
          <w:sz w:val="22"/>
          <w:szCs w:val="22"/>
          <w:lang w:val="en-GB"/>
        </w:rPr>
      </w:pPr>
      <w:r w:rsidRPr="00F266E8">
        <w:rPr>
          <w:rFonts w:ascii="Segoe UI" w:hAnsi="Segoe UI" w:cs="Segoe UI"/>
          <w:sz w:val="22"/>
          <w:szCs w:val="22"/>
          <w:lang w:val="en-GB"/>
        </w:rPr>
        <w:t>Enhancement Plan rate = 16%</w:t>
      </w:r>
    </w:p>
    <w:p w:rsidR="00F266E8" w:rsidRPr="00F266E8" w:rsidRDefault="00F266E8" w:rsidP="00A70A60">
      <w:pPr>
        <w:pStyle w:val="Guideline"/>
        <w:tabs>
          <w:tab w:val="clear" w:pos="340"/>
          <w:tab w:val="left" w:pos="720"/>
        </w:tabs>
        <w:ind w:left="1710"/>
        <w:jc w:val="both"/>
        <w:rPr>
          <w:rFonts w:ascii="Segoe UI" w:hAnsi="Segoe UI" w:cs="Segoe UI"/>
          <w:sz w:val="22"/>
          <w:szCs w:val="22"/>
          <w:lang w:val="en-GB"/>
        </w:rPr>
      </w:pPr>
      <w:r w:rsidRPr="00F266E8">
        <w:rPr>
          <w:rFonts w:ascii="Segoe UI" w:hAnsi="Segoe UI" w:cs="Segoe UI"/>
          <w:sz w:val="22"/>
          <w:szCs w:val="22"/>
          <w:lang w:val="en-GB"/>
        </w:rPr>
        <w:t>Duration = 365 days (= 1 year)</w:t>
      </w:r>
    </w:p>
    <w:p w:rsidR="00F266E8" w:rsidRDefault="00615685" w:rsidP="00A70A60">
      <w:pPr>
        <w:pStyle w:val="Guideline"/>
        <w:tabs>
          <w:tab w:val="clear" w:pos="340"/>
          <w:tab w:val="left" w:pos="720"/>
        </w:tabs>
        <w:ind w:left="1710"/>
        <w:jc w:val="both"/>
        <w:rPr>
          <w:rFonts w:ascii="Segoe UI" w:hAnsi="Segoe UI" w:cs="Segoe UI"/>
          <w:sz w:val="22"/>
          <w:szCs w:val="22"/>
          <w:lang w:val="fr-FR"/>
        </w:rPr>
      </w:pPr>
      <w:r>
        <w:rPr>
          <w:rFonts w:ascii="Segoe UI" w:hAnsi="Segoe UI" w:cs="Segoe UI"/>
          <w:sz w:val="22"/>
          <w:szCs w:val="22"/>
          <w:lang w:val="fr-FR"/>
        </w:rPr>
        <w:t>Enhancement Plan fee = 10,000 USD x 16% = 1,600 USD</w:t>
      </w:r>
    </w:p>
    <w:p w:rsidR="00372F47" w:rsidRDefault="00372F47" w:rsidP="00A70A60">
      <w:pPr>
        <w:pStyle w:val="Guideline"/>
        <w:tabs>
          <w:tab w:val="clear" w:pos="340"/>
          <w:tab w:val="left" w:pos="720"/>
        </w:tabs>
        <w:ind w:left="990"/>
        <w:jc w:val="both"/>
        <w:rPr>
          <w:rFonts w:ascii="Segoe UI" w:hAnsi="Segoe UI" w:cs="Segoe UI"/>
          <w:sz w:val="22"/>
          <w:szCs w:val="22"/>
          <w:lang w:val="fr-FR"/>
        </w:rPr>
      </w:pPr>
    </w:p>
    <w:p w:rsidR="00F266E8" w:rsidRPr="00F266E8" w:rsidRDefault="00F266E8" w:rsidP="00A70A60">
      <w:pPr>
        <w:pStyle w:val="bulets1"/>
        <w:numPr>
          <w:ilvl w:val="0"/>
          <w:numId w:val="71"/>
        </w:numPr>
        <w:tabs>
          <w:tab w:val="clear" w:pos="340"/>
          <w:tab w:val="left" w:pos="720"/>
        </w:tabs>
        <w:ind w:left="1710"/>
        <w:jc w:val="both"/>
        <w:rPr>
          <w:rFonts w:ascii="Segoe UI" w:hAnsi="Segoe UI" w:cs="Segoe UI"/>
          <w:sz w:val="22"/>
          <w:szCs w:val="22"/>
          <w:lang w:val="en-GB"/>
        </w:rPr>
      </w:pPr>
      <w:r w:rsidRPr="00F266E8">
        <w:rPr>
          <w:rFonts w:ascii="Segoe UI" w:hAnsi="Segoe UI" w:cs="Segoe UI"/>
          <w:b/>
          <w:sz w:val="22"/>
          <w:szCs w:val="22"/>
          <w:lang w:val="en-GB"/>
        </w:rPr>
        <w:t>Lapsed</w:t>
      </w:r>
      <w:r w:rsidRPr="00F266E8">
        <w:rPr>
          <w:rFonts w:ascii="Segoe UI" w:hAnsi="Segoe UI" w:cs="Segoe UI"/>
          <w:b/>
          <w:bCs/>
          <w:sz w:val="22"/>
          <w:szCs w:val="22"/>
          <w:lang w:val="en-GB"/>
        </w:rPr>
        <w:t xml:space="preserve"> customers</w:t>
      </w:r>
      <w:r w:rsidRPr="00F266E8">
        <w:rPr>
          <w:rFonts w:ascii="Segoe UI" w:hAnsi="Segoe UI" w:cs="Segoe UI"/>
          <w:sz w:val="22"/>
          <w:szCs w:val="22"/>
          <w:lang w:val="en-GB"/>
        </w:rPr>
        <w:t xml:space="preserve"> </w:t>
      </w:r>
      <w:r w:rsidR="003E4BD8">
        <w:rPr>
          <w:rFonts w:ascii="Segoe UI" w:hAnsi="Segoe UI" w:cs="Segoe UI"/>
          <w:sz w:val="22"/>
          <w:szCs w:val="22"/>
          <w:lang w:val="en-GB"/>
        </w:rPr>
        <w:t xml:space="preserve">will lose Protected List Price (PLP) and revert to System List Price (SLP)/ Current List Price (CLP) and lose their entitlement to Protected List Price (PLP). Lapsed Customers </w:t>
      </w:r>
      <w:r w:rsidRPr="00F266E8">
        <w:rPr>
          <w:rFonts w:ascii="Segoe UI" w:hAnsi="Segoe UI" w:cs="Segoe UI"/>
          <w:sz w:val="22"/>
          <w:szCs w:val="22"/>
          <w:lang w:val="en-GB"/>
        </w:rPr>
        <w:t>will need to re-enrol in the Enhancement Plan first and then renew the plan for 365 days or a three years Enhancement Plan going forward. The re-enrolment invoice will show the following rates:</w:t>
      </w:r>
    </w:p>
    <w:p w:rsidR="00F266E8" w:rsidRPr="001F12B0" w:rsidRDefault="00F266E8" w:rsidP="00A70A60">
      <w:pPr>
        <w:pStyle w:val="ListParagraph"/>
        <w:numPr>
          <w:ilvl w:val="0"/>
          <w:numId w:val="72"/>
        </w:numPr>
        <w:tabs>
          <w:tab w:val="left" w:pos="720"/>
        </w:tabs>
        <w:spacing w:after="0" w:line="240" w:lineRule="auto"/>
        <w:ind w:left="2430"/>
        <w:jc w:val="both"/>
        <w:rPr>
          <w:rFonts w:ascii="Segoe UI" w:hAnsi="Segoe UI" w:cs="Segoe UI"/>
          <w:color w:val="000000"/>
        </w:rPr>
      </w:pPr>
      <w:r w:rsidRPr="001F12B0">
        <w:rPr>
          <w:rFonts w:ascii="Segoe UI" w:hAnsi="Segoe UI" w:cs="Segoe UI"/>
          <w:color w:val="000000"/>
        </w:rPr>
        <w:t>Current % for Enhancement Plan of the System List Price</w:t>
      </w:r>
    </w:p>
    <w:p w:rsidR="00F266E8" w:rsidRPr="001F12B0" w:rsidRDefault="00F266E8" w:rsidP="00A70A60">
      <w:pPr>
        <w:pStyle w:val="ListParagraph"/>
        <w:numPr>
          <w:ilvl w:val="0"/>
          <w:numId w:val="72"/>
        </w:numPr>
        <w:tabs>
          <w:tab w:val="left" w:pos="720"/>
        </w:tabs>
        <w:spacing w:after="0" w:line="240" w:lineRule="auto"/>
        <w:ind w:left="2430"/>
        <w:jc w:val="both"/>
        <w:rPr>
          <w:rFonts w:ascii="Segoe UI" w:hAnsi="Segoe UI" w:cs="Segoe UI"/>
          <w:color w:val="000000"/>
        </w:rPr>
      </w:pPr>
      <w:r w:rsidRPr="001F12B0">
        <w:rPr>
          <w:rFonts w:ascii="Segoe UI" w:hAnsi="Segoe UI" w:cs="Segoe UI"/>
          <w:color w:val="000000"/>
        </w:rPr>
        <w:t>3% re-enrolment fee</w:t>
      </w:r>
    </w:p>
    <w:p w:rsidR="00F266E8" w:rsidRPr="001F12B0" w:rsidRDefault="00F266E8" w:rsidP="00A70A60">
      <w:pPr>
        <w:pStyle w:val="ListParagraph"/>
        <w:numPr>
          <w:ilvl w:val="0"/>
          <w:numId w:val="72"/>
        </w:numPr>
        <w:tabs>
          <w:tab w:val="left" w:pos="720"/>
        </w:tabs>
        <w:spacing w:after="0" w:line="240" w:lineRule="auto"/>
        <w:ind w:left="2430"/>
        <w:jc w:val="both"/>
        <w:rPr>
          <w:rFonts w:ascii="Segoe UI" w:hAnsi="Segoe UI" w:cs="Segoe UI"/>
          <w:color w:val="000000"/>
        </w:rPr>
      </w:pPr>
      <w:r w:rsidRPr="001F12B0">
        <w:rPr>
          <w:rFonts w:ascii="Segoe UI" w:hAnsi="Segoe UI" w:cs="Segoe UI"/>
          <w:color w:val="000000"/>
        </w:rPr>
        <w:t>Current % for future year of Enhancement Plan fee</w:t>
      </w:r>
    </w:p>
    <w:p w:rsidR="00F266E8" w:rsidRPr="00F266E8" w:rsidRDefault="00F266E8" w:rsidP="00A70A60">
      <w:pPr>
        <w:pStyle w:val="Guideline"/>
        <w:tabs>
          <w:tab w:val="clear" w:pos="340"/>
          <w:tab w:val="left" w:pos="720"/>
        </w:tabs>
        <w:ind w:left="1710"/>
        <w:jc w:val="both"/>
        <w:rPr>
          <w:rFonts w:ascii="Segoe UI" w:hAnsi="Segoe UI" w:cs="Segoe UI"/>
          <w:sz w:val="22"/>
          <w:szCs w:val="22"/>
          <w:lang w:val="en-GB"/>
        </w:rPr>
      </w:pPr>
    </w:p>
    <w:p w:rsidR="00F266E8" w:rsidRPr="00F266E8" w:rsidRDefault="00F266E8" w:rsidP="00A70A60">
      <w:pPr>
        <w:tabs>
          <w:tab w:val="left" w:pos="720"/>
        </w:tabs>
        <w:ind w:left="1710"/>
        <w:jc w:val="both"/>
        <w:rPr>
          <w:rFonts w:ascii="Segoe UI" w:hAnsi="Segoe UI" w:cs="Segoe UI"/>
          <w:b/>
          <w:u w:val="single"/>
        </w:rPr>
      </w:pPr>
      <w:r w:rsidRPr="00F266E8">
        <w:rPr>
          <w:rFonts w:ascii="Segoe UI" w:hAnsi="Segoe UI" w:cs="Segoe UI"/>
          <w:b/>
          <w:u w:val="single"/>
        </w:rPr>
        <w:t>Example for a customer on a 16% Enhancement Plan (e.g. Microsoft Dynamics</w:t>
      </w:r>
      <w:r w:rsidRPr="00F266E8">
        <w:rPr>
          <w:rFonts w:ascii="Segoe UI" w:hAnsi="Segoe UI" w:cs="Segoe UI"/>
          <w:b/>
          <w:bCs/>
          <w:u w:val="single"/>
        </w:rPr>
        <w:t>®</w:t>
      </w:r>
      <w:r w:rsidRPr="00F266E8">
        <w:rPr>
          <w:rFonts w:ascii="Segoe UI" w:hAnsi="Segoe UI" w:cs="Segoe UI"/>
          <w:b/>
          <w:u w:val="single"/>
        </w:rPr>
        <w:t xml:space="preserve"> AX)</w:t>
      </w:r>
    </w:p>
    <w:p w:rsidR="00F266E8" w:rsidRPr="00F266E8" w:rsidRDefault="00F266E8" w:rsidP="00A70A60">
      <w:pPr>
        <w:pStyle w:val="Guideline"/>
        <w:tabs>
          <w:tab w:val="clear" w:pos="340"/>
          <w:tab w:val="left" w:pos="720"/>
        </w:tabs>
        <w:ind w:left="1710"/>
        <w:jc w:val="both"/>
        <w:rPr>
          <w:rFonts w:ascii="Segoe UI" w:hAnsi="Segoe UI" w:cs="Segoe UI"/>
          <w:sz w:val="22"/>
          <w:szCs w:val="22"/>
        </w:rPr>
      </w:pPr>
      <w:r w:rsidRPr="00F266E8">
        <w:rPr>
          <w:rFonts w:ascii="Segoe UI" w:hAnsi="Segoe UI" w:cs="Segoe UI"/>
          <w:sz w:val="22"/>
          <w:szCs w:val="22"/>
        </w:rPr>
        <w:t>License Enhancement Value = 10</w:t>
      </w:r>
      <w:r w:rsidR="007F0101">
        <w:rPr>
          <w:rFonts w:ascii="Segoe UI" w:hAnsi="Segoe UI" w:cs="Segoe UI"/>
          <w:sz w:val="22"/>
          <w:szCs w:val="22"/>
        </w:rPr>
        <w:t>,</w:t>
      </w:r>
      <w:r w:rsidRPr="00F266E8">
        <w:rPr>
          <w:rFonts w:ascii="Segoe UI" w:hAnsi="Segoe UI" w:cs="Segoe UI"/>
          <w:sz w:val="22"/>
          <w:szCs w:val="22"/>
        </w:rPr>
        <w:t xml:space="preserve">000 </w:t>
      </w:r>
      <w:r w:rsidR="007F0101">
        <w:rPr>
          <w:rFonts w:ascii="Segoe UI" w:hAnsi="Segoe UI" w:cs="Segoe UI"/>
          <w:sz w:val="22"/>
          <w:szCs w:val="22"/>
        </w:rPr>
        <w:t>USD</w:t>
      </w:r>
    </w:p>
    <w:p w:rsidR="00F266E8" w:rsidRPr="00F266E8" w:rsidRDefault="00F266E8" w:rsidP="00A70A60">
      <w:pPr>
        <w:pStyle w:val="Guideline"/>
        <w:tabs>
          <w:tab w:val="clear" w:pos="340"/>
          <w:tab w:val="left" w:pos="720"/>
        </w:tabs>
        <w:ind w:left="1710"/>
        <w:jc w:val="both"/>
        <w:rPr>
          <w:rFonts w:ascii="Segoe UI" w:hAnsi="Segoe UI" w:cs="Segoe UI"/>
          <w:sz w:val="22"/>
          <w:szCs w:val="22"/>
        </w:rPr>
      </w:pPr>
      <w:r w:rsidRPr="00F266E8">
        <w:rPr>
          <w:rFonts w:ascii="Segoe UI" w:hAnsi="Segoe UI" w:cs="Segoe UI"/>
          <w:sz w:val="22"/>
          <w:szCs w:val="22"/>
        </w:rPr>
        <w:t>Lapsed period = 420 days</w:t>
      </w:r>
    </w:p>
    <w:p w:rsidR="00F266E8" w:rsidRPr="00F266E8" w:rsidRDefault="00F266E8" w:rsidP="00A70A60">
      <w:pPr>
        <w:pStyle w:val="Guideline"/>
        <w:tabs>
          <w:tab w:val="clear" w:pos="340"/>
          <w:tab w:val="left" w:pos="720"/>
        </w:tabs>
        <w:ind w:left="1710"/>
        <w:jc w:val="both"/>
        <w:rPr>
          <w:rFonts w:ascii="Segoe UI" w:hAnsi="Segoe UI" w:cs="Segoe UI"/>
          <w:sz w:val="22"/>
          <w:szCs w:val="22"/>
        </w:rPr>
      </w:pPr>
      <w:r w:rsidRPr="00F266E8">
        <w:rPr>
          <w:rFonts w:ascii="Segoe UI" w:hAnsi="Segoe UI" w:cs="Segoe UI"/>
          <w:sz w:val="22"/>
          <w:szCs w:val="22"/>
        </w:rPr>
        <w:t>Re-enrolment rate = 16% + 3%</w:t>
      </w:r>
    </w:p>
    <w:p w:rsidR="00F266E8" w:rsidRPr="00F266E8" w:rsidRDefault="00F266E8" w:rsidP="00A70A60">
      <w:pPr>
        <w:pStyle w:val="Guideline"/>
        <w:tabs>
          <w:tab w:val="clear" w:pos="340"/>
          <w:tab w:val="left" w:pos="720"/>
        </w:tabs>
        <w:ind w:left="1710"/>
        <w:jc w:val="both"/>
        <w:rPr>
          <w:rFonts w:ascii="Segoe UI" w:hAnsi="Segoe UI" w:cs="Segoe UI"/>
          <w:sz w:val="22"/>
          <w:szCs w:val="22"/>
        </w:rPr>
      </w:pPr>
      <w:r w:rsidRPr="00F266E8">
        <w:rPr>
          <w:rFonts w:ascii="Segoe UI" w:hAnsi="Segoe UI" w:cs="Segoe UI"/>
          <w:sz w:val="22"/>
          <w:szCs w:val="22"/>
        </w:rPr>
        <w:t>Re-enrolment fee = 10</w:t>
      </w:r>
      <w:r w:rsidR="007F0101">
        <w:rPr>
          <w:rFonts w:ascii="Segoe UI" w:hAnsi="Segoe UI" w:cs="Segoe UI"/>
          <w:sz w:val="22"/>
          <w:szCs w:val="22"/>
        </w:rPr>
        <w:t>,</w:t>
      </w:r>
      <w:r w:rsidRPr="00F266E8">
        <w:rPr>
          <w:rFonts w:ascii="Segoe UI" w:hAnsi="Segoe UI" w:cs="Segoe UI"/>
          <w:sz w:val="22"/>
          <w:szCs w:val="22"/>
        </w:rPr>
        <w:t xml:space="preserve">000 </w:t>
      </w:r>
      <w:r w:rsidR="007F0101">
        <w:rPr>
          <w:rFonts w:ascii="Segoe UI" w:hAnsi="Segoe UI" w:cs="Segoe UI"/>
          <w:sz w:val="22"/>
          <w:szCs w:val="22"/>
        </w:rPr>
        <w:t>USD</w:t>
      </w:r>
      <w:r w:rsidRPr="00F266E8">
        <w:rPr>
          <w:rFonts w:ascii="Segoe UI" w:hAnsi="Segoe UI" w:cs="Segoe UI"/>
          <w:sz w:val="22"/>
          <w:szCs w:val="22"/>
        </w:rPr>
        <w:t xml:space="preserve"> x (16</w:t>
      </w:r>
      <w:r w:rsidR="007F0101">
        <w:rPr>
          <w:rFonts w:ascii="Segoe UI" w:hAnsi="Segoe UI" w:cs="Segoe UI"/>
          <w:sz w:val="22"/>
          <w:szCs w:val="22"/>
        </w:rPr>
        <w:t>% + 3%) x 420/365 = 2,186.30 USD</w:t>
      </w:r>
    </w:p>
    <w:p w:rsidR="00F266E8" w:rsidRPr="00F266E8" w:rsidRDefault="00F266E8" w:rsidP="00A70A60">
      <w:pPr>
        <w:pStyle w:val="Guideline"/>
        <w:tabs>
          <w:tab w:val="clear" w:pos="340"/>
          <w:tab w:val="left" w:pos="720"/>
        </w:tabs>
        <w:ind w:left="1710"/>
        <w:jc w:val="both"/>
        <w:rPr>
          <w:rFonts w:ascii="Segoe UI" w:hAnsi="Segoe UI" w:cs="Segoe UI"/>
          <w:sz w:val="22"/>
          <w:szCs w:val="22"/>
        </w:rPr>
      </w:pPr>
      <w:r w:rsidRPr="00F266E8">
        <w:rPr>
          <w:rFonts w:ascii="Segoe UI" w:hAnsi="Segoe UI" w:cs="Segoe UI"/>
          <w:sz w:val="22"/>
          <w:szCs w:val="22"/>
        </w:rPr>
        <w:t xml:space="preserve">Duration going forward = 365 days </w:t>
      </w:r>
      <w:r w:rsidRPr="00F266E8">
        <w:rPr>
          <w:rFonts w:ascii="Segoe UI" w:hAnsi="Segoe UI" w:cs="Segoe UI"/>
          <w:sz w:val="22"/>
          <w:szCs w:val="22"/>
          <w:lang w:val="en-GB"/>
        </w:rPr>
        <w:t>(= 1 year)</w:t>
      </w:r>
    </w:p>
    <w:p w:rsidR="00F266E8" w:rsidRPr="00F266E8" w:rsidRDefault="00F266E8" w:rsidP="00A70A60">
      <w:pPr>
        <w:pStyle w:val="Guideline"/>
        <w:tabs>
          <w:tab w:val="clear" w:pos="340"/>
          <w:tab w:val="left" w:pos="720"/>
        </w:tabs>
        <w:ind w:left="1710"/>
        <w:jc w:val="both"/>
        <w:rPr>
          <w:rFonts w:ascii="Segoe UI" w:hAnsi="Segoe UI" w:cs="Segoe UI"/>
          <w:sz w:val="22"/>
          <w:szCs w:val="22"/>
        </w:rPr>
      </w:pPr>
      <w:r w:rsidRPr="00F266E8">
        <w:rPr>
          <w:rFonts w:ascii="Segoe UI" w:hAnsi="Segoe UI" w:cs="Segoe UI"/>
          <w:sz w:val="22"/>
          <w:szCs w:val="22"/>
          <w:lang w:val="en-GB"/>
        </w:rPr>
        <w:t>Enhancement Plan rate</w:t>
      </w:r>
      <w:r w:rsidRPr="00F266E8">
        <w:rPr>
          <w:rFonts w:ascii="Segoe UI" w:hAnsi="Segoe UI" w:cs="Segoe UI"/>
          <w:sz w:val="22"/>
          <w:szCs w:val="22"/>
        </w:rPr>
        <w:t xml:space="preserve"> = 16 %</w:t>
      </w:r>
    </w:p>
    <w:p w:rsidR="00F266E8" w:rsidRPr="00F266E8" w:rsidRDefault="007F0101" w:rsidP="00A70A60">
      <w:pPr>
        <w:pStyle w:val="Guideline"/>
        <w:tabs>
          <w:tab w:val="clear" w:pos="340"/>
          <w:tab w:val="left" w:pos="720"/>
        </w:tabs>
        <w:ind w:left="1710"/>
        <w:jc w:val="both"/>
        <w:rPr>
          <w:rFonts w:ascii="Segoe UI" w:hAnsi="Segoe UI" w:cs="Segoe UI"/>
          <w:sz w:val="22"/>
          <w:szCs w:val="22"/>
        </w:rPr>
      </w:pPr>
      <w:r>
        <w:rPr>
          <w:rFonts w:ascii="Segoe UI" w:hAnsi="Segoe UI" w:cs="Segoe UI"/>
          <w:sz w:val="22"/>
          <w:szCs w:val="22"/>
        </w:rPr>
        <w:t>Enhancement Plan fee = 10,</w:t>
      </w:r>
      <w:r w:rsidR="00F266E8" w:rsidRPr="00F266E8">
        <w:rPr>
          <w:rFonts w:ascii="Segoe UI" w:hAnsi="Segoe UI" w:cs="Segoe UI"/>
          <w:sz w:val="22"/>
          <w:szCs w:val="22"/>
        </w:rPr>
        <w:t xml:space="preserve">000 </w:t>
      </w:r>
      <w:r>
        <w:rPr>
          <w:rFonts w:ascii="Segoe UI" w:hAnsi="Segoe UI" w:cs="Segoe UI"/>
          <w:sz w:val="22"/>
          <w:szCs w:val="22"/>
        </w:rPr>
        <w:t>USD x 16% = 1,600 USD</w:t>
      </w:r>
    </w:p>
    <w:p w:rsidR="00F266E8" w:rsidRDefault="00F266E8" w:rsidP="00A70A60">
      <w:pPr>
        <w:pStyle w:val="Guideline"/>
        <w:tabs>
          <w:tab w:val="clear" w:pos="340"/>
          <w:tab w:val="left" w:pos="720"/>
        </w:tabs>
        <w:ind w:left="1710"/>
        <w:jc w:val="both"/>
        <w:rPr>
          <w:rFonts w:ascii="Segoe UI" w:hAnsi="Segoe UI" w:cs="Segoe UI"/>
          <w:sz w:val="22"/>
          <w:szCs w:val="22"/>
        </w:rPr>
      </w:pPr>
      <w:r w:rsidRPr="00F266E8">
        <w:rPr>
          <w:rFonts w:ascii="Segoe UI" w:hAnsi="Segoe UI" w:cs="Segoe UI"/>
          <w:sz w:val="22"/>
          <w:szCs w:val="22"/>
        </w:rPr>
        <w:t>Total Enh</w:t>
      </w:r>
      <w:r w:rsidR="007F0101">
        <w:rPr>
          <w:rFonts w:ascii="Segoe UI" w:hAnsi="Segoe UI" w:cs="Segoe UI"/>
          <w:sz w:val="22"/>
          <w:szCs w:val="22"/>
        </w:rPr>
        <w:t>ancement Plan fee = 2,186.30 USD + 1,600 USD = 3,786.30 USD</w:t>
      </w:r>
    </w:p>
    <w:p w:rsidR="00A64C46" w:rsidRPr="00F266E8" w:rsidRDefault="00A64C46" w:rsidP="00A70A60">
      <w:pPr>
        <w:pStyle w:val="Guideline"/>
        <w:tabs>
          <w:tab w:val="clear" w:pos="340"/>
          <w:tab w:val="left" w:pos="720"/>
        </w:tabs>
        <w:ind w:left="990"/>
        <w:jc w:val="both"/>
        <w:rPr>
          <w:rFonts w:ascii="Segoe UI" w:hAnsi="Segoe UI" w:cs="Segoe UI"/>
          <w:sz w:val="22"/>
          <w:szCs w:val="22"/>
        </w:rPr>
      </w:pPr>
    </w:p>
    <w:p w:rsidR="00F266E8" w:rsidRDefault="00B85DD3" w:rsidP="00A70A60">
      <w:pPr>
        <w:pStyle w:val="Pleasenote"/>
        <w:tabs>
          <w:tab w:val="left" w:pos="720"/>
        </w:tabs>
        <w:spacing w:before="0"/>
        <w:ind w:left="990" w:firstLine="0"/>
        <w:jc w:val="both"/>
        <w:rPr>
          <w:rFonts w:ascii="Segoe UI" w:hAnsi="Segoe UI" w:cs="Segoe UI"/>
          <w:i w:val="0"/>
          <w:color w:val="auto"/>
          <w:sz w:val="22"/>
          <w:szCs w:val="22"/>
          <w:lang w:val="en-GB"/>
        </w:rPr>
      </w:pPr>
      <w:r w:rsidRPr="00B85DD3">
        <w:rPr>
          <w:rFonts w:ascii="Segoe UI" w:hAnsi="Segoe UI" w:cs="Segoe UI"/>
          <w:i w:val="0"/>
          <w:color w:val="auto"/>
          <w:sz w:val="22"/>
          <w:szCs w:val="22"/>
          <w:lang w:val="en-GB"/>
        </w:rPr>
        <w:t>Microsoft dynamics</w:t>
      </w:r>
      <w:r w:rsidR="00BD595A" w:rsidRPr="00B85DD3">
        <w:rPr>
          <w:rFonts w:ascii="Segoe UI" w:hAnsi="Segoe UI" w:cs="Segoe UI"/>
          <w:bCs/>
          <w:i w:val="0"/>
          <w:color w:val="auto"/>
          <w:sz w:val="22"/>
          <w:szCs w:val="22"/>
        </w:rPr>
        <w:t>®</w:t>
      </w:r>
      <w:r w:rsidRPr="00B85DD3">
        <w:rPr>
          <w:rFonts w:ascii="Segoe UI" w:hAnsi="Segoe UI" w:cs="Segoe UI"/>
          <w:i w:val="0"/>
          <w:color w:val="auto"/>
          <w:sz w:val="22"/>
          <w:szCs w:val="22"/>
          <w:lang w:val="en-GB"/>
        </w:rPr>
        <w:t xml:space="preserve"> solutions have a minimum requirement of one year of enrolment in the enhancement plan in the first year of purchase. </w:t>
      </w:r>
    </w:p>
    <w:p w:rsidR="0039288D" w:rsidRDefault="0039288D" w:rsidP="00A70A60">
      <w:pPr>
        <w:pStyle w:val="Pleasenote"/>
        <w:tabs>
          <w:tab w:val="left" w:pos="720"/>
        </w:tabs>
        <w:spacing w:before="0"/>
        <w:ind w:left="990" w:firstLine="0"/>
        <w:jc w:val="both"/>
        <w:rPr>
          <w:rFonts w:ascii="Segoe UI" w:hAnsi="Segoe UI" w:cs="Segoe UI"/>
          <w:i w:val="0"/>
          <w:color w:val="auto"/>
          <w:sz w:val="22"/>
          <w:szCs w:val="22"/>
          <w:lang w:val="en-GB"/>
        </w:rPr>
      </w:pPr>
    </w:p>
    <w:p w:rsidR="00F266E8" w:rsidRPr="00BD595A" w:rsidRDefault="00B85DD3" w:rsidP="00A70A60">
      <w:pPr>
        <w:pStyle w:val="Pleasenote"/>
        <w:tabs>
          <w:tab w:val="left" w:pos="720"/>
        </w:tabs>
        <w:spacing w:before="0"/>
        <w:ind w:left="990" w:firstLine="0"/>
        <w:jc w:val="both"/>
        <w:rPr>
          <w:rFonts w:ascii="Segoe UI" w:hAnsi="Segoe UI" w:cs="Segoe UI"/>
          <w:i w:val="0"/>
          <w:color w:val="FF0000"/>
          <w:sz w:val="22"/>
          <w:szCs w:val="22"/>
          <w:lang w:val="en-GB"/>
        </w:rPr>
      </w:pPr>
      <w:r w:rsidRPr="00B85DD3">
        <w:rPr>
          <w:rFonts w:ascii="Segoe UI" w:hAnsi="Segoe UI" w:cs="Segoe UI"/>
          <w:i w:val="0"/>
          <w:color w:val="auto"/>
          <w:sz w:val="22"/>
          <w:szCs w:val="22"/>
          <w:lang w:val="en-GB"/>
        </w:rPr>
        <w:t>The</w:t>
      </w:r>
      <w:r w:rsidRPr="00BD595A">
        <w:rPr>
          <w:rFonts w:ascii="Segoe UI" w:hAnsi="Segoe UI" w:cs="Segoe UI"/>
          <w:i w:val="0"/>
          <w:color w:val="FF0000"/>
          <w:sz w:val="22"/>
          <w:szCs w:val="22"/>
          <w:lang w:val="en-GB"/>
        </w:rPr>
        <w:t xml:space="preserve"> </w:t>
      </w:r>
      <w:r w:rsidRPr="00B85DD3">
        <w:rPr>
          <w:rFonts w:ascii="Segoe UI" w:hAnsi="Segoe UI" w:cs="Segoe UI"/>
          <w:i w:val="0"/>
          <w:color w:val="auto"/>
          <w:sz w:val="22"/>
          <w:szCs w:val="22"/>
          <w:lang w:val="en-GB"/>
        </w:rPr>
        <w:t xml:space="preserve">BRL ordering process is described in section </w:t>
      </w:r>
      <w:hyperlink w:anchor="_ORDERING" w:history="1">
        <w:r w:rsidR="00615685">
          <w:rPr>
            <w:rStyle w:val="Links"/>
            <w:i w:val="0"/>
          </w:rPr>
          <w:t>4.2 ORDERING</w:t>
        </w:r>
      </w:hyperlink>
      <w:r w:rsidRPr="00BD595A">
        <w:rPr>
          <w:rFonts w:ascii="Segoe UI" w:hAnsi="Segoe UI" w:cs="Segoe UI"/>
          <w:i w:val="0"/>
          <w:color w:val="FF0000"/>
          <w:sz w:val="22"/>
          <w:szCs w:val="22"/>
          <w:lang w:val="en-GB"/>
        </w:rPr>
        <w:t xml:space="preserve">. </w:t>
      </w:r>
      <w:r w:rsidRPr="00B85DD3">
        <w:rPr>
          <w:rFonts w:ascii="Segoe UI" w:hAnsi="Segoe UI" w:cs="Segoe UI"/>
          <w:i w:val="0"/>
          <w:color w:val="auto"/>
          <w:sz w:val="22"/>
          <w:szCs w:val="22"/>
          <w:lang w:val="en-GB"/>
        </w:rPr>
        <w:t xml:space="preserve">The Enhancement </w:t>
      </w:r>
      <w:r>
        <w:rPr>
          <w:rFonts w:ascii="Segoe UI" w:hAnsi="Segoe UI" w:cs="Segoe UI"/>
          <w:i w:val="0"/>
          <w:color w:val="auto"/>
          <w:sz w:val="22"/>
          <w:szCs w:val="22"/>
          <w:lang w:val="en-GB"/>
        </w:rPr>
        <w:t>plan should be ordered via My M</w:t>
      </w:r>
      <w:r w:rsidRPr="00B85DD3">
        <w:rPr>
          <w:rFonts w:ascii="Segoe UI" w:hAnsi="Segoe UI" w:cs="Segoe UI"/>
          <w:i w:val="0"/>
          <w:color w:val="auto"/>
          <w:sz w:val="22"/>
          <w:szCs w:val="22"/>
          <w:lang w:val="en-GB"/>
        </w:rPr>
        <w:t xml:space="preserve">essages or via the </w:t>
      </w:r>
      <w:r w:rsidR="0039288D">
        <w:rPr>
          <w:rFonts w:ascii="Segoe UI" w:hAnsi="Segoe UI" w:cs="Segoe UI"/>
          <w:i w:val="0"/>
          <w:color w:val="auto"/>
          <w:sz w:val="22"/>
          <w:szCs w:val="22"/>
          <w:lang w:val="en-GB"/>
        </w:rPr>
        <w:t>Regional Operations Center</w:t>
      </w:r>
      <w:r w:rsidRPr="002A6C2C">
        <w:rPr>
          <w:rFonts w:ascii="Segoe UI" w:hAnsi="Segoe UI" w:cs="Segoe UI"/>
          <w:i w:val="0"/>
          <w:color w:val="auto"/>
          <w:sz w:val="22"/>
          <w:szCs w:val="22"/>
          <w:lang w:val="en-GB"/>
        </w:rPr>
        <w:t xml:space="preserve"> </w:t>
      </w:r>
      <w:r w:rsidR="002A6C2C" w:rsidRPr="002A6C2C">
        <w:rPr>
          <w:rFonts w:ascii="Segoe UI" w:hAnsi="Segoe UI" w:cs="Segoe UI"/>
          <w:i w:val="0"/>
          <w:color w:val="auto"/>
          <w:sz w:val="22"/>
          <w:szCs w:val="22"/>
          <w:lang w:val="en-GB"/>
        </w:rPr>
        <w:t>see section</w:t>
      </w:r>
      <w:r w:rsidRPr="00BD595A">
        <w:rPr>
          <w:rFonts w:ascii="Segoe UI" w:hAnsi="Segoe UI" w:cs="Segoe UI"/>
          <w:i w:val="0"/>
          <w:color w:val="FF0000"/>
          <w:sz w:val="22"/>
          <w:szCs w:val="22"/>
          <w:lang w:val="en-GB"/>
        </w:rPr>
        <w:t xml:space="preserve"> </w:t>
      </w:r>
      <w:hyperlink w:anchor="_CHAT_NOW_/" w:history="1">
        <w:r w:rsidR="001A32C4">
          <w:rPr>
            <w:rStyle w:val="Links"/>
            <w:i w:val="0"/>
          </w:rPr>
          <w:t>5.1</w:t>
        </w:r>
        <w:r w:rsidR="001A32C4">
          <w:rPr>
            <w:rStyle w:val="Links"/>
            <w:i w:val="0"/>
          </w:rPr>
          <w:tab/>
          <w:t>CHAT NOW / SUBMIT AN INQUIRY / MBS TELEPHONE SERVICE / EMAIL (APOC ONLY)</w:t>
        </w:r>
      </w:hyperlink>
      <w:r w:rsidR="002A6C2C">
        <w:rPr>
          <w:rStyle w:val="Hyperlink"/>
          <w:rFonts w:ascii="Segoe UI" w:hAnsi="Segoe UI" w:cs="Segoe UI"/>
          <w:i w:val="0"/>
          <w:color w:val="FF0000"/>
          <w:sz w:val="22"/>
          <w:szCs w:val="22"/>
          <w:lang w:val="en-GB"/>
        </w:rPr>
        <w:t xml:space="preserve"> </w:t>
      </w:r>
      <w:r w:rsidR="002A6C2C" w:rsidRPr="002A6C2C">
        <w:rPr>
          <w:rFonts w:ascii="Segoe UI" w:hAnsi="Segoe UI" w:cs="Segoe UI"/>
          <w:i w:val="0"/>
          <w:color w:val="auto"/>
          <w:sz w:val="22"/>
          <w:szCs w:val="22"/>
          <w:lang w:val="en-GB"/>
        </w:rPr>
        <w:t xml:space="preserve">for new customers or </w:t>
      </w:r>
      <w:r w:rsidR="002A6C2C">
        <w:rPr>
          <w:rFonts w:ascii="Segoe UI" w:hAnsi="Segoe UI" w:cs="Segoe UI"/>
          <w:i w:val="0"/>
          <w:color w:val="auto"/>
          <w:sz w:val="22"/>
          <w:szCs w:val="22"/>
          <w:lang w:val="en-GB"/>
        </w:rPr>
        <w:t>if my messages is not available</w:t>
      </w:r>
      <w:r w:rsidRPr="00BD595A">
        <w:rPr>
          <w:rFonts w:ascii="Segoe UI" w:hAnsi="Segoe UI" w:cs="Segoe UI"/>
          <w:i w:val="0"/>
          <w:color w:val="FF0000"/>
          <w:sz w:val="22"/>
          <w:szCs w:val="22"/>
          <w:lang w:val="en-GB"/>
        </w:rPr>
        <w:t xml:space="preserve"> </w:t>
      </w:r>
      <w:r w:rsidR="002A6C2C">
        <w:rPr>
          <w:rFonts w:ascii="Segoe UI" w:hAnsi="Segoe UI" w:cs="Segoe UI"/>
          <w:i w:val="0"/>
          <w:color w:val="auto"/>
          <w:sz w:val="22"/>
          <w:szCs w:val="22"/>
          <w:lang w:val="en-GB"/>
        </w:rPr>
        <w:t>see section</w:t>
      </w:r>
      <w:r w:rsidRPr="00B85DD3">
        <w:rPr>
          <w:rFonts w:ascii="Segoe UI" w:hAnsi="Segoe UI" w:cs="Segoe UI"/>
          <w:i w:val="0"/>
          <w:color w:val="auto"/>
          <w:sz w:val="22"/>
          <w:szCs w:val="22"/>
          <w:lang w:val="en-GB"/>
        </w:rPr>
        <w:t xml:space="preserve"> </w:t>
      </w:r>
      <w:hyperlink w:anchor="_RENEWING_BUSINESS_READY" w:history="1">
        <w:r w:rsidR="00615685">
          <w:rPr>
            <w:rStyle w:val="Links"/>
            <w:i w:val="0"/>
          </w:rPr>
          <w:t>4.4 RENEWING BUSINESS READY ENHANCEMENT PLANS (MY MESSAGES/AUTOBILL)</w:t>
        </w:r>
      </w:hyperlink>
      <w:r w:rsidRPr="00BD595A">
        <w:rPr>
          <w:rFonts w:ascii="Segoe UI" w:hAnsi="Segoe UI" w:cs="Segoe UI"/>
          <w:i w:val="0"/>
          <w:color w:val="FF0000"/>
          <w:sz w:val="22"/>
          <w:szCs w:val="22"/>
          <w:lang w:val="en-GB"/>
        </w:rPr>
        <w:t xml:space="preserve"> </w:t>
      </w:r>
      <w:r w:rsidRPr="00B85DD3">
        <w:rPr>
          <w:rFonts w:ascii="Segoe UI" w:hAnsi="Segoe UI" w:cs="Segoe UI"/>
          <w:i w:val="0"/>
          <w:color w:val="auto"/>
          <w:sz w:val="22"/>
          <w:szCs w:val="22"/>
          <w:lang w:val="en-GB"/>
        </w:rPr>
        <w:t>to see more details about ordering BREP.</w:t>
      </w:r>
    </w:p>
    <w:p w:rsidR="00F266E8" w:rsidRPr="00BD595A" w:rsidRDefault="00F266E8" w:rsidP="00A70A60">
      <w:pPr>
        <w:pStyle w:val="Guideline"/>
        <w:tabs>
          <w:tab w:val="clear" w:pos="340"/>
          <w:tab w:val="left" w:pos="720"/>
        </w:tabs>
        <w:ind w:left="990"/>
        <w:jc w:val="both"/>
        <w:rPr>
          <w:rFonts w:ascii="Segoe UI" w:hAnsi="Segoe UI" w:cs="Segoe UI"/>
          <w:bCs/>
          <w:sz w:val="22"/>
          <w:szCs w:val="22"/>
          <w:u w:val="single"/>
          <w:lang w:val="en-GB"/>
        </w:rPr>
      </w:pPr>
    </w:p>
    <w:p w:rsidR="00E5436B" w:rsidRPr="00E5436B" w:rsidRDefault="00E5436B" w:rsidP="00A70A60">
      <w:pPr>
        <w:tabs>
          <w:tab w:val="left" w:pos="720"/>
        </w:tabs>
        <w:ind w:left="990"/>
        <w:jc w:val="both"/>
        <w:rPr>
          <w:rFonts w:ascii="Segoe UI" w:hAnsi="Segoe UI" w:cs="Segoe UI"/>
          <w:b/>
          <w:u w:val="single"/>
          <w:lang w:val="en-IE" w:eastAsia="zh-TW"/>
        </w:rPr>
      </w:pPr>
      <w:r>
        <w:rPr>
          <w:rFonts w:ascii="Segoe UI" w:hAnsi="Segoe UI" w:cs="Segoe UI"/>
          <w:b/>
          <w:u w:val="single"/>
          <w:lang w:val="en-IE" w:eastAsia="zh-TW"/>
        </w:rPr>
        <w:t xml:space="preserve">Three </w:t>
      </w:r>
      <w:r w:rsidRPr="00E5436B">
        <w:rPr>
          <w:rFonts w:ascii="Segoe UI" w:hAnsi="Segoe UI" w:cs="Segoe UI"/>
          <w:b/>
          <w:u w:val="single"/>
          <w:lang w:val="en-IE" w:eastAsia="zh-TW"/>
        </w:rPr>
        <w:t>Year BREP Plans:</w:t>
      </w:r>
    </w:p>
    <w:p w:rsidR="00F266E8" w:rsidRPr="00F266E8" w:rsidRDefault="00A11F19" w:rsidP="00A70A60">
      <w:pPr>
        <w:tabs>
          <w:tab w:val="left" w:pos="720"/>
        </w:tabs>
        <w:ind w:left="990"/>
        <w:jc w:val="both"/>
        <w:rPr>
          <w:rFonts w:ascii="Segoe UI" w:hAnsi="Segoe UI" w:cs="Segoe UI"/>
          <w:lang w:val="en-IE" w:eastAsia="zh-TW"/>
        </w:rPr>
      </w:pPr>
      <w:r>
        <w:rPr>
          <w:rFonts w:ascii="Segoe UI" w:hAnsi="Segoe UI" w:cs="Segoe UI"/>
          <w:lang w:val="en-IE" w:eastAsia="zh-TW"/>
        </w:rPr>
        <w:t>Since</w:t>
      </w:r>
      <w:r w:rsidR="00F266E8" w:rsidRPr="00F266E8">
        <w:rPr>
          <w:rFonts w:ascii="Segoe UI" w:hAnsi="Segoe UI" w:cs="Segoe UI"/>
          <w:lang w:val="en-IE" w:eastAsia="zh-TW"/>
        </w:rPr>
        <w:t xml:space="preserve"> March 1, 2010, all Microsoft Dynamics</w:t>
      </w:r>
      <w:r w:rsidR="00F266E8" w:rsidRPr="00F266E8">
        <w:rPr>
          <w:rFonts w:ascii="Segoe UI" w:hAnsi="Segoe UI" w:cs="Segoe UI"/>
          <w:b/>
          <w:lang w:val="en-IE" w:eastAsia="zh-TW"/>
        </w:rPr>
        <w:t>®</w:t>
      </w:r>
      <w:r w:rsidR="00F266E8" w:rsidRPr="00F266E8">
        <w:rPr>
          <w:rFonts w:ascii="Segoe UI" w:hAnsi="Segoe UI" w:cs="Segoe UI"/>
          <w:lang w:val="en-IE" w:eastAsia="zh-TW"/>
        </w:rPr>
        <w:t xml:space="preserve"> NAV</w:t>
      </w:r>
      <w:r w:rsidR="00F266E8" w:rsidRPr="00F266E8">
        <w:rPr>
          <w:rFonts w:ascii="Segoe UI" w:hAnsi="Segoe UI" w:cs="Segoe UI"/>
          <w:b/>
          <w:lang w:val="en-IE" w:eastAsia="zh-TW"/>
        </w:rPr>
        <w:t xml:space="preserve"> </w:t>
      </w:r>
      <w:r w:rsidR="00F266E8" w:rsidRPr="00F266E8">
        <w:rPr>
          <w:rFonts w:ascii="Segoe UI" w:hAnsi="Segoe UI" w:cs="Segoe UI"/>
          <w:lang w:val="en-IE" w:eastAsia="zh-TW"/>
        </w:rPr>
        <w:t xml:space="preserve">and Microsoft Dynamics® GP customers who renew will be charged 16% for a 1 year plan and 14% for a 3 year plan.  Upgrading to a 3 year plan gives customers the ability to lock into a price for the 3 year term of the agreement.   </w:t>
      </w:r>
    </w:p>
    <w:p w:rsidR="00F266E8" w:rsidRPr="00F266E8" w:rsidRDefault="00F266E8" w:rsidP="00A70A60">
      <w:pPr>
        <w:pStyle w:val="bulets1"/>
        <w:numPr>
          <w:ilvl w:val="0"/>
          <w:numId w:val="71"/>
        </w:numPr>
        <w:tabs>
          <w:tab w:val="clear" w:pos="340"/>
          <w:tab w:val="left" w:pos="720"/>
        </w:tabs>
        <w:ind w:left="1710"/>
        <w:jc w:val="both"/>
        <w:rPr>
          <w:rFonts w:ascii="Segoe UI" w:hAnsi="Segoe UI" w:cs="Segoe UI"/>
          <w:b/>
          <w:bCs/>
          <w:sz w:val="22"/>
          <w:szCs w:val="22"/>
        </w:rPr>
      </w:pPr>
      <w:r w:rsidRPr="00F266E8">
        <w:rPr>
          <w:rFonts w:ascii="Segoe UI" w:hAnsi="Segoe UI" w:cs="Segoe UI"/>
          <w:sz w:val="22"/>
          <w:szCs w:val="22"/>
        </w:rPr>
        <w:t xml:space="preserve">A three Year Enhancement Plan can be </w:t>
      </w:r>
      <w:r w:rsidRPr="00F266E8">
        <w:rPr>
          <w:rFonts w:ascii="Segoe UI" w:hAnsi="Segoe UI" w:cs="Segoe UI"/>
          <w:bCs/>
          <w:sz w:val="22"/>
          <w:szCs w:val="22"/>
        </w:rPr>
        <w:t>ordered via</w:t>
      </w:r>
      <w:r w:rsidRPr="00F266E8">
        <w:rPr>
          <w:rFonts w:ascii="Segoe UI" w:hAnsi="Segoe UI" w:cs="Segoe UI"/>
          <w:b/>
          <w:bCs/>
          <w:sz w:val="22"/>
          <w:szCs w:val="22"/>
        </w:rPr>
        <w:t xml:space="preserve"> My Messages. </w:t>
      </w:r>
    </w:p>
    <w:p w:rsidR="00F266E8" w:rsidRPr="007F0101" w:rsidRDefault="00F266E8" w:rsidP="00A70A60">
      <w:pPr>
        <w:pStyle w:val="bulets1"/>
        <w:numPr>
          <w:ilvl w:val="0"/>
          <w:numId w:val="71"/>
        </w:numPr>
        <w:tabs>
          <w:tab w:val="clear" w:pos="340"/>
          <w:tab w:val="left" w:pos="720"/>
        </w:tabs>
        <w:ind w:left="1710"/>
        <w:jc w:val="both"/>
        <w:rPr>
          <w:rFonts w:ascii="Segoe UI" w:hAnsi="Segoe UI" w:cs="Segoe UI"/>
          <w:b/>
          <w:sz w:val="22"/>
          <w:szCs w:val="22"/>
        </w:rPr>
      </w:pPr>
      <w:r w:rsidRPr="007F0101">
        <w:rPr>
          <w:rFonts w:ascii="Segoe UI" w:hAnsi="Segoe UI" w:cs="Segoe UI"/>
          <w:sz w:val="22"/>
          <w:szCs w:val="22"/>
        </w:rPr>
        <w:t xml:space="preserve">For new customers the order should be placed in Order Central using the special </w:t>
      </w:r>
      <w:r w:rsidRPr="007F0101">
        <w:rPr>
          <w:rFonts w:ascii="Segoe UI" w:hAnsi="Segoe UI" w:cs="Segoe UI"/>
          <w:b/>
          <w:sz w:val="22"/>
          <w:szCs w:val="22"/>
        </w:rPr>
        <w:t>three years Plan Option</w:t>
      </w:r>
      <w:r w:rsidRPr="007F0101">
        <w:rPr>
          <w:rFonts w:ascii="Segoe UI" w:hAnsi="Segoe UI" w:cs="Segoe UI"/>
          <w:sz w:val="22"/>
          <w:szCs w:val="22"/>
        </w:rPr>
        <w:t xml:space="preserve"> and choose the billing frequency: billed annually or the three years upfront</w:t>
      </w:r>
      <w:r w:rsidR="007F0101">
        <w:t xml:space="preserve"> (</w:t>
      </w:r>
      <w:r w:rsidR="007F0101" w:rsidRPr="007F0101">
        <w:rPr>
          <w:rFonts w:ascii="Segoe UI" w:hAnsi="Segoe UI" w:cs="Segoe UI"/>
          <w:sz w:val="22"/>
          <w:szCs w:val="22"/>
        </w:rPr>
        <w:t>The AOC does not allow customers to prepay all three years up front</w:t>
      </w:r>
      <w:r w:rsidR="007F0101">
        <w:rPr>
          <w:rFonts w:ascii="Segoe UI" w:hAnsi="Segoe UI" w:cs="Segoe UI"/>
          <w:sz w:val="22"/>
          <w:szCs w:val="22"/>
        </w:rPr>
        <w:t>)</w:t>
      </w:r>
      <w:r w:rsidRPr="00F266E8">
        <w:t xml:space="preserve">. </w:t>
      </w:r>
      <w:r w:rsidRPr="007F0101">
        <w:rPr>
          <w:rFonts w:ascii="Segoe UI" w:hAnsi="Segoe UI" w:cs="Segoe UI"/>
          <w:sz w:val="22"/>
          <w:szCs w:val="22"/>
        </w:rPr>
        <w:t xml:space="preserve">Annual payment options are available to all customers on Microsoft Dynamics® NAV, Microsoft Dynamics® AX, XAL, C5, Microsoft Dynamics® GP and Microsoft Dynamics® SL. </w:t>
      </w:r>
    </w:p>
    <w:p w:rsidR="00F266E8" w:rsidRPr="00B841AE" w:rsidRDefault="00F266E8" w:rsidP="00A70A60">
      <w:pPr>
        <w:pStyle w:val="bulets1"/>
        <w:numPr>
          <w:ilvl w:val="0"/>
          <w:numId w:val="71"/>
        </w:numPr>
        <w:tabs>
          <w:tab w:val="clear" w:pos="340"/>
          <w:tab w:val="left" w:pos="720"/>
        </w:tabs>
        <w:ind w:left="1710"/>
        <w:jc w:val="both"/>
        <w:rPr>
          <w:rStyle w:val="Links"/>
          <w:rFonts w:ascii="Segoe UI" w:eastAsia="PMingLiU" w:hAnsi="Segoe UI"/>
          <w:b w:val="0"/>
          <w:color w:val="000000"/>
          <w:sz w:val="22"/>
          <w:szCs w:val="22"/>
          <w:u w:val="none"/>
          <w:lang w:val="en-GB"/>
          <w14:props3d w14:extrusionH="0" w14:contourW="0" w14:prstMaterial="none"/>
        </w:rPr>
      </w:pPr>
      <w:r w:rsidRPr="00F266E8">
        <w:rPr>
          <w:rFonts w:ascii="Segoe UI" w:hAnsi="Segoe UI" w:cs="Segoe UI"/>
          <w:sz w:val="22"/>
          <w:szCs w:val="22"/>
        </w:rPr>
        <w:t xml:space="preserve">Partners must deliver </w:t>
      </w:r>
      <w:r w:rsidRPr="00F266E8">
        <w:rPr>
          <w:rFonts w:ascii="Segoe UI" w:hAnsi="Segoe UI" w:cs="Segoe UI"/>
          <w:sz w:val="22"/>
          <w:szCs w:val="22"/>
          <w:lang w:val="en-GB"/>
        </w:rPr>
        <w:t>a hardcopy of the Microsoft Electronic Services Agreement (</w:t>
      </w:r>
      <w:smartTag w:uri="urn:schemas-microsoft-com:office:smarttags" w:element="stockticker">
        <w:r w:rsidRPr="00F266E8">
          <w:rPr>
            <w:rFonts w:ascii="Segoe UI" w:hAnsi="Segoe UI" w:cs="Segoe UI"/>
            <w:sz w:val="22"/>
            <w:szCs w:val="22"/>
            <w:lang w:val="en-GB"/>
          </w:rPr>
          <w:t>MESA</w:t>
        </w:r>
      </w:smartTag>
      <w:r w:rsidRPr="00F266E8">
        <w:rPr>
          <w:rFonts w:ascii="Segoe UI" w:hAnsi="Segoe UI" w:cs="Segoe UI"/>
          <w:sz w:val="22"/>
          <w:szCs w:val="22"/>
          <w:lang w:val="en-GB"/>
        </w:rPr>
        <w:t>) and Customer Services Guide (</w:t>
      </w:r>
      <w:smartTag w:uri="urn:schemas-microsoft-com:office:smarttags" w:element="stockticker">
        <w:r w:rsidRPr="00F266E8">
          <w:rPr>
            <w:rFonts w:ascii="Segoe UI" w:hAnsi="Segoe UI" w:cs="Segoe UI"/>
            <w:sz w:val="22"/>
            <w:szCs w:val="22"/>
            <w:lang w:val="en-GB"/>
          </w:rPr>
          <w:t>CSG</w:t>
        </w:r>
      </w:smartTag>
      <w:r w:rsidRPr="00F266E8">
        <w:rPr>
          <w:rFonts w:ascii="Segoe UI" w:hAnsi="Segoe UI" w:cs="Segoe UI"/>
          <w:sz w:val="22"/>
          <w:szCs w:val="22"/>
          <w:lang w:val="en-GB"/>
        </w:rPr>
        <w:t xml:space="preserve">) </w:t>
      </w:r>
      <w:r w:rsidRPr="00F266E8">
        <w:rPr>
          <w:rFonts w:ascii="Segoe UI" w:hAnsi="Segoe UI" w:cs="Segoe UI"/>
          <w:sz w:val="22"/>
          <w:szCs w:val="22"/>
        </w:rPr>
        <w:t xml:space="preserve">with each new sale of the enhancement </w:t>
      </w:r>
      <w:r w:rsidRPr="00F266E8">
        <w:rPr>
          <w:rFonts w:ascii="Segoe UI" w:hAnsi="Segoe UI" w:cs="Segoe UI"/>
          <w:sz w:val="22"/>
          <w:szCs w:val="22"/>
          <w:lang w:val="en-GB"/>
        </w:rPr>
        <w:t xml:space="preserve">at or before the time the additional ERP (Enterprise Resource Planning) system-related agreements are presented to the customer. More details in section </w:t>
      </w:r>
      <w:hyperlink w:anchor="_MICROSOFT_ELECTRONIC_SERVICES" w:history="1">
        <w:r w:rsidR="00615685">
          <w:rPr>
            <w:rStyle w:val="Links"/>
          </w:rPr>
          <w:t>5.10 MICROSOFT ELECTRONIC SERVICES AGREEMENT (MESA) AND CUSTOMER SERVICES GUIDE (CSG)</w:t>
        </w:r>
      </w:hyperlink>
      <w:r w:rsidRPr="00F266E8">
        <w:rPr>
          <w:rFonts w:ascii="Segoe UI" w:hAnsi="Segoe UI" w:cs="Segoe UI"/>
          <w:sz w:val="22"/>
          <w:szCs w:val="22"/>
          <w:lang w:val="en-GB"/>
        </w:rPr>
        <w:t xml:space="preserve">. </w:t>
      </w:r>
      <w:r w:rsidRPr="00F266E8">
        <w:rPr>
          <w:rFonts w:ascii="Segoe UI" w:hAnsi="Segoe UI" w:cs="Segoe UI"/>
          <w:bCs/>
          <w:sz w:val="22"/>
          <w:szCs w:val="22"/>
          <w:lang w:val="en-GB"/>
        </w:rPr>
        <w:t>The</w:t>
      </w:r>
      <w:r w:rsidRPr="00F266E8">
        <w:rPr>
          <w:rFonts w:ascii="Segoe UI" w:hAnsi="Segoe UI" w:cs="Segoe UI"/>
          <w:b/>
          <w:bCs/>
          <w:sz w:val="22"/>
          <w:szCs w:val="22"/>
          <w:lang w:val="en-GB"/>
        </w:rPr>
        <w:t xml:space="preserve"> Microsoft Electronic Services Agreement and Customer Service Guide </w:t>
      </w:r>
      <w:r w:rsidRPr="00F266E8">
        <w:rPr>
          <w:rFonts w:ascii="Segoe UI" w:hAnsi="Segoe UI" w:cs="Segoe UI"/>
          <w:sz w:val="22"/>
          <w:szCs w:val="22"/>
          <w:lang w:val="en-GB"/>
        </w:rPr>
        <w:t xml:space="preserve">are available for </w:t>
      </w:r>
      <w:r w:rsidR="000A570D">
        <w:rPr>
          <w:rFonts w:ascii="Segoe UI" w:hAnsi="Segoe UI" w:cs="Segoe UI"/>
          <w:sz w:val="22"/>
          <w:szCs w:val="22"/>
          <w:lang w:val="en-GB"/>
        </w:rPr>
        <w:t>downloading on PartnerSource</w:t>
      </w:r>
      <w:r w:rsidR="00B841AE">
        <w:rPr>
          <w:rFonts w:ascii="Segoe UI" w:hAnsi="Segoe UI" w:cs="Segoe UI"/>
          <w:sz w:val="22"/>
          <w:szCs w:val="22"/>
          <w:lang w:val="en-GB"/>
        </w:rPr>
        <w:t xml:space="preserve"> </w:t>
      </w:r>
      <w:hyperlink r:id="rId174" w:history="1">
        <w:r w:rsidR="00B841AE" w:rsidRPr="00B841AE">
          <w:rPr>
            <w:rStyle w:val="Links"/>
          </w:rPr>
          <w:t>HERE</w:t>
        </w:r>
      </w:hyperlink>
    </w:p>
    <w:p w:rsidR="00B841AE" w:rsidRPr="002E6B2D" w:rsidRDefault="00B841AE" w:rsidP="00A70A60">
      <w:pPr>
        <w:pStyle w:val="bulets1"/>
        <w:numPr>
          <w:ilvl w:val="0"/>
          <w:numId w:val="0"/>
        </w:numPr>
        <w:tabs>
          <w:tab w:val="clear" w:pos="340"/>
          <w:tab w:val="left" w:pos="720"/>
        </w:tabs>
        <w:ind w:left="990"/>
        <w:jc w:val="both"/>
        <w:rPr>
          <w:rStyle w:val="Hyperlink"/>
          <w:rFonts w:ascii="Segoe UI" w:hAnsi="Segoe UI" w:cs="Segoe UI"/>
          <w:color w:val="000000"/>
          <w:sz w:val="22"/>
          <w:szCs w:val="22"/>
          <w:u w:val="none"/>
          <w:lang w:val="en-GB"/>
        </w:rPr>
      </w:pPr>
    </w:p>
    <w:p w:rsidR="00F266E8" w:rsidRPr="001D15AD" w:rsidRDefault="001D15AD" w:rsidP="00A70A60">
      <w:pPr>
        <w:pStyle w:val="Pleasenote"/>
        <w:tabs>
          <w:tab w:val="left" w:pos="720"/>
        </w:tabs>
        <w:spacing w:before="0"/>
        <w:ind w:left="990" w:firstLine="0"/>
        <w:jc w:val="both"/>
        <w:rPr>
          <w:rFonts w:ascii="Segoe UI" w:hAnsi="Segoe UI" w:cs="Segoe UI"/>
          <w:b/>
          <w:color w:val="FF0000"/>
          <w:sz w:val="22"/>
          <w:szCs w:val="22"/>
          <w:lang w:val="en-GB"/>
        </w:rPr>
      </w:pPr>
      <w:r w:rsidRPr="001D15AD">
        <w:rPr>
          <w:rFonts w:ascii="Segoe UI" w:hAnsi="Segoe UI" w:cs="Segoe UI"/>
          <w:b/>
          <w:color w:val="FF0000"/>
          <w:sz w:val="22"/>
          <w:szCs w:val="22"/>
          <w:lang w:val="en-GB"/>
        </w:rPr>
        <w:t>PLEASE NOTE:</w:t>
      </w:r>
      <w:r>
        <w:rPr>
          <w:rFonts w:ascii="Segoe UI" w:hAnsi="Segoe UI" w:cs="Segoe UI"/>
          <w:i w:val="0"/>
          <w:color w:val="FF0000"/>
          <w:sz w:val="22"/>
          <w:szCs w:val="22"/>
          <w:lang w:val="en-GB"/>
        </w:rPr>
        <w:t xml:space="preserve"> </w:t>
      </w:r>
      <w:r w:rsidR="00BD595A" w:rsidRPr="001D15AD">
        <w:rPr>
          <w:rFonts w:ascii="Segoe UI" w:hAnsi="Segoe UI" w:cs="Segoe UI"/>
          <w:b/>
          <w:color w:val="FF0000"/>
          <w:sz w:val="22"/>
          <w:szCs w:val="22"/>
        </w:rPr>
        <w:t>WHEN A CUSTOMER HAS PURCHASED A THREE YEAR SERVICE PLAN AND DECIDES TO CHANGE THEIR PARTNER OF RECORD IN VOICE PRIOR TO EXPIRATION OF THE PLAN, MICROSOFT WILL INVOICE THE NEW PARTNER OF RECORD FOR ANY REMAINING INSTALMENT PAYMENTS</w:t>
      </w:r>
    </w:p>
    <w:p w:rsidR="00F266E8" w:rsidRPr="001D15AD" w:rsidRDefault="00BD595A" w:rsidP="00A70A60">
      <w:pPr>
        <w:tabs>
          <w:tab w:val="left" w:pos="720"/>
        </w:tabs>
        <w:spacing w:before="100" w:beforeAutospacing="1" w:after="100" w:afterAutospacing="1"/>
        <w:ind w:left="990"/>
        <w:jc w:val="both"/>
        <w:rPr>
          <w:rFonts w:ascii="Segoe UI" w:eastAsia="Times New Roman" w:hAnsi="Segoe UI" w:cs="Segoe UI"/>
          <w:b/>
          <w:i/>
          <w:color w:val="FF0000"/>
          <w:lang w:val="en-IE" w:eastAsia="en-IE"/>
        </w:rPr>
      </w:pPr>
      <w:r w:rsidRPr="001D15AD">
        <w:rPr>
          <w:rFonts w:ascii="Segoe UI" w:hAnsi="Segoe UI" w:cs="Segoe UI"/>
          <w:b/>
          <w:i/>
          <w:color w:val="FF0000"/>
          <w:lang w:eastAsia="ko-KR"/>
        </w:rPr>
        <w:t>IF A PARTNER ORDERS A MULTI-YEAR CONTRACT FOR A CUSTOMER WITH THE OPTION TO PAY IN ANNUAL INSTALLMENTS, THE PARTNER IS RESPONSIBLE FOR PAYMENT EACH YEAR. WITH ANNUAL INSTALLMENTS, THE PARTNER WILL BE BILLED 10 DAYS PRIOR TO THE EXPIRY OF THE 2ND/3RD INSTALLMENT AND IS RESPONSIBLE FOR THAT PAYMENT REGARDLESS IF THEY’VE COLLECTED IT FROM THEIR CUSTOMER.</w:t>
      </w:r>
      <w:r w:rsidRPr="001D15AD">
        <w:rPr>
          <w:rFonts w:ascii="Segoe UI" w:eastAsia="Times New Roman" w:hAnsi="Segoe UI" w:cs="Segoe UI"/>
          <w:b/>
          <w:i/>
          <w:color w:val="FF0000"/>
          <w:lang w:val="en-IE" w:eastAsia="en-IE"/>
        </w:rPr>
        <w:t xml:space="preserve"> </w:t>
      </w:r>
    </w:p>
    <w:p w:rsidR="00F266E8" w:rsidRPr="00F266E8" w:rsidRDefault="00F266E8" w:rsidP="00A70A60">
      <w:pPr>
        <w:pStyle w:val="Guideline"/>
        <w:tabs>
          <w:tab w:val="clear" w:pos="340"/>
          <w:tab w:val="left" w:pos="720"/>
        </w:tabs>
        <w:ind w:left="990"/>
        <w:jc w:val="both"/>
        <w:rPr>
          <w:rFonts w:ascii="Segoe UI" w:hAnsi="Segoe UI" w:cs="Segoe UI"/>
          <w:sz w:val="22"/>
          <w:szCs w:val="22"/>
          <w:lang w:val="en-GB"/>
        </w:rPr>
      </w:pPr>
      <w:r w:rsidRPr="00F266E8">
        <w:rPr>
          <w:rFonts w:ascii="Segoe UI" w:hAnsi="Segoe UI" w:cs="Segoe UI"/>
          <w:sz w:val="22"/>
          <w:szCs w:val="22"/>
          <w:lang w:val="en-GB"/>
        </w:rPr>
        <w:t xml:space="preserve">For more information please visit the Business Ready Enhancement Plan information site on PartnerSource </w:t>
      </w:r>
      <w:hyperlink r:id="rId175" w:history="1">
        <w:r w:rsidR="005E698C" w:rsidRPr="00E902C3">
          <w:rPr>
            <w:rStyle w:val="Links"/>
          </w:rPr>
          <w:t>HERE</w:t>
        </w:r>
      </w:hyperlink>
      <w:r w:rsidR="005E698C" w:rsidRPr="00F266E8">
        <w:rPr>
          <w:rFonts w:ascii="Segoe UI" w:hAnsi="Segoe UI" w:cs="Segoe UI"/>
          <w:sz w:val="22"/>
          <w:szCs w:val="22"/>
          <w:lang w:val="en-GB"/>
        </w:rPr>
        <w:t xml:space="preserve"> </w:t>
      </w:r>
    </w:p>
    <w:p w:rsidR="00E24AFF" w:rsidRDefault="00E24AFF" w:rsidP="00A70A60">
      <w:pPr>
        <w:pStyle w:val="Guideline"/>
        <w:tabs>
          <w:tab w:val="clear" w:pos="340"/>
          <w:tab w:val="left" w:pos="720"/>
        </w:tabs>
        <w:ind w:left="990"/>
        <w:jc w:val="both"/>
        <w:rPr>
          <w:rFonts w:ascii="Segoe UI" w:hAnsi="Segoe UI" w:cs="Segoe UI"/>
          <w:sz w:val="22"/>
          <w:szCs w:val="22"/>
          <w:lang w:val="en-GB"/>
        </w:rPr>
      </w:pPr>
    </w:p>
    <w:p w:rsidR="00F266E8" w:rsidRDefault="00F266E8" w:rsidP="00A70A60">
      <w:pPr>
        <w:pStyle w:val="Guideline"/>
        <w:tabs>
          <w:tab w:val="clear" w:pos="340"/>
          <w:tab w:val="left" w:pos="720"/>
        </w:tabs>
        <w:ind w:left="990"/>
        <w:jc w:val="both"/>
        <w:rPr>
          <w:rFonts w:ascii="Segoe UI" w:hAnsi="Segoe UI" w:cs="Segoe UI"/>
          <w:sz w:val="22"/>
          <w:szCs w:val="22"/>
          <w:lang w:val="en-GB"/>
        </w:rPr>
      </w:pPr>
      <w:r w:rsidRPr="00F266E8">
        <w:rPr>
          <w:rFonts w:ascii="Segoe UI" w:hAnsi="Segoe UI" w:cs="Segoe UI"/>
          <w:sz w:val="22"/>
          <w:szCs w:val="22"/>
          <w:lang w:val="en-GB"/>
        </w:rPr>
        <w:t>For additional training materials on Business Ready Licensing and Business Ready Enhanceme</w:t>
      </w:r>
      <w:r w:rsidR="000151BD">
        <w:rPr>
          <w:rFonts w:ascii="Segoe UI" w:hAnsi="Segoe UI" w:cs="Segoe UI"/>
          <w:sz w:val="22"/>
          <w:szCs w:val="22"/>
          <w:lang w:val="en-GB"/>
        </w:rPr>
        <w:t>nt Plan please click</w:t>
      </w:r>
      <w:r w:rsidR="00B841AE">
        <w:rPr>
          <w:rFonts w:ascii="Segoe UI" w:hAnsi="Segoe UI" w:cs="Segoe UI"/>
          <w:sz w:val="22"/>
          <w:szCs w:val="22"/>
          <w:lang w:val="en-GB"/>
        </w:rPr>
        <w:t xml:space="preserve"> </w:t>
      </w:r>
      <w:hyperlink r:id="rId176" w:history="1">
        <w:r w:rsidR="00B841AE" w:rsidRPr="00B841AE">
          <w:rPr>
            <w:rStyle w:val="Links"/>
          </w:rPr>
          <w:t>HERE</w:t>
        </w:r>
      </w:hyperlink>
      <w:r w:rsidR="000151BD">
        <w:rPr>
          <w:rFonts w:ascii="Segoe UI" w:hAnsi="Segoe UI" w:cs="Segoe UI"/>
          <w:sz w:val="22"/>
          <w:szCs w:val="22"/>
          <w:lang w:val="en-GB"/>
        </w:rPr>
        <w:t xml:space="preserve"> </w:t>
      </w:r>
    </w:p>
    <w:p w:rsidR="00285300" w:rsidRDefault="00285300" w:rsidP="00A70A60">
      <w:pPr>
        <w:pStyle w:val="Heading1"/>
        <w:numPr>
          <w:ilvl w:val="1"/>
          <w:numId w:val="63"/>
        </w:numPr>
        <w:ind w:left="1710"/>
        <w:jc w:val="both"/>
        <w:rPr>
          <w:rFonts w:cs="Segoe UI"/>
          <w:color w:val="00B050"/>
          <w:sz w:val="26"/>
          <w:szCs w:val="26"/>
        </w:rPr>
      </w:pPr>
      <w:bookmarkStart w:id="56" w:name="_RENEWING_BUSINESS_READY"/>
      <w:bookmarkStart w:id="57" w:name="_Toc302118102"/>
      <w:bookmarkEnd w:id="56"/>
      <w:r>
        <w:rPr>
          <w:rFonts w:cs="Segoe UI"/>
          <w:color w:val="00B050"/>
          <w:sz w:val="26"/>
          <w:szCs w:val="26"/>
        </w:rPr>
        <w:t>RENEWING BUSINESS READY ENHANCEMENT PLANS</w:t>
      </w:r>
      <w:r w:rsidR="008F32FE">
        <w:rPr>
          <w:rFonts w:cs="Segoe UI"/>
          <w:color w:val="00B050"/>
          <w:sz w:val="26"/>
          <w:szCs w:val="26"/>
        </w:rPr>
        <w:t xml:space="preserve"> (BREP)</w:t>
      </w:r>
      <w:r w:rsidR="00153F75">
        <w:rPr>
          <w:rFonts w:cs="Segoe UI"/>
          <w:color w:val="00B050"/>
          <w:sz w:val="26"/>
          <w:szCs w:val="26"/>
        </w:rPr>
        <w:t>-</w:t>
      </w:r>
      <w:r>
        <w:rPr>
          <w:rFonts w:cs="Segoe UI"/>
          <w:color w:val="00B050"/>
          <w:sz w:val="26"/>
          <w:szCs w:val="26"/>
        </w:rPr>
        <w:t>MY MESSAGES</w:t>
      </w:r>
      <w:r w:rsidR="008F32FE">
        <w:rPr>
          <w:rFonts w:cs="Segoe UI"/>
          <w:color w:val="00B050"/>
          <w:sz w:val="26"/>
          <w:szCs w:val="26"/>
        </w:rPr>
        <w:t>/AUTOBILL</w:t>
      </w:r>
      <w:bookmarkEnd w:id="57"/>
    </w:p>
    <w:p w:rsidR="001F12B0" w:rsidRDefault="001F12B0" w:rsidP="00A70A60">
      <w:pPr>
        <w:ind w:left="990"/>
        <w:jc w:val="both"/>
        <w:rPr>
          <w:rFonts w:ascii="Segoe UI" w:hAnsi="Segoe UI" w:cs="Segoe UI"/>
          <w:b/>
          <w:color w:val="1F497D" w:themeColor="text2"/>
        </w:rPr>
      </w:pPr>
    </w:p>
    <w:p w:rsidR="00153F75" w:rsidRPr="00153F75" w:rsidRDefault="00153F75" w:rsidP="00A70A60">
      <w:pPr>
        <w:ind w:left="990"/>
        <w:jc w:val="both"/>
        <w:rPr>
          <w:rFonts w:ascii="Segoe UI" w:hAnsi="Segoe UI" w:cs="Segoe UI"/>
          <w:b/>
          <w:color w:val="1F497D" w:themeColor="text2"/>
        </w:rPr>
      </w:pPr>
      <w:r w:rsidRPr="00153F75">
        <w:rPr>
          <w:rFonts w:ascii="Segoe UI" w:hAnsi="Segoe UI" w:cs="Segoe UI"/>
          <w:b/>
          <w:color w:val="1F497D" w:themeColor="text2"/>
        </w:rPr>
        <w:t>MY MESSAGES</w:t>
      </w:r>
    </w:p>
    <w:p w:rsidR="00285300" w:rsidRPr="00505EF6" w:rsidRDefault="00285300" w:rsidP="00A70A60">
      <w:pPr>
        <w:ind w:left="990"/>
        <w:jc w:val="both"/>
        <w:rPr>
          <w:rFonts w:ascii="Segoe UI" w:hAnsi="Segoe UI" w:cs="Segoe UI"/>
          <w:lang w:val="en-GB"/>
        </w:rPr>
      </w:pPr>
      <w:r w:rsidRPr="00505EF6">
        <w:rPr>
          <w:rFonts w:ascii="Segoe UI" w:hAnsi="Segoe UI" w:cs="Segoe UI"/>
          <w:lang w:val="en-GB"/>
        </w:rPr>
        <w:t xml:space="preserve">The main tool for renewing Enhancement Plans is called </w:t>
      </w:r>
      <w:r w:rsidRPr="00505EF6">
        <w:rPr>
          <w:rFonts w:ascii="Segoe UI" w:hAnsi="Segoe UI" w:cs="Segoe UI"/>
          <w:b/>
          <w:lang w:val="en-GB"/>
        </w:rPr>
        <w:t>My Messages</w:t>
      </w:r>
      <w:r w:rsidRPr="00505EF6">
        <w:rPr>
          <w:rFonts w:ascii="Segoe UI" w:hAnsi="Segoe UI" w:cs="Segoe UI"/>
          <w:lang w:val="en-GB"/>
        </w:rPr>
        <w:t xml:space="preserve"> which can be accessed by Microsoft Business Solutions (MBS) Partners via </w:t>
      </w:r>
      <w:hyperlink r:id="rId177" w:history="1">
        <w:r w:rsidR="00F207A9" w:rsidRPr="00080800">
          <w:rPr>
            <w:rStyle w:val="Links"/>
          </w:rPr>
          <w:t>PARTNERSOURCE</w:t>
        </w:r>
      </w:hyperlink>
      <w:r w:rsidRPr="00505EF6">
        <w:rPr>
          <w:rFonts w:ascii="Segoe UI" w:hAnsi="Segoe UI" w:cs="Segoe UI"/>
        </w:rPr>
        <w:t>.</w:t>
      </w:r>
      <w:r w:rsidRPr="00505EF6">
        <w:rPr>
          <w:rFonts w:ascii="Segoe UI" w:hAnsi="Segoe UI" w:cs="Segoe UI"/>
          <w:lang w:val="en-GB"/>
        </w:rPr>
        <w:t xml:space="preserve"> </w:t>
      </w:r>
      <w:r w:rsidRPr="00505EF6">
        <w:rPr>
          <w:rFonts w:ascii="Segoe UI" w:hAnsi="Segoe UI" w:cs="Segoe UI"/>
        </w:rPr>
        <w:t>My Messages is a tool that allows tracking, preparing and delivering customers‟ Enhancement Plan renewals. It provides the following benefits to MBS Partners:</w:t>
      </w:r>
    </w:p>
    <w:p w:rsidR="00285300" w:rsidRPr="00285300" w:rsidRDefault="00285300" w:rsidP="00A70A60">
      <w:pPr>
        <w:pStyle w:val="bulets1"/>
        <w:tabs>
          <w:tab w:val="clear" w:pos="340"/>
          <w:tab w:val="left" w:pos="567"/>
        </w:tabs>
        <w:ind w:left="1557" w:hanging="284"/>
        <w:jc w:val="both"/>
        <w:rPr>
          <w:rFonts w:ascii="Segoe UI" w:hAnsi="Segoe UI" w:cs="Segoe UI"/>
          <w:sz w:val="22"/>
          <w:szCs w:val="22"/>
          <w:lang w:val="en-GB"/>
        </w:rPr>
      </w:pPr>
      <w:r w:rsidRPr="00285300">
        <w:rPr>
          <w:rFonts w:ascii="Segoe UI" w:hAnsi="Segoe UI" w:cs="Segoe UI"/>
          <w:color w:val="auto"/>
          <w:sz w:val="22"/>
          <w:szCs w:val="22"/>
        </w:rPr>
        <w:t xml:space="preserve">The tool includes reminders of when service plans are due for renewal for your customers. </w:t>
      </w:r>
    </w:p>
    <w:p w:rsidR="00285300" w:rsidRPr="00285300" w:rsidRDefault="00285300" w:rsidP="00A70A60">
      <w:pPr>
        <w:pStyle w:val="bulets1"/>
        <w:tabs>
          <w:tab w:val="clear" w:pos="340"/>
          <w:tab w:val="left" w:pos="567"/>
        </w:tabs>
        <w:ind w:left="1557" w:hanging="284"/>
        <w:jc w:val="both"/>
        <w:rPr>
          <w:rFonts w:ascii="Segoe UI" w:hAnsi="Segoe UI" w:cs="Segoe UI"/>
          <w:sz w:val="22"/>
          <w:szCs w:val="22"/>
          <w:lang w:val="en-GB"/>
        </w:rPr>
      </w:pPr>
      <w:r w:rsidRPr="00285300">
        <w:rPr>
          <w:rFonts w:ascii="Segoe UI" w:hAnsi="Segoe UI" w:cs="Segoe UI"/>
          <w:sz w:val="22"/>
          <w:szCs w:val="22"/>
          <w:lang w:val="en-GB"/>
        </w:rPr>
        <w:t xml:space="preserve">Customers with upcoming renewal anniversary dates will appear in the appropriate category and as the anniversary date of their service plan renewal approaches, customers will move from category to category. Partners can select a category and they will see a list of all customers due in that timeframe. </w:t>
      </w:r>
    </w:p>
    <w:p w:rsidR="00285300" w:rsidRPr="00285300" w:rsidRDefault="00285300" w:rsidP="00A70A60">
      <w:pPr>
        <w:pStyle w:val="bulets1"/>
        <w:tabs>
          <w:tab w:val="clear" w:pos="340"/>
          <w:tab w:val="left" w:pos="567"/>
          <w:tab w:val="left" w:pos="851"/>
        </w:tabs>
        <w:ind w:left="1557" w:hanging="284"/>
        <w:jc w:val="both"/>
        <w:rPr>
          <w:rFonts w:ascii="Segoe UI" w:hAnsi="Segoe UI" w:cs="Segoe UI"/>
          <w:sz w:val="22"/>
          <w:szCs w:val="22"/>
          <w:lang w:val="en-GB"/>
        </w:rPr>
      </w:pPr>
      <w:r w:rsidRPr="00285300">
        <w:rPr>
          <w:rFonts w:ascii="Segoe UI" w:hAnsi="Segoe UI" w:cs="Segoe UI"/>
          <w:sz w:val="22"/>
          <w:szCs w:val="22"/>
          <w:lang w:val="en-GB"/>
        </w:rPr>
        <w:t>In addition to tracking upcoming renewals, My Messages enables Partners to place orders for their customers’ Enhancement Plans electro</w:t>
      </w:r>
      <w:r w:rsidR="008C3347">
        <w:rPr>
          <w:rFonts w:ascii="Segoe UI" w:hAnsi="Segoe UI" w:cs="Segoe UI"/>
          <w:sz w:val="22"/>
          <w:szCs w:val="22"/>
          <w:lang w:val="en-GB"/>
        </w:rPr>
        <w:t>nically rather than contacting R</w:t>
      </w:r>
      <w:r w:rsidRPr="00285300">
        <w:rPr>
          <w:rFonts w:ascii="Segoe UI" w:hAnsi="Segoe UI" w:cs="Segoe UI"/>
          <w:sz w:val="22"/>
          <w:szCs w:val="22"/>
          <w:lang w:val="en-GB"/>
        </w:rPr>
        <w:t>OC.</w:t>
      </w:r>
    </w:p>
    <w:p w:rsidR="00285300" w:rsidRPr="00285300" w:rsidRDefault="00285300" w:rsidP="00A70A60">
      <w:pPr>
        <w:pStyle w:val="bulets1"/>
        <w:tabs>
          <w:tab w:val="clear" w:pos="340"/>
          <w:tab w:val="left" w:pos="567"/>
          <w:tab w:val="left" w:pos="851"/>
        </w:tabs>
        <w:ind w:left="1557" w:hanging="284"/>
        <w:jc w:val="both"/>
        <w:rPr>
          <w:rFonts w:ascii="Segoe UI" w:hAnsi="Segoe UI" w:cs="Segoe UI"/>
          <w:sz w:val="22"/>
          <w:szCs w:val="22"/>
          <w:lang w:val="en-GB"/>
        </w:rPr>
      </w:pPr>
      <w:r w:rsidRPr="00285300">
        <w:rPr>
          <w:rFonts w:ascii="Segoe UI" w:hAnsi="Segoe UI" w:cs="Segoe UI"/>
          <w:sz w:val="22"/>
          <w:szCs w:val="22"/>
          <w:lang w:val="en-GB"/>
        </w:rPr>
        <w:t>Partners can also create new quotes to accommodate changes to the customer’s implementation/system and e-mail quotes to themselves or to their customers.</w:t>
      </w:r>
    </w:p>
    <w:p w:rsidR="00285300" w:rsidRPr="00285300" w:rsidRDefault="00285300" w:rsidP="00A70A60">
      <w:pPr>
        <w:pStyle w:val="bulets1"/>
        <w:tabs>
          <w:tab w:val="clear" w:pos="340"/>
          <w:tab w:val="left" w:pos="567"/>
          <w:tab w:val="left" w:pos="851"/>
        </w:tabs>
        <w:ind w:left="1557" w:hanging="284"/>
        <w:jc w:val="both"/>
        <w:rPr>
          <w:rFonts w:ascii="Segoe UI" w:hAnsi="Segoe UI" w:cs="Segoe UI"/>
          <w:sz w:val="22"/>
          <w:szCs w:val="22"/>
          <w:lang w:val="en-GB"/>
        </w:rPr>
      </w:pPr>
      <w:r w:rsidRPr="00285300">
        <w:rPr>
          <w:rFonts w:ascii="Segoe UI" w:hAnsi="Segoe UI" w:cs="Segoe UI"/>
          <w:sz w:val="22"/>
          <w:szCs w:val="22"/>
          <w:lang w:val="en-GB"/>
        </w:rPr>
        <w:t xml:space="preserve">With My Messages renewals for multiple customers can be ordered at the same time </w:t>
      </w:r>
    </w:p>
    <w:p w:rsidR="00285300" w:rsidRPr="00285300" w:rsidRDefault="00285300" w:rsidP="00A70A60">
      <w:pPr>
        <w:pStyle w:val="bulets1"/>
        <w:tabs>
          <w:tab w:val="clear" w:pos="340"/>
          <w:tab w:val="left" w:pos="567"/>
          <w:tab w:val="left" w:pos="851"/>
        </w:tabs>
        <w:ind w:left="1557" w:hanging="284"/>
        <w:jc w:val="both"/>
        <w:rPr>
          <w:rFonts w:ascii="Segoe UI" w:hAnsi="Segoe UI" w:cs="Segoe UI"/>
          <w:sz w:val="22"/>
          <w:szCs w:val="22"/>
          <w:lang w:val="en-GB"/>
        </w:rPr>
      </w:pPr>
      <w:r w:rsidRPr="00285300">
        <w:rPr>
          <w:rFonts w:ascii="Segoe UI" w:hAnsi="Segoe UI" w:cs="Segoe UI"/>
          <w:sz w:val="22"/>
          <w:szCs w:val="22"/>
          <w:lang w:val="en-GB"/>
        </w:rPr>
        <w:t>All individuals at the Partner’s organization who have PartnerSource access will see messages designed for their company.</w:t>
      </w:r>
    </w:p>
    <w:p w:rsidR="00285300" w:rsidRPr="00285300" w:rsidRDefault="00285300" w:rsidP="00A70A60">
      <w:pPr>
        <w:pStyle w:val="bulets1"/>
        <w:numPr>
          <w:ilvl w:val="0"/>
          <w:numId w:val="0"/>
        </w:numPr>
        <w:tabs>
          <w:tab w:val="clear" w:pos="340"/>
          <w:tab w:val="left" w:pos="851"/>
        </w:tabs>
        <w:ind w:left="990"/>
        <w:jc w:val="both"/>
        <w:rPr>
          <w:rFonts w:ascii="Segoe UI" w:hAnsi="Segoe UI" w:cs="Segoe UI"/>
          <w:sz w:val="22"/>
          <w:szCs w:val="22"/>
          <w:lang w:val="en-GB"/>
        </w:rPr>
      </w:pPr>
      <w:r w:rsidRPr="00285300">
        <w:rPr>
          <w:rFonts w:ascii="Segoe UI" w:hAnsi="Segoe UI" w:cs="Segoe UI"/>
          <w:sz w:val="22"/>
          <w:szCs w:val="22"/>
          <w:lang w:val="en-GB"/>
        </w:rPr>
        <w:t>If you need further information about My Messages, please refer to the “My Messages” PowerPoint pre</w:t>
      </w:r>
      <w:r w:rsidR="004C6CE0">
        <w:rPr>
          <w:rFonts w:ascii="Segoe UI" w:hAnsi="Segoe UI" w:cs="Segoe UI"/>
          <w:sz w:val="22"/>
          <w:szCs w:val="22"/>
          <w:lang w:val="en-GB"/>
        </w:rPr>
        <w:t>sentation on PartnerSource</w:t>
      </w:r>
      <w:r w:rsidRPr="00285300">
        <w:rPr>
          <w:rFonts w:ascii="Segoe UI" w:hAnsi="Segoe UI" w:cs="Segoe UI"/>
          <w:sz w:val="22"/>
          <w:szCs w:val="22"/>
          <w:lang w:val="en-GB"/>
        </w:rPr>
        <w:t xml:space="preserve"> </w:t>
      </w:r>
      <w:hyperlink r:id="rId178" w:history="1">
        <w:r w:rsidR="004C6CE0" w:rsidRPr="00080800">
          <w:rPr>
            <w:rStyle w:val="Links"/>
          </w:rPr>
          <w:t>HERE</w:t>
        </w:r>
      </w:hyperlink>
      <w:r w:rsidRPr="00285300">
        <w:rPr>
          <w:rFonts w:ascii="Segoe UI" w:hAnsi="Segoe UI" w:cs="Segoe UI"/>
          <w:color w:val="000080"/>
          <w:sz w:val="22"/>
          <w:szCs w:val="22"/>
          <w:lang w:val="en-US"/>
        </w:rPr>
        <w:t xml:space="preserve"> </w:t>
      </w:r>
      <w:r w:rsidRPr="00285300">
        <w:rPr>
          <w:rFonts w:ascii="Segoe UI" w:hAnsi="Segoe UI" w:cs="Segoe UI"/>
          <w:sz w:val="22"/>
          <w:szCs w:val="22"/>
          <w:lang w:val="en-GB"/>
        </w:rPr>
        <w:t xml:space="preserve">or submit a query via </w:t>
      </w:r>
      <w:r w:rsidR="0039288D" w:rsidRPr="00B85DD3">
        <w:rPr>
          <w:rFonts w:ascii="Segoe UI" w:hAnsi="Segoe UI" w:cs="Segoe UI"/>
          <w:i/>
          <w:color w:val="auto"/>
          <w:sz w:val="22"/>
          <w:szCs w:val="22"/>
          <w:lang w:val="en-GB"/>
        </w:rPr>
        <w:t>the</w:t>
      </w:r>
      <w:r w:rsidR="0039288D" w:rsidRPr="0039288D">
        <w:rPr>
          <w:rFonts w:ascii="Segoe UI" w:hAnsi="Segoe UI" w:cs="Segoe UI"/>
          <w:sz w:val="22"/>
          <w:szCs w:val="22"/>
          <w:lang w:val="en-GB"/>
        </w:rPr>
        <w:t xml:space="preserve"> Regional Operations Center see section</w:t>
      </w:r>
      <w:r w:rsidR="0039288D" w:rsidRPr="00BD595A">
        <w:rPr>
          <w:rFonts w:ascii="Segoe UI" w:hAnsi="Segoe UI" w:cs="Segoe UI"/>
          <w:i/>
          <w:color w:val="FF0000"/>
          <w:sz w:val="22"/>
          <w:szCs w:val="22"/>
          <w:lang w:val="en-GB"/>
        </w:rPr>
        <w:t xml:space="preserve"> </w:t>
      </w:r>
      <w:hyperlink w:anchor="_CHAT_NOW_/" w:history="1">
        <w:r w:rsidR="001A32C4">
          <w:rPr>
            <w:rStyle w:val="Links"/>
            <w:i/>
          </w:rPr>
          <w:t>5.1</w:t>
        </w:r>
        <w:r w:rsidR="001A32C4">
          <w:rPr>
            <w:rStyle w:val="Links"/>
            <w:i/>
          </w:rPr>
          <w:tab/>
          <w:t>CHAT NOW / SUBMIT AN INQUIRY / MBS TELEPHONE SERVICE / EMAIL (APOC ONLY)</w:t>
        </w:r>
      </w:hyperlink>
      <w:r w:rsidRPr="00285300">
        <w:rPr>
          <w:rFonts w:ascii="Segoe UI" w:hAnsi="Segoe UI" w:cs="Segoe UI"/>
          <w:sz w:val="22"/>
          <w:szCs w:val="22"/>
          <w:lang w:val="en-GB"/>
        </w:rPr>
        <w:t>.</w:t>
      </w:r>
    </w:p>
    <w:p w:rsidR="00153F75" w:rsidRDefault="00285300" w:rsidP="00A70A60">
      <w:pPr>
        <w:pStyle w:val="bulets1"/>
        <w:numPr>
          <w:ilvl w:val="0"/>
          <w:numId w:val="0"/>
        </w:numPr>
        <w:ind w:left="990"/>
        <w:jc w:val="both"/>
        <w:rPr>
          <w:rStyle w:val="Links"/>
        </w:rPr>
      </w:pPr>
      <w:r w:rsidRPr="00285300">
        <w:rPr>
          <w:rFonts w:ascii="Segoe UI" w:hAnsi="Segoe UI" w:cs="Segoe UI"/>
          <w:sz w:val="22"/>
          <w:szCs w:val="22"/>
          <w:lang w:val="en-GB"/>
        </w:rPr>
        <w:t>More details about Enhancement Plans and three years Enhancemen</w:t>
      </w:r>
      <w:r w:rsidR="00505EF6">
        <w:rPr>
          <w:rFonts w:ascii="Segoe UI" w:hAnsi="Segoe UI" w:cs="Segoe UI"/>
          <w:sz w:val="22"/>
          <w:szCs w:val="22"/>
          <w:lang w:val="en-GB"/>
        </w:rPr>
        <w:t>t Plans can be found in section</w:t>
      </w:r>
      <w:r w:rsidRPr="00285300">
        <w:rPr>
          <w:rFonts w:ascii="Segoe UI" w:hAnsi="Segoe UI" w:cs="Segoe UI"/>
          <w:sz w:val="22"/>
          <w:szCs w:val="22"/>
        </w:rPr>
        <w:t xml:space="preserve"> </w:t>
      </w:r>
      <w:hyperlink w:anchor="_BUSINESS_READY_LICENSING" w:history="1">
        <w:r w:rsidR="009E3B0D">
          <w:rPr>
            <w:rStyle w:val="Links"/>
          </w:rPr>
          <w:t>4.3 BUSINESS READY LICENSING (BRL) AND BUSINESS READY ENHANCEMENT PLAN (BREP)</w:t>
        </w:r>
      </w:hyperlink>
      <w:r w:rsidRPr="00080800">
        <w:rPr>
          <w:rStyle w:val="Links"/>
        </w:rPr>
        <w:t xml:space="preserve"> </w:t>
      </w:r>
      <w:r w:rsidR="00505EF6" w:rsidRPr="00080800">
        <w:rPr>
          <w:rStyle w:val="Links"/>
        </w:rPr>
        <w:t>.</w:t>
      </w:r>
    </w:p>
    <w:p w:rsidR="009140D7" w:rsidRPr="00080800" w:rsidRDefault="009140D7" w:rsidP="00A70A60">
      <w:pPr>
        <w:pStyle w:val="bulets1"/>
        <w:numPr>
          <w:ilvl w:val="0"/>
          <w:numId w:val="0"/>
        </w:numPr>
        <w:ind w:left="990"/>
        <w:jc w:val="both"/>
        <w:rPr>
          <w:rStyle w:val="Links"/>
        </w:rPr>
      </w:pPr>
    </w:p>
    <w:p w:rsidR="00153F75" w:rsidRPr="00153F75" w:rsidRDefault="00153F75" w:rsidP="00A70A60">
      <w:pPr>
        <w:ind w:left="990"/>
        <w:jc w:val="both"/>
        <w:rPr>
          <w:rFonts w:ascii="Segoe UI" w:hAnsi="Segoe UI" w:cs="Segoe UI"/>
          <w:b/>
          <w:color w:val="1F497D" w:themeColor="text2"/>
          <w:lang w:val="en-GB"/>
        </w:rPr>
      </w:pPr>
      <w:r>
        <w:rPr>
          <w:rFonts w:ascii="Segoe UI" w:hAnsi="Segoe UI" w:cs="Segoe UI"/>
          <w:b/>
          <w:color w:val="1F497D" w:themeColor="text2"/>
          <w:lang w:val="en-GB"/>
        </w:rPr>
        <w:t>AUTOBILL</w:t>
      </w:r>
    </w:p>
    <w:p w:rsidR="00153F75" w:rsidRPr="00153F75" w:rsidRDefault="00153F75" w:rsidP="00A70A60">
      <w:pPr>
        <w:keepNext/>
        <w:spacing w:after="0" w:line="240" w:lineRule="auto"/>
        <w:ind w:left="990"/>
        <w:jc w:val="both"/>
        <w:outlineLvl w:val="0"/>
        <w:rPr>
          <w:rFonts w:ascii="Segoe UI" w:eastAsia="Times New Roman" w:hAnsi="Segoe UI" w:cs="Segoe UI"/>
          <w:b/>
          <w:u w:val="single"/>
          <w:lang w:val="en-IE" w:eastAsia="da-DK"/>
        </w:rPr>
      </w:pPr>
      <w:bookmarkStart w:id="58" w:name="_Toc298486112"/>
      <w:bookmarkStart w:id="59" w:name="_Toc299538974"/>
      <w:bookmarkStart w:id="60" w:name="_Toc299615872"/>
      <w:bookmarkStart w:id="61" w:name="_Toc302118103"/>
      <w:r w:rsidRPr="00153F75">
        <w:rPr>
          <w:rFonts w:ascii="Segoe UI" w:eastAsia="Times New Roman" w:hAnsi="Segoe UI" w:cs="Segoe UI"/>
          <w:b/>
          <w:u w:val="single"/>
          <w:lang w:val="en-IE" w:eastAsia="da-DK"/>
        </w:rPr>
        <w:t>Microsoft Dynamics Partner Strategy Autobill Program</w:t>
      </w:r>
      <w:bookmarkEnd w:id="58"/>
      <w:bookmarkEnd w:id="59"/>
      <w:bookmarkEnd w:id="60"/>
      <w:bookmarkEnd w:id="61"/>
    </w:p>
    <w:p w:rsidR="00153F75" w:rsidRPr="00153F75" w:rsidRDefault="00153F75" w:rsidP="00A70A60">
      <w:pPr>
        <w:spacing w:before="100" w:beforeAutospacing="1" w:after="100" w:afterAutospacing="1" w:line="240" w:lineRule="auto"/>
        <w:ind w:left="990"/>
        <w:jc w:val="both"/>
        <w:rPr>
          <w:rFonts w:ascii="Segoe UI" w:eastAsia="Calibri" w:hAnsi="Segoe UI" w:cs="Segoe UI"/>
          <w:lang w:val="en-IE" w:eastAsia="en-GB"/>
        </w:rPr>
      </w:pPr>
      <w:r w:rsidRPr="00153F75">
        <w:rPr>
          <w:rFonts w:ascii="Segoe UI" w:eastAsia="PMingLiU" w:hAnsi="Segoe UI" w:cs="Segoe UI"/>
          <w:lang w:val="en-IE" w:eastAsia="en-GB"/>
        </w:rPr>
        <w:t xml:space="preserve">As a Microsoft Dynamics partner, you understand just how strategic the Business Ready Enhancement Plan is at every stage of your customer’s lifecycle.  Not only are these benefits the foundation of a customer’s relationship with Microsoft and their partner, they are critical to a customer’s overall success with their solution. </w:t>
      </w:r>
    </w:p>
    <w:p w:rsidR="00153F75" w:rsidRPr="00153F75" w:rsidRDefault="00153F75" w:rsidP="00A70A60">
      <w:pPr>
        <w:spacing w:before="100" w:beforeAutospacing="1" w:after="100" w:afterAutospacing="1" w:line="240" w:lineRule="auto"/>
        <w:ind w:left="990"/>
        <w:jc w:val="both"/>
        <w:rPr>
          <w:rFonts w:ascii="Segoe UI" w:eastAsia="PMingLiU" w:hAnsi="Segoe UI" w:cs="Segoe UI"/>
          <w:lang w:val="en-IE" w:eastAsia="en-GB"/>
        </w:rPr>
      </w:pPr>
      <w:r w:rsidRPr="00153F75">
        <w:rPr>
          <w:rFonts w:ascii="Segoe UI" w:eastAsia="PMingLiU" w:hAnsi="Segoe UI" w:cs="Segoe UI"/>
          <w:lang w:val="en-IE" w:eastAsia="en-GB"/>
        </w:rPr>
        <w:t>The Business Ready Enhancement Plan (BREP) benefits are grounded around the 3 primary pillars:</w:t>
      </w:r>
    </w:p>
    <w:p w:rsidR="00153F75" w:rsidRPr="00153F75" w:rsidRDefault="00153F75" w:rsidP="00A70A60">
      <w:pPr>
        <w:numPr>
          <w:ilvl w:val="0"/>
          <w:numId w:val="30"/>
        </w:numPr>
        <w:tabs>
          <w:tab w:val="clear" w:pos="720"/>
          <w:tab w:val="num" w:pos="1350"/>
        </w:tabs>
        <w:spacing w:before="75" w:after="105" w:line="240" w:lineRule="auto"/>
        <w:ind w:left="1365" w:right="225"/>
        <w:jc w:val="both"/>
        <w:rPr>
          <w:rFonts w:ascii="Segoe UI" w:eastAsia="PMingLiU" w:hAnsi="Segoe UI" w:cs="Segoe UI"/>
          <w:lang w:val="en-IE" w:eastAsia="en-GB"/>
        </w:rPr>
      </w:pPr>
      <w:r w:rsidRPr="00153F75">
        <w:rPr>
          <w:rFonts w:ascii="Segoe UI" w:eastAsia="PMingLiU" w:hAnsi="Segoe UI" w:cs="Segoe UI"/>
          <w:lang w:val="en-IE" w:eastAsia="en-GB"/>
        </w:rPr>
        <w:t xml:space="preserve">Maximize solution value </w:t>
      </w:r>
    </w:p>
    <w:p w:rsidR="00153F75" w:rsidRPr="00153F75" w:rsidRDefault="00153F75" w:rsidP="00A70A60">
      <w:pPr>
        <w:numPr>
          <w:ilvl w:val="0"/>
          <w:numId w:val="30"/>
        </w:numPr>
        <w:tabs>
          <w:tab w:val="clear" w:pos="720"/>
          <w:tab w:val="num" w:pos="990"/>
        </w:tabs>
        <w:spacing w:before="75" w:after="105" w:line="240" w:lineRule="auto"/>
        <w:ind w:left="1365" w:right="225"/>
        <w:jc w:val="both"/>
        <w:rPr>
          <w:rFonts w:ascii="Segoe UI" w:eastAsia="PMingLiU" w:hAnsi="Segoe UI" w:cs="Segoe UI"/>
          <w:lang w:val="en-IE" w:eastAsia="en-GB"/>
        </w:rPr>
      </w:pPr>
      <w:r w:rsidRPr="00153F75">
        <w:rPr>
          <w:rFonts w:ascii="Segoe UI" w:eastAsia="PMingLiU" w:hAnsi="Segoe UI" w:cs="Segoe UI"/>
          <w:lang w:val="en-IE" w:eastAsia="en-GB"/>
        </w:rPr>
        <w:t xml:space="preserve">Protect your investment </w:t>
      </w:r>
    </w:p>
    <w:p w:rsidR="00153F75" w:rsidRPr="00153F75" w:rsidRDefault="00153F75" w:rsidP="00A70A60">
      <w:pPr>
        <w:numPr>
          <w:ilvl w:val="0"/>
          <w:numId w:val="30"/>
        </w:numPr>
        <w:tabs>
          <w:tab w:val="clear" w:pos="720"/>
          <w:tab w:val="num" w:pos="990"/>
        </w:tabs>
        <w:spacing w:before="75" w:after="105" w:line="240" w:lineRule="auto"/>
        <w:ind w:left="1365" w:right="225"/>
        <w:jc w:val="both"/>
        <w:rPr>
          <w:rFonts w:ascii="Segoe UI" w:eastAsia="PMingLiU" w:hAnsi="Segoe UI" w:cs="Segoe UI"/>
          <w:lang w:val="en-IE" w:eastAsia="en-GB"/>
        </w:rPr>
      </w:pPr>
      <w:r w:rsidRPr="00153F75">
        <w:rPr>
          <w:rFonts w:ascii="Segoe UI" w:eastAsia="PMingLiU" w:hAnsi="Segoe UI" w:cs="Segoe UI"/>
          <w:lang w:val="en-IE" w:eastAsia="en-GB"/>
        </w:rPr>
        <w:t xml:space="preserve">Increase your organization’s productivity </w:t>
      </w:r>
    </w:p>
    <w:p w:rsidR="00153F75" w:rsidRPr="00153F75" w:rsidRDefault="00153F75" w:rsidP="00A70A60">
      <w:pPr>
        <w:spacing w:before="100" w:beforeAutospacing="1" w:after="100" w:afterAutospacing="1" w:line="240" w:lineRule="auto"/>
        <w:ind w:left="990"/>
        <w:jc w:val="both"/>
        <w:rPr>
          <w:rFonts w:ascii="Segoe UI" w:eastAsia="PMingLiU" w:hAnsi="Segoe UI" w:cs="Segoe UI"/>
          <w:lang w:val="en-IE" w:eastAsia="en-GB"/>
        </w:rPr>
      </w:pPr>
      <w:r w:rsidRPr="00153F75">
        <w:rPr>
          <w:rFonts w:ascii="Segoe UI" w:eastAsia="PMingLiU" w:hAnsi="Segoe UI" w:cs="Segoe UI"/>
          <w:lang w:val="en-IE" w:eastAsia="en-GB"/>
        </w:rPr>
        <w:t xml:space="preserve">For successful partners like you, the enhancement revenue provides and essential annuity stream to help you reach your business goals, along with an opportunity to complement the plan with your own services, adding even greater value for your customers. </w:t>
      </w:r>
    </w:p>
    <w:p w:rsidR="00153F75" w:rsidRPr="00153F75" w:rsidRDefault="00153F75" w:rsidP="00A70A60">
      <w:pPr>
        <w:spacing w:before="100" w:beforeAutospacing="1" w:after="100" w:afterAutospacing="1" w:line="240" w:lineRule="auto"/>
        <w:ind w:left="990"/>
        <w:jc w:val="both"/>
        <w:rPr>
          <w:rFonts w:ascii="Segoe UI" w:eastAsia="PMingLiU" w:hAnsi="Segoe UI" w:cs="Segoe UI"/>
          <w:lang w:val="en-IE" w:eastAsia="en-GB"/>
        </w:rPr>
      </w:pPr>
      <w:r w:rsidRPr="00153F75">
        <w:rPr>
          <w:rFonts w:ascii="Segoe UI" w:eastAsia="PMingLiU" w:hAnsi="Segoe UI" w:cs="Segoe UI"/>
          <w:lang w:val="en-IE" w:eastAsia="en-GB"/>
        </w:rPr>
        <w:t xml:space="preserve">On October 27th, 2010, Microsoft announced plans to launch the Autobill Program which is a “through-partner” initiative to streamline these enhancement plan renewals. Once launched, Microsoft will automatically renew a customer’s service plan </w:t>
      </w:r>
      <w:r w:rsidRPr="00153F75">
        <w:rPr>
          <w:rFonts w:ascii="Segoe UI" w:eastAsia="PMingLiU" w:hAnsi="Segoe UI" w:cs="Segoe UI"/>
          <w:u w:val="single"/>
          <w:lang w:val="en-IE" w:eastAsia="en-GB"/>
        </w:rPr>
        <w:t>and</w:t>
      </w:r>
      <w:r w:rsidRPr="00153F75">
        <w:rPr>
          <w:rFonts w:ascii="Segoe UI" w:eastAsia="PMingLiU" w:hAnsi="Segoe UI" w:cs="Segoe UI"/>
          <w:lang w:val="en-IE" w:eastAsia="en-GB"/>
        </w:rPr>
        <w:t xml:space="preserve"> invoice the assigned partner 20 days prior to the end of the current service plan term.   </w:t>
      </w:r>
    </w:p>
    <w:p w:rsidR="00153F75" w:rsidRPr="00153F75" w:rsidRDefault="00153F75" w:rsidP="00A70A60">
      <w:pPr>
        <w:spacing w:before="100" w:beforeAutospacing="1" w:after="100" w:afterAutospacing="1" w:line="240" w:lineRule="auto"/>
        <w:ind w:left="990"/>
        <w:jc w:val="both"/>
        <w:rPr>
          <w:rFonts w:ascii="Segoe UI" w:eastAsia="PMingLiU" w:hAnsi="Segoe UI" w:cs="Segoe UI"/>
          <w:lang w:val="en-IE" w:eastAsia="en-GB"/>
        </w:rPr>
      </w:pPr>
      <w:r w:rsidRPr="00153F75">
        <w:rPr>
          <w:rFonts w:ascii="Segoe UI" w:eastAsia="PMingLiU" w:hAnsi="Segoe UI" w:cs="Segoe UI"/>
          <w:lang w:val="en-IE" w:eastAsia="en-GB"/>
        </w:rPr>
        <w:t>Today most partners renew their customers at a 95% recapture rate.  Ultimately, the Autobill program will allow us to more closely collaborate with partners to identify the small percentage of customers who are at risk of not renewing and automate the renewal for customers we know will ren</w:t>
      </w:r>
      <w:r w:rsidR="00A86AC9">
        <w:rPr>
          <w:rFonts w:ascii="Segoe UI" w:eastAsia="PMingLiU" w:hAnsi="Segoe UI" w:cs="Segoe UI"/>
          <w:lang w:val="en-IE" w:eastAsia="en-GB"/>
        </w:rPr>
        <w:t xml:space="preserve">ew anyway. Autobill </w:t>
      </w:r>
      <w:r w:rsidRPr="00153F75">
        <w:rPr>
          <w:rFonts w:ascii="Segoe UI" w:eastAsia="PMingLiU" w:hAnsi="Segoe UI" w:cs="Segoe UI"/>
          <w:lang w:val="en-IE" w:eastAsia="en-GB"/>
        </w:rPr>
        <w:t>launch</w:t>
      </w:r>
      <w:r w:rsidR="00A86AC9">
        <w:rPr>
          <w:rFonts w:ascii="Segoe UI" w:eastAsia="PMingLiU" w:hAnsi="Segoe UI" w:cs="Segoe UI"/>
          <w:lang w:val="en-IE" w:eastAsia="en-GB"/>
        </w:rPr>
        <w:t>ed</w:t>
      </w:r>
      <w:r w:rsidRPr="00153F75">
        <w:rPr>
          <w:rFonts w:ascii="Segoe UI" w:eastAsia="PMingLiU" w:hAnsi="Segoe UI" w:cs="Segoe UI"/>
          <w:lang w:val="en-IE" w:eastAsia="en-GB"/>
        </w:rPr>
        <w:t xml:space="preserve"> in March 2011 for AOC/APOC and in August 2011 for EOC. </w:t>
      </w:r>
    </w:p>
    <w:p w:rsidR="00153F75" w:rsidRDefault="00153F75" w:rsidP="00A70A60">
      <w:pPr>
        <w:spacing w:before="100" w:beforeAutospacing="1" w:after="100" w:afterAutospacing="1" w:line="240" w:lineRule="auto"/>
        <w:ind w:left="990"/>
        <w:jc w:val="both"/>
        <w:rPr>
          <w:rFonts w:ascii="Segoe UI" w:eastAsia="PMingLiU" w:hAnsi="Segoe UI" w:cs="Segoe UI"/>
          <w:lang w:val="en-IE" w:eastAsia="en-GB"/>
        </w:rPr>
      </w:pPr>
      <w:r w:rsidRPr="00153F75">
        <w:rPr>
          <w:rFonts w:ascii="Segoe UI" w:eastAsia="PMingLiU" w:hAnsi="Segoe UI" w:cs="Segoe UI"/>
          <w:lang w:val="en-IE" w:eastAsia="en-GB"/>
        </w:rPr>
        <w:t xml:space="preserve">As announced during the October 27th MPN Announcement, Microsoft will no longer have a Grace Period for renewals once Autobill launches. In APOC / AOC, Effective March 1st renewals, if a customer lapses, they will incur re-enrolment and </w:t>
      </w:r>
      <w:proofErr w:type="gramStart"/>
      <w:r w:rsidRPr="00153F75">
        <w:rPr>
          <w:rFonts w:ascii="Segoe UI" w:eastAsia="PMingLiU" w:hAnsi="Segoe UI" w:cs="Segoe UI"/>
          <w:lang w:val="en-IE" w:eastAsia="en-GB"/>
        </w:rPr>
        <w:t>lapsed</w:t>
      </w:r>
      <w:proofErr w:type="gramEnd"/>
      <w:r w:rsidRPr="00153F75">
        <w:rPr>
          <w:rFonts w:ascii="Segoe UI" w:eastAsia="PMingLiU" w:hAnsi="Segoe UI" w:cs="Segoe UI"/>
          <w:lang w:val="en-IE" w:eastAsia="en-GB"/>
        </w:rPr>
        <w:t xml:space="preserve"> fees. Please ensure you are following the suggested process changes announced and reviewed over the past several months to ensure that your customer renews on-time. Autobill is designed to help you to automate the renewal process and ensure a seamless transition to the next plan year for your customer, providing uninterrupted access to their benefits.</w:t>
      </w:r>
    </w:p>
    <w:p w:rsidR="00153F75" w:rsidRDefault="00153F75" w:rsidP="00A70A60">
      <w:pPr>
        <w:spacing w:before="100" w:beforeAutospacing="1" w:after="100" w:afterAutospacing="1" w:line="240" w:lineRule="auto"/>
        <w:ind w:left="990"/>
        <w:jc w:val="both"/>
        <w:rPr>
          <w:rFonts w:ascii="Segoe UI" w:eastAsia="PMingLiU" w:hAnsi="Segoe UI" w:cs="Segoe UI"/>
          <w:b/>
          <w:bCs/>
          <w:lang w:val="en-IE" w:eastAsia="en-GB"/>
        </w:rPr>
      </w:pPr>
      <w:r w:rsidRPr="00153F75">
        <w:rPr>
          <w:rFonts w:ascii="Segoe UI" w:eastAsia="PMingLiU" w:hAnsi="Segoe UI" w:cs="Segoe UI"/>
          <w:b/>
          <w:bCs/>
          <w:lang w:val="en-IE" w:eastAsia="en-GB"/>
        </w:rPr>
        <w:t xml:space="preserve">How does Autobill work?  </w:t>
      </w:r>
    </w:p>
    <w:p w:rsidR="007A706D" w:rsidRPr="00153F75" w:rsidRDefault="007A706D" w:rsidP="00A70A60">
      <w:pPr>
        <w:spacing w:before="100" w:beforeAutospacing="1" w:after="100" w:afterAutospacing="1" w:line="240" w:lineRule="auto"/>
        <w:ind w:left="990"/>
        <w:jc w:val="both"/>
        <w:rPr>
          <w:rFonts w:ascii="Segoe UI" w:eastAsia="PMingLiU" w:hAnsi="Segoe UI" w:cs="Segoe UI"/>
          <w:lang w:val="en-IE" w:eastAsia="en-GB"/>
        </w:rPr>
      </w:pPr>
      <w:r w:rsidRPr="007A706D">
        <w:rPr>
          <w:rFonts w:ascii="Segoe UI" w:eastAsia="PMingLiU" w:hAnsi="Segoe UI" w:cs="Segoe UI"/>
          <w:lang w:val="en-IE" w:eastAsia="en-GB"/>
        </w:rPr>
        <w:t>You may adjust your Autobill Status up until T-</w:t>
      </w:r>
      <w:proofErr w:type="gramStart"/>
      <w:r w:rsidRPr="007A706D">
        <w:rPr>
          <w:rFonts w:ascii="Segoe UI" w:eastAsia="PMingLiU" w:hAnsi="Segoe UI" w:cs="Segoe UI"/>
          <w:lang w:val="en-IE" w:eastAsia="en-GB"/>
        </w:rPr>
        <w:t>20  and</w:t>
      </w:r>
      <w:proofErr w:type="gramEnd"/>
      <w:r w:rsidRPr="007A706D">
        <w:rPr>
          <w:rFonts w:ascii="Segoe UI" w:eastAsia="PMingLiU" w:hAnsi="Segoe UI" w:cs="Segoe UI"/>
          <w:lang w:val="en-IE" w:eastAsia="en-GB"/>
        </w:rPr>
        <w:t xml:space="preserve"> Microsoft will bill you at T-10 for any customers who are not opted-out from the Autobill program.</w:t>
      </w:r>
    </w:p>
    <w:p w:rsidR="00153F75" w:rsidRPr="00153F75" w:rsidRDefault="00153F75" w:rsidP="00A70A60">
      <w:pPr>
        <w:spacing w:before="100" w:beforeAutospacing="1" w:after="100" w:afterAutospacing="1" w:line="240" w:lineRule="auto"/>
        <w:ind w:left="990"/>
        <w:jc w:val="both"/>
        <w:rPr>
          <w:rFonts w:ascii="Segoe UI" w:eastAsia="PMingLiU" w:hAnsi="Segoe UI" w:cs="Segoe UI"/>
          <w:lang w:val="en-IE" w:eastAsia="en-GB"/>
        </w:rPr>
      </w:pPr>
      <w:r w:rsidRPr="00153F75">
        <w:rPr>
          <w:rFonts w:ascii="Segoe UI" w:eastAsia="PMingLiU" w:hAnsi="Segoe UI" w:cs="Segoe UI"/>
          <w:lang w:val="en-IE" w:eastAsia="en-GB"/>
        </w:rPr>
        <w:t>As a partner, what value does Autobill bring to our organization?</w:t>
      </w:r>
    </w:p>
    <w:p w:rsidR="00153F75" w:rsidRPr="00153F75" w:rsidRDefault="00153F75" w:rsidP="00A70A60">
      <w:pPr>
        <w:numPr>
          <w:ilvl w:val="0"/>
          <w:numId w:val="32"/>
        </w:numPr>
        <w:spacing w:before="75" w:after="105" w:line="240" w:lineRule="auto"/>
        <w:ind w:left="1725" w:right="225"/>
        <w:jc w:val="both"/>
        <w:rPr>
          <w:rFonts w:ascii="Segoe UI" w:eastAsia="Calibri" w:hAnsi="Segoe UI" w:cs="Segoe UI"/>
          <w:lang w:val="en-IE" w:eastAsia="en-IE"/>
        </w:rPr>
      </w:pPr>
      <w:r w:rsidRPr="00153F75">
        <w:rPr>
          <w:rFonts w:ascii="Segoe UI" w:eastAsia="Calibri" w:hAnsi="Segoe UI" w:cs="Segoe UI"/>
          <w:lang w:val="en-IE" w:eastAsia="en-IE"/>
        </w:rPr>
        <w:t xml:space="preserve">As stated earlier, most partners renew their customers at a 95% recapture rate.  Autobill will allow us to more closely collaborate with you to identify the customers who are at risk of not renewing. </w:t>
      </w:r>
    </w:p>
    <w:p w:rsidR="00153F75" w:rsidRPr="00153F75" w:rsidRDefault="00153F75" w:rsidP="00A70A60">
      <w:pPr>
        <w:numPr>
          <w:ilvl w:val="0"/>
          <w:numId w:val="32"/>
        </w:numPr>
        <w:spacing w:before="75" w:after="105" w:line="240" w:lineRule="auto"/>
        <w:ind w:left="1725" w:right="225"/>
        <w:jc w:val="both"/>
        <w:rPr>
          <w:rFonts w:ascii="Segoe UI" w:eastAsia="Calibri" w:hAnsi="Segoe UI" w:cs="Segoe UI"/>
          <w:lang w:val="en-IE" w:eastAsia="en-IE"/>
        </w:rPr>
      </w:pPr>
      <w:r w:rsidRPr="00153F75">
        <w:rPr>
          <w:rFonts w:ascii="Segoe UI" w:eastAsia="Calibri" w:hAnsi="Segoe UI" w:cs="Segoe UI"/>
          <w:lang w:val="en-IE" w:eastAsia="en-IE"/>
        </w:rPr>
        <w:t xml:space="preserve">Leaving customers in Autobill can take much of the administrative burden off of the partner because you won’t have to place manual orders for all of your customers. </w:t>
      </w:r>
    </w:p>
    <w:p w:rsidR="00153F75" w:rsidRPr="00153F75" w:rsidRDefault="00153F75" w:rsidP="00A70A60">
      <w:pPr>
        <w:numPr>
          <w:ilvl w:val="0"/>
          <w:numId w:val="32"/>
        </w:numPr>
        <w:spacing w:before="75" w:after="105" w:line="240" w:lineRule="auto"/>
        <w:ind w:left="1725" w:right="225"/>
        <w:jc w:val="both"/>
        <w:rPr>
          <w:rFonts w:ascii="Segoe UI" w:eastAsia="Calibri" w:hAnsi="Segoe UI" w:cs="Segoe UI"/>
          <w:lang w:val="en-IE" w:eastAsia="en-IE"/>
        </w:rPr>
      </w:pPr>
      <w:r w:rsidRPr="00153F75">
        <w:rPr>
          <w:rFonts w:ascii="Segoe UI" w:eastAsia="Calibri" w:hAnsi="Segoe UI" w:cs="Segoe UI"/>
          <w:lang w:val="en-IE" w:eastAsia="en-IE"/>
        </w:rPr>
        <w:t xml:space="preserve">Where Microsoft has dedicated resources to drive renewals, customers opted out of autobill will be the highest priority for renewal call-downs. These freed up resources will be utilized to work strategically with you to help them drive additional license revenue and additional value with you installed base. </w:t>
      </w:r>
    </w:p>
    <w:p w:rsidR="00B841AE" w:rsidRPr="0039288D" w:rsidRDefault="00153F75" w:rsidP="00A70A60">
      <w:pPr>
        <w:numPr>
          <w:ilvl w:val="0"/>
          <w:numId w:val="32"/>
        </w:numPr>
        <w:spacing w:before="75" w:after="105" w:line="240" w:lineRule="auto"/>
        <w:ind w:left="1725" w:right="225"/>
        <w:jc w:val="both"/>
        <w:rPr>
          <w:rFonts w:ascii="Segoe UI" w:eastAsia="Calibri" w:hAnsi="Segoe UI" w:cs="Segoe UI"/>
          <w:lang w:val="en-IE" w:eastAsia="en-IE"/>
        </w:rPr>
      </w:pPr>
      <w:r w:rsidRPr="00153F75">
        <w:rPr>
          <w:rFonts w:ascii="Segoe UI" w:eastAsia="Calibri" w:hAnsi="Segoe UI" w:cs="Segoe UI"/>
          <w:lang w:val="en-IE" w:eastAsia="en-IE"/>
        </w:rPr>
        <w:t xml:space="preserve">The Autobill tools, when utilized correctly, will also give us an opportunity to collaborate with partners in a transparent way to improve our communication to customers and reduce duplication of efforts with our mutual customer base. </w:t>
      </w:r>
    </w:p>
    <w:p w:rsidR="00153F75" w:rsidRPr="00153F75" w:rsidRDefault="00153F75" w:rsidP="00A70A60">
      <w:pPr>
        <w:spacing w:before="100" w:beforeAutospacing="1" w:after="100" w:afterAutospacing="1" w:line="240" w:lineRule="auto"/>
        <w:ind w:left="990"/>
        <w:jc w:val="both"/>
        <w:rPr>
          <w:rFonts w:ascii="Segoe UI" w:eastAsia="PMingLiU" w:hAnsi="Segoe UI" w:cs="Segoe UI"/>
          <w:lang w:val="en-IE" w:eastAsia="en-GB"/>
        </w:rPr>
      </w:pPr>
      <w:r w:rsidRPr="00153F75">
        <w:rPr>
          <w:rFonts w:ascii="Segoe UI" w:eastAsia="PMingLiU" w:hAnsi="Segoe UI" w:cs="Segoe UI"/>
          <w:b/>
          <w:bCs/>
          <w:lang w:val="en-IE" w:eastAsia="en-GB"/>
        </w:rPr>
        <w:t>What makes a customer eligible for Autobill?</w:t>
      </w:r>
    </w:p>
    <w:p w:rsidR="00153F75" w:rsidRPr="00153F75" w:rsidRDefault="00153F75" w:rsidP="00A70A60">
      <w:pPr>
        <w:spacing w:before="100" w:beforeAutospacing="1" w:after="100" w:afterAutospacing="1" w:line="240" w:lineRule="auto"/>
        <w:ind w:left="990"/>
        <w:jc w:val="both"/>
        <w:rPr>
          <w:rFonts w:ascii="Segoe UI" w:eastAsia="PMingLiU" w:hAnsi="Segoe UI" w:cs="Segoe UI"/>
          <w:lang w:val="en-IE" w:eastAsia="en-GB"/>
        </w:rPr>
      </w:pPr>
      <w:r w:rsidRPr="00153F75">
        <w:rPr>
          <w:rFonts w:ascii="Segoe UI" w:eastAsia="PMingLiU" w:hAnsi="Segoe UI" w:cs="Segoe UI"/>
          <w:lang w:val="en-IE" w:eastAsia="en-GB"/>
        </w:rPr>
        <w:t xml:space="preserve">There are specific business rules that apply for Autobill eligibility.  All business rules are validated real-time; the system looks at the Autobill settings in My Messages 10 days prior to the renewal (T-10), which is the day the invoice will be created.  If your customer is not eligible for Autobill, the Autobill status flag will be greyed out; however, you will still have the ability to renew the customer manually. </w:t>
      </w:r>
    </w:p>
    <w:p w:rsidR="00153F75" w:rsidRPr="00153F75" w:rsidRDefault="00153F75" w:rsidP="00A70A60">
      <w:pPr>
        <w:spacing w:before="100" w:beforeAutospacing="1" w:after="100" w:afterAutospacing="1" w:line="240" w:lineRule="auto"/>
        <w:ind w:left="990"/>
        <w:jc w:val="both"/>
        <w:rPr>
          <w:rFonts w:ascii="Segoe UI" w:eastAsia="PMingLiU" w:hAnsi="Segoe UI" w:cs="Segoe UI"/>
          <w:lang w:val="en-IE" w:eastAsia="en-GB"/>
        </w:rPr>
      </w:pPr>
      <w:r w:rsidRPr="00153F75">
        <w:rPr>
          <w:rFonts w:ascii="Segoe UI" w:eastAsia="PMingLiU" w:hAnsi="Segoe UI" w:cs="Segoe UI"/>
          <w:lang w:val="en-IE" w:eastAsia="en-GB"/>
        </w:rPr>
        <w:t>In order to participate in Autobill, the following must be true:</w:t>
      </w:r>
    </w:p>
    <w:p w:rsidR="00153F75" w:rsidRPr="00153F75" w:rsidRDefault="00153F75" w:rsidP="00A70A60">
      <w:pPr>
        <w:numPr>
          <w:ilvl w:val="0"/>
          <w:numId w:val="31"/>
        </w:numPr>
        <w:spacing w:before="75" w:after="105" w:line="240" w:lineRule="auto"/>
        <w:ind w:left="1800" w:right="225"/>
        <w:jc w:val="both"/>
        <w:rPr>
          <w:rFonts w:ascii="Segoe UI" w:eastAsia="Calibri" w:hAnsi="Segoe UI" w:cs="Segoe UI"/>
          <w:lang w:val="en-IE" w:eastAsia="en-IE"/>
        </w:rPr>
      </w:pPr>
      <w:r w:rsidRPr="00153F75">
        <w:rPr>
          <w:rFonts w:ascii="Segoe UI" w:eastAsia="Calibri" w:hAnsi="Segoe UI" w:cs="Segoe UI"/>
          <w:lang w:val="en-IE" w:eastAsia="en-IE"/>
        </w:rPr>
        <w:t xml:space="preserve">You must have terms with Microsoft in order for your customer to be </w:t>
      </w:r>
      <w:proofErr w:type="spellStart"/>
      <w:r w:rsidRPr="00153F75">
        <w:rPr>
          <w:rFonts w:ascii="Segoe UI" w:eastAsia="Calibri" w:hAnsi="Segoe UI" w:cs="Segoe UI"/>
          <w:lang w:val="en-IE" w:eastAsia="en-IE"/>
        </w:rPr>
        <w:t>Autobilled</w:t>
      </w:r>
      <w:proofErr w:type="spellEnd"/>
      <w:r w:rsidRPr="00153F75">
        <w:rPr>
          <w:rFonts w:ascii="Segoe UI" w:eastAsia="Calibri" w:hAnsi="Segoe UI" w:cs="Segoe UI"/>
          <w:lang w:val="en-IE" w:eastAsia="en-IE"/>
        </w:rPr>
        <w:t xml:space="preserve">.  </w:t>
      </w:r>
    </w:p>
    <w:p w:rsidR="00153F75" w:rsidRPr="00153F75" w:rsidRDefault="00153F75" w:rsidP="00A70A60">
      <w:pPr>
        <w:numPr>
          <w:ilvl w:val="0"/>
          <w:numId w:val="31"/>
        </w:numPr>
        <w:spacing w:before="75" w:after="105" w:line="240" w:lineRule="auto"/>
        <w:ind w:left="1800" w:right="225"/>
        <w:jc w:val="both"/>
        <w:rPr>
          <w:rFonts w:ascii="Segoe UI" w:eastAsia="Calibri" w:hAnsi="Segoe UI" w:cs="Segoe UI"/>
          <w:lang w:val="en-IE" w:eastAsia="en-IE"/>
        </w:rPr>
      </w:pPr>
      <w:r w:rsidRPr="00153F75">
        <w:rPr>
          <w:rFonts w:ascii="Segoe UI" w:eastAsia="Calibri" w:hAnsi="Segoe UI" w:cs="Segoe UI"/>
          <w:lang w:val="en-IE" w:eastAsia="en-IE"/>
        </w:rPr>
        <w:t xml:space="preserve">Your customer must be active on the Enhancement Plan. Once your customer has a manual order placed, they will be automatically defaulted into the Autobill program for the following year. </w:t>
      </w:r>
    </w:p>
    <w:p w:rsidR="00153F75" w:rsidRPr="00153F75" w:rsidRDefault="00153F75" w:rsidP="00A70A60">
      <w:pPr>
        <w:numPr>
          <w:ilvl w:val="0"/>
          <w:numId w:val="31"/>
        </w:numPr>
        <w:spacing w:before="75" w:after="105" w:line="240" w:lineRule="auto"/>
        <w:ind w:left="1800" w:right="225"/>
        <w:jc w:val="both"/>
        <w:rPr>
          <w:rFonts w:ascii="Segoe UI" w:eastAsia="Calibri" w:hAnsi="Segoe UI" w:cs="Segoe UI"/>
          <w:lang w:val="en-IE" w:eastAsia="en-IE"/>
        </w:rPr>
      </w:pPr>
      <w:r w:rsidRPr="00153F75">
        <w:rPr>
          <w:rFonts w:ascii="Segoe UI" w:eastAsia="Calibri" w:hAnsi="Segoe UI" w:cs="Segoe UI"/>
          <w:lang w:val="en-IE" w:eastAsia="en-IE"/>
        </w:rPr>
        <w:t xml:space="preserve">The customer must have only 1 Partner of Record. </w:t>
      </w:r>
    </w:p>
    <w:p w:rsidR="00153F75" w:rsidRPr="00153F75" w:rsidRDefault="00153F75" w:rsidP="00A70A60">
      <w:pPr>
        <w:numPr>
          <w:ilvl w:val="0"/>
          <w:numId w:val="31"/>
        </w:numPr>
        <w:spacing w:before="75" w:after="105" w:line="240" w:lineRule="auto"/>
        <w:ind w:left="1800" w:right="225"/>
        <w:jc w:val="both"/>
        <w:rPr>
          <w:rFonts w:ascii="Segoe UI" w:eastAsia="Calibri" w:hAnsi="Segoe UI" w:cs="Segoe UI"/>
          <w:lang w:val="en-IE" w:eastAsia="en-IE"/>
        </w:rPr>
      </w:pPr>
      <w:r w:rsidRPr="00153F75">
        <w:rPr>
          <w:rFonts w:ascii="Segoe UI" w:eastAsia="Calibri" w:hAnsi="Segoe UI" w:cs="Segoe UI"/>
          <w:lang w:val="en-IE" w:eastAsia="en-IE"/>
        </w:rPr>
        <w:t xml:space="preserve">You must have obtained all of the necessary product authorizations for the order.  This is no change from today’s process.  </w:t>
      </w:r>
    </w:p>
    <w:p w:rsidR="00153F75" w:rsidRPr="00153F75" w:rsidRDefault="00153F75" w:rsidP="00A70A60">
      <w:pPr>
        <w:numPr>
          <w:ilvl w:val="0"/>
          <w:numId w:val="31"/>
        </w:numPr>
        <w:spacing w:before="75" w:after="105" w:line="240" w:lineRule="auto"/>
        <w:ind w:left="1800" w:right="225"/>
        <w:jc w:val="both"/>
        <w:rPr>
          <w:rFonts w:ascii="Segoe UI" w:eastAsia="Calibri" w:hAnsi="Segoe UI" w:cs="Segoe UI"/>
          <w:lang w:val="en-IE" w:eastAsia="en-IE"/>
        </w:rPr>
      </w:pPr>
      <w:r w:rsidRPr="00153F75">
        <w:rPr>
          <w:rFonts w:ascii="Segoe UI" w:eastAsia="Calibri" w:hAnsi="Segoe UI" w:cs="Segoe UI"/>
          <w:lang w:val="en-IE" w:eastAsia="en-IE"/>
        </w:rPr>
        <w:t xml:space="preserve">A renewal quote must be present for your customer.  </w:t>
      </w:r>
    </w:p>
    <w:p w:rsidR="00153F75" w:rsidRPr="00153F75" w:rsidRDefault="00153F75" w:rsidP="00A70A60">
      <w:pPr>
        <w:numPr>
          <w:ilvl w:val="0"/>
          <w:numId w:val="31"/>
        </w:numPr>
        <w:spacing w:before="75" w:after="105" w:line="240" w:lineRule="auto"/>
        <w:ind w:left="1800" w:right="225"/>
        <w:jc w:val="both"/>
        <w:rPr>
          <w:rFonts w:ascii="Segoe UI" w:eastAsia="Calibri" w:hAnsi="Segoe UI" w:cs="Segoe UI"/>
          <w:lang w:val="en-IE" w:eastAsia="en-IE"/>
        </w:rPr>
      </w:pPr>
      <w:r w:rsidRPr="00153F75">
        <w:rPr>
          <w:rFonts w:ascii="Segoe UI" w:eastAsia="Calibri" w:hAnsi="Segoe UI" w:cs="Segoe UI"/>
          <w:lang w:val="en-IE" w:eastAsia="en-IE"/>
        </w:rPr>
        <w:t xml:space="preserve">Autobill will not run for your customer if a manual renewal order has already been placed prior to T-10. </w:t>
      </w:r>
    </w:p>
    <w:p w:rsidR="00153F75" w:rsidRPr="00153F75" w:rsidRDefault="00153F75" w:rsidP="00A70A60">
      <w:pPr>
        <w:numPr>
          <w:ilvl w:val="0"/>
          <w:numId w:val="31"/>
        </w:numPr>
        <w:spacing w:before="75" w:after="105" w:line="240" w:lineRule="auto"/>
        <w:ind w:left="1800" w:right="225"/>
        <w:jc w:val="both"/>
        <w:rPr>
          <w:rFonts w:ascii="Segoe UI" w:eastAsia="Calibri" w:hAnsi="Segoe UI" w:cs="Segoe UI"/>
          <w:lang w:val="en-IE" w:eastAsia="en-IE"/>
        </w:rPr>
      </w:pPr>
      <w:r w:rsidRPr="00153F75">
        <w:rPr>
          <w:rFonts w:ascii="Segoe UI" w:eastAsia="Calibri" w:hAnsi="Segoe UI" w:cs="Segoe UI"/>
          <w:lang w:val="en-IE" w:eastAsia="en-IE"/>
        </w:rPr>
        <w:t xml:space="preserve">Service plans from Volume Licensing will not be a part of the Microsoft Dynamics Autobill program.  </w:t>
      </w:r>
    </w:p>
    <w:p w:rsidR="00153F75" w:rsidRPr="00153F75" w:rsidRDefault="00153F75" w:rsidP="00A70A60">
      <w:pPr>
        <w:numPr>
          <w:ilvl w:val="0"/>
          <w:numId w:val="31"/>
        </w:numPr>
        <w:spacing w:before="75" w:after="105" w:line="240" w:lineRule="auto"/>
        <w:ind w:left="1800" w:right="225"/>
        <w:jc w:val="both"/>
        <w:rPr>
          <w:rFonts w:ascii="Segoe UI" w:eastAsia="Calibri" w:hAnsi="Segoe UI" w:cs="Segoe UI"/>
          <w:lang w:val="en-IE" w:eastAsia="en-IE"/>
        </w:rPr>
      </w:pPr>
      <w:r w:rsidRPr="00153F75">
        <w:rPr>
          <w:rFonts w:ascii="Segoe UI" w:eastAsia="Calibri" w:hAnsi="Segoe UI" w:cs="Segoe UI"/>
          <w:lang w:val="en-IE" w:eastAsia="en-IE"/>
        </w:rPr>
        <w:t xml:space="preserve">If your customer has an account with CRM VL and a Microsoft Dynamics ERP solution on the same account, the account will not be </w:t>
      </w:r>
      <w:proofErr w:type="spellStart"/>
      <w:r w:rsidRPr="00153F75">
        <w:rPr>
          <w:rFonts w:ascii="Segoe UI" w:eastAsia="Calibri" w:hAnsi="Segoe UI" w:cs="Segoe UI"/>
          <w:lang w:val="en-IE" w:eastAsia="en-IE"/>
        </w:rPr>
        <w:t>autobilled</w:t>
      </w:r>
      <w:proofErr w:type="spellEnd"/>
      <w:r w:rsidRPr="00153F75">
        <w:rPr>
          <w:rFonts w:ascii="Segoe UI" w:eastAsia="Calibri" w:hAnsi="Segoe UI" w:cs="Segoe UI"/>
          <w:lang w:val="en-IE" w:eastAsia="en-IE"/>
        </w:rPr>
        <w:t>. </w:t>
      </w:r>
    </w:p>
    <w:p w:rsidR="00153F75" w:rsidRPr="00153F75" w:rsidRDefault="007A706D" w:rsidP="00A70A60">
      <w:pPr>
        <w:spacing w:before="100" w:beforeAutospacing="1" w:after="100" w:afterAutospacing="1" w:line="240" w:lineRule="auto"/>
        <w:ind w:left="990"/>
        <w:jc w:val="both"/>
        <w:rPr>
          <w:rFonts w:ascii="Segoe UI" w:eastAsia="PMingLiU" w:hAnsi="Segoe UI" w:cs="Segoe UI"/>
          <w:lang w:val="en-IE" w:eastAsia="en-GB"/>
        </w:rPr>
      </w:pPr>
      <w:r>
        <w:rPr>
          <w:rFonts w:ascii="Segoe UI" w:eastAsia="PMingLiU" w:hAnsi="Segoe UI" w:cs="Segoe UI"/>
          <w:lang w:val="en-IE" w:eastAsia="en-GB"/>
        </w:rPr>
        <w:t>To manage</w:t>
      </w:r>
      <w:r w:rsidR="00153F75" w:rsidRPr="00153F75">
        <w:rPr>
          <w:rFonts w:ascii="Segoe UI" w:eastAsia="PMingLiU" w:hAnsi="Segoe UI" w:cs="Segoe UI"/>
          <w:lang w:val="en-IE" w:eastAsia="en-GB"/>
        </w:rPr>
        <w:t xml:space="preserve"> the Autobill launch process </w:t>
      </w:r>
      <w:r>
        <w:rPr>
          <w:rFonts w:ascii="Segoe UI" w:eastAsia="PMingLiU" w:hAnsi="Segoe UI" w:cs="Segoe UI"/>
          <w:lang w:val="en-IE" w:eastAsia="en-GB"/>
        </w:rPr>
        <w:t>for your customers</w:t>
      </w:r>
      <w:r w:rsidR="00153F75" w:rsidRPr="00153F75">
        <w:rPr>
          <w:rFonts w:ascii="Segoe UI" w:eastAsia="PMingLiU" w:hAnsi="Segoe UI" w:cs="Segoe UI"/>
          <w:lang w:val="en-IE" w:eastAsia="en-GB"/>
        </w:rPr>
        <w:t>, w</w:t>
      </w:r>
      <w:r>
        <w:rPr>
          <w:rFonts w:ascii="Segoe UI" w:eastAsia="PMingLiU" w:hAnsi="Segoe UI" w:cs="Segoe UI"/>
          <w:lang w:val="en-IE" w:eastAsia="en-GB"/>
        </w:rPr>
        <w:t>e recommend the following steps:</w:t>
      </w:r>
    </w:p>
    <w:p w:rsidR="00153F75" w:rsidRPr="00153F75" w:rsidRDefault="00153F75" w:rsidP="00A70A60">
      <w:pPr>
        <w:numPr>
          <w:ilvl w:val="0"/>
          <w:numId w:val="33"/>
        </w:numPr>
        <w:tabs>
          <w:tab w:val="clear" w:pos="720"/>
          <w:tab w:val="num" w:pos="1350"/>
        </w:tabs>
        <w:spacing w:before="75" w:after="105" w:line="240" w:lineRule="auto"/>
        <w:ind w:left="1710" w:right="225"/>
        <w:jc w:val="both"/>
        <w:rPr>
          <w:rFonts w:ascii="Segoe UI" w:eastAsia="PMingLiU" w:hAnsi="Segoe UI" w:cs="Segoe UI"/>
          <w:lang w:val="en-IE" w:eastAsia="en-GB"/>
        </w:rPr>
      </w:pPr>
      <w:r w:rsidRPr="00153F75">
        <w:rPr>
          <w:rFonts w:ascii="Segoe UI" w:eastAsia="PMingLiU" w:hAnsi="Segoe UI" w:cs="Segoe UI"/>
          <w:lang w:val="en-IE" w:eastAsia="en-GB"/>
        </w:rPr>
        <w:t>Attend the Autobill Advanced Training</w:t>
      </w:r>
      <w:r w:rsidR="00505EF6">
        <w:rPr>
          <w:rFonts w:ascii="Segoe UI" w:eastAsia="PMingLiU" w:hAnsi="Segoe UI" w:cs="Segoe UI"/>
          <w:lang w:val="en-IE" w:eastAsia="en-GB"/>
        </w:rPr>
        <w:t xml:space="preserve"> </w:t>
      </w:r>
      <w:r w:rsidRPr="00153F75">
        <w:rPr>
          <w:rFonts w:ascii="Segoe UI" w:eastAsia="PMingLiU" w:hAnsi="Segoe UI" w:cs="Segoe UI"/>
          <w:lang w:val="en-IE" w:eastAsia="en-GB"/>
        </w:rPr>
        <w:t xml:space="preserve"> </w:t>
      </w:r>
      <w:hyperlink r:id="rId179" w:history="1">
        <w:r w:rsidR="00505EF6" w:rsidRPr="00080800">
          <w:rPr>
            <w:rStyle w:val="Links"/>
          </w:rPr>
          <w:t>HERE</w:t>
        </w:r>
      </w:hyperlink>
      <w:r w:rsidRPr="00153F75">
        <w:rPr>
          <w:rFonts w:ascii="Segoe UI" w:eastAsia="PMingLiU" w:hAnsi="Segoe UI" w:cs="Segoe UI"/>
          <w:lang w:val="en-IE" w:eastAsia="en-GB"/>
        </w:rPr>
        <w:t xml:space="preserve"> </w:t>
      </w:r>
    </w:p>
    <w:p w:rsidR="0072709E" w:rsidRDefault="00153F75" w:rsidP="00A70A60">
      <w:pPr>
        <w:numPr>
          <w:ilvl w:val="0"/>
          <w:numId w:val="33"/>
        </w:numPr>
        <w:tabs>
          <w:tab w:val="clear" w:pos="720"/>
          <w:tab w:val="num" w:pos="990"/>
        </w:tabs>
        <w:spacing w:before="75" w:after="105" w:line="240" w:lineRule="auto"/>
        <w:ind w:left="1710" w:right="225"/>
        <w:jc w:val="both"/>
        <w:rPr>
          <w:rFonts w:ascii="Segoe UI" w:eastAsia="PMingLiU" w:hAnsi="Segoe UI" w:cs="Segoe UI"/>
          <w:lang w:val="en-IE" w:eastAsia="en-GB"/>
        </w:rPr>
      </w:pPr>
      <w:r w:rsidRPr="00153F75">
        <w:rPr>
          <w:rFonts w:ascii="Segoe UI" w:eastAsia="PMingLiU" w:hAnsi="Segoe UI" w:cs="Segoe UI"/>
          <w:lang w:val="en-IE" w:eastAsia="en-GB"/>
        </w:rPr>
        <w:t>Evaluate your renewal process to ensure ear</w:t>
      </w:r>
      <w:r w:rsidR="0072709E">
        <w:rPr>
          <w:rFonts w:ascii="Segoe UI" w:eastAsia="PMingLiU" w:hAnsi="Segoe UI" w:cs="Segoe UI"/>
          <w:lang w:val="en-IE" w:eastAsia="en-GB"/>
        </w:rPr>
        <w:t>ly commitment from customers.</w:t>
      </w:r>
    </w:p>
    <w:p w:rsidR="0072709E" w:rsidRDefault="00153F75" w:rsidP="00A70A60">
      <w:pPr>
        <w:numPr>
          <w:ilvl w:val="2"/>
          <w:numId w:val="33"/>
        </w:numPr>
        <w:tabs>
          <w:tab w:val="clear" w:pos="2160"/>
          <w:tab w:val="num" w:pos="2430"/>
        </w:tabs>
        <w:spacing w:before="75" w:after="105" w:line="240" w:lineRule="auto"/>
        <w:ind w:left="2430" w:right="225"/>
        <w:jc w:val="both"/>
        <w:rPr>
          <w:rFonts w:ascii="Segoe UI" w:eastAsia="PMingLiU" w:hAnsi="Segoe UI" w:cs="Segoe UI"/>
          <w:lang w:val="en-IE" w:eastAsia="en-GB"/>
        </w:rPr>
      </w:pPr>
      <w:r w:rsidRPr="00153F75">
        <w:rPr>
          <w:rFonts w:ascii="Segoe UI" w:eastAsia="PMingLiU" w:hAnsi="Segoe UI" w:cs="Segoe UI"/>
          <w:lang w:val="en-IE" w:eastAsia="en-GB"/>
        </w:rPr>
        <w:t>Adjust the timing of your invoice due dates to ensure ear</w:t>
      </w:r>
      <w:r w:rsidR="0072709E">
        <w:rPr>
          <w:rFonts w:ascii="Segoe UI" w:eastAsia="PMingLiU" w:hAnsi="Segoe UI" w:cs="Segoe UI"/>
          <w:lang w:val="en-IE" w:eastAsia="en-GB"/>
        </w:rPr>
        <w:t xml:space="preserve">lier payment from customers. </w:t>
      </w:r>
    </w:p>
    <w:p w:rsidR="0072709E" w:rsidRDefault="00153F75" w:rsidP="00A70A60">
      <w:pPr>
        <w:numPr>
          <w:ilvl w:val="2"/>
          <w:numId w:val="33"/>
        </w:numPr>
        <w:tabs>
          <w:tab w:val="clear" w:pos="2160"/>
          <w:tab w:val="num" w:pos="2430"/>
        </w:tabs>
        <w:spacing w:before="75" w:after="105" w:line="240" w:lineRule="auto"/>
        <w:ind w:left="2430" w:right="225"/>
        <w:jc w:val="both"/>
        <w:rPr>
          <w:rFonts w:ascii="Segoe UI" w:eastAsia="PMingLiU" w:hAnsi="Segoe UI" w:cs="Segoe UI"/>
          <w:lang w:val="en-IE" w:eastAsia="en-GB"/>
        </w:rPr>
      </w:pPr>
      <w:r w:rsidRPr="00153F75">
        <w:rPr>
          <w:rFonts w:ascii="Segoe UI" w:eastAsia="PMingLiU" w:hAnsi="Segoe UI" w:cs="Segoe UI"/>
          <w:lang w:val="en-IE" w:eastAsia="en-GB"/>
        </w:rPr>
        <w:t>You’ll want to begin receiving payment from customers at least 11 days in advance of the renewal date. To do this, you will likely want to make the due date earlier than what it is today to ensure payment f</w:t>
      </w:r>
      <w:r w:rsidR="0072709E">
        <w:rPr>
          <w:rFonts w:ascii="Segoe UI" w:eastAsia="PMingLiU" w:hAnsi="Segoe UI" w:cs="Segoe UI"/>
          <w:lang w:val="en-IE" w:eastAsia="en-GB"/>
        </w:rPr>
        <w:t xml:space="preserve">rom customers prior to T-10. </w:t>
      </w:r>
    </w:p>
    <w:p w:rsidR="0072709E" w:rsidRDefault="00153F75" w:rsidP="00A70A60">
      <w:pPr>
        <w:numPr>
          <w:ilvl w:val="2"/>
          <w:numId w:val="33"/>
        </w:numPr>
        <w:tabs>
          <w:tab w:val="clear" w:pos="2160"/>
          <w:tab w:val="num" w:pos="2430"/>
        </w:tabs>
        <w:spacing w:before="75" w:after="105" w:line="240" w:lineRule="auto"/>
        <w:ind w:left="2430" w:right="225"/>
        <w:jc w:val="both"/>
        <w:rPr>
          <w:rFonts w:ascii="Segoe UI" w:eastAsia="PMingLiU" w:hAnsi="Segoe UI" w:cs="Segoe UI"/>
          <w:lang w:val="en-IE" w:eastAsia="en-GB"/>
        </w:rPr>
      </w:pPr>
      <w:r w:rsidRPr="00153F75">
        <w:rPr>
          <w:rFonts w:ascii="Segoe UI" w:eastAsia="PMingLiU" w:hAnsi="Segoe UI" w:cs="Segoe UI"/>
          <w:lang w:val="en-IE" w:eastAsia="en-GB"/>
        </w:rPr>
        <w:t>Partners should have contracts with their customers clearly outlining thei</w:t>
      </w:r>
      <w:r w:rsidR="0072709E">
        <w:rPr>
          <w:rFonts w:ascii="Segoe UI" w:eastAsia="PMingLiU" w:hAnsi="Segoe UI" w:cs="Segoe UI"/>
          <w:lang w:val="en-IE" w:eastAsia="en-GB"/>
        </w:rPr>
        <w:t xml:space="preserve">r payment and renewal terms. </w:t>
      </w:r>
    </w:p>
    <w:p w:rsidR="00B841AE" w:rsidRDefault="00153F75" w:rsidP="00A70A60">
      <w:pPr>
        <w:numPr>
          <w:ilvl w:val="2"/>
          <w:numId w:val="33"/>
        </w:numPr>
        <w:tabs>
          <w:tab w:val="clear" w:pos="2160"/>
          <w:tab w:val="num" w:pos="2430"/>
        </w:tabs>
        <w:spacing w:before="75" w:after="105" w:line="240" w:lineRule="auto"/>
        <w:ind w:left="2430" w:right="225"/>
        <w:jc w:val="both"/>
        <w:rPr>
          <w:rFonts w:ascii="Segoe UI" w:eastAsia="PMingLiU" w:hAnsi="Segoe UI" w:cs="Segoe UI"/>
          <w:lang w:val="en-IE" w:eastAsia="en-GB"/>
        </w:rPr>
      </w:pPr>
      <w:r w:rsidRPr="00153F75">
        <w:rPr>
          <w:rFonts w:ascii="Segoe UI" w:eastAsia="PMingLiU" w:hAnsi="Segoe UI" w:cs="Segoe UI"/>
          <w:lang w:val="en-IE" w:eastAsia="en-GB"/>
        </w:rPr>
        <w:t>Partners often include terms which require customers to give advance notice if they don’t plan on renewing with them the following year.</w:t>
      </w:r>
    </w:p>
    <w:p w:rsidR="0072709E" w:rsidRDefault="0072709E" w:rsidP="00A70A60">
      <w:pPr>
        <w:pStyle w:val="Pleasenote"/>
        <w:spacing w:before="0"/>
        <w:ind w:left="1416" w:firstLine="0"/>
        <w:jc w:val="both"/>
        <w:rPr>
          <w:rFonts w:ascii="Segoe UI" w:hAnsi="Segoe UI" w:cs="Segoe UI"/>
          <w:i w:val="0"/>
          <w:color w:val="auto"/>
          <w:sz w:val="22"/>
          <w:szCs w:val="22"/>
        </w:rPr>
      </w:pPr>
    </w:p>
    <w:p w:rsidR="00285300" w:rsidRPr="00285300" w:rsidRDefault="003E1515" w:rsidP="00A70A60">
      <w:pPr>
        <w:pStyle w:val="Pleasenote"/>
        <w:spacing w:before="0"/>
        <w:ind w:left="1416" w:firstLine="0"/>
        <w:jc w:val="both"/>
        <w:rPr>
          <w:rFonts w:ascii="Segoe UI" w:hAnsi="Segoe UI" w:cs="Segoe UI"/>
          <w:i w:val="0"/>
          <w:color w:val="FF0000"/>
          <w:sz w:val="22"/>
          <w:szCs w:val="22"/>
          <w:lang w:val="en-GB"/>
        </w:rPr>
      </w:pPr>
      <w:r w:rsidRPr="003E1515">
        <w:rPr>
          <w:rFonts w:ascii="Segoe UI" w:hAnsi="Segoe UI" w:cs="Segoe UI"/>
          <w:i w:val="0"/>
          <w:color w:val="auto"/>
          <w:sz w:val="22"/>
          <w:szCs w:val="22"/>
        </w:rPr>
        <w:t xml:space="preserve">Partners must deliver </w:t>
      </w:r>
      <w:r w:rsidRPr="003E1515">
        <w:rPr>
          <w:rFonts w:ascii="Segoe UI" w:hAnsi="Segoe UI" w:cs="Segoe UI"/>
          <w:i w:val="0"/>
          <w:color w:val="auto"/>
          <w:sz w:val="22"/>
          <w:szCs w:val="22"/>
          <w:lang w:val="en-GB"/>
        </w:rPr>
        <w:t>a hardcopy of the Microsoft</w:t>
      </w:r>
      <w:r>
        <w:rPr>
          <w:rFonts w:ascii="Segoe UI" w:hAnsi="Segoe UI" w:cs="Segoe UI"/>
          <w:i w:val="0"/>
          <w:color w:val="auto"/>
          <w:sz w:val="22"/>
          <w:szCs w:val="22"/>
          <w:lang w:val="en-GB"/>
        </w:rPr>
        <w:t xml:space="preserve"> Electronic Services A</w:t>
      </w:r>
      <w:r w:rsidRPr="003E1515">
        <w:rPr>
          <w:rFonts w:ascii="Segoe UI" w:hAnsi="Segoe UI" w:cs="Segoe UI"/>
          <w:i w:val="0"/>
          <w:color w:val="auto"/>
          <w:sz w:val="22"/>
          <w:szCs w:val="22"/>
          <w:lang w:val="en-GB"/>
        </w:rPr>
        <w:t>greement (MESA) (</w:t>
      </w:r>
      <w:r>
        <w:rPr>
          <w:rFonts w:ascii="Segoe UI" w:hAnsi="Segoe UI" w:cs="Segoe UI"/>
          <w:i w:val="0"/>
          <w:color w:val="auto"/>
          <w:sz w:val="22"/>
          <w:szCs w:val="22"/>
          <w:lang w:val="en-GB"/>
        </w:rPr>
        <w:t>F</w:t>
      </w:r>
      <w:r w:rsidRPr="003E1515">
        <w:rPr>
          <w:rFonts w:ascii="Segoe UI" w:hAnsi="Segoe UI" w:cs="Segoe UI"/>
          <w:i w:val="0"/>
          <w:color w:val="auto"/>
          <w:sz w:val="22"/>
          <w:szCs w:val="22"/>
          <w:lang w:val="en-GB"/>
        </w:rPr>
        <w:t>ormerly CSA</w:t>
      </w:r>
      <w:r>
        <w:rPr>
          <w:rFonts w:ascii="Segoe UI" w:hAnsi="Segoe UI" w:cs="Segoe UI"/>
          <w:i w:val="0"/>
          <w:color w:val="auto"/>
          <w:sz w:val="22"/>
          <w:szCs w:val="22"/>
          <w:lang w:val="en-GB"/>
        </w:rPr>
        <w:t>) and C</w:t>
      </w:r>
      <w:r w:rsidRPr="003E1515">
        <w:rPr>
          <w:rFonts w:ascii="Segoe UI" w:hAnsi="Segoe UI" w:cs="Segoe UI"/>
          <w:i w:val="0"/>
          <w:color w:val="auto"/>
          <w:sz w:val="22"/>
          <w:szCs w:val="22"/>
          <w:lang w:val="en-GB"/>
        </w:rPr>
        <w:t xml:space="preserve">ustomer </w:t>
      </w:r>
      <w:r>
        <w:rPr>
          <w:rFonts w:ascii="Segoe UI" w:hAnsi="Segoe UI" w:cs="Segoe UI"/>
          <w:i w:val="0"/>
          <w:color w:val="auto"/>
          <w:sz w:val="22"/>
          <w:szCs w:val="22"/>
          <w:lang w:val="en-GB"/>
        </w:rPr>
        <w:t>S</w:t>
      </w:r>
      <w:r w:rsidRPr="003E1515">
        <w:rPr>
          <w:rFonts w:ascii="Segoe UI" w:hAnsi="Segoe UI" w:cs="Segoe UI"/>
          <w:i w:val="0"/>
          <w:color w:val="auto"/>
          <w:sz w:val="22"/>
          <w:szCs w:val="22"/>
          <w:lang w:val="en-GB"/>
        </w:rPr>
        <w:t xml:space="preserve">ervices </w:t>
      </w:r>
      <w:r>
        <w:rPr>
          <w:rFonts w:ascii="Segoe UI" w:hAnsi="Segoe UI" w:cs="Segoe UI"/>
          <w:i w:val="0"/>
          <w:color w:val="auto"/>
          <w:sz w:val="22"/>
          <w:szCs w:val="22"/>
          <w:lang w:val="en-GB"/>
        </w:rPr>
        <w:t>G</w:t>
      </w:r>
      <w:r w:rsidRPr="003E1515">
        <w:rPr>
          <w:rFonts w:ascii="Segoe UI" w:hAnsi="Segoe UI" w:cs="Segoe UI"/>
          <w:i w:val="0"/>
          <w:color w:val="auto"/>
          <w:sz w:val="22"/>
          <w:szCs w:val="22"/>
          <w:lang w:val="en-GB"/>
        </w:rPr>
        <w:t xml:space="preserve">uide (CSG) </w:t>
      </w:r>
      <w:r w:rsidRPr="003E1515">
        <w:rPr>
          <w:rFonts w:ascii="Segoe UI" w:hAnsi="Segoe UI" w:cs="Segoe UI"/>
          <w:i w:val="0"/>
          <w:color w:val="auto"/>
          <w:sz w:val="22"/>
          <w:szCs w:val="22"/>
        </w:rPr>
        <w:t xml:space="preserve">with each new sale of BREP </w:t>
      </w:r>
      <w:r w:rsidRPr="003E1515">
        <w:rPr>
          <w:rFonts w:ascii="Segoe UI" w:hAnsi="Segoe UI" w:cs="Segoe UI"/>
          <w:i w:val="0"/>
          <w:color w:val="auto"/>
          <w:sz w:val="22"/>
          <w:szCs w:val="22"/>
          <w:lang w:val="en-GB"/>
        </w:rPr>
        <w:t>at or before the time the additional ERP</w:t>
      </w:r>
      <w:r>
        <w:rPr>
          <w:rFonts w:ascii="Segoe UI" w:hAnsi="Segoe UI" w:cs="Segoe UI"/>
          <w:i w:val="0"/>
          <w:color w:val="auto"/>
          <w:sz w:val="22"/>
          <w:szCs w:val="22"/>
          <w:lang w:val="en-GB"/>
        </w:rPr>
        <w:t xml:space="preserve"> (E</w:t>
      </w:r>
      <w:r w:rsidRPr="003E1515">
        <w:rPr>
          <w:rFonts w:ascii="Segoe UI" w:hAnsi="Segoe UI" w:cs="Segoe UI"/>
          <w:i w:val="0"/>
          <w:color w:val="auto"/>
          <w:sz w:val="22"/>
          <w:szCs w:val="22"/>
          <w:lang w:val="en-GB"/>
        </w:rPr>
        <w:t xml:space="preserve">nterprise </w:t>
      </w:r>
      <w:r>
        <w:rPr>
          <w:rFonts w:ascii="Segoe UI" w:hAnsi="Segoe UI" w:cs="Segoe UI"/>
          <w:i w:val="0"/>
          <w:color w:val="auto"/>
          <w:sz w:val="22"/>
          <w:szCs w:val="22"/>
          <w:lang w:val="en-GB"/>
        </w:rPr>
        <w:t>Resource P</w:t>
      </w:r>
      <w:r w:rsidRPr="003E1515">
        <w:rPr>
          <w:rFonts w:ascii="Segoe UI" w:hAnsi="Segoe UI" w:cs="Segoe UI"/>
          <w:i w:val="0"/>
          <w:color w:val="auto"/>
          <w:sz w:val="22"/>
          <w:szCs w:val="22"/>
          <w:lang w:val="en-GB"/>
        </w:rPr>
        <w:t>lanning) system-related agreements are presented to the customer. More details can be found in</w:t>
      </w:r>
      <w:r w:rsidR="00BD595A" w:rsidRPr="00285300">
        <w:rPr>
          <w:rFonts w:ascii="Segoe UI" w:hAnsi="Segoe UI" w:cs="Segoe UI"/>
          <w:i w:val="0"/>
          <w:color w:val="FF0000"/>
          <w:sz w:val="22"/>
          <w:szCs w:val="22"/>
          <w:lang w:val="en-GB"/>
        </w:rPr>
        <w:t xml:space="preserve"> </w:t>
      </w:r>
      <w:r w:rsidRPr="003E1515">
        <w:rPr>
          <w:rFonts w:ascii="Segoe UI" w:hAnsi="Segoe UI" w:cs="Segoe UI"/>
          <w:i w:val="0"/>
          <w:color w:val="auto"/>
          <w:sz w:val="22"/>
          <w:szCs w:val="22"/>
          <w:lang w:val="en-GB"/>
        </w:rPr>
        <w:t xml:space="preserve">section </w:t>
      </w:r>
      <w:hyperlink w:anchor="_MICROSOFT_ELECTRONIC_SERVICES" w:history="1">
        <w:proofErr w:type="gramStart"/>
        <w:r w:rsidR="009E3B0D">
          <w:rPr>
            <w:rStyle w:val="Links"/>
            <w:i w:val="0"/>
          </w:rPr>
          <w:t>5.10  MICROSOFT</w:t>
        </w:r>
        <w:proofErr w:type="gramEnd"/>
        <w:r w:rsidR="009E3B0D">
          <w:rPr>
            <w:rStyle w:val="Links"/>
            <w:i w:val="0"/>
          </w:rPr>
          <w:t xml:space="preserve"> ELECTRONIC SERVICES AGREEMENT (MESA) AND CUSTOMER SERVICES GUIDE (CSG)</w:t>
        </w:r>
      </w:hyperlink>
      <w:r w:rsidR="00BD595A" w:rsidRPr="00080800">
        <w:rPr>
          <w:rStyle w:val="Links"/>
          <w:i w:val="0"/>
        </w:rPr>
        <w:t>.</w:t>
      </w:r>
    </w:p>
    <w:p w:rsidR="00981F02" w:rsidRDefault="00981F02" w:rsidP="00A70A60">
      <w:pPr>
        <w:pStyle w:val="Heading1"/>
        <w:numPr>
          <w:ilvl w:val="1"/>
          <w:numId w:val="63"/>
        </w:numPr>
        <w:ind w:left="1710"/>
        <w:rPr>
          <w:rFonts w:cs="Segoe UI"/>
          <w:color w:val="00B050"/>
          <w:sz w:val="26"/>
          <w:szCs w:val="26"/>
        </w:rPr>
      </w:pPr>
      <w:bookmarkStart w:id="62" w:name="_Toc302118104"/>
      <w:r>
        <w:rPr>
          <w:rFonts w:cs="Segoe UI"/>
          <w:color w:val="00B050"/>
          <w:sz w:val="26"/>
          <w:szCs w:val="26"/>
        </w:rPr>
        <w:t>ORDERING PARTNER SERVICE PLANS</w:t>
      </w:r>
      <w:bookmarkEnd w:id="62"/>
    </w:p>
    <w:p w:rsidR="009C7A41" w:rsidRPr="00D6553A" w:rsidRDefault="009C7A41" w:rsidP="00A70A60">
      <w:pPr>
        <w:pStyle w:val="Guideline"/>
        <w:ind w:left="990"/>
        <w:jc w:val="both"/>
        <w:rPr>
          <w:rFonts w:ascii="Segoe UI" w:hAnsi="Segoe UI" w:cs="Segoe UI"/>
          <w:sz w:val="22"/>
          <w:szCs w:val="22"/>
          <w:lang w:val="en-GB"/>
        </w:rPr>
      </w:pPr>
      <w:r w:rsidRPr="00D6553A">
        <w:rPr>
          <w:rFonts w:ascii="Segoe UI" w:hAnsi="Segoe UI" w:cs="Segoe UI"/>
          <w:sz w:val="22"/>
          <w:szCs w:val="22"/>
          <w:lang w:val="en-GB"/>
        </w:rPr>
        <w:t>Microsoft Business Solutions (MBS) Partner Service Plans give you the opportunity to purchase the support, training, and consulting services you need to boost your Microsoft Dynamics® product and solution knowledge, increase customer satisfaction, and grow your business.</w:t>
      </w:r>
    </w:p>
    <w:p w:rsidR="009C7A41" w:rsidRPr="00D6553A" w:rsidRDefault="009C7A41" w:rsidP="00A70A60">
      <w:pPr>
        <w:pStyle w:val="Guideline"/>
        <w:ind w:left="990"/>
        <w:jc w:val="both"/>
        <w:rPr>
          <w:rFonts w:ascii="Segoe UI" w:hAnsi="Segoe UI" w:cs="Segoe UI"/>
          <w:sz w:val="22"/>
          <w:szCs w:val="22"/>
          <w:lang w:val="en-GB"/>
        </w:rPr>
      </w:pPr>
    </w:p>
    <w:p w:rsidR="009C7A41" w:rsidRPr="00D6553A" w:rsidRDefault="009C7A41" w:rsidP="00A70A60">
      <w:pPr>
        <w:pStyle w:val="Guideline"/>
        <w:ind w:left="990"/>
        <w:jc w:val="both"/>
        <w:rPr>
          <w:rFonts w:ascii="Segoe UI" w:hAnsi="Segoe UI" w:cs="Segoe UI"/>
          <w:sz w:val="22"/>
          <w:szCs w:val="22"/>
          <w:lang w:val="en-GB"/>
        </w:rPr>
      </w:pPr>
      <w:r w:rsidRPr="00D6553A">
        <w:rPr>
          <w:rFonts w:ascii="Segoe UI" w:hAnsi="Segoe UI" w:cs="Segoe UI"/>
          <w:sz w:val="22"/>
          <w:szCs w:val="22"/>
          <w:lang w:val="en-GB"/>
        </w:rPr>
        <w:t xml:space="preserve">An overview of </w:t>
      </w:r>
      <w:r>
        <w:rPr>
          <w:rFonts w:ascii="Segoe UI" w:hAnsi="Segoe UI" w:cs="Segoe UI"/>
          <w:sz w:val="22"/>
          <w:szCs w:val="22"/>
          <w:lang w:val="en-GB"/>
        </w:rPr>
        <w:t xml:space="preserve">Partner </w:t>
      </w:r>
      <w:r w:rsidRPr="00D6553A">
        <w:rPr>
          <w:rFonts w:ascii="Segoe UI" w:hAnsi="Segoe UI" w:cs="Segoe UI"/>
          <w:sz w:val="22"/>
          <w:szCs w:val="22"/>
          <w:lang w:val="en-GB"/>
        </w:rPr>
        <w:t>Service Plans</w:t>
      </w:r>
      <w:r>
        <w:rPr>
          <w:rFonts w:ascii="Segoe UI" w:hAnsi="Segoe UI" w:cs="Segoe UI"/>
          <w:sz w:val="22"/>
          <w:szCs w:val="22"/>
          <w:lang w:val="en-GB"/>
        </w:rPr>
        <w:t xml:space="preserve"> and pricing is available</w:t>
      </w:r>
      <w:r w:rsidRPr="00D6553A">
        <w:rPr>
          <w:rFonts w:ascii="Segoe UI" w:hAnsi="Segoe UI" w:cs="Segoe UI"/>
          <w:sz w:val="22"/>
          <w:szCs w:val="22"/>
          <w:lang w:val="en-GB"/>
        </w:rPr>
        <w:t xml:space="preserve"> </w:t>
      </w:r>
      <w:hyperlink r:id="rId180" w:history="1">
        <w:r w:rsidRPr="009C7A41">
          <w:rPr>
            <w:rStyle w:val="Links"/>
          </w:rPr>
          <w:t>HERE</w:t>
        </w:r>
      </w:hyperlink>
      <w:r>
        <w:rPr>
          <w:rStyle w:val="Links"/>
        </w:rPr>
        <w:t xml:space="preserve"> </w:t>
      </w:r>
      <w:r w:rsidRPr="00D6553A">
        <w:rPr>
          <w:rFonts w:ascii="Segoe UI" w:hAnsi="Segoe UI" w:cs="Segoe UI"/>
          <w:sz w:val="22"/>
          <w:szCs w:val="22"/>
          <w:lang w:val="en-GB"/>
        </w:rPr>
        <w:t xml:space="preserve">this information </w:t>
      </w:r>
      <w:r>
        <w:rPr>
          <w:rFonts w:ascii="Segoe UI" w:hAnsi="Segoe UI" w:cs="Segoe UI"/>
          <w:sz w:val="22"/>
          <w:szCs w:val="22"/>
          <w:lang w:val="en-GB"/>
        </w:rPr>
        <w:t xml:space="preserve">is </w:t>
      </w:r>
      <w:r w:rsidRPr="00D6553A">
        <w:rPr>
          <w:rFonts w:ascii="Segoe UI" w:hAnsi="Segoe UI" w:cs="Segoe UI"/>
          <w:sz w:val="22"/>
          <w:szCs w:val="22"/>
          <w:lang w:val="en-GB"/>
        </w:rPr>
        <w:t xml:space="preserve">to help determine what plan will best fit your business needs. </w:t>
      </w:r>
    </w:p>
    <w:p w:rsidR="009C7A41" w:rsidRPr="00D6553A" w:rsidRDefault="009C7A41" w:rsidP="00A70A60">
      <w:pPr>
        <w:pStyle w:val="Guideline"/>
        <w:ind w:left="990"/>
        <w:jc w:val="both"/>
        <w:rPr>
          <w:rFonts w:ascii="Segoe UI" w:hAnsi="Segoe UI" w:cs="Segoe UI"/>
          <w:sz w:val="22"/>
          <w:szCs w:val="22"/>
          <w:lang w:val="en-GB"/>
        </w:rPr>
      </w:pPr>
    </w:p>
    <w:p w:rsidR="009C7A41" w:rsidRDefault="009C7A41" w:rsidP="00A70A60">
      <w:pPr>
        <w:ind w:left="990"/>
        <w:jc w:val="both"/>
        <w:rPr>
          <w:rFonts w:ascii="Segoe UI" w:hAnsi="Segoe UI" w:cs="Segoe UI"/>
          <w:b/>
          <w:bCs/>
          <w:color w:val="1F497D" w:themeColor="text2"/>
          <w:sz w:val="24"/>
          <w:szCs w:val="24"/>
          <w:u w:val="single"/>
        </w:rPr>
      </w:pPr>
      <w:r w:rsidRPr="00D824B6">
        <w:rPr>
          <w:rFonts w:ascii="Segoe UI" w:hAnsi="Segoe UI" w:cs="Segoe UI"/>
          <w:b/>
          <w:bCs/>
          <w:color w:val="1F497D" w:themeColor="text2"/>
          <w:sz w:val="24"/>
          <w:szCs w:val="24"/>
          <w:u w:val="single"/>
        </w:rPr>
        <w:t xml:space="preserve">PURCHASING </w:t>
      </w:r>
      <w:r>
        <w:rPr>
          <w:rFonts w:ascii="Segoe UI" w:hAnsi="Segoe UI" w:cs="Segoe UI"/>
          <w:b/>
          <w:bCs/>
          <w:color w:val="1F497D" w:themeColor="text2"/>
          <w:sz w:val="24"/>
          <w:szCs w:val="24"/>
          <w:u w:val="single"/>
        </w:rPr>
        <w:t>ADVANTAGE PLAN AND ADVANTAGE PLUS PLAN:</w:t>
      </w:r>
    </w:p>
    <w:p w:rsidR="009C7A41" w:rsidRPr="00D6553A" w:rsidRDefault="009C7A41" w:rsidP="00A70A60">
      <w:pPr>
        <w:pStyle w:val="bulets1"/>
        <w:tabs>
          <w:tab w:val="left" w:pos="567"/>
        </w:tabs>
        <w:ind w:left="1710"/>
        <w:jc w:val="both"/>
        <w:rPr>
          <w:rFonts w:ascii="Segoe UI" w:hAnsi="Segoe UI" w:cs="Segoe UI"/>
          <w:b/>
          <w:bCs/>
          <w:sz w:val="22"/>
          <w:szCs w:val="22"/>
        </w:rPr>
      </w:pPr>
      <w:r w:rsidRPr="00D6553A">
        <w:rPr>
          <w:rFonts w:ascii="Segoe UI" w:hAnsi="Segoe UI" w:cs="Segoe UI"/>
          <w:sz w:val="22"/>
          <w:szCs w:val="22"/>
          <w:lang w:val="en-US"/>
        </w:rPr>
        <w:t>Contact your Partner Account Manager</w:t>
      </w:r>
      <w:r>
        <w:rPr>
          <w:rFonts w:ascii="Segoe UI" w:hAnsi="Segoe UI" w:cs="Segoe UI"/>
          <w:sz w:val="22"/>
          <w:szCs w:val="22"/>
          <w:lang w:val="en-US"/>
        </w:rPr>
        <w:t>, Service Account Manager</w:t>
      </w:r>
      <w:r w:rsidRPr="00D6553A">
        <w:rPr>
          <w:rFonts w:ascii="Segoe UI" w:hAnsi="Segoe UI" w:cs="Segoe UI"/>
          <w:sz w:val="22"/>
          <w:szCs w:val="22"/>
          <w:lang w:val="en-US"/>
        </w:rPr>
        <w:t xml:space="preserve"> or</w:t>
      </w:r>
      <w:r>
        <w:rPr>
          <w:rFonts w:ascii="Segoe UI" w:hAnsi="Segoe UI" w:cs="Segoe UI"/>
          <w:sz w:val="22"/>
          <w:szCs w:val="22"/>
          <w:lang w:val="en-US"/>
        </w:rPr>
        <w:t xml:space="preserve"> </w:t>
      </w:r>
      <w:hyperlink r:id="rId181" w:history="1">
        <w:r w:rsidRPr="00080800">
          <w:rPr>
            <w:rStyle w:val="Links"/>
          </w:rPr>
          <w:t>LOCAL MICROSOFT OFFICE</w:t>
        </w:r>
      </w:hyperlink>
      <w:r w:rsidRPr="00D6553A">
        <w:rPr>
          <w:rFonts w:ascii="Segoe UI" w:hAnsi="Segoe UI" w:cs="Segoe UI"/>
          <w:sz w:val="22"/>
          <w:szCs w:val="22"/>
          <w:lang w:val="en-US"/>
        </w:rPr>
        <w:t xml:space="preserve"> to obtain required contracts when ordering Advantage </w:t>
      </w:r>
      <w:r>
        <w:rPr>
          <w:rFonts w:ascii="Segoe UI" w:hAnsi="Segoe UI" w:cs="Segoe UI"/>
          <w:sz w:val="22"/>
          <w:szCs w:val="22"/>
          <w:lang w:val="en-US"/>
        </w:rPr>
        <w:t xml:space="preserve">Plan </w:t>
      </w:r>
      <w:r w:rsidRPr="00D6553A">
        <w:rPr>
          <w:rFonts w:ascii="Segoe UI" w:hAnsi="Segoe UI" w:cs="Segoe UI"/>
          <w:sz w:val="22"/>
          <w:szCs w:val="22"/>
          <w:lang w:val="en-US"/>
        </w:rPr>
        <w:t xml:space="preserve">or </w:t>
      </w:r>
      <w:r>
        <w:rPr>
          <w:rFonts w:ascii="Segoe UI" w:hAnsi="Segoe UI" w:cs="Segoe UI"/>
          <w:sz w:val="22"/>
          <w:szCs w:val="22"/>
          <w:lang w:val="en-US"/>
        </w:rPr>
        <w:t xml:space="preserve">Advantage </w:t>
      </w:r>
      <w:proofErr w:type="gramStart"/>
      <w:r>
        <w:rPr>
          <w:rFonts w:ascii="Segoe UI" w:hAnsi="Segoe UI" w:cs="Segoe UI"/>
          <w:sz w:val="22"/>
          <w:szCs w:val="22"/>
          <w:lang w:val="en-US"/>
        </w:rPr>
        <w:t>Plus</w:t>
      </w:r>
      <w:proofErr w:type="gramEnd"/>
      <w:r>
        <w:rPr>
          <w:rFonts w:ascii="Segoe UI" w:hAnsi="Segoe UI" w:cs="Segoe UI"/>
          <w:sz w:val="22"/>
          <w:szCs w:val="22"/>
          <w:lang w:val="en-US"/>
        </w:rPr>
        <w:t xml:space="preserve"> Plan</w:t>
      </w:r>
      <w:r w:rsidRPr="00D6553A">
        <w:rPr>
          <w:rFonts w:ascii="Segoe UI" w:hAnsi="Segoe UI" w:cs="Segoe UI"/>
          <w:sz w:val="22"/>
          <w:szCs w:val="22"/>
          <w:lang w:val="en-US"/>
        </w:rPr>
        <w:t xml:space="preserve">. </w:t>
      </w:r>
    </w:p>
    <w:p w:rsidR="009C7A41" w:rsidRPr="00D6553A" w:rsidRDefault="009C7A41" w:rsidP="00A70A60">
      <w:pPr>
        <w:pStyle w:val="bulets1"/>
        <w:tabs>
          <w:tab w:val="left" w:pos="567"/>
        </w:tabs>
        <w:ind w:left="1710"/>
        <w:jc w:val="both"/>
        <w:rPr>
          <w:rFonts w:ascii="Segoe UI" w:hAnsi="Segoe UI" w:cs="Segoe UI"/>
          <w:b/>
          <w:bCs/>
          <w:sz w:val="22"/>
          <w:szCs w:val="22"/>
        </w:rPr>
      </w:pPr>
      <w:r w:rsidRPr="00D6553A">
        <w:rPr>
          <w:rFonts w:ascii="Segoe UI" w:hAnsi="Segoe UI" w:cs="Segoe UI"/>
          <w:sz w:val="22"/>
          <w:szCs w:val="22"/>
          <w:lang w:val="en-US"/>
        </w:rPr>
        <w:t>Submit all contracts in signed duplicate. A countersigned copy will be returned for your records.</w:t>
      </w:r>
    </w:p>
    <w:p w:rsidR="009C7A41" w:rsidRPr="00D6553A" w:rsidRDefault="009C7A41" w:rsidP="00A70A60">
      <w:pPr>
        <w:pStyle w:val="bulets1"/>
        <w:tabs>
          <w:tab w:val="left" w:pos="567"/>
        </w:tabs>
        <w:ind w:left="1710"/>
        <w:jc w:val="both"/>
        <w:rPr>
          <w:rFonts w:ascii="Segoe UI" w:hAnsi="Segoe UI" w:cs="Segoe UI"/>
          <w:b/>
          <w:bCs/>
          <w:sz w:val="22"/>
          <w:szCs w:val="22"/>
        </w:rPr>
      </w:pPr>
      <w:r w:rsidRPr="00D6553A">
        <w:rPr>
          <w:rFonts w:ascii="Segoe UI" w:hAnsi="Segoe UI" w:cs="Segoe UI"/>
          <w:sz w:val="22"/>
          <w:szCs w:val="22"/>
          <w:lang w:val="en-US"/>
        </w:rPr>
        <w:t>Microsoft recommends using a courier. Include the tracking details on your order form in the space provided. We will then track the documents on your behalf.</w:t>
      </w:r>
    </w:p>
    <w:p w:rsidR="009C7A41" w:rsidRPr="00B84B62" w:rsidRDefault="009C7A41" w:rsidP="00A70A60">
      <w:pPr>
        <w:pStyle w:val="bulets1"/>
        <w:tabs>
          <w:tab w:val="clear" w:pos="340"/>
          <w:tab w:val="left" w:pos="567"/>
        </w:tabs>
        <w:ind w:left="1710"/>
        <w:jc w:val="both"/>
        <w:rPr>
          <w:rFonts w:ascii="Segoe UI" w:hAnsi="Segoe UI" w:cs="Segoe UI"/>
          <w:b/>
          <w:bCs/>
          <w:sz w:val="22"/>
          <w:szCs w:val="22"/>
          <w:lang w:val="en-GB"/>
        </w:rPr>
      </w:pPr>
      <w:r w:rsidRPr="00D6553A">
        <w:rPr>
          <w:rFonts w:ascii="Segoe UI" w:hAnsi="Segoe UI" w:cs="Segoe UI"/>
          <w:sz w:val="22"/>
          <w:szCs w:val="22"/>
          <w:lang w:val="en-GB"/>
        </w:rPr>
        <w:t xml:space="preserve">Where possible include a scanned copy </w:t>
      </w:r>
      <w:r w:rsidR="003E4BD8" w:rsidRPr="00D6553A">
        <w:rPr>
          <w:rFonts w:ascii="Segoe UI" w:hAnsi="Segoe UI" w:cs="Segoe UI"/>
          <w:sz w:val="22"/>
          <w:szCs w:val="22"/>
          <w:lang w:val="en-GB"/>
        </w:rPr>
        <w:t xml:space="preserve">of any contracts </w:t>
      </w:r>
      <w:r w:rsidR="003E4BD8">
        <w:rPr>
          <w:rFonts w:ascii="Segoe UI" w:hAnsi="Segoe UI" w:cs="Segoe UI"/>
          <w:sz w:val="22"/>
          <w:szCs w:val="22"/>
          <w:lang w:val="en-GB"/>
        </w:rPr>
        <w:t xml:space="preserve">including courier tracking number or registered post shipping number </w:t>
      </w:r>
      <w:r w:rsidRPr="00D6553A">
        <w:rPr>
          <w:rFonts w:ascii="Segoe UI" w:hAnsi="Segoe UI" w:cs="Segoe UI"/>
          <w:sz w:val="22"/>
          <w:szCs w:val="22"/>
          <w:lang w:val="en-GB"/>
        </w:rPr>
        <w:t>together with your order form and cc</w:t>
      </w:r>
      <w:r>
        <w:rPr>
          <w:rFonts w:ascii="Segoe UI" w:hAnsi="Segoe UI" w:cs="Segoe UI"/>
          <w:sz w:val="22"/>
          <w:szCs w:val="22"/>
          <w:lang w:val="en-GB"/>
        </w:rPr>
        <w:t>: email below</w:t>
      </w:r>
      <w:r w:rsidRPr="00D6553A">
        <w:rPr>
          <w:rFonts w:ascii="Segoe UI" w:hAnsi="Segoe UI" w:cs="Segoe UI"/>
          <w:sz w:val="22"/>
          <w:szCs w:val="22"/>
          <w:lang w:val="en-GB"/>
        </w:rPr>
        <w:t xml:space="preserve"> This will expedite the contract validation process</w:t>
      </w:r>
    </w:p>
    <w:p w:rsidR="009C7A41" w:rsidRPr="009E3B0D" w:rsidRDefault="009C7A41" w:rsidP="00A70A60">
      <w:pPr>
        <w:pStyle w:val="bulets1"/>
        <w:numPr>
          <w:ilvl w:val="0"/>
          <w:numId w:val="0"/>
        </w:numPr>
        <w:tabs>
          <w:tab w:val="clear" w:pos="340"/>
          <w:tab w:val="left" w:pos="567"/>
        </w:tabs>
        <w:ind w:left="1710" w:hanging="360"/>
        <w:jc w:val="both"/>
        <w:rPr>
          <w:rFonts w:ascii="Segoe UI" w:hAnsi="Segoe UI" w:cs="Segoe UI"/>
          <w:b/>
          <w:bCs/>
          <w:sz w:val="22"/>
          <w:szCs w:val="22"/>
          <w:lang w:val="en-GB"/>
        </w:rPr>
      </w:pPr>
    </w:p>
    <w:tbl>
      <w:tblPr>
        <w:tblStyle w:val="TableGrid"/>
        <w:tblW w:w="0" w:type="auto"/>
        <w:jc w:val="center"/>
        <w:tblLook w:val="04A0" w:firstRow="1" w:lastRow="0" w:firstColumn="1" w:lastColumn="0" w:noHBand="0" w:noVBand="1"/>
      </w:tblPr>
      <w:tblGrid>
        <w:gridCol w:w="1890"/>
        <w:gridCol w:w="4036"/>
      </w:tblGrid>
      <w:tr w:rsidR="009C7A41" w:rsidRPr="009D7362" w:rsidTr="00A70A60">
        <w:trPr>
          <w:jc w:val="center"/>
        </w:trPr>
        <w:tc>
          <w:tcPr>
            <w:tcW w:w="1384" w:type="dxa"/>
            <w:shd w:val="clear" w:color="auto" w:fill="F79646" w:themeFill="accent6"/>
          </w:tcPr>
          <w:p w:rsidR="009C7A41" w:rsidRPr="009D7362" w:rsidRDefault="009C7A41" w:rsidP="0072709E">
            <w:pPr>
              <w:pStyle w:val="Guideline"/>
              <w:ind w:left="1440" w:hanging="360"/>
              <w:jc w:val="both"/>
              <w:rPr>
                <w:rFonts w:ascii="Segoe UI" w:hAnsi="Segoe UI" w:cs="Segoe UI"/>
                <w:b/>
                <w:color w:val="FFFFFF" w:themeColor="background1"/>
                <w:sz w:val="22"/>
                <w:szCs w:val="22"/>
                <w:lang w:val="en-GB"/>
              </w:rPr>
            </w:pPr>
            <w:r w:rsidRPr="009D7362">
              <w:rPr>
                <w:rFonts w:ascii="Segoe UI" w:hAnsi="Segoe UI" w:cs="Segoe UI"/>
                <w:b/>
                <w:color w:val="FFFFFF" w:themeColor="background1"/>
                <w:sz w:val="22"/>
                <w:szCs w:val="22"/>
                <w:lang w:val="en-GB"/>
              </w:rPr>
              <w:t>AOC</w:t>
            </w:r>
          </w:p>
        </w:tc>
        <w:tc>
          <w:tcPr>
            <w:tcW w:w="3119" w:type="dxa"/>
          </w:tcPr>
          <w:p w:rsidR="009C7A41" w:rsidRPr="009C7A41" w:rsidRDefault="00CF6898" w:rsidP="0072709E">
            <w:pPr>
              <w:pStyle w:val="Guideline"/>
              <w:ind w:left="1440" w:hanging="360"/>
              <w:jc w:val="both"/>
              <w:rPr>
                <w:rStyle w:val="Links"/>
              </w:rPr>
            </w:pPr>
            <w:hyperlink r:id="rId182" w:history="1">
              <w:r w:rsidR="009C7A41" w:rsidRPr="009C7A41">
                <w:rPr>
                  <w:rStyle w:val="Links"/>
                </w:rPr>
                <w:t>mbsagree@microsoft.com</w:t>
              </w:r>
            </w:hyperlink>
            <w:r w:rsidR="009C7A41" w:rsidRPr="009C7A41">
              <w:rPr>
                <w:rStyle w:val="Links"/>
              </w:rPr>
              <w:t xml:space="preserve"> </w:t>
            </w:r>
          </w:p>
        </w:tc>
      </w:tr>
      <w:tr w:rsidR="009C7A41" w:rsidRPr="009D7362" w:rsidTr="00A70A60">
        <w:trPr>
          <w:jc w:val="center"/>
        </w:trPr>
        <w:tc>
          <w:tcPr>
            <w:tcW w:w="1384" w:type="dxa"/>
            <w:shd w:val="clear" w:color="auto" w:fill="1F497D" w:themeFill="text2"/>
          </w:tcPr>
          <w:p w:rsidR="009C7A41" w:rsidRPr="009D7362" w:rsidRDefault="009C7A41" w:rsidP="0072709E">
            <w:pPr>
              <w:pStyle w:val="Guideline"/>
              <w:ind w:left="1440" w:hanging="360"/>
              <w:jc w:val="both"/>
              <w:rPr>
                <w:rFonts w:ascii="Segoe UI" w:hAnsi="Segoe UI" w:cs="Segoe UI"/>
                <w:b/>
                <w:color w:val="FFFFFF" w:themeColor="background1"/>
                <w:sz w:val="22"/>
                <w:szCs w:val="22"/>
                <w:lang w:val="en-GB"/>
              </w:rPr>
            </w:pPr>
            <w:r w:rsidRPr="009D7362">
              <w:rPr>
                <w:rFonts w:ascii="Segoe UI" w:hAnsi="Segoe UI" w:cs="Segoe UI"/>
                <w:b/>
                <w:color w:val="FFFFFF" w:themeColor="background1"/>
                <w:sz w:val="22"/>
                <w:szCs w:val="22"/>
                <w:lang w:val="en-GB"/>
              </w:rPr>
              <w:t>EOC</w:t>
            </w:r>
          </w:p>
        </w:tc>
        <w:tc>
          <w:tcPr>
            <w:tcW w:w="3119" w:type="dxa"/>
          </w:tcPr>
          <w:p w:rsidR="009C7A41" w:rsidRPr="009C7A41" w:rsidRDefault="00CF6898" w:rsidP="0072709E">
            <w:pPr>
              <w:pStyle w:val="Guideline"/>
              <w:ind w:left="1440" w:hanging="360"/>
              <w:jc w:val="both"/>
              <w:rPr>
                <w:rStyle w:val="Links"/>
              </w:rPr>
            </w:pPr>
            <w:hyperlink r:id="rId183" w:history="1">
              <w:r w:rsidR="009C7A41" w:rsidRPr="009C7A41">
                <w:rPr>
                  <w:rStyle w:val="Links"/>
                </w:rPr>
                <w:t>mbscon@microsoft.com</w:t>
              </w:r>
            </w:hyperlink>
            <w:r w:rsidR="009C7A41" w:rsidRPr="009C7A41">
              <w:rPr>
                <w:rStyle w:val="Links"/>
              </w:rPr>
              <w:t xml:space="preserve"> </w:t>
            </w:r>
          </w:p>
        </w:tc>
      </w:tr>
      <w:tr w:rsidR="009C7A41" w:rsidRPr="00C36AAE" w:rsidTr="00A70A60">
        <w:trPr>
          <w:jc w:val="center"/>
        </w:trPr>
        <w:tc>
          <w:tcPr>
            <w:tcW w:w="1384" w:type="dxa"/>
            <w:shd w:val="clear" w:color="auto" w:fill="00B050"/>
          </w:tcPr>
          <w:p w:rsidR="009C7A41" w:rsidRPr="009D7362" w:rsidRDefault="009C7A41" w:rsidP="0072709E">
            <w:pPr>
              <w:pStyle w:val="Guideline"/>
              <w:ind w:left="1440" w:hanging="360"/>
              <w:jc w:val="both"/>
              <w:rPr>
                <w:rFonts w:ascii="Segoe UI" w:hAnsi="Segoe UI" w:cs="Segoe UI"/>
                <w:b/>
                <w:color w:val="FFFFFF" w:themeColor="background1"/>
                <w:sz w:val="22"/>
                <w:szCs w:val="22"/>
                <w:lang w:val="en-GB"/>
              </w:rPr>
            </w:pPr>
            <w:r w:rsidRPr="009D7362">
              <w:rPr>
                <w:rFonts w:ascii="Segoe UI" w:hAnsi="Segoe UI" w:cs="Segoe UI"/>
                <w:b/>
                <w:color w:val="FFFFFF" w:themeColor="background1"/>
                <w:sz w:val="22"/>
                <w:szCs w:val="22"/>
                <w:lang w:val="en-GB"/>
              </w:rPr>
              <w:t>APOC</w:t>
            </w:r>
          </w:p>
        </w:tc>
        <w:tc>
          <w:tcPr>
            <w:tcW w:w="3119" w:type="dxa"/>
          </w:tcPr>
          <w:p w:rsidR="009C7A41" w:rsidRPr="009C7A41" w:rsidRDefault="00CF6898" w:rsidP="0072709E">
            <w:pPr>
              <w:pStyle w:val="Guideline"/>
              <w:ind w:left="1440" w:hanging="360"/>
              <w:jc w:val="both"/>
              <w:rPr>
                <w:rStyle w:val="Links"/>
              </w:rPr>
            </w:pPr>
            <w:hyperlink r:id="rId184" w:history="1">
              <w:r w:rsidR="009C7A41" w:rsidRPr="009C7A41">
                <w:rPr>
                  <w:rStyle w:val="Links"/>
                  <w:rFonts w:hint="eastAsia"/>
                </w:rPr>
                <w:t>mbslques@microsoft.com</w:t>
              </w:r>
            </w:hyperlink>
            <w:r w:rsidR="009C7A41" w:rsidRPr="009C7A41">
              <w:rPr>
                <w:rStyle w:val="Links"/>
              </w:rPr>
              <w:t xml:space="preserve"> </w:t>
            </w:r>
          </w:p>
        </w:tc>
      </w:tr>
    </w:tbl>
    <w:p w:rsidR="009C7A41" w:rsidRPr="00D6553A" w:rsidRDefault="009C7A41" w:rsidP="00A70A60">
      <w:pPr>
        <w:pStyle w:val="bulets1"/>
        <w:numPr>
          <w:ilvl w:val="0"/>
          <w:numId w:val="0"/>
        </w:numPr>
        <w:tabs>
          <w:tab w:val="clear" w:pos="340"/>
          <w:tab w:val="left" w:pos="567"/>
        </w:tabs>
        <w:ind w:left="1710" w:hanging="360"/>
        <w:jc w:val="both"/>
        <w:rPr>
          <w:rFonts w:ascii="Segoe UI" w:hAnsi="Segoe UI" w:cs="Segoe UI"/>
          <w:b/>
          <w:bCs/>
          <w:sz w:val="22"/>
          <w:szCs w:val="22"/>
          <w:lang w:val="en-GB"/>
        </w:rPr>
      </w:pPr>
    </w:p>
    <w:p w:rsidR="009C7A41" w:rsidRPr="00D6553A" w:rsidRDefault="009C7A41" w:rsidP="00A70A60">
      <w:pPr>
        <w:pStyle w:val="bulets1"/>
        <w:tabs>
          <w:tab w:val="clear" w:pos="340"/>
          <w:tab w:val="left" w:pos="567"/>
        </w:tabs>
        <w:ind w:left="1710"/>
        <w:jc w:val="both"/>
        <w:rPr>
          <w:rFonts w:ascii="Segoe UI" w:hAnsi="Segoe UI" w:cs="Segoe UI"/>
          <w:color w:val="auto"/>
          <w:sz w:val="22"/>
          <w:szCs w:val="22"/>
          <w:lang w:val="en-GB"/>
        </w:rPr>
      </w:pPr>
      <w:r w:rsidRPr="00D6553A">
        <w:rPr>
          <w:rFonts w:ascii="Segoe UI" w:hAnsi="Segoe UI" w:cs="Segoe UI"/>
          <w:sz w:val="22"/>
          <w:szCs w:val="22"/>
          <w:lang w:val="en-GB"/>
        </w:rPr>
        <w:t xml:space="preserve">Payment terms are accepted for payment on all Advantage Plan </w:t>
      </w:r>
      <w:r>
        <w:rPr>
          <w:rFonts w:ascii="Segoe UI" w:hAnsi="Segoe UI" w:cs="Segoe UI"/>
          <w:sz w:val="22"/>
          <w:szCs w:val="22"/>
          <w:lang w:val="en-GB"/>
        </w:rPr>
        <w:t xml:space="preserve">and Advantage </w:t>
      </w:r>
      <w:proofErr w:type="gramStart"/>
      <w:r>
        <w:rPr>
          <w:rFonts w:ascii="Segoe UI" w:hAnsi="Segoe UI" w:cs="Segoe UI"/>
          <w:sz w:val="22"/>
          <w:szCs w:val="22"/>
          <w:lang w:val="en-GB"/>
        </w:rPr>
        <w:t>Plus</w:t>
      </w:r>
      <w:proofErr w:type="gramEnd"/>
      <w:r>
        <w:rPr>
          <w:rFonts w:ascii="Segoe UI" w:hAnsi="Segoe UI" w:cs="Segoe UI"/>
          <w:sz w:val="22"/>
          <w:szCs w:val="22"/>
          <w:lang w:val="en-GB"/>
        </w:rPr>
        <w:t xml:space="preserve"> Plan </w:t>
      </w:r>
      <w:r w:rsidRPr="00D6553A">
        <w:rPr>
          <w:rFonts w:ascii="Segoe UI" w:hAnsi="Segoe UI" w:cs="Segoe UI"/>
          <w:sz w:val="22"/>
          <w:szCs w:val="22"/>
          <w:lang w:val="en-GB"/>
        </w:rPr>
        <w:t>orders.</w:t>
      </w:r>
    </w:p>
    <w:p w:rsidR="009C7A41" w:rsidRDefault="009C7A41" w:rsidP="00705791">
      <w:pPr>
        <w:pStyle w:val="Pleasenote"/>
        <w:spacing w:before="0"/>
        <w:ind w:left="0" w:firstLine="0"/>
        <w:jc w:val="both"/>
        <w:rPr>
          <w:rFonts w:ascii="Segoe UI" w:hAnsi="Segoe UI" w:cs="Segoe UI"/>
          <w:sz w:val="22"/>
          <w:szCs w:val="22"/>
          <w:lang w:val="en-GB"/>
        </w:rPr>
      </w:pPr>
    </w:p>
    <w:p w:rsidR="009C7A41" w:rsidRDefault="0072709E" w:rsidP="00A70A60">
      <w:pPr>
        <w:pStyle w:val="Guideline"/>
        <w:ind w:left="1710" w:hanging="360"/>
        <w:jc w:val="both"/>
        <w:rPr>
          <w:rStyle w:val="Links"/>
          <w:rFonts w:ascii="Segoe UI" w:hAnsi="Segoe UI"/>
          <w:b w:val="0"/>
          <w:color w:val="auto"/>
          <w:sz w:val="22"/>
          <w:szCs w:val="22"/>
          <w:u w:val="none"/>
        </w:rPr>
      </w:pPr>
      <w:r>
        <w:rPr>
          <w:rFonts w:ascii="Segoe UI" w:hAnsi="Segoe UI" w:cs="Segoe UI"/>
          <w:sz w:val="22"/>
          <w:szCs w:val="22"/>
          <w:lang w:val="en-GB"/>
        </w:rPr>
        <w:tab/>
      </w:r>
      <w:r w:rsidR="009C7A41">
        <w:rPr>
          <w:rFonts w:ascii="Segoe UI" w:hAnsi="Segoe UI" w:cs="Segoe UI"/>
          <w:sz w:val="22"/>
          <w:szCs w:val="22"/>
          <w:lang w:val="en-GB"/>
        </w:rPr>
        <w:t>Order f</w:t>
      </w:r>
      <w:r w:rsidR="009C7A41" w:rsidRPr="00D6553A">
        <w:rPr>
          <w:rFonts w:ascii="Segoe UI" w:hAnsi="Segoe UI" w:cs="Segoe UI"/>
          <w:sz w:val="22"/>
          <w:szCs w:val="22"/>
          <w:lang w:val="en-GB"/>
        </w:rPr>
        <w:t xml:space="preserve">orms, Advantage Plan </w:t>
      </w:r>
      <w:r w:rsidR="009C7A41">
        <w:rPr>
          <w:rFonts w:ascii="Segoe UI" w:hAnsi="Segoe UI" w:cs="Segoe UI"/>
          <w:sz w:val="22"/>
          <w:szCs w:val="22"/>
          <w:lang w:val="en-GB"/>
        </w:rPr>
        <w:t xml:space="preserve">and Advantage </w:t>
      </w:r>
      <w:proofErr w:type="gramStart"/>
      <w:r w:rsidR="009C7A41">
        <w:rPr>
          <w:rFonts w:ascii="Segoe UI" w:hAnsi="Segoe UI" w:cs="Segoe UI"/>
          <w:sz w:val="22"/>
          <w:szCs w:val="22"/>
          <w:lang w:val="en-GB"/>
        </w:rPr>
        <w:t>Plus</w:t>
      </w:r>
      <w:proofErr w:type="gramEnd"/>
      <w:r w:rsidR="009C7A41">
        <w:rPr>
          <w:rFonts w:ascii="Segoe UI" w:hAnsi="Segoe UI" w:cs="Segoe UI"/>
          <w:sz w:val="22"/>
          <w:szCs w:val="22"/>
          <w:lang w:val="en-GB"/>
        </w:rPr>
        <w:t xml:space="preserve"> Plan c</w:t>
      </w:r>
      <w:r w:rsidR="009C7A41" w:rsidRPr="00D6553A">
        <w:rPr>
          <w:rFonts w:ascii="Segoe UI" w:hAnsi="Segoe UI" w:cs="Segoe UI"/>
          <w:sz w:val="22"/>
          <w:szCs w:val="22"/>
          <w:lang w:val="en-GB"/>
        </w:rPr>
        <w:t>ontract</w:t>
      </w:r>
      <w:r w:rsidR="009C7A41">
        <w:rPr>
          <w:rFonts w:ascii="Segoe UI" w:hAnsi="Segoe UI" w:cs="Segoe UI"/>
          <w:sz w:val="22"/>
          <w:szCs w:val="22"/>
          <w:lang w:val="en-GB"/>
        </w:rPr>
        <w:t>s</w:t>
      </w:r>
      <w:r w:rsidR="009C7A41" w:rsidRPr="00D6553A">
        <w:rPr>
          <w:rFonts w:ascii="Segoe UI" w:hAnsi="Segoe UI" w:cs="Segoe UI"/>
          <w:sz w:val="22"/>
          <w:szCs w:val="22"/>
          <w:lang w:val="en-GB"/>
        </w:rPr>
        <w:t xml:space="preserve"> and more information on how to order a Partner </w:t>
      </w:r>
      <w:r w:rsidR="009C7A41" w:rsidRPr="00B84B62">
        <w:rPr>
          <w:rFonts w:ascii="Segoe UI" w:hAnsi="Segoe UI" w:cs="Segoe UI"/>
          <w:sz w:val="22"/>
          <w:szCs w:val="22"/>
          <w:lang w:val="en-GB"/>
        </w:rPr>
        <w:t xml:space="preserve">Service Plan is available </w:t>
      </w:r>
      <w:r w:rsidR="009C7A41">
        <w:rPr>
          <w:rFonts w:ascii="Segoe UI" w:hAnsi="Segoe UI" w:cs="Segoe UI"/>
          <w:color w:val="auto"/>
          <w:sz w:val="22"/>
          <w:szCs w:val="22"/>
          <w:lang w:val="en-GB"/>
        </w:rPr>
        <w:t>on PartnerSource via the</w:t>
      </w:r>
      <w:r w:rsidR="009C7A41" w:rsidRPr="00B84B62">
        <w:rPr>
          <w:rFonts w:ascii="Segoe UI" w:hAnsi="Segoe UI" w:cs="Segoe UI"/>
          <w:sz w:val="22"/>
          <w:szCs w:val="22"/>
          <w:lang w:val="en-GB"/>
        </w:rPr>
        <w:t xml:space="preserve"> </w:t>
      </w:r>
      <w:hyperlink r:id="rId185" w:history="1">
        <w:r w:rsidR="009C7A41" w:rsidRPr="009C7A41">
          <w:rPr>
            <w:rStyle w:val="Links"/>
          </w:rPr>
          <w:t>PARTNER SERVICE PLANS</w:t>
        </w:r>
      </w:hyperlink>
      <w:r w:rsidR="009C7A41" w:rsidRPr="009C7A41">
        <w:rPr>
          <w:rStyle w:val="Links"/>
        </w:rPr>
        <w:t xml:space="preserve"> </w:t>
      </w:r>
      <w:r w:rsidR="009C7A41" w:rsidRPr="009C7A41">
        <w:rPr>
          <w:rStyle w:val="Links"/>
          <w:rFonts w:ascii="Segoe UI" w:hAnsi="Segoe UI"/>
          <w:b w:val="0"/>
          <w:color w:val="auto"/>
          <w:sz w:val="22"/>
          <w:szCs w:val="22"/>
          <w:u w:val="none"/>
        </w:rPr>
        <w:t>page.</w:t>
      </w:r>
    </w:p>
    <w:p w:rsidR="001A32C4" w:rsidRDefault="00705791" w:rsidP="00A70A60">
      <w:pPr>
        <w:pStyle w:val="Guideline"/>
        <w:ind w:left="1710" w:hanging="360"/>
        <w:jc w:val="both"/>
        <w:rPr>
          <w:rStyle w:val="Links"/>
        </w:rPr>
      </w:pPr>
      <w:r>
        <w:rPr>
          <w:rFonts w:ascii="Segoe UI" w:hAnsi="Segoe UI" w:cs="Segoe UI"/>
          <w:b/>
          <w:color w:val="FF0000"/>
          <w:sz w:val="22"/>
          <w:szCs w:val="22"/>
          <w:lang w:val="en-GB"/>
        </w:rPr>
        <w:tab/>
      </w:r>
      <w:r w:rsidR="0017788E">
        <w:rPr>
          <w:rFonts w:ascii="Segoe UI" w:hAnsi="Segoe UI" w:cs="Segoe UI"/>
          <w:b/>
          <w:color w:val="FF0000"/>
          <w:sz w:val="22"/>
          <w:szCs w:val="22"/>
          <w:lang w:val="en-GB"/>
        </w:rPr>
        <w:t xml:space="preserve">PLEASE NOTE: </w:t>
      </w:r>
      <w:r w:rsidR="0017788E" w:rsidRPr="001D15AD">
        <w:rPr>
          <w:rFonts w:ascii="Segoe UI" w:hAnsi="Segoe UI" w:cs="Segoe UI"/>
          <w:b/>
          <w:color w:val="FF0000"/>
          <w:sz w:val="22"/>
          <w:szCs w:val="22"/>
          <w:lang w:val="en-GB"/>
        </w:rPr>
        <w:t xml:space="preserve">THE ADVANTAGE PLAN </w:t>
      </w:r>
      <w:r w:rsidR="0017788E">
        <w:rPr>
          <w:rFonts w:ascii="Segoe UI" w:hAnsi="Segoe UI" w:cs="Segoe UI"/>
          <w:b/>
          <w:color w:val="FF0000"/>
          <w:sz w:val="22"/>
          <w:szCs w:val="22"/>
          <w:lang w:val="en-GB"/>
        </w:rPr>
        <w:t xml:space="preserve">or ADVANTAGE PLUS PLAN ORDER CAN </w:t>
      </w:r>
      <w:r w:rsidR="0017788E" w:rsidRPr="001D15AD">
        <w:rPr>
          <w:rFonts w:ascii="Segoe UI" w:hAnsi="Segoe UI" w:cs="Segoe UI"/>
          <w:b/>
          <w:color w:val="FF0000"/>
          <w:sz w:val="22"/>
          <w:szCs w:val="22"/>
          <w:lang w:val="en-GB"/>
        </w:rPr>
        <w:t xml:space="preserve">BE PROCESSED AS SOON AS THE CONTRACT HAS BEEN SIGNED </w:t>
      </w:r>
      <w:r w:rsidR="0017788E">
        <w:rPr>
          <w:rFonts w:ascii="Segoe UI" w:hAnsi="Segoe UI" w:cs="Segoe UI"/>
          <w:b/>
          <w:color w:val="FF0000"/>
          <w:sz w:val="22"/>
          <w:szCs w:val="22"/>
          <w:lang w:val="en-GB"/>
        </w:rPr>
        <w:t xml:space="preserve">AND PROCESSED </w:t>
      </w:r>
      <w:r w:rsidR="0017788E" w:rsidRPr="001D15AD">
        <w:rPr>
          <w:rFonts w:ascii="Segoe UI" w:hAnsi="Segoe UI" w:cs="Segoe UI"/>
          <w:b/>
          <w:color w:val="FF0000"/>
          <w:sz w:val="22"/>
          <w:szCs w:val="22"/>
          <w:lang w:val="en-GB"/>
        </w:rPr>
        <w:t>BY THE MBS CONTRACTS TEAM.</w:t>
      </w:r>
    </w:p>
    <w:p w:rsidR="001A32C4" w:rsidRPr="009C7A41" w:rsidRDefault="001A32C4" w:rsidP="00A70A60">
      <w:pPr>
        <w:pStyle w:val="Guideline"/>
        <w:ind w:left="1710" w:hanging="360"/>
        <w:jc w:val="both"/>
        <w:rPr>
          <w:rStyle w:val="Links"/>
        </w:rPr>
      </w:pPr>
    </w:p>
    <w:p w:rsidR="009C7A41" w:rsidRPr="008870E2" w:rsidRDefault="009C7A41" w:rsidP="00A70A60">
      <w:pPr>
        <w:pStyle w:val="Guideline"/>
        <w:ind w:left="1710" w:hanging="360"/>
        <w:jc w:val="both"/>
        <w:rPr>
          <w:rFonts w:ascii="Segoe UI" w:hAnsi="Segoe UI" w:cs="Segoe UI"/>
          <w:sz w:val="22"/>
          <w:szCs w:val="22"/>
          <w:lang w:val="en-US"/>
        </w:rPr>
      </w:pPr>
    </w:p>
    <w:p w:rsidR="009C7A41" w:rsidRPr="00D824B6" w:rsidRDefault="009C7A41" w:rsidP="00A70A60">
      <w:pPr>
        <w:pStyle w:val="Guideline"/>
        <w:numPr>
          <w:ilvl w:val="0"/>
          <w:numId w:val="16"/>
        </w:numPr>
        <w:ind w:left="1710"/>
        <w:jc w:val="both"/>
        <w:rPr>
          <w:rFonts w:ascii="Segoe UI" w:hAnsi="Segoe UI" w:cs="Segoe UI"/>
          <w:b/>
          <w:i/>
          <w:sz w:val="22"/>
          <w:szCs w:val="22"/>
          <w:lang w:val="en-GB"/>
        </w:rPr>
      </w:pPr>
      <w:r w:rsidRPr="00D824B6">
        <w:rPr>
          <w:rFonts w:ascii="Segoe UI" w:hAnsi="Segoe UI" w:cs="Segoe UI"/>
          <w:b/>
          <w:i/>
          <w:sz w:val="22"/>
          <w:szCs w:val="22"/>
          <w:lang w:val="en-GB"/>
        </w:rPr>
        <w:t>ONLINE ORDERS</w:t>
      </w:r>
    </w:p>
    <w:p w:rsidR="009C7A41" w:rsidRPr="0069573C" w:rsidRDefault="009C7A41" w:rsidP="00A70A60">
      <w:pPr>
        <w:pStyle w:val="bulets1"/>
        <w:numPr>
          <w:ilvl w:val="0"/>
          <w:numId w:val="0"/>
        </w:numPr>
        <w:tabs>
          <w:tab w:val="clear" w:pos="340"/>
        </w:tabs>
        <w:ind w:left="1710"/>
        <w:jc w:val="both"/>
        <w:rPr>
          <w:rStyle w:val="Links"/>
          <w:b w:val="0"/>
        </w:rPr>
      </w:pPr>
      <w:r>
        <w:rPr>
          <w:rFonts w:ascii="Segoe UI" w:hAnsi="Segoe UI" w:cs="Segoe UI"/>
          <w:sz w:val="22"/>
          <w:szCs w:val="22"/>
          <w:lang w:val="en-GB"/>
        </w:rPr>
        <w:t xml:space="preserve">Once the contract has been processed you can order the partner service plan online via </w:t>
      </w:r>
      <w:hyperlink r:id="rId186" w:history="1">
        <w:r>
          <w:rPr>
            <w:rStyle w:val="Links"/>
          </w:rPr>
          <w:t>ORDER CENTRAL</w:t>
        </w:r>
      </w:hyperlink>
      <w:r>
        <w:rPr>
          <w:rFonts w:ascii="Segoe UI" w:hAnsi="Segoe UI" w:cs="Segoe UI"/>
          <w:sz w:val="22"/>
          <w:szCs w:val="22"/>
          <w:lang w:val="en-GB"/>
        </w:rPr>
        <w:t>.</w:t>
      </w:r>
      <w:r>
        <w:rPr>
          <w:rFonts w:ascii="Segoe UI" w:hAnsi="Segoe UI" w:cs="Segoe UI"/>
          <w:b/>
          <w:sz w:val="22"/>
          <w:szCs w:val="22"/>
          <w:lang w:val="en-GB"/>
        </w:rPr>
        <w:t xml:space="preserve"> </w:t>
      </w:r>
      <w:r w:rsidRPr="0069573C">
        <w:rPr>
          <w:rFonts w:ascii="Segoe UI" w:hAnsi="Segoe UI" w:cs="Segoe UI"/>
          <w:sz w:val="22"/>
          <w:szCs w:val="22"/>
          <w:lang w:val="en-GB"/>
        </w:rPr>
        <w:t xml:space="preserve">Additional benefits and support incidents can also be purchased via </w:t>
      </w:r>
      <w:hyperlink r:id="rId187" w:history="1">
        <w:r>
          <w:rPr>
            <w:rStyle w:val="Links"/>
          </w:rPr>
          <w:t>ORDER CENTRAL</w:t>
        </w:r>
      </w:hyperlink>
      <w:r w:rsidRPr="009C7A41">
        <w:rPr>
          <w:rStyle w:val="Links"/>
        </w:rPr>
        <w:t>.</w:t>
      </w:r>
      <w:r w:rsidRPr="0069573C">
        <w:rPr>
          <w:rFonts w:ascii="Segoe UI" w:hAnsi="Segoe UI" w:cs="Segoe UI"/>
          <w:sz w:val="22"/>
          <w:szCs w:val="22"/>
          <w:lang w:val="en-GB"/>
        </w:rPr>
        <w:t xml:space="preserve"> </w:t>
      </w:r>
      <w:r>
        <w:rPr>
          <w:rStyle w:val="Links"/>
          <w:b w:val="0"/>
        </w:rPr>
        <w:fldChar w:fldCharType="begin"/>
      </w:r>
      <w:r>
        <w:rPr>
          <w:rStyle w:val="Links"/>
        </w:rPr>
        <w:instrText xml:space="preserve"> HYPERLINK "</w:instrText>
      </w:r>
      <w:r w:rsidRPr="0069573C">
        <w:rPr>
          <w:rStyle w:val="Links"/>
        </w:rPr>
        <w:instrText>https://mbs.microsoft.com/orderprocessing</w:instrText>
      </w:r>
    </w:p>
    <w:p w:rsidR="009C7A41" w:rsidRPr="0031001D" w:rsidRDefault="009C7A41" w:rsidP="00A70A60">
      <w:pPr>
        <w:pStyle w:val="bulets1"/>
        <w:numPr>
          <w:ilvl w:val="0"/>
          <w:numId w:val="0"/>
        </w:numPr>
        <w:tabs>
          <w:tab w:val="clear" w:pos="340"/>
        </w:tabs>
        <w:ind w:left="1710" w:hanging="360"/>
        <w:jc w:val="both"/>
        <w:rPr>
          <w:rStyle w:val="Hyperlink"/>
          <w:rFonts w:ascii="Tahoma" w:eastAsiaTheme="majorEastAsia" w:hAnsi="Tahoma" w:cs="Segoe UI"/>
          <w:sz w:val="21"/>
          <w:szCs w:val="26"/>
          <w14:props3d w14:extrusionH="0" w14:contourW="0" w14:prstMaterial="dkEdge"/>
        </w:rPr>
      </w:pPr>
      <w:r>
        <w:rPr>
          <w:rStyle w:val="Links"/>
        </w:rPr>
        <w:instrText xml:space="preserve">" </w:instrText>
      </w:r>
      <w:r>
        <w:rPr>
          <w:rStyle w:val="Links"/>
          <w:b w:val="0"/>
        </w:rPr>
        <w:fldChar w:fldCharType="separate"/>
      </w:r>
    </w:p>
    <w:p w:rsidR="009C7A41" w:rsidRDefault="009C7A41" w:rsidP="00A70A60">
      <w:pPr>
        <w:pStyle w:val="bulets1"/>
        <w:numPr>
          <w:ilvl w:val="0"/>
          <w:numId w:val="0"/>
        </w:numPr>
        <w:tabs>
          <w:tab w:val="clear" w:pos="340"/>
        </w:tabs>
        <w:ind w:left="1710" w:hanging="360"/>
        <w:jc w:val="both"/>
        <w:rPr>
          <w:rStyle w:val="Links"/>
          <w:b w:val="0"/>
        </w:rPr>
      </w:pPr>
      <w:r>
        <w:rPr>
          <w:rStyle w:val="Links"/>
          <w:b w:val="0"/>
        </w:rPr>
        <w:fldChar w:fldCharType="end"/>
      </w:r>
    </w:p>
    <w:p w:rsidR="009C7A41" w:rsidRDefault="009C7A41" w:rsidP="00A70A60">
      <w:pPr>
        <w:pStyle w:val="bulets1"/>
        <w:numPr>
          <w:ilvl w:val="0"/>
          <w:numId w:val="0"/>
        </w:numPr>
        <w:tabs>
          <w:tab w:val="clear" w:pos="340"/>
        </w:tabs>
        <w:ind w:left="1710" w:hanging="11"/>
        <w:jc w:val="both"/>
        <w:rPr>
          <w:rFonts w:ascii="Segoe UI" w:hAnsi="Segoe UI" w:cs="Segoe UI"/>
          <w:sz w:val="22"/>
          <w:szCs w:val="22"/>
          <w:lang w:val="en-GB"/>
        </w:rPr>
      </w:pPr>
      <w:r w:rsidRPr="00D6553A">
        <w:rPr>
          <w:rFonts w:ascii="Segoe UI" w:hAnsi="Segoe UI" w:cs="Segoe UI"/>
          <w:sz w:val="22"/>
          <w:szCs w:val="22"/>
          <w:lang w:val="en-GB"/>
        </w:rPr>
        <w:t>On Account and Wire Transfer are the only accepted methods of payment</w:t>
      </w:r>
      <w:r>
        <w:rPr>
          <w:rFonts w:ascii="Segoe UI" w:hAnsi="Segoe UI" w:cs="Segoe UI"/>
          <w:sz w:val="22"/>
          <w:szCs w:val="22"/>
          <w:lang w:val="en-GB"/>
        </w:rPr>
        <w:t>.</w:t>
      </w:r>
    </w:p>
    <w:p w:rsidR="009C7A41" w:rsidRPr="00D6553A" w:rsidRDefault="009C7A41" w:rsidP="00A70A60">
      <w:pPr>
        <w:pStyle w:val="bulets1"/>
        <w:numPr>
          <w:ilvl w:val="0"/>
          <w:numId w:val="0"/>
        </w:numPr>
        <w:tabs>
          <w:tab w:val="clear" w:pos="340"/>
        </w:tabs>
        <w:ind w:left="1710" w:hanging="360"/>
        <w:jc w:val="both"/>
        <w:rPr>
          <w:rFonts w:ascii="Segoe UI" w:hAnsi="Segoe UI" w:cs="Segoe UI"/>
          <w:sz w:val="22"/>
          <w:szCs w:val="22"/>
          <w:lang w:val="en-GB"/>
        </w:rPr>
      </w:pPr>
    </w:p>
    <w:p w:rsidR="009C7A41" w:rsidRPr="00D824B6" w:rsidRDefault="009C7A41" w:rsidP="00A70A60">
      <w:pPr>
        <w:pStyle w:val="Guideline"/>
        <w:numPr>
          <w:ilvl w:val="0"/>
          <w:numId w:val="16"/>
        </w:numPr>
        <w:ind w:left="1699"/>
        <w:jc w:val="both"/>
        <w:rPr>
          <w:rFonts w:ascii="Segoe UI" w:hAnsi="Segoe UI" w:cs="Segoe UI"/>
          <w:b/>
          <w:i/>
          <w:sz w:val="22"/>
          <w:szCs w:val="22"/>
          <w:lang w:val="en-GB"/>
        </w:rPr>
      </w:pPr>
      <w:r w:rsidRPr="00D824B6">
        <w:rPr>
          <w:rFonts w:ascii="Segoe UI" w:hAnsi="Segoe UI" w:cs="Segoe UI"/>
          <w:b/>
          <w:i/>
          <w:sz w:val="22"/>
          <w:szCs w:val="22"/>
          <w:lang w:val="en-GB"/>
        </w:rPr>
        <w:t>MANUAL ORDERS</w:t>
      </w:r>
    </w:p>
    <w:p w:rsidR="009C7A41" w:rsidRDefault="009C7A41" w:rsidP="00A70A60">
      <w:pPr>
        <w:pStyle w:val="didelibullets"/>
        <w:ind w:left="1688"/>
        <w:jc w:val="both"/>
        <w:rPr>
          <w:rFonts w:ascii="Segoe UI" w:hAnsi="Segoe UI" w:cs="Segoe UI"/>
          <w:b w:val="0"/>
          <w:sz w:val="22"/>
          <w:szCs w:val="22"/>
        </w:rPr>
      </w:pPr>
      <w:r>
        <w:rPr>
          <w:rFonts w:ascii="Segoe UI" w:hAnsi="Segoe UI" w:cs="Segoe UI"/>
          <w:b w:val="0"/>
          <w:sz w:val="22"/>
          <w:szCs w:val="22"/>
        </w:rPr>
        <w:t xml:space="preserve">Manual orders for the Advantage Plan, Advantage </w:t>
      </w:r>
      <w:proofErr w:type="gramStart"/>
      <w:r>
        <w:rPr>
          <w:rFonts w:ascii="Segoe UI" w:hAnsi="Segoe UI" w:cs="Segoe UI"/>
          <w:b w:val="0"/>
          <w:sz w:val="22"/>
          <w:szCs w:val="22"/>
        </w:rPr>
        <w:t>Plus</w:t>
      </w:r>
      <w:proofErr w:type="gramEnd"/>
      <w:r>
        <w:rPr>
          <w:rFonts w:ascii="Segoe UI" w:hAnsi="Segoe UI" w:cs="Segoe UI"/>
          <w:b w:val="0"/>
          <w:sz w:val="22"/>
          <w:szCs w:val="22"/>
        </w:rPr>
        <w:t xml:space="preserve"> Plan and additional benefits can be requested but it is recommended to use the online ordering functionality via Order Central. </w:t>
      </w:r>
      <w:r w:rsidRPr="00D6553A">
        <w:rPr>
          <w:rFonts w:ascii="Segoe UI" w:hAnsi="Segoe UI" w:cs="Segoe UI"/>
          <w:b w:val="0"/>
          <w:sz w:val="22"/>
          <w:szCs w:val="22"/>
        </w:rPr>
        <w:t xml:space="preserve">First obtain the Order Form from PartnerSource, complete the Order Form and send it to </w:t>
      </w:r>
      <w:r>
        <w:rPr>
          <w:rFonts w:ascii="Segoe UI" w:hAnsi="Segoe UI" w:cs="Segoe UI"/>
          <w:b w:val="0"/>
          <w:sz w:val="22"/>
          <w:szCs w:val="22"/>
        </w:rPr>
        <w:t>the relevant Regional Operations Center.</w:t>
      </w:r>
    </w:p>
    <w:p w:rsidR="009C7A41" w:rsidRPr="00D6553A" w:rsidRDefault="009C7A41" w:rsidP="00A70A60">
      <w:pPr>
        <w:pStyle w:val="didelibullets"/>
        <w:ind w:left="1339"/>
        <w:jc w:val="both"/>
        <w:rPr>
          <w:rFonts w:ascii="Segoe UI" w:hAnsi="Segoe UI" w:cs="Segoe UI"/>
          <w:b w:val="0"/>
          <w:sz w:val="22"/>
          <w:szCs w:val="22"/>
        </w:rPr>
      </w:pPr>
    </w:p>
    <w:p w:rsidR="009C7A41" w:rsidRDefault="009C7A41" w:rsidP="00A70A60">
      <w:pPr>
        <w:pStyle w:val="bulets3"/>
        <w:tabs>
          <w:tab w:val="clear" w:pos="340"/>
          <w:tab w:val="left" w:pos="0"/>
        </w:tabs>
        <w:spacing w:before="0"/>
        <w:ind w:left="990" w:firstLine="0"/>
        <w:jc w:val="both"/>
        <w:rPr>
          <w:rFonts w:ascii="Segoe UI" w:hAnsi="Segoe UI" w:cs="Segoe UI"/>
          <w:color w:val="1F497D" w:themeColor="text2"/>
          <w:sz w:val="24"/>
          <w:szCs w:val="24"/>
          <w:lang w:val="en-GB"/>
        </w:rPr>
      </w:pPr>
      <w:r w:rsidRPr="00D824B6">
        <w:rPr>
          <w:rFonts w:ascii="Segoe UI" w:hAnsi="Segoe UI" w:cs="Segoe UI"/>
          <w:color w:val="1F497D" w:themeColor="text2"/>
          <w:sz w:val="24"/>
          <w:szCs w:val="24"/>
          <w:lang w:val="en-GB"/>
        </w:rPr>
        <w:t xml:space="preserve">PURCHASING </w:t>
      </w:r>
      <w:r>
        <w:rPr>
          <w:rFonts w:ascii="Segoe UI" w:hAnsi="Segoe UI" w:cs="Segoe UI"/>
          <w:color w:val="1F497D" w:themeColor="text2"/>
          <w:sz w:val="24"/>
          <w:szCs w:val="24"/>
          <w:lang w:val="en-GB"/>
        </w:rPr>
        <w:t>FLEX SUPPORT INCIDENTS:</w:t>
      </w:r>
    </w:p>
    <w:p w:rsidR="009C7A41" w:rsidRPr="00D824B6" w:rsidRDefault="009C7A41" w:rsidP="00A70A60">
      <w:pPr>
        <w:pStyle w:val="bulets3"/>
        <w:tabs>
          <w:tab w:val="clear" w:pos="340"/>
          <w:tab w:val="left" w:pos="0"/>
        </w:tabs>
        <w:spacing w:before="0"/>
        <w:ind w:left="990" w:firstLine="0"/>
        <w:jc w:val="both"/>
        <w:rPr>
          <w:rFonts w:ascii="Segoe UI" w:hAnsi="Segoe UI" w:cs="Segoe UI"/>
          <w:color w:val="1F497D" w:themeColor="text2"/>
          <w:sz w:val="24"/>
          <w:szCs w:val="24"/>
          <w:lang w:val="en-GB"/>
        </w:rPr>
      </w:pPr>
    </w:p>
    <w:p w:rsidR="009C7A41" w:rsidRPr="008870E2" w:rsidRDefault="009C7A41" w:rsidP="00A70A60">
      <w:pPr>
        <w:pStyle w:val="bulets1"/>
        <w:tabs>
          <w:tab w:val="left" w:pos="567"/>
        </w:tabs>
        <w:ind w:left="1710"/>
        <w:jc w:val="both"/>
        <w:rPr>
          <w:rFonts w:ascii="Segoe UI" w:hAnsi="Segoe UI" w:cs="Segoe UI"/>
          <w:b/>
          <w:bCs/>
          <w:sz w:val="22"/>
          <w:szCs w:val="22"/>
        </w:rPr>
      </w:pPr>
      <w:r>
        <w:rPr>
          <w:rFonts w:ascii="Segoe UI" w:hAnsi="Segoe UI" w:cs="Segoe UI"/>
          <w:sz w:val="22"/>
          <w:szCs w:val="22"/>
          <w:lang w:val="en-US"/>
        </w:rPr>
        <w:t xml:space="preserve">Additional </w:t>
      </w:r>
      <w:proofErr w:type="gramStart"/>
      <w:r>
        <w:rPr>
          <w:rFonts w:ascii="Segoe UI" w:hAnsi="Segoe UI" w:cs="Segoe UI"/>
          <w:sz w:val="22"/>
          <w:szCs w:val="22"/>
          <w:lang w:val="en-US"/>
        </w:rPr>
        <w:t>support</w:t>
      </w:r>
      <w:proofErr w:type="gramEnd"/>
      <w:r>
        <w:rPr>
          <w:rFonts w:ascii="Segoe UI" w:hAnsi="Segoe UI" w:cs="Segoe UI"/>
          <w:sz w:val="22"/>
          <w:szCs w:val="22"/>
          <w:lang w:val="en-US"/>
        </w:rPr>
        <w:t xml:space="preserve"> incidents can are available for partners on an existing service plan or for partners not on an existing service plan</w:t>
      </w:r>
      <w:r w:rsidRPr="00D6553A">
        <w:rPr>
          <w:rFonts w:ascii="Segoe UI" w:hAnsi="Segoe UI" w:cs="Segoe UI"/>
          <w:sz w:val="22"/>
          <w:szCs w:val="22"/>
          <w:lang w:val="en-US"/>
        </w:rPr>
        <w:t>.</w:t>
      </w:r>
      <w:r>
        <w:rPr>
          <w:rFonts w:ascii="Segoe UI" w:hAnsi="Segoe UI" w:cs="Segoe UI"/>
          <w:sz w:val="22"/>
          <w:szCs w:val="22"/>
          <w:lang w:val="en-US"/>
        </w:rPr>
        <w:t xml:space="preserve"> </w:t>
      </w:r>
    </w:p>
    <w:p w:rsidR="009C7A41" w:rsidRPr="008870E2" w:rsidRDefault="009C7A41" w:rsidP="00A70A60">
      <w:pPr>
        <w:pStyle w:val="bulets1"/>
        <w:tabs>
          <w:tab w:val="left" w:pos="567"/>
        </w:tabs>
        <w:ind w:left="1710"/>
        <w:jc w:val="both"/>
        <w:rPr>
          <w:rFonts w:ascii="Segoe UI" w:hAnsi="Segoe UI" w:cs="Segoe UI"/>
          <w:b/>
          <w:bCs/>
          <w:sz w:val="22"/>
          <w:szCs w:val="22"/>
        </w:rPr>
      </w:pPr>
      <w:r w:rsidRPr="00D6553A">
        <w:rPr>
          <w:rFonts w:ascii="Segoe UI" w:hAnsi="Segoe UI" w:cs="Segoe UI"/>
          <w:sz w:val="22"/>
          <w:szCs w:val="22"/>
          <w:lang w:val="en-GB"/>
        </w:rPr>
        <w:t xml:space="preserve">Order </w:t>
      </w:r>
      <w:r>
        <w:rPr>
          <w:rFonts w:ascii="Segoe UI" w:hAnsi="Segoe UI" w:cs="Segoe UI"/>
          <w:sz w:val="22"/>
          <w:szCs w:val="22"/>
          <w:lang w:val="en-GB"/>
        </w:rPr>
        <w:t>forms</w:t>
      </w:r>
      <w:r w:rsidRPr="00D6553A">
        <w:rPr>
          <w:rFonts w:ascii="Segoe UI" w:hAnsi="Segoe UI" w:cs="Segoe UI"/>
          <w:sz w:val="22"/>
          <w:szCs w:val="22"/>
          <w:lang w:val="en-GB"/>
        </w:rPr>
        <w:t xml:space="preserve"> and more information on how to order </w:t>
      </w:r>
      <w:r>
        <w:rPr>
          <w:rFonts w:ascii="Segoe UI" w:hAnsi="Segoe UI" w:cs="Segoe UI"/>
          <w:sz w:val="22"/>
          <w:szCs w:val="22"/>
          <w:lang w:val="en-GB"/>
        </w:rPr>
        <w:t xml:space="preserve">support incidents </w:t>
      </w:r>
      <w:r w:rsidRPr="00B84B62">
        <w:rPr>
          <w:rFonts w:ascii="Segoe UI" w:hAnsi="Segoe UI" w:cs="Segoe UI"/>
          <w:sz w:val="22"/>
          <w:szCs w:val="22"/>
          <w:lang w:val="en-GB"/>
        </w:rPr>
        <w:t xml:space="preserve">is available </w:t>
      </w:r>
      <w:r>
        <w:rPr>
          <w:rFonts w:ascii="Segoe UI" w:hAnsi="Segoe UI" w:cs="Segoe UI"/>
          <w:color w:val="auto"/>
          <w:sz w:val="22"/>
          <w:szCs w:val="22"/>
          <w:lang w:val="en-GB"/>
        </w:rPr>
        <w:t>on PartnerSource via the</w:t>
      </w:r>
      <w:r w:rsidRPr="00B84B62">
        <w:rPr>
          <w:rFonts w:ascii="Segoe UI" w:hAnsi="Segoe UI" w:cs="Segoe UI"/>
          <w:sz w:val="22"/>
          <w:szCs w:val="22"/>
          <w:lang w:val="en-GB"/>
        </w:rPr>
        <w:t xml:space="preserve"> </w:t>
      </w:r>
      <w:hyperlink r:id="rId188" w:history="1">
        <w:r w:rsidRPr="009C7A41">
          <w:rPr>
            <w:rStyle w:val="Links"/>
          </w:rPr>
          <w:t>PARTNER SERVICE PLANS</w:t>
        </w:r>
      </w:hyperlink>
      <w:r>
        <w:rPr>
          <w:rFonts w:ascii="Segoe UI" w:hAnsi="Segoe UI" w:cs="Segoe UI"/>
          <w:sz w:val="22"/>
          <w:szCs w:val="22"/>
          <w:lang w:val="en-GB"/>
        </w:rPr>
        <w:t xml:space="preserve"> page. Orders can be submitted online or via the relevant Regional Operations Center. </w:t>
      </w:r>
    </w:p>
    <w:p w:rsidR="009C7A41" w:rsidRDefault="009C7A41" w:rsidP="00A70A60">
      <w:pPr>
        <w:pStyle w:val="bulets1"/>
        <w:numPr>
          <w:ilvl w:val="0"/>
          <w:numId w:val="0"/>
        </w:numPr>
        <w:tabs>
          <w:tab w:val="left" w:pos="567"/>
        </w:tabs>
        <w:ind w:left="1710" w:hanging="360"/>
        <w:jc w:val="both"/>
        <w:rPr>
          <w:rFonts w:ascii="Segoe UI" w:hAnsi="Segoe UI" w:cs="Segoe UI"/>
          <w:sz w:val="22"/>
          <w:szCs w:val="22"/>
          <w:lang w:val="en-GB"/>
        </w:rPr>
      </w:pPr>
    </w:p>
    <w:p w:rsidR="009C7A41" w:rsidRPr="00D824B6" w:rsidRDefault="009C7A41" w:rsidP="00A70A60">
      <w:pPr>
        <w:pStyle w:val="Guideline"/>
        <w:numPr>
          <w:ilvl w:val="0"/>
          <w:numId w:val="16"/>
        </w:numPr>
        <w:ind w:left="1710"/>
        <w:jc w:val="both"/>
        <w:rPr>
          <w:rFonts w:ascii="Segoe UI" w:hAnsi="Segoe UI" w:cs="Segoe UI"/>
          <w:b/>
          <w:i/>
          <w:sz w:val="22"/>
          <w:szCs w:val="22"/>
          <w:lang w:val="en-GB"/>
        </w:rPr>
      </w:pPr>
      <w:r w:rsidRPr="00D824B6">
        <w:rPr>
          <w:rFonts w:ascii="Segoe UI" w:hAnsi="Segoe UI" w:cs="Segoe UI"/>
          <w:b/>
          <w:i/>
          <w:sz w:val="22"/>
          <w:szCs w:val="22"/>
          <w:lang w:val="en-GB"/>
        </w:rPr>
        <w:t>ONLINE ORDERS</w:t>
      </w:r>
    </w:p>
    <w:p w:rsidR="009C7A41" w:rsidRPr="0069573C" w:rsidRDefault="009C7A41" w:rsidP="00A70A60">
      <w:pPr>
        <w:pStyle w:val="bulets1"/>
        <w:numPr>
          <w:ilvl w:val="0"/>
          <w:numId w:val="0"/>
        </w:numPr>
        <w:tabs>
          <w:tab w:val="clear" w:pos="340"/>
        </w:tabs>
        <w:ind w:left="2070" w:hanging="360"/>
        <w:jc w:val="both"/>
        <w:rPr>
          <w:rStyle w:val="Links"/>
          <w:b w:val="0"/>
        </w:rPr>
      </w:pPr>
      <w:r w:rsidRPr="0069573C">
        <w:rPr>
          <w:rFonts w:ascii="Segoe UI" w:hAnsi="Segoe UI" w:cs="Segoe UI"/>
          <w:sz w:val="22"/>
          <w:szCs w:val="22"/>
          <w:lang w:val="en-GB"/>
        </w:rPr>
        <w:t xml:space="preserve">Additional support incidents can also be purchased via </w:t>
      </w:r>
      <w:hyperlink r:id="rId189" w:history="1">
        <w:r>
          <w:rPr>
            <w:rStyle w:val="Links"/>
          </w:rPr>
          <w:t>ORDER CENTRAL</w:t>
        </w:r>
      </w:hyperlink>
      <w:r w:rsidRPr="0069573C">
        <w:rPr>
          <w:rFonts w:ascii="Segoe UI" w:hAnsi="Segoe UI" w:cs="Segoe UI"/>
          <w:sz w:val="22"/>
          <w:szCs w:val="22"/>
          <w:lang w:val="en-GB"/>
        </w:rPr>
        <w:t xml:space="preserve">. </w:t>
      </w:r>
      <w:r>
        <w:rPr>
          <w:rStyle w:val="Links"/>
          <w:b w:val="0"/>
        </w:rPr>
        <w:fldChar w:fldCharType="begin"/>
      </w:r>
      <w:r>
        <w:rPr>
          <w:rStyle w:val="Links"/>
        </w:rPr>
        <w:instrText xml:space="preserve"> HYPERLINK "</w:instrText>
      </w:r>
      <w:r w:rsidRPr="0069573C">
        <w:rPr>
          <w:rStyle w:val="Links"/>
        </w:rPr>
        <w:instrText>https://mbs.microsoft.com/orderprocessing</w:instrText>
      </w:r>
    </w:p>
    <w:p w:rsidR="009C7A41" w:rsidRPr="0031001D" w:rsidRDefault="009C7A41" w:rsidP="00A70A60">
      <w:pPr>
        <w:pStyle w:val="bulets1"/>
        <w:numPr>
          <w:ilvl w:val="0"/>
          <w:numId w:val="0"/>
        </w:numPr>
        <w:tabs>
          <w:tab w:val="clear" w:pos="340"/>
        </w:tabs>
        <w:ind w:left="2070" w:hanging="360"/>
        <w:jc w:val="both"/>
        <w:rPr>
          <w:rStyle w:val="Hyperlink"/>
          <w:rFonts w:ascii="Tahoma" w:eastAsiaTheme="majorEastAsia" w:hAnsi="Tahoma" w:cs="Segoe UI"/>
          <w:sz w:val="21"/>
          <w:szCs w:val="26"/>
          <w14:props3d w14:extrusionH="0" w14:contourW="0" w14:prstMaterial="dkEdge"/>
        </w:rPr>
      </w:pPr>
      <w:r>
        <w:rPr>
          <w:rStyle w:val="Links"/>
        </w:rPr>
        <w:instrText xml:space="preserve">" </w:instrText>
      </w:r>
      <w:r>
        <w:rPr>
          <w:rStyle w:val="Links"/>
          <w:b w:val="0"/>
        </w:rPr>
        <w:fldChar w:fldCharType="separate"/>
      </w:r>
    </w:p>
    <w:p w:rsidR="009C7A41" w:rsidRPr="008870E2" w:rsidRDefault="009C7A41" w:rsidP="00A70A60">
      <w:pPr>
        <w:pStyle w:val="bulets1"/>
        <w:numPr>
          <w:ilvl w:val="0"/>
          <w:numId w:val="0"/>
        </w:numPr>
        <w:tabs>
          <w:tab w:val="clear" w:pos="340"/>
        </w:tabs>
        <w:ind w:left="2070" w:hanging="360"/>
        <w:jc w:val="both"/>
        <w:rPr>
          <w:rStyle w:val="Links"/>
          <w:b w:val="0"/>
          <w:lang w:val="en-US"/>
        </w:rPr>
      </w:pPr>
      <w:r>
        <w:rPr>
          <w:rStyle w:val="Links"/>
          <w:b w:val="0"/>
        </w:rPr>
        <w:fldChar w:fldCharType="end"/>
      </w:r>
    </w:p>
    <w:p w:rsidR="009C7A41" w:rsidRDefault="009C7A41" w:rsidP="00A70A60">
      <w:pPr>
        <w:pStyle w:val="bulets1"/>
        <w:numPr>
          <w:ilvl w:val="0"/>
          <w:numId w:val="0"/>
        </w:numPr>
        <w:tabs>
          <w:tab w:val="clear" w:pos="340"/>
        </w:tabs>
        <w:ind w:left="2070" w:hanging="360"/>
        <w:jc w:val="both"/>
        <w:rPr>
          <w:rFonts w:ascii="Segoe UI" w:hAnsi="Segoe UI" w:cs="Segoe UI"/>
          <w:sz w:val="22"/>
          <w:szCs w:val="22"/>
          <w:lang w:val="en-GB"/>
        </w:rPr>
      </w:pPr>
      <w:r w:rsidRPr="00D6553A">
        <w:rPr>
          <w:rFonts w:ascii="Segoe UI" w:hAnsi="Segoe UI" w:cs="Segoe UI"/>
          <w:sz w:val="22"/>
          <w:szCs w:val="22"/>
          <w:lang w:val="en-GB"/>
        </w:rPr>
        <w:t>On Account and Wire Transfer are the only accepted methods of payment</w:t>
      </w:r>
      <w:r>
        <w:rPr>
          <w:rFonts w:ascii="Segoe UI" w:hAnsi="Segoe UI" w:cs="Segoe UI"/>
          <w:sz w:val="22"/>
          <w:szCs w:val="22"/>
          <w:lang w:val="en-GB"/>
        </w:rPr>
        <w:t>.</w:t>
      </w:r>
    </w:p>
    <w:p w:rsidR="009C7A41" w:rsidRPr="00D6553A" w:rsidRDefault="009C7A41" w:rsidP="00A70A60">
      <w:pPr>
        <w:pStyle w:val="bulets1"/>
        <w:numPr>
          <w:ilvl w:val="0"/>
          <w:numId w:val="0"/>
        </w:numPr>
        <w:tabs>
          <w:tab w:val="clear" w:pos="340"/>
        </w:tabs>
        <w:ind w:left="1710" w:hanging="360"/>
        <w:jc w:val="both"/>
        <w:rPr>
          <w:rFonts w:ascii="Segoe UI" w:hAnsi="Segoe UI" w:cs="Segoe UI"/>
          <w:sz w:val="22"/>
          <w:szCs w:val="22"/>
          <w:lang w:val="en-GB"/>
        </w:rPr>
      </w:pPr>
    </w:p>
    <w:p w:rsidR="009C7A41" w:rsidRPr="00D824B6" w:rsidRDefault="009C7A41" w:rsidP="00A70A60">
      <w:pPr>
        <w:pStyle w:val="Guideline"/>
        <w:numPr>
          <w:ilvl w:val="0"/>
          <w:numId w:val="16"/>
        </w:numPr>
        <w:ind w:left="1710"/>
        <w:jc w:val="both"/>
        <w:rPr>
          <w:rFonts w:ascii="Segoe UI" w:hAnsi="Segoe UI" w:cs="Segoe UI"/>
          <w:b/>
          <w:i/>
          <w:sz w:val="22"/>
          <w:szCs w:val="22"/>
          <w:lang w:val="en-GB"/>
        </w:rPr>
      </w:pPr>
      <w:r w:rsidRPr="00D824B6">
        <w:rPr>
          <w:rFonts w:ascii="Segoe UI" w:hAnsi="Segoe UI" w:cs="Segoe UI"/>
          <w:b/>
          <w:i/>
          <w:sz w:val="22"/>
          <w:szCs w:val="22"/>
          <w:lang w:val="en-GB"/>
        </w:rPr>
        <w:t>MANUAL ORDERS</w:t>
      </w:r>
    </w:p>
    <w:p w:rsidR="00795B80" w:rsidRDefault="0072709E" w:rsidP="00A70A60">
      <w:pPr>
        <w:pStyle w:val="bulets1"/>
        <w:numPr>
          <w:ilvl w:val="0"/>
          <w:numId w:val="0"/>
        </w:numPr>
        <w:tabs>
          <w:tab w:val="left" w:pos="567"/>
        </w:tabs>
        <w:ind w:left="1710" w:hanging="360"/>
        <w:jc w:val="both"/>
        <w:rPr>
          <w:rFonts w:ascii="Segoe UI" w:hAnsi="Segoe UI" w:cs="Segoe UI"/>
          <w:sz w:val="22"/>
          <w:szCs w:val="22"/>
        </w:rPr>
      </w:pPr>
      <w:r>
        <w:rPr>
          <w:rFonts w:ascii="Segoe UI" w:hAnsi="Segoe UI" w:cs="Segoe UI"/>
          <w:b/>
          <w:sz w:val="22"/>
          <w:szCs w:val="22"/>
        </w:rPr>
        <w:tab/>
      </w:r>
      <w:r w:rsidR="009C7A41" w:rsidRPr="008870E2">
        <w:rPr>
          <w:rFonts w:ascii="Segoe UI" w:hAnsi="Segoe UI" w:cs="Segoe UI"/>
          <w:sz w:val="22"/>
          <w:szCs w:val="22"/>
        </w:rPr>
        <w:t xml:space="preserve">Manual orders for </w:t>
      </w:r>
      <w:r w:rsidR="009C7A41">
        <w:rPr>
          <w:rFonts w:ascii="Segoe UI" w:hAnsi="Segoe UI" w:cs="Segoe UI"/>
          <w:sz w:val="22"/>
          <w:szCs w:val="22"/>
        </w:rPr>
        <w:t xml:space="preserve">additional support incidents can be requested but </w:t>
      </w:r>
      <w:r w:rsidR="009C7A41" w:rsidRPr="008870E2">
        <w:rPr>
          <w:rFonts w:ascii="Segoe UI" w:hAnsi="Segoe UI" w:cs="Segoe UI"/>
          <w:sz w:val="22"/>
          <w:szCs w:val="22"/>
        </w:rPr>
        <w:t xml:space="preserve">it is recommended to use the online ordering functionality via Order Central. </w:t>
      </w:r>
      <w:r w:rsidR="009C7A41" w:rsidRPr="00D6553A">
        <w:rPr>
          <w:rFonts w:ascii="Segoe UI" w:hAnsi="Segoe UI" w:cs="Segoe UI"/>
          <w:sz w:val="22"/>
          <w:szCs w:val="22"/>
        </w:rPr>
        <w:t xml:space="preserve">First obtain the Order Form from PartnerSource, complete the Order Form and send it to </w:t>
      </w:r>
      <w:r w:rsidR="009C7A41">
        <w:rPr>
          <w:rFonts w:ascii="Segoe UI" w:hAnsi="Segoe UI" w:cs="Segoe UI"/>
          <w:sz w:val="22"/>
          <w:szCs w:val="22"/>
        </w:rPr>
        <w:t>the relevant Regional Operations Center.</w:t>
      </w:r>
    </w:p>
    <w:p w:rsidR="002D409D" w:rsidRDefault="002D409D" w:rsidP="00A70A60">
      <w:pPr>
        <w:pStyle w:val="Heading1"/>
        <w:numPr>
          <w:ilvl w:val="1"/>
          <w:numId w:val="64"/>
        </w:numPr>
        <w:tabs>
          <w:tab w:val="left" w:pos="1440"/>
        </w:tabs>
        <w:ind w:left="1710"/>
        <w:rPr>
          <w:rFonts w:cs="Segoe UI"/>
          <w:color w:val="00B050"/>
          <w:sz w:val="26"/>
          <w:szCs w:val="26"/>
        </w:rPr>
      </w:pPr>
      <w:bookmarkStart w:id="63" w:name="_SPECIAL_DEALS"/>
      <w:bookmarkStart w:id="64" w:name="_Toc302118105"/>
      <w:bookmarkEnd w:id="63"/>
      <w:r>
        <w:rPr>
          <w:rFonts w:cs="Segoe UI"/>
          <w:color w:val="00B050"/>
          <w:sz w:val="26"/>
          <w:szCs w:val="26"/>
        </w:rPr>
        <w:t>SPECIAL DEALS</w:t>
      </w:r>
      <w:bookmarkEnd w:id="64"/>
    </w:p>
    <w:p w:rsidR="002D409D" w:rsidRPr="002D409D" w:rsidRDefault="002D409D" w:rsidP="00A70A60">
      <w:pPr>
        <w:pStyle w:val="Guideline"/>
        <w:ind w:left="990"/>
        <w:jc w:val="both"/>
        <w:rPr>
          <w:rFonts w:ascii="Segoe UI" w:hAnsi="Segoe UI" w:cs="Segoe UI"/>
          <w:sz w:val="22"/>
          <w:szCs w:val="22"/>
          <w:lang w:val="en-GB"/>
        </w:rPr>
      </w:pPr>
      <w:r w:rsidRPr="002D409D">
        <w:rPr>
          <w:rFonts w:ascii="Segoe UI" w:hAnsi="Segoe UI" w:cs="Segoe UI"/>
          <w:sz w:val="22"/>
          <w:szCs w:val="22"/>
          <w:lang w:val="en-GB"/>
        </w:rPr>
        <w:t xml:space="preserve">A special deal (also known as special bid or PromoWeb discount) is where a Partner </w:t>
      </w:r>
      <w:r w:rsidRPr="002D409D">
        <w:rPr>
          <w:rFonts w:ascii="Segoe UI" w:hAnsi="Segoe UI" w:cs="Segoe UI"/>
          <w:b/>
          <w:bCs/>
          <w:sz w:val="22"/>
          <w:szCs w:val="22"/>
          <w:lang w:val="en-GB"/>
        </w:rPr>
        <w:t>negotiates</w:t>
      </w:r>
      <w:r w:rsidRPr="002D409D">
        <w:rPr>
          <w:rFonts w:ascii="Segoe UI" w:hAnsi="Segoe UI" w:cs="Segoe UI"/>
          <w:b/>
          <w:sz w:val="22"/>
          <w:szCs w:val="22"/>
          <w:lang w:val="en-GB"/>
        </w:rPr>
        <w:t xml:space="preserve"> an order discount</w:t>
      </w:r>
      <w:r w:rsidRPr="002D409D">
        <w:rPr>
          <w:rFonts w:ascii="Segoe UI" w:hAnsi="Segoe UI" w:cs="Segoe UI"/>
          <w:sz w:val="22"/>
          <w:szCs w:val="22"/>
          <w:lang w:val="en-GB"/>
        </w:rPr>
        <w:t xml:space="preserve"> with th</w:t>
      </w:r>
      <w:r w:rsidR="007A706D">
        <w:rPr>
          <w:rFonts w:ascii="Segoe UI" w:hAnsi="Segoe UI" w:cs="Segoe UI"/>
          <w:sz w:val="22"/>
          <w:szCs w:val="22"/>
          <w:lang w:val="en-GB"/>
        </w:rPr>
        <w:t>e Partner Account Manager (PAM) or MS Representative.</w:t>
      </w:r>
    </w:p>
    <w:p w:rsidR="002D409D" w:rsidRPr="002D409D" w:rsidRDefault="002D409D" w:rsidP="00A70A60">
      <w:pPr>
        <w:ind w:left="990"/>
        <w:jc w:val="both"/>
        <w:rPr>
          <w:rFonts w:ascii="Segoe UI" w:hAnsi="Segoe UI" w:cs="Segoe UI"/>
          <w:b/>
          <w:bCs/>
        </w:rPr>
      </w:pPr>
    </w:p>
    <w:p w:rsidR="002D409D" w:rsidRPr="002D409D" w:rsidRDefault="002D409D" w:rsidP="00A70A60">
      <w:pPr>
        <w:pStyle w:val="bulets1"/>
        <w:tabs>
          <w:tab w:val="clear" w:pos="340"/>
          <w:tab w:val="left" w:pos="567"/>
        </w:tabs>
        <w:ind w:left="1557" w:hanging="283"/>
        <w:jc w:val="both"/>
        <w:rPr>
          <w:rFonts w:ascii="Segoe UI" w:hAnsi="Segoe UI" w:cs="Segoe UI"/>
          <w:sz w:val="22"/>
          <w:szCs w:val="22"/>
          <w:lang w:val="en-GB"/>
        </w:rPr>
      </w:pPr>
      <w:r w:rsidRPr="002D409D">
        <w:rPr>
          <w:rFonts w:ascii="Segoe UI" w:hAnsi="Segoe UI" w:cs="Segoe UI"/>
          <w:sz w:val="22"/>
          <w:szCs w:val="22"/>
          <w:lang w:val="en-GB"/>
        </w:rPr>
        <w:t xml:space="preserve">To obtain a special deal on an order, you must contact your PAM </w:t>
      </w:r>
      <w:r w:rsidR="007A706D">
        <w:rPr>
          <w:rFonts w:ascii="Segoe UI" w:hAnsi="Segoe UI" w:cs="Segoe UI"/>
          <w:sz w:val="22"/>
          <w:szCs w:val="22"/>
          <w:lang w:val="en-GB"/>
        </w:rPr>
        <w:t>or MS Representative</w:t>
      </w:r>
      <w:r w:rsidR="007A706D" w:rsidRPr="002D409D">
        <w:rPr>
          <w:rFonts w:ascii="Segoe UI" w:hAnsi="Segoe UI" w:cs="Segoe UI"/>
          <w:sz w:val="22"/>
          <w:szCs w:val="22"/>
          <w:lang w:val="en-GB"/>
        </w:rPr>
        <w:t xml:space="preserve"> </w:t>
      </w:r>
      <w:r w:rsidRPr="002D409D">
        <w:rPr>
          <w:rFonts w:ascii="Segoe UI" w:hAnsi="Segoe UI" w:cs="Segoe UI"/>
          <w:sz w:val="22"/>
          <w:szCs w:val="22"/>
          <w:lang w:val="en-GB"/>
        </w:rPr>
        <w:t>to negotiate the deal. Once the deal is agreed the PAM will provide you with a discount ID (PromoWeb ID).</w:t>
      </w:r>
    </w:p>
    <w:p w:rsidR="002D409D" w:rsidRPr="002D409D" w:rsidRDefault="002D409D" w:rsidP="00A70A60">
      <w:pPr>
        <w:pStyle w:val="bulets1"/>
        <w:tabs>
          <w:tab w:val="clear" w:pos="340"/>
          <w:tab w:val="left" w:pos="567"/>
        </w:tabs>
        <w:ind w:left="1557" w:hanging="283"/>
        <w:jc w:val="both"/>
        <w:rPr>
          <w:rFonts w:ascii="Segoe UI" w:hAnsi="Segoe UI" w:cs="Segoe UI"/>
          <w:sz w:val="22"/>
          <w:szCs w:val="22"/>
          <w:lang w:val="en-GB"/>
        </w:rPr>
      </w:pPr>
      <w:r w:rsidRPr="002D409D">
        <w:rPr>
          <w:rFonts w:ascii="Segoe UI" w:hAnsi="Segoe UI" w:cs="Segoe UI"/>
          <w:sz w:val="22"/>
          <w:szCs w:val="22"/>
          <w:lang w:val="en-GB"/>
        </w:rPr>
        <w:t xml:space="preserve">A license order can only be placed </w:t>
      </w:r>
      <w:r w:rsidRPr="002D409D">
        <w:rPr>
          <w:rFonts w:ascii="Segoe UI" w:hAnsi="Segoe UI" w:cs="Segoe UI"/>
          <w:b/>
          <w:bCs/>
          <w:sz w:val="22"/>
          <w:szCs w:val="22"/>
          <w:lang w:val="en-GB"/>
        </w:rPr>
        <w:t>once</w:t>
      </w:r>
      <w:r w:rsidRPr="002D409D">
        <w:rPr>
          <w:rFonts w:ascii="Segoe UI" w:hAnsi="Segoe UI" w:cs="Segoe UI"/>
          <w:sz w:val="22"/>
          <w:szCs w:val="22"/>
          <w:lang w:val="en-GB"/>
        </w:rPr>
        <w:t xml:space="preserve"> the discount has been formally approved by Microsoft Business Solutions (MBS) and an ID number has been made available by the PAM. The Promoweb ID should be entered in the</w:t>
      </w:r>
      <w:r w:rsidRPr="002D409D">
        <w:rPr>
          <w:rFonts w:ascii="Segoe UI" w:hAnsi="Segoe UI" w:cs="Segoe UI"/>
          <w:b/>
          <w:sz w:val="22"/>
          <w:szCs w:val="22"/>
          <w:lang w:val="en-GB"/>
        </w:rPr>
        <w:t xml:space="preserve"> Promo Web / Discount ID</w:t>
      </w:r>
      <w:r w:rsidRPr="002D409D">
        <w:rPr>
          <w:rFonts w:ascii="Segoe UI" w:hAnsi="Segoe UI" w:cs="Segoe UI"/>
          <w:sz w:val="22"/>
          <w:szCs w:val="22"/>
          <w:lang w:val="en-GB"/>
        </w:rPr>
        <w:t xml:space="preserve"> field in Order Central or in the </w:t>
      </w:r>
      <w:r w:rsidRPr="002D409D">
        <w:rPr>
          <w:rFonts w:ascii="Segoe UI" w:hAnsi="Segoe UI" w:cs="Segoe UI"/>
          <w:b/>
          <w:sz w:val="22"/>
          <w:szCs w:val="22"/>
          <w:lang w:val="en-GB"/>
        </w:rPr>
        <w:t>Promoweb ID</w:t>
      </w:r>
      <w:r w:rsidRPr="002D409D">
        <w:rPr>
          <w:rFonts w:ascii="Segoe UI" w:hAnsi="Segoe UI" w:cs="Segoe UI"/>
          <w:sz w:val="22"/>
          <w:szCs w:val="22"/>
          <w:lang w:val="en-GB"/>
        </w:rPr>
        <w:t xml:space="preserve"> field on the </w:t>
      </w:r>
      <w:r w:rsidRPr="002D409D">
        <w:rPr>
          <w:rFonts w:ascii="Segoe UI" w:hAnsi="Segoe UI" w:cs="Segoe UI"/>
          <w:b/>
          <w:sz w:val="22"/>
          <w:szCs w:val="22"/>
          <w:lang w:val="en-GB"/>
        </w:rPr>
        <w:t>Cover Sheet</w:t>
      </w:r>
      <w:r w:rsidRPr="002D409D">
        <w:rPr>
          <w:rFonts w:ascii="Segoe UI" w:hAnsi="Segoe UI" w:cs="Segoe UI"/>
          <w:sz w:val="22"/>
          <w:szCs w:val="22"/>
          <w:lang w:val="en-GB"/>
        </w:rPr>
        <w:t>.</w:t>
      </w:r>
    </w:p>
    <w:p w:rsidR="002D409D" w:rsidRPr="002D409D" w:rsidRDefault="002D409D" w:rsidP="00A70A60">
      <w:pPr>
        <w:pStyle w:val="bulets1"/>
        <w:tabs>
          <w:tab w:val="clear" w:pos="340"/>
          <w:tab w:val="left" w:pos="567"/>
        </w:tabs>
        <w:ind w:left="1557" w:hanging="283"/>
        <w:jc w:val="both"/>
        <w:rPr>
          <w:rFonts w:ascii="Segoe UI" w:hAnsi="Segoe UI" w:cs="Segoe UI"/>
          <w:sz w:val="22"/>
          <w:szCs w:val="22"/>
          <w:lang w:val="en-GB"/>
        </w:rPr>
      </w:pPr>
      <w:r w:rsidRPr="002D409D">
        <w:rPr>
          <w:rFonts w:ascii="Segoe UI" w:hAnsi="Segoe UI" w:cs="Segoe UI"/>
          <w:sz w:val="22"/>
          <w:szCs w:val="22"/>
          <w:lang w:val="en-GB"/>
        </w:rPr>
        <w:t xml:space="preserve">If the discount ID number is </w:t>
      </w:r>
      <w:r w:rsidRPr="002D409D">
        <w:rPr>
          <w:rFonts w:ascii="Segoe UI" w:hAnsi="Segoe UI" w:cs="Segoe UI"/>
          <w:b/>
          <w:bCs/>
          <w:sz w:val="22"/>
          <w:szCs w:val="22"/>
          <w:lang w:val="en-GB"/>
        </w:rPr>
        <w:t>not</w:t>
      </w:r>
      <w:r w:rsidRPr="002D409D">
        <w:rPr>
          <w:rFonts w:ascii="Segoe UI" w:hAnsi="Segoe UI" w:cs="Segoe UI"/>
          <w:sz w:val="22"/>
          <w:szCs w:val="22"/>
          <w:lang w:val="en-GB"/>
        </w:rPr>
        <w:t xml:space="preserve"> provided the discount will not be applied to the invoice.</w:t>
      </w:r>
    </w:p>
    <w:p w:rsidR="002D409D" w:rsidRPr="002D409D" w:rsidRDefault="002D409D" w:rsidP="00A70A60">
      <w:pPr>
        <w:pStyle w:val="bulets1"/>
        <w:tabs>
          <w:tab w:val="clear" w:pos="340"/>
          <w:tab w:val="left" w:pos="567"/>
        </w:tabs>
        <w:ind w:left="1557" w:hanging="283"/>
        <w:jc w:val="both"/>
        <w:rPr>
          <w:rFonts w:ascii="Segoe UI" w:hAnsi="Segoe UI" w:cs="Segoe UI"/>
          <w:sz w:val="22"/>
          <w:szCs w:val="22"/>
        </w:rPr>
      </w:pPr>
      <w:r w:rsidRPr="002D409D">
        <w:rPr>
          <w:rFonts w:ascii="Segoe UI" w:hAnsi="Segoe UI" w:cs="Segoe UI"/>
          <w:b/>
          <w:bCs/>
          <w:sz w:val="22"/>
          <w:szCs w:val="22"/>
          <w:lang w:val="en-GB"/>
        </w:rPr>
        <w:t xml:space="preserve">Global Volume Agreement (GVA) </w:t>
      </w:r>
      <w:r w:rsidRPr="002D409D">
        <w:rPr>
          <w:rFonts w:ascii="Segoe UI" w:hAnsi="Segoe UI" w:cs="Segoe UI"/>
          <w:bCs/>
          <w:sz w:val="22"/>
          <w:szCs w:val="22"/>
          <w:lang w:val="en-GB"/>
        </w:rPr>
        <w:t>and</w:t>
      </w:r>
      <w:r w:rsidRPr="002D409D">
        <w:rPr>
          <w:rFonts w:ascii="Segoe UI" w:hAnsi="Segoe UI" w:cs="Segoe UI"/>
          <w:b/>
          <w:bCs/>
          <w:sz w:val="22"/>
          <w:szCs w:val="22"/>
          <w:lang w:val="en-GB"/>
        </w:rPr>
        <w:t xml:space="preserve"> MultiSite Agreements </w:t>
      </w:r>
      <w:r w:rsidRPr="002D409D">
        <w:rPr>
          <w:rFonts w:ascii="Segoe UI" w:hAnsi="Segoe UI" w:cs="Segoe UI"/>
          <w:bCs/>
          <w:sz w:val="22"/>
          <w:szCs w:val="22"/>
          <w:lang w:val="en-GB"/>
        </w:rPr>
        <w:t>(MA)</w:t>
      </w:r>
      <w:r w:rsidRPr="002D409D">
        <w:rPr>
          <w:rFonts w:ascii="Segoe UI" w:hAnsi="Segoe UI" w:cs="Segoe UI"/>
          <w:sz w:val="22"/>
          <w:szCs w:val="22"/>
        </w:rPr>
        <w:t xml:space="preserve"> cannot be combined with special deal requests.</w:t>
      </w:r>
    </w:p>
    <w:p w:rsidR="002D409D" w:rsidRPr="002D409D" w:rsidRDefault="002D409D" w:rsidP="00A70A60">
      <w:pPr>
        <w:pStyle w:val="bulets1"/>
        <w:tabs>
          <w:tab w:val="clear" w:pos="340"/>
          <w:tab w:val="left" w:pos="567"/>
        </w:tabs>
        <w:ind w:left="1557" w:hanging="283"/>
        <w:jc w:val="both"/>
        <w:rPr>
          <w:rFonts w:ascii="Segoe UI" w:hAnsi="Segoe UI" w:cs="Segoe UI"/>
          <w:sz w:val="22"/>
          <w:szCs w:val="22"/>
          <w:lang w:val="en-GB"/>
        </w:rPr>
      </w:pPr>
      <w:r w:rsidRPr="002D409D">
        <w:rPr>
          <w:rFonts w:ascii="Segoe UI" w:hAnsi="Segoe UI" w:cs="Segoe UI"/>
          <w:sz w:val="22"/>
          <w:szCs w:val="22"/>
          <w:lang w:val="en-GB"/>
        </w:rPr>
        <w:t xml:space="preserve">Orders including the discount ID which cannot be validated will be delayed until the correct information is submitted. </w:t>
      </w:r>
      <w:r>
        <w:rPr>
          <w:rFonts w:ascii="Segoe UI" w:hAnsi="Segoe UI" w:cs="Segoe UI"/>
          <w:sz w:val="22"/>
          <w:szCs w:val="22"/>
          <w:lang w:val="en-GB"/>
        </w:rPr>
        <w:t>The Regional</w:t>
      </w:r>
      <w:r w:rsidRPr="002D409D">
        <w:rPr>
          <w:rFonts w:ascii="Segoe UI" w:hAnsi="Segoe UI" w:cs="Segoe UI"/>
          <w:sz w:val="22"/>
          <w:szCs w:val="22"/>
          <w:lang w:val="en-GB"/>
        </w:rPr>
        <w:t xml:space="preserve"> Operations Center (</w:t>
      </w:r>
      <w:r>
        <w:rPr>
          <w:rFonts w:ascii="Segoe UI" w:hAnsi="Segoe UI" w:cs="Segoe UI"/>
          <w:sz w:val="22"/>
          <w:szCs w:val="22"/>
          <w:lang w:val="en-GB"/>
        </w:rPr>
        <w:t>R</w:t>
      </w:r>
      <w:r w:rsidRPr="002D409D">
        <w:rPr>
          <w:rFonts w:ascii="Segoe UI" w:hAnsi="Segoe UI" w:cs="Segoe UI"/>
          <w:sz w:val="22"/>
          <w:szCs w:val="22"/>
          <w:lang w:val="en-GB"/>
        </w:rPr>
        <w:t>OC) will inform you and your PAM of this via email.</w:t>
      </w:r>
    </w:p>
    <w:p w:rsidR="002D409D" w:rsidRPr="002D409D" w:rsidRDefault="002D409D" w:rsidP="00A70A60">
      <w:pPr>
        <w:pStyle w:val="bulets1"/>
        <w:numPr>
          <w:ilvl w:val="0"/>
          <w:numId w:val="0"/>
        </w:numPr>
        <w:tabs>
          <w:tab w:val="clear" w:pos="340"/>
          <w:tab w:val="left" w:pos="567"/>
        </w:tabs>
        <w:ind w:left="1557"/>
        <w:jc w:val="both"/>
        <w:rPr>
          <w:rFonts w:ascii="Segoe UI" w:hAnsi="Segoe UI" w:cs="Segoe UI"/>
          <w:sz w:val="22"/>
          <w:szCs w:val="22"/>
          <w:lang w:val="en-GB"/>
        </w:rPr>
      </w:pPr>
    </w:p>
    <w:p w:rsidR="002D409D" w:rsidRPr="001D15AD" w:rsidRDefault="001D15AD" w:rsidP="00A70A60">
      <w:pPr>
        <w:pStyle w:val="Pleasenote"/>
        <w:spacing w:before="0"/>
        <w:ind w:left="1416" w:firstLine="0"/>
        <w:jc w:val="both"/>
        <w:rPr>
          <w:rFonts w:ascii="Segoe UI" w:hAnsi="Segoe UI" w:cs="Segoe UI"/>
          <w:b/>
          <w:color w:val="FF0000"/>
          <w:sz w:val="22"/>
          <w:szCs w:val="22"/>
          <w:lang w:val="en-GB"/>
        </w:rPr>
      </w:pPr>
      <w:r>
        <w:rPr>
          <w:rFonts w:ascii="Segoe UI" w:hAnsi="Segoe UI" w:cs="Segoe UI"/>
          <w:b/>
          <w:color w:val="FF0000"/>
          <w:sz w:val="22"/>
          <w:szCs w:val="22"/>
          <w:lang w:val="en-GB"/>
        </w:rPr>
        <w:t xml:space="preserve">PLEASE NOTE: </w:t>
      </w:r>
      <w:r w:rsidR="00E24AFF" w:rsidRPr="001D15AD">
        <w:rPr>
          <w:rFonts w:ascii="Segoe UI" w:hAnsi="Segoe UI" w:cs="Segoe UI"/>
          <w:b/>
          <w:color w:val="FF0000"/>
          <w:sz w:val="22"/>
          <w:szCs w:val="22"/>
          <w:lang w:val="en-GB"/>
        </w:rPr>
        <w:t>SPECIAL DEAL ID, SPECIAL BID ID, DISCOUNT ID AND PROMO WEB ID HAVE THE SAME MEANING.</w:t>
      </w:r>
    </w:p>
    <w:p w:rsidR="002D409D" w:rsidRPr="002D409D" w:rsidRDefault="002D409D" w:rsidP="00A70A60">
      <w:pPr>
        <w:pStyle w:val="Pleasenote"/>
        <w:spacing w:before="0"/>
        <w:ind w:left="1416" w:firstLine="0"/>
        <w:jc w:val="both"/>
        <w:rPr>
          <w:rFonts w:ascii="Segoe UI" w:hAnsi="Segoe UI" w:cs="Segoe UI"/>
          <w:i w:val="0"/>
          <w:color w:val="FF0000"/>
          <w:sz w:val="22"/>
          <w:szCs w:val="22"/>
          <w:lang w:val="en-GB"/>
        </w:rPr>
      </w:pPr>
    </w:p>
    <w:p w:rsidR="008168B9" w:rsidRPr="002E1D56" w:rsidRDefault="00EB189A" w:rsidP="00A70A60">
      <w:pPr>
        <w:pStyle w:val="Pleasenote"/>
        <w:spacing w:before="0"/>
        <w:ind w:left="1416" w:firstLine="0"/>
        <w:jc w:val="both"/>
        <w:rPr>
          <w:rFonts w:ascii="Segoe UI" w:hAnsi="Segoe UI" w:cs="Segoe UI"/>
          <w:i w:val="0"/>
          <w:color w:val="auto"/>
          <w:sz w:val="22"/>
          <w:szCs w:val="22"/>
          <w:lang w:val="en-GB"/>
        </w:rPr>
      </w:pPr>
      <w:r w:rsidRPr="002E1D56">
        <w:rPr>
          <w:rFonts w:ascii="Segoe UI" w:hAnsi="Segoe UI" w:cs="Segoe UI"/>
          <w:i w:val="0"/>
          <w:color w:val="auto"/>
          <w:sz w:val="22"/>
          <w:szCs w:val="22"/>
          <w:lang w:val="en-GB"/>
        </w:rPr>
        <w:t xml:space="preserve">Special deal discounts are applicable for Microsoft </w:t>
      </w:r>
      <w:r w:rsidR="002E1D56" w:rsidRPr="002E1D56">
        <w:rPr>
          <w:rFonts w:ascii="Segoe UI" w:hAnsi="Segoe UI" w:cs="Segoe UI"/>
          <w:i w:val="0"/>
          <w:color w:val="auto"/>
          <w:sz w:val="22"/>
          <w:szCs w:val="22"/>
          <w:lang w:val="en-GB"/>
        </w:rPr>
        <w:t>D</w:t>
      </w:r>
      <w:r w:rsidRPr="002E1D56">
        <w:rPr>
          <w:rFonts w:ascii="Segoe UI" w:hAnsi="Segoe UI" w:cs="Segoe UI"/>
          <w:i w:val="0"/>
          <w:color w:val="auto"/>
          <w:sz w:val="22"/>
          <w:szCs w:val="22"/>
          <w:lang w:val="en-GB"/>
        </w:rPr>
        <w:t>ynamics</w:t>
      </w:r>
      <w:r w:rsidR="00E24AFF" w:rsidRPr="002E1D56">
        <w:rPr>
          <w:rFonts w:ascii="Segoe UI" w:hAnsi="Segoe UI" w:cs="Segoe UI"/>
          <w:i w:val="0"/>
          <w:color w:val="auto"/>
          <w:sz w:val="22"/>
          <w:szCs w:val="22"/>
        </w:rPr>
        <w:t>®</w:t>
      </w:r>
      <w:r w:rsidRPr="002E1D56">
        <w:rPr>
          <w:rFonts w:ascii="Segoe UI" w:hAnsi="Segoe UI" w:cs="Segoe UI"/>
          <w:i w:val="0"/>
          <w:color w:val="auto"/>
          <w:sz w:val="22"/>
          <w:szCs w:val="22"/>
          <w:lang w:val="en-GB"/>
        </w:rPr>
        <w:t xml:space="preserve"> core ERP</w:t>
      </w:r>
      <w:r w:rsidR="002E1D56" w:rsidRPr="002E1D56">
        <w:rPr>
          <w:rFonts w:ascii="Segoe UI" w:hAnsi="Segoe UI" w:cs="Segoe UI"/>
          <w:i w:val="0"/>
          <w:color w:val="auto"/>
          <w:sz w:val="22"/>
          <w:szCs w:val="22"/>
          <w:lang w:val="en-GB"/>
        </w:rPr>
        <w:t xml:space="preserve"> (Enterprise Resource P</w:t>
      </w:r>
      <w:r w:rsidRPr="002E1D56">
        <w:rPr>
          <w:rFonts w:ascii="Segoe UI" w:hAnsi="Segoe UI" w:cs="Segoe UI"/>
          <w:i w:val="0"/>
          <w:color w:val="auto"/>
          <w:sz w:val="22"/>
          <w:szCs w:val="22"/>
          <w:lang w:val="en-GB"/>
        </w:rPr>
        <w:t xml:space="preserve">lanning) products only. Any other software products developed by Microsoft or any software programs which are developed and owned by third parties are not subject for applying special </w:t>
      </w:r>
      <w:r w:rsidR="002E1D56" w:rsidRPr="002E1D56">
        <w:rPr>
          <w:rFonts w:ascii="Segoe UI" w:hAnsi="Segoe UI" w:cs="Segoe UI"/>
          <w:i w:val="0"/>
          <w:color w:val="auto"/>
          <w:sz w:val="22"/>
          <w:szCs w:val="22"/>
          <w:lang w:val="en-GB"/>
        </w:rPr>
        <w:t>deal discounts. For example, SQL</w:t>
      </w:r>
      <w:r w:rsidRPr="002E1D56">
        <w:rPr>
          <w:rFonts w:ascii="Segoe UI" w:hAnsi="Segoe UI" w:cs="Segoe UI"/>
          <w:i w:val="0"/>
          <w:color w:val="auto"/>
          <w:sz w:val="22"/>
          <w:szCs w:val="22"/>
          <w:lang w:val="en-GB"/>
        </w:rPr>
        <w:t xml:space="preserve"> r</w:t>
      </w:r>
      <w:r w:rsidR="002E1D56" w:rsidRPr="002E1D56">
        <w:rPr>
          <w:rFonts w:ascii="Segoe UI" w:hAnsi="Segoe UI" w:cs="Segoe UI"/>
          <w:i w:val="0"/>
          <w:color w:val="auto"/>
          <w:sz w:val="22"/>
          <w:szCs w:val="22"/>
          <w:lang w:val="en-GB"/>
        </w:rPr>
        <w:t>untime granules or third party Add-O</w:t>
      </w:r>
      <w:r w:rsidRPr="002E1D56">
        <w:rPr>
          <w:rFonts w:ascii="Segoe UI" w:hAnsi="Segoe UI" w:cs="Segoe UI"/>
          <w:i w:val="0"/>
          <w:color w:val="auto"/>
          <w:sz w:val="22"/>
          <w:szCs w:val="22"/>
          <w:lang w:val="en-GB"/>
        </w:rPr>
        <w:t>ns cannot be discounted. Special deal discounts are also not applicable to enhancement plans or to Microsoft</w:t>
      </w:r>
      <w:r w:rsidR="002E1D56" w:rsidRPr="002E1D56">
        <w:rPr>
          <w:rFonts w:ascii="Segoe UI" w:hAnsi="Segoe UI" w:cs="Segoe UI"/>
          <w:i w:val="0"/>
          <w:color w:val="auto"/>
          <w:sz w:val="22"/>
          <w:szCs w:val="22"/>
          <w:lang w:val="en-GB"/>
        </w:rPr>
        <w:t xml:space="preserve"> D</w:t>
      </w:r>
      <w:r w:rsidRPr="002E1D56">
        <w:rPr>
          <w:rFonts w:ascii="Segoe UI" w:hAnsi="Segoe UI" w:cs="Segoe UI"/>
          <w:i w:val="0"/>
          <w:color w:val="auto"/>
          <w:sz w:val="22"/>
          <w:szCs w:val="22"/>
          <w:lang w:val="en-GB"/>
        </w:rPr>
        <w:t>ynamics</w:t>
      </w:r>
      <w:r w:rsidR="00E24AFF" w:rsidRPr="002E1D56">
        <w:rPr>
          <w:rFonts w:ascii="Segoe UI" w:hAnsi="Segoe UI" w:cs="Segoe UI"/>
          <w:i w:val="0"/>
          <w:color w:val="auto"/>
          <w:sz w:val="22"/>
          <w:szCs w:val="22"/>
        </w:rPr>
        <w:t>®</w:t>
      </w:r>
      <w:r w:rsidR="002E1D56" w:rsidRPr="002E1D56">
        <w:rPr>
          <w:rFonts w:ascii="Segoe UI" w:hAnsi="Segoe UI" w:cs="Segoe UI"/>
          <w:i w:val="0"/>
          <w:color w:val="auto"/>
          <w:sz w:val="22"/>
          <w:szCs w:val="22"/>
          <w:lang w:val="en-GB"/>
        </w:rPr>
        <w:t xml:space="preserve"> CRM when sold under the D</w:t>
      </w:r>
      <w:r w:rsidRPr="002E1D56">
        <w:rPr>
          <w:rFonts w:ascii="Segoe UI" w:hAnsi="Segoe UI" w:cs="Segoe UI"/>
          <w:i w:val="0"/>
          <w:color w:val="auto"/>
          <w:sz w:val="22"/>
          <w:szCs w:val="22"/>
          <w:lang w:val="en-GB"/>
        </w:rPr>
        <w:t>ynamics</w:t>
      </w:r>
      <w:r w:rsidR="00E24AFF" w:rsidRPr="002E1D56">
        <w:rPr>
          <w:rFonts w:ascii="Segoe UI" w:hAnsi="Segoe UI" w:cs="Segoe UI"/>
          <w:i w:val="0"/>
          <w:color w:val="auto"/>
          <w:sz w:val="22"/>
          <w:szCs w:val="22"/>
        </w:rPr>
        <w:t>®</w:t>
      </w:r>
      <w:r w:rsidRPr="002E1D56">
        <w:rPr>
          <w:rFonts w:ascii="Segoe UI" w:hAnsi="Segoe UI" w:cs="Segoe UI"/>
          <w:i w:val="0"/>
          <w:color w:val="auto"/>
          <w:sz w:val="22"/>
          <w:szCs w:val="22"/>
          <w:lang w:val="en-GB"/>
        </w:rPr>
        <w:t xml:space="preserve"> price lists. </w:t>
      </w:r>
    </w:p>
    <w:p w:rsidR="008168B9" w:rsidRDefault="008168B9" w:rsidP="00A70A60">
      <w:pPr>
        <w:pStyle w:val="Heading1"/>
        <w:numPr>
          <w:ilvl w:val="1"/>
          <w:numId w:val="64"/>
        </w:numPr>
        <w:ind w:left="1710"/>
        <w:rPr>
          <w:rFonts w:cs="Segoe UI"/>
          <w:color w:val="00B050"/>
          <w:sz w:val="26"/>
          <w:szCs w:val="26"/>
        </w:rPr>
      </w:pPr>
      <w:bookmarkStart w:id="65" w:name="_Toc302118106"/>
      <w:r>
        <w:rPr>
          <w:rFonts w:cs="Segoe UI"/>
          <w:color w:val="00B050"/>
          <w:sz w:val="26"/>
          <w:szCs w:val="26"/>
        </w:rPr>
        <w:t>ORDERS ON HOLD</w:t>
      </w:r>
      <w:bookmarkEnd w:id="65"/>
    </w:p>
    <w:p w:rsidR="008168B9" w:rsidRPr="008168B9" w:rsidRDefault="008168B9" w:rsidP="00A70A60">
      <w:pPr>
        <w:pStyle w:val="Guideline"/>
        <w:ind w:left="990"/>
        <w:jc w:val="both"/>
        <w:rPr>
          <w:rFonts w:ascii="Segoe UI" w:hAnsi="Segoe UI" w:cs="Segoe UI"/>
          <w:sz w:val="22"/>
          <w:szCs w:val="22"/>
          <w:lang w:val="en-GB"/>
        </w:rPr>
      </w:pPr>
      <w:r w:rsidRPr="008168B9">
        <w:rPr>
          <w:rFonts w:ascii="Segoe UI" w:hAnsi="Segoe UI" w:cs="Segoe UI"/>
          <w:sz w:val="22"/>
          <w:szCs w:val="22"/>
          <w:lang w:val="en-GB"/>
        </w:rPr>
        <w:t>There are several reasons as to why an order can go on hold and subsequently delay:</w:t>
      </w:r>
    </w:p>
    <w:p w:rsidR="008168B9" w:rsidRPr="0039288D" w:rsidRDefault="008168B9" w:rsidP="00A70A60">
      <w:pPr>
        <w:pStyle w:val="bulets1"/>
        <w:ind w:left="1710"/>
        <w:jc w:val="both"/>
        <w:rPr>
          <w:rFonts w:ascii="Segoe UI" w:hAnsi="Segoe UI" w:cs="Segoe UI"/>
          <w:sz w:val="22"/>
          <w:szCs w:val="22"/>
          <w:lang w:val="en-GB"/>
        </w:rPr>
      </w:pPr>
      <w:r w:rsidRPr="0039288D">
        <w:rPr>
          <w:rFonts w:ascii="Segoe UI" w:hAnsi="Segoe UI" w:cs="Segoe UI"/>
          <w:sz w:val="22"/>
          <w:szCs w:val="22"/>
          <w:lang w:val="en-GB"/>
        </w:rPr>
        <w:t xml:space="preserve">The order is based on an </w:t>
      </w:r>
      <w:r w:rsidRPr="0039288D">
        <w:rPr>
          <w:rFonts w:ascii="Segoe UI" w:hAnsi="Segoe UI" w:cs="Segoe UI"/>
          <w:b/>
          <w:bCs/>
          <w:sz w:val="22"/>
          <w:szCs w:val="22"/>
          <w:lang w:val="en-GB"/>
        </w:rPr>
        <w:t>out-dated</w:t>
      </w:r>
      <w:r w:rsidRPr="0039288D">
        <w:rPr>
          <w:rFonts w:ascii="Segoe UI" w:hAnsi="Segoe UI" w:cs="Segoe UI"/>
          <w:b/>
          <w:sz w:val="22"/>
          <w:szCs w:val="22"/>
          <w:lang w:val="en-GB"/>
        </w:rPr>
        <w:t xml:space="preserve"> price list</w:t>
      </w:r>
      <w:r w:rsidRPr="0039288D">
        <w:rPr>
          <w:rFonts w:ascii="Segoe UI" w:hAnsi="Segoe UI" w:cs="Segoe UI"/>
          <w:sz w:val="22"/>
          <w:szCs w:val="22"/>
          <w:lang w:val="en-GB"/>
        </w:rPr>
        <w:t>,</w:t>
      </w:r>
    </w:p>
    <w:p w:rsidR="008168B9" w:rsidRPr="0039288D" w:rsidRDefault="008168B9" w:rsidP="00A70A60">
      <w:pPr>
        <w:pStyle w:val="bulets1"/>
        <w:ind w:left="1710"/>
        <w:jc w:val="both"/>
        <w:rPr>
          <w:rFonts w:ascii="Segoe UI" w:hAnsi="Segoe UI" w:cs="Segoe UI"/>
          <w:sz w:val="22"/>
          <w:szCs w:val="22"/>
          <w:lang w:val="en-GB"/>
        </w:rPr>
      </w:pPr>
      <w:r w:rsidRPr="0039288D">
        <w:rPr>
          <w:rFonts w:ascii="Segoe UI" w:hAnsi="Segoe UI" w:cs="Segoe UI"/>
          <w:sz w:val="22"/>
          <w:szCs w:val="22"/>
          <w:lang w:val="en-GB"/>
        </w:rPr>
        <w:t xml:space="preserve">The </w:t>
      </w:r>
      <w:r w:rsidRPr="0039288D">
        <w:rPr>
          <w:rFonts w:ascii="Segoe UI" w:hAnsi="Segoe UI" w:cs="Segoe UI"/>
          <w:b/>
          <w:sz w:val="22"/>
          <w:szCs w:val="22"/>
          <w:lang w:val="en-GB"/>
        </w:rPr>
        <w:t>license is assigned to another Partner</w:t>
      </w:r>
      <w:r w:rsidRPr="0039288D">
        <w:rPr>
          <w:rFonts w:ascii="Segoe UI" w:hAnsi="Segoe UI" w:cs="Segoe UI"/>
          <w:sz w:val="22"/>
          <w:szCs w:val="22"/>
          <w:lang w:val="en-GB"/>
        </w:rPr>
        <w:t>,</w:t>
      </w:r>
    </w:p>
    <w:p w:rsidR="008168B9" w:rsidRPr="0039288D" w:rsidRDefault="008168B9" w:rsidP="00A70A60">
      <w:pPr>
        <w:pStyle w:val="bulets1"/>
        <w:ind w:left="1710"/>
        <w:jc w:val="both"/>
        <w:rPr>
          <w:rFonts w:ascii="Segoe UI" w:hAnsi="Segoe UI" w:cs="Segoe UI"/>
          <w:sz w:val="22"/>
          <w:szCs w:val="22"/>
          <w:lang w:val="en-GB"/>
        </w:rPr>
      </w:pPr>
      <w:r w:rsidRPr="0039288D">
        <w:rPr>
          <w:rFonts w:ascii="Segoe UI" w:hAnsi="Segoe UI" w:cs="Segoe UI"/>
          <w:sz w:val="22"/>
          <w:szCs w:val="22"/>
          <w:lang w:val="en-GB"/>
        </w:rPr>
        <w:t xml:space="preserve">The </w:t>
      </w:r>
      <w:r w:rsidRPr="0039288D">
        <w:rPr>
          <w:rFonts w:ascii="Segoe UI" w:hAnsi="Segoe UI" w:cs="Segoe UI"/>
          <w:b/>
          <w:sz w:val="22"/>
          <w:szCs w:val="22"/>
          <w:lang w:val="en-GB"/>
        </w:rPr>
        <w:t>discount ID</w:t>
      </w:r>
      <w:r w:rsidRPr="0039288D">
        <w:rPr>
          <w:rFonts w:ascii="Segoe UI" w:hAnsi="Segoe UI" w:cs="Segoe UI"/>
          <w:sz w:val="22"/>
          <w:szCs w:val="22"/>
          <w:lang w:val="en-GB"/>
        </w:rPr>
        <w:t xml:space="preserve"> on the order does not match the discount requested,</w:t>
      </w:r>
    </w:p>
    <w:p w:rsidR="008168B9" w:rsidRPr="0039288D" w:rsidRDefault="008168B9" w:rsidP="00A70A60">
      <w:pPr>
        <w:pStyle w:val="bulets1"/>
        <w:ind w:left="1710"/>
        <w:jc w:val="both"/>
        <w:rPr>
          <w:rFonts w:ascii="Segoe UI" w:hAnsi="Segoe UI" w:cs="Segoe UI"/>
          <w:sz w:val="22"/>
          <w:szCs w:val="22"/>
          <w:lang w:val="en-GB"/>
        </w:rPr>
      </w:pPr>
      <w:r w:rsidRPr="0039288D">
        <w:rPr>
          <w:rFonts w:ascii="Segoe UI" w:hAnsi="Segoe UI" w:cs="Segoe UI"/>
          <w:sz w:val="22"/>
          <w:szCs w:val="22"/>
          <w:lang w:val="en-GB"/>
        </w:rPr>
        <w:t xml:space="preserve">An </w:t>
      </w:r>
      <w:r w:rsidRPr="0039288D">
        <w:rPr>
          <w:rFonts w:ascii="Segoe UI" w:hAnsi="Segoe UI" w:cs="Segoe UI"/>
          <w:b/>
          <w:sz w:val="22"/>
          <w:szCs w:val="22"/>
          <w:lang w:val="en-GB"/>
        </w:rPr>
        <w:t>invalid discount ID</w:t>
      </w:r>
      <w:r w:rsidRPr="0039288D">
        <w:rPr>
          <w:rFonts w:ascii="Segoe UI" w:hAnsi="Segoe UI" w:cs="Segoe UI"/>
          <w:sz w:val="22"/>
          <w:szCs w:val="22"/>
          <w:lang w:val="en-GB"/>
        </w:rPr>
        <w:t xml:space="preserve"> appears on the order, </w:t>
      </w:r>
    </w:p>
    <w:p w:rsidR="008168B9" w:rsidRPr="0039288D" w:rsidRDefault="008168B9" w:rsidP="00A70A60">
      <w:pPr>
        <w:pStyle w:val="bulets1"/>
        <w:ind w:left="1710"/>
        <w:jc w:val="both"/>
        <w:rPr>
          <w:rFonts w:ascii="Segoe UI" w:hAnsi="Segoe UI" w:cs="Segoe UI"/>
          <w:sz w:val="22"/>
          <w:szCs w:val="22"/>
          <w:lang w:val="en-GB"/>
        </w:rPr>
      </w:pPr>
      <w:r w:rsidRPr="0039288D">
        <w:rPr>
          <w:rFonts w:ascii="Segoe UI" w:hAnsi="Segoe UI" w:cs="Segoe UI"/>
          <w:sz w:val="22"/>
          <w:szCs w:val="22"/>
          <w:lang w:val="en-GB"/>
        </w:rPr>
        <w:t xml:space="preserve">A Partner </w:t>
      </w:r>
      <w:r w:rsidRPr="0039288D">
        <w:rPr>
          <w:rFonts w:ascii="Segoe UI" w:hAnsi="Segoe UI" w:cs="Segoe UI"/>
          <w:b/>
          <w:sz w:val="22"/>
          <w:szCs w:val="22"/>
          <w:lang w:val="en-GB"/>
        </w:rPr>
        <w:t>exceeded the credit limit</w:t>
      </w:r>
      <w:r w:rsidRPr="0039288D">
        <w:rPr>
          <w:rFonts w:ascii="Segoe UI" w:hAnsi="Segoe UI" w:cs="Segoe UI"/>
          <w:sz w:val="22"/>
          <w:szCs w:val="22"/>
          <w:lang w:val="en-GB"/>
        </w:rPr>
        <w:t xml:space="preserve"> or has an overdue amount,</w:t>
      </w:r>
    </w:p>
    <w:p w:rsidR="008168B9" w:rsidRPr="0039288D" w:rsidRDefault="008168B9" w:rsidP="00A70A60">
      <w:pPr>
        <w:pStyle w:val="bulets1"/>
        <w:ind w:left="1710"/>
        <w:jc w:val="both"/>
        <w:rPr>
          <w:rFonts w:ascii="Segoe UI" w:hAnsi="Segoe UI" w:cs="Segoe UI"/>
          <w:sz w:val="22"/>
          <w:szCs w:val="22"/>
          <w:lang w:val="en-GB"/>
        </w:rPr>
      </w:pPr>
      <w:r w:rsidRPr="0039288D">
        <w:rPr>
          <w:rFonts w:ascii="Segoe UI" w:hAnsi="Segoe UI" w:cs="Segoe UI"/>
          <w:sz w:val="22"/>
          <w:szCs w:val="22"/>
          <w:lang w:val="en-GB"/>
        </w:rPr>
        <w:t xml:space="preserve">The order has an </w:t>
      </w:r>
      <w:r w:rsidRPr="0039288D">
        <w:rPr>
          <w:rFonts w:ascii="Segoe UI" w:hAnsi="Segoe UI" w:cs="Segoe UI"/>
          <w:b/>
          <w:sz w:val="22"/>
          <w:szCs w:val="22"/>
          <w:lang w:val="en-GB"/>
        </w:rPr>
        <w:t>invalid configuration</w:t>
      </w:r>
      <w:r w:rsidRPr="0039288D">
        <w:rPr>
          <w:rFonts w:ascii="Segoe UI" w:hAnsi="Segoe UI" w:cs="Segoe UI"/>
          <w:sz w:val="22"/>
          <w:szCs w:val="22"/>
          <w:lang w:val="en-GB"/>
        </w:rPr>
        <w:t xml:space="preserve">, </w:t>
      </w:r>
    </w:p>
    <w:p w:rsidR="008168B9" w:rsidRPr="0039288D" w:rsidRDefault="008168B9" w:rsidP="00A70A60">
      <w:pPr>
        <w:pStyle w:val="bulets1"/>
        <w:ind w:left="1710"/>
        <w:jc w:val="both"/>
        <w:rPr>
          <w:rFonts w:ascii="Segoe UI" w:hAnsi="Segoe UI" w:cs="Segoe UI"/>
          <w:sz w:val="22"/>
          <w:szCs w:val="22"/>
          <w:lang w:val="en-GB"/>
        </w:rPr>
      </w:pPr>
      <w:r w:rsidRPr="0039288D">
        <w:rPr>
          <w:rFonts w:ascii="Segoe UI" w:hAnsi="Segoe UI" w:cs="Segoe UI"/>
          <w:sz w:val="22"/>
          <w:szCs w:val="22"/>
          <w:lang w:val="en-GB"/>
        </w:rPr>
        <w:t xml:space="preserve">The </w:t>
      </w:r>
      <w:r w:rsidRPr="0039288D">
        <w:rPr>
          <w:rFonts w:ascii="Segoe UI" w:hAnsi="Segoe UI" w:cs="Segoe UI"/>
          <w:b/>
          <w:sz w:val="22"/>
          <w:szCs w:val="22"/>
          <w:lang w:val="en-GB"/>
        </w:rPr>
        <w:t>Partner authorization check fails</w:t>
      </w:r>
      <w:r w:rsidRPr="0039288D">
        <w:rPr>
          <w:rFonts w:ascii="Segoe UI" w:hAnsi="Segoe UI" w:cs="Segoe UI"/>
          <w:sz w:val="22"/>
          <w:szCs w:val="22"/>
          <w:lang w:val="en-GB"/>
        </w:rPr>
        <w:t xml:space="preserve">, </w:t>
      </w:r>
    </w:p>
    <w:p w:rsidR="008168B9" w:rsidRPr="0039288D" w:rsidRDefault="008168B9" w:rsidP="00A70A60">
      <w:pPr>
        <w:pStyle w:val="bulets1"/>
        <w:ind w:left="1710"/>
        <w:jc w:val="both"/>
        <w:rPr>
          <w:rFonts w:ascii="Segoe UI" w:hAnsi="Segoe UI" w:cs="Segoe UI"/>
          <w:sz w:val="22"/>
          <w:szCs w:val="22"/>
          <w:lang w:val="en-GB"/>
        </w:rPr>
      </w:pPr>
      <w:r w:rsidRPr="0039288D">
        <w:rPr>
          <w:rFonts w:ascii="Segoe UI" w:hAnsi="Segoe UI" w:cs="Segoe UI"/>
          <w:sz w:val="22"/>
          <w:szCs w:val="22"/>
          <w:lang w:val="en-GB"/>
        </w:rPr>
        <w:t xml:space="preserve">The order is for a </w:t>
      </w:r>
      <w:r w:rsidRPr="0039288D">
        <w:rPr>
          <w:rFonts w:ascii="Segoe UI" w:hAnsi="Segoe UI" w:cs="Segoe UI"/>
          <w:b/>
          <w:sz w:val="22"/>
          <w:szCs w:val="22"/>
          <w:lang w:val="en-GB"/>
        </w:rPr>
        <w:t>Denied Party</w:t>
      </w:r>
      <w:r w:rsidRPr="0039288D">
        <w:rPr>
          <w:rFonts w:ascii="Segoe UI" w:hAnsi="Segoe UI" w:cs="Segoe UI"/>
          <w:sz w:val="22"/>
          <w:szCs w:val="22"/>
          <w:lang w:val="en-GB"/>
        </w:rPr>
        <w:t>.</w:t>
      </w:r>
    </w:p>
    <w:p w:rsidR="008168B9" w:rsidRPr="008168B9" w:rsidRDefault="008168B9" w:rsidP="00A70A60">
      <w:pPr>
        <w:pStyle w:val="Guideline"/>
        <w:ind w:left="990"/>
        <w:jc w:val="both"/>
        <w:rPr>
          <w:rFonts w:ascii="Segoe UI" w:hAnsi="Segoe UI" w:cs="Segoe UI"/>
          <w:sz w:val="22"/>
          <w:szCs w:val="22"/>
          <w:lang w:val="en-GB"/>
        </w:rPr>
      </w:pPr>
    </w:p>
    <w:p w:rsidR="008168B9" w:rsidRPr="008168B9" w:rsidRDefault="008168B9" w:rsidP="00A70A60">
      <w:pPr>
        <w:pStyle w:val="Guideline"/>
        <w:ind w:left="990"/>
        <w:jc w:val="both"/>
        <w:rPr>
          <w:rFonts w:ascii="Segoe UI" w:hAnsi="Segoe UI" w:cs="Segoe UI"/>
          <w:sz w:val="22"/>
          <w:szCs w:val="22"/>
          <w:lang w:val="en-GB"/>
        </w:rPr>
      </w:pPr>
      <w:r w:rsidRPr="008168B9">
        <w:rPr>
          <w:rFonts w:ascii="Segoe UI" w:hAnsi="Segoe UI" w:cs="Segoe UI"/>
          <w:sz w:val="22"/>
          <w:szCs w:val="22"/>
          <w:lang w:val="en-GB"/>
        </w:rPr>
        <w:t xml:space="preserve">If an order is placed on hold, </w:t>
      </w:r>
      <w:r>
        <w:rPr>
          <w:rFonts w:ascii="Segoe UI" w:hAnsi="Segoe UI" w:cs="Segoe UI"/>
          <w:sz w:val="22"/>
          <w:szCs w:val="22"/>
          <w:lang w:val="en-GB"/>
        </w:rPr>
        <w:t>the Regional</w:t>
      </w:r>
      <w:r w:rsidRPr="008168B9">
        <w:rPr>
          <w:rFonts w:ascii="Segoe UI" w:hAnsi="Segoe UI" w:cs="Segoe UI"/>
          <w:sz w:val="22"/>
          <w:szCs w:val="22"/>
          <w:lang w:val="en-GB"/>
        </w:rPr>
        <w:t xml:space="preserve"> Operations Center (</w:t>
      </w:r>
      <w:r>
        <w:rPr>
          <w:rFonts w:ascii="Segoe UI" w:hAnsi="Segoe UI" w:cs="Segoe UI"/>
          <w:sz w:val="22"/>
          <w:szCs w:val="22"/>
          <w:lang w:val="en-GB"/>
        </w:rPr>
        <w:t>R</w:t>
      </w:r>
      <w:r w:rsidRPr="008168B9">
        <w:rPr>
          <w:rFonts w:ascii="Segoe UI" w:hAnsi="Segoe UI" w:cs="Segoe UI"/>
          <w:sz w:val="22"/>
          <w:szCs w:val="22"/>
          <w:lang w:val="en-GB"/>
        </w:rPr>
        <w:t>OC) will contact you directly to agree on any necessary actions in order to get the order processed.</w:t>
      </w:r>
    </w:p>
    <w:p w:rsidR="008168B9" w:rsidRDefault="008168B9" w:rsidP="00A70A60">
      <w:pPr>
        <w:pStyle w:val="Heading1"/>
        <w:numPr>
          <w:ilvl w:val="1"/>
          <w:numId w:val="64"/>
        </w:numPr>
        <w:ind w:left="1710"/>
        <w:rPr>
          <w:rFonts w:cs="Segoe UI"/>
          <w:color w:val="00B050"/>
          <w:sz w:val="26"/>
          <w:szCs w:val="26"/>
        </w:rPr>
      </w:pPr>
      <w:bookmarkStart w:id="66" w:name="_Toc302118107"/>
      <w:r>
        <w:rPr>
          <w:rFonts w:cs="Segoe UI"/>
          <w:color w:val="00B050"/>
          <w:sz w:val="26"/>
          <w:szCs w:val="26"/>
        </w:rPr>
        <w:t>INCORRECT INVOICES / CREDIT REQUESTS</w:t>
      </w:r>
      <w:bookmarkEnd w:id="66"/>
    </w:p>
    <w:p w:rsidR="004F0593" w:rsidRPr="004F0593" w:rsidRDefault="004F0593" w:rsidP="00A70A60">
      <w:pPr>
        <w:pStyle w:val="Guideline"/>
        <w:ind w:left="990"/>
        <w:rPr>
          <w:rFonts w:ascii="Segoe UI" w:hAnsi="Segoe UI" w:cs="Segoe UI"/>
          <w:sz w:val="22"/>
          <w:szCs w:val="22"/>
          <w:lang w:val="en-GB"/>
        </w:rPr>
      </w:pPr>
      <w:r w:rsidRPr="004F0593">
        <w:rPr>
          <w:rFonts w:ascii="Segoe UI" w:hAnsi="Segoe UI" w:cs="Segoe UI"/>
          <w:sz w:val="22"/>
          <w:szCs w:val="22"/>
          <w:lang w:val="en-GB"/>
        </w:rPr>
        <w:t xml:space="preserve">If an incorrect invoice was received, a Partner needs to submit a credit request for this invoice to </w:t>
      </w:r>
      <w:r>
        <w:rPr>
          <w:rFonts w:ascii="Segoe UI" w:hAnsi="Segoe UI" w:cs="Segoe UI"/>
          <w:sz w:val="22"/>
          <w:szCs w:val="22"/>
          <w:lang w:val="en-GB"/>
        </w:rPr>
        <w:t>the Regional</w:t>
      </w:r>
      <w:r w:rsidRPr="004F0593">
        <w:rPr>
          <w:rFonts w:ascii="Segoe UI" w:hAnsi="Segoe UI" w:cs="Segoe UI"/>
          <w:sz w:val="22"/>
          <w:szCs w:val="22"/>
          <w:lang w:val="en-GB"/>
        </w:rPr>
        <w:t xml:space="preserve"> Operations Center (</w:t>
      </w:r>
      <w:r>
        <w:rPr>
          <w:rFonts w:ascii="Segoe UI" w:hAnsi="Segoe UI" w:cs="Segoe UI"/>
          <w:sz w:val="22"/>
          <w:szCs w:val="22"/>
          <w:lang w:val="en-GB"/>
        </w:rPr>
        <w:t>R</w:t>
      </w:r>
      <w:r w:rsidRPr="004F0593">
        <w:rPr>
          <w:rFonts w:ascii="Segoe UI" w:hAnsi="Segoe UI" w:cs="Segoe UI"/>
          <w:sz w:val="22"/>
          <w:szCs w:val="22"/>
          <w:lang w:val="en-GB"/>
        </w:rPr>
        <w:t xml:space="preserve">OC) </w:t>
      </w:r>
      <w:r w:rsidRPr="004F0593">
        <w:rPr>
          <w:rFonts w:ascii="Segoe UI" w:hAnsi="Segoe UI" w:cs="Segoe UI"/>
          <w:b/>
          <w:sz w:val="22"/>
          <w:szCs w:val="22"/>
          <w:lang w:val="en-GB"/>
        </w:rPr>
        <w:t>within 21 day</w:t>
      </w:r>
      <w:r w:rsidRPr="004F0593">
        <w:rPr>
          <w:rFonts w:ascii="Segoe UI" w:hAnsi="Segoe UI" w:cs="Segoe UI"/>
          <w:b/>
          <w:iCs/>
          <w:sz w:val="22"/>
          <w:szCs w:val="22"/>
        </w:rPr>
        <w:t>s</w:t>
      </w:r>
      <w:r w:rsidRPr="004F0593">
        <w:rPr>
          <w:rFonts w:ascii="Segoe UI" w:hAnsi="Segoe UI" w:cs="Segoe UI"/>
          <w:i/>
          <w:iCs/>
          <w:sz w:val="22"/>
          <w:szCs w:val="22"/>
        </w:rPr>
        <w:t xml:space="preserve"> (see Section 9(d</w:t>
      </w:r>
      <w:proofErr w:type="gramStart"/>
      <w:r w:rsidRPr="004F0593">
        <w:rPr>
          <w:rFonts w:ascii="Segoe UI" w:hAnsi="Segoe UI" w:cs="Segoe UI"/>
          <w:i/>
          <w:iCs/>
          <w:sz w:val="22"/>
          <w:szCs w:val="22"/>
        </w:rPr>
        <w:t>)(</w:t>
      </w:r>
      <w:proofErr w:type="gramEnd"/>
      <w:r w:rsidRPr="004F0593">
        <w:rPr>
          <w:rFonts w:ascii="Segoe UI" w:hAnsi="Segoe UI" w:cs="Segoe UI"/>
          <w:i/>
          <w:iCs/>
          <w:sz w:val="22"/>
          <w:szCs w:val="22"/>
        </w:rPr>
        <w:t xml:space="preserve">4) of your SPA contract) </w:t>
      </w:r>
      <w:r w:rsidRPr="004F0593">
        <w:rPr>
          <w:rFonts w:ascii="Segoe UI" w:hAnsi="Segoe UI" w:cs="Segoe UI"/>
          <w:sz w:val="22"/>
          <w:szCs w:val="22"/>
          <w:lang w:val="en-GB"/>
        </w:rPr>
        <w:t>and specify the invoice number, provide details and a business justification. </w:t>
      </w:r>
    </w:p>
    <w:p w:rsidR="004F0593" w:rsidRPr="004F0593" w:rsidRDefault="004F0593" w:rsidP="00A70A60">
      <w:pPr>
        <w:ind w:left="990"/>
        <w:rPr>
          <w:rFonts w:ascii="Segoe UI" w:hAnsi="Segoe UI" w:cs="Segoe UI"/>
          <w:lang w:eastAsia="da-DK"/>
        </w:rPr>
      </w:pPr>
    </w:p>
    <w:p w:rsidR="00C168D2" w:rsidRPr="0039288D" w:rsidRDefault="004F0593" w:rsidP="00A70A60">
      <w:pPr>
        <w:pStyle w:val="Guideline"/>
        <w:ind w:left="990"/>
        <w:rPr>
          <w:rFonts w:ascii="Segoe UI" w:hAnsi="Segoe UI" w:cs="Segoe UI"/>
          <w:b/>
          <w:color w:val="1F497D" w:themeColor="text2"/>
          <w:sz w:val="22"/>
          <w:szCs w:val="22"/>
          <w:lang w:val="en-GB"/>
        </w:rPr>
      </w:pPr>
      <w:r w:rsidRPr="004F0593">
        <w:rPr>
          <w:rFonts w:ascii="Segoe UI" w:hAnsi="Segoe UI" w:cs="Segoe UI"/>
          <w:sz w:val="22"/>
          <w:szCs w:val="22"/>
          <w:lang w:val="en-GB" w:eastAsia="da-DK"/>
        </w:rPr>
        <w:t xml:space="preserve">A credit request for an incorrect invoice can be submitted </w:t>
      </w:r>
      <w:r w:rsidR="00C168D2">
        <w:rPr>
          <w:rFonts w:ascii="Segoe UI" w:hAnsi="Segoe UI" w:cs="Segoe UI"/>
          <w:sz w:val="22"/>
          <w:szCs w:val="22"/>
          <w:lang w:val="en-GB" w:eastAsia="da-DK"/>
        </w:rPr>
        <w:t xml:space="preserve">for </w:t>
      </w:r>
      <w:r w:rsidR="00C168D2" w:rsidRPr="00C168D2">
        <w:rPr>
          <w:rFonts w:ascii="Segoe UI" w:hAnsi="Segoe UI" w:cs="Segoe UI"/>
          <w:b/>
          <w:sz w:val="22"/>
          <w:szCs w:val="22"/>
          <w:lang w:val="en-GB" w:eastAsia="da-DK"/>
        </w:rPr>
        <w:t>AOC and EOC</w:t>
      </w:r>
      <w:r w:rsidR="00C168D2">
        <w:rPr>
          <w:rFonts w:ascii="Segoe UI" w:hAnsi="Segoe UI" w:cs="Segoe UI"/>
          <w:sz w:val="22"/>
          <w:szCs w:val="22"/>
          <w:lang w:val="en-GB" w:eastAsia="da-DK"/>
        </w:rPr>
        <w:t xml:space="preserve"> </w:t>
      </w:r>
      <w:r w:rsidRPr="004F0593">
        <w:rPr>
          <w:rFonts w:ascii="Segoe UI" w:hAnsi="Segoe UI" w:cs="Segoe UI"/>
          <w:sz w:val="22"/>
          <w:szCs w:val="22"/>
          <w:lang w:val="en-GB" w:eastAsia="da-DK"/>
        </w:rPr>
        <w:t>u</w:t>
      </w:r>
      <w:r w:rsidRPr="004F0593">
        <w:rPr>
          <w:rFonts w:ascii="Segoe UI" w:hAnsi="Segoe UI" w:cs="Segoe UI"/>
          <w:sz w:val="22"/>
          <w:szCs w:val="22"/>
          <w:lang w:val="en-GB"/>
        </w:rPr>
        <w:t>sing the</w:t>
      </w:r>
      <w:r w:rsidRPr="004F0593">
        <w:rPr>
          <w:rFonts w:ascii="Segoe UI" w:hAnsi="Segoe UI" w:cs="Segoe UI"/>
          <w:b/>
          <w:sz w:val="22"/>
          <w:szCs w:val="22"/>
          <w:lang w:val="en-GB"/>
        </w:rPr>
        <w:t xml:space="preserve"> MIMOS</w:t>
      </w:r>
      <w:r w:rsidR="007A706D">
        <w:rPr>
          <w:rFonts w:ascii="Segoe UI" w:hAnsi="Segoe UI" w:cs="Segoe UI"/>
          <w:sz w:val="22"/>
          <w:szCs w:val="22"/>
          <w:lang w:val="en-GB"/>
        </w:rPr>
        <w:t xml:space="preserve"> or </w:t>
      </w:r>
      <w:r w:rsidR="00C168D2">
        <w:rPr>
          <w:rFonts w:ascii="Segoe UI" w:hAnsi="Segoe UI" w:cs="Segoe UI"/>
          <w:sz w:val="22"/>
          <w:szCs w:val="22"/>
          <w:lang w:val="en-GB"/>
        </w:rPr>
        <w:t xml:space="preserve">the </w:t>
      </w:r>
      <w:r w:rsidR="007A706D">
        <w:rPr>
          <w:rFonts w:ascii="Segoe UI" w:hAnsi="Segoe UI" w:cs="Segoe UI"/>
          <w:sz w:val="22"/>
          <w:szCs w:val="22"/>
          <w:lang w:val="en-GB"/>
        </w:rPr>
        <w:t xml:space="preserve">On-line Call Logging Tool </w:t>
      </w:r>
      <w:r w:rsidRPr="004F0593">
        <w:rPr>
          <w:rFonts w:ascii="Segoe UI" w:hAnsi="Segoe UI" w:cs="Segoe UI"/>
          <w:sz w:val="22"/>
          <w:szCs w:val="22"/>
          <w:lang w:val="en-GB"/>
        </w:rPr>
        <w:t>which can</w:t>
      </w:r>
      <w:r w:rsidR="002E1D56">
        <w:rPr>
          <w:rFonts w:ascii="Segoe UI" w:hAnsi="Segoe UI" w:cs="Segoe UI"/>
          <w:sz w:val="22"/>
          <w:szCs w:val="22"/>
          <w:lang w:val="en-GB"/>
        </w:rPr>
        <w:t xml:space="preserve"> be accessed on PartnerSource</w:t>
      </w:r>
      <w:r w:rsidRPr="004F0593">
        <w:rPr>
          <w:rFonts w:ascii="Segoe UI" w:hAnsi="Segoe UI" w:cs="Segoe UI"/>
          <w:sz w:val="22"/>
          <w:szCs w:val="22"/>
          <w:lang w:val="en-GB"/>
        </w:rPr>
        <w:t xml:space="preserve"> </w:t>
      </w:r>
      <w:hyperlink r:id="rId190" w:history="1">
        <w:r w:rsidR="002E1D56" w:rsidRPr="00080800">
          <w:rPr>
            <w:rStyle w:val="Links"/>
          </w:rPr>
          <w:t>HERE</w:t>
        </w:r>
      </w:hyperlink>
      <w:r w:rsidRPr="004F0593">
        <w:rPr>
          <w:rFonts w:ascii="Segoe UI" w:hAnsi="Segoe UI" w:cs="Segoe UI"/>
          <w:sz w:val="22"/>
          <w:szCs w:val="22"/>
          <w:lang w:val="en-GB"/>
        </w:rPr>
        <w:t xml:space="preserve">. </w:t>
      </w:r>
      <w:r w:rsidR="00C168D2" w:rsidRPr="0039288D">
        <w:rPr>
          <w:rFonts w:ascii="Segoe UI" w:hAnsi="Segoe UI" w:cs="Segoe UI"/>
          <w:sz w:val="22"/>
          <w:szCs w:val="22"/>
          <w:lang w:val="en-GB"/>
        </w:rPr>
        <w:t xml:space="preserve">For </w:t>
      </w:r>
      <w:r w:rsidR="00C168D2" w:rsidRPr="0039288D">
        <w:rPr>
          <w:rFonts w:ascii="Segoe UI" w:hAnsi="Segoe UI" w:cs="Segoe UI"/>
          <w:b/>
          <w:sz w:val="22"/>
          <w:szCs w:val="22"/>
          <w:lang w:val="en-GB"/>
        </w:rPr>
        <w:t>APOC</w:t>
      </w:r>
      <w:r w:rsidR="00C168D2" w:rsidRPr="0039288D">
        <w:rPr>
          <w:rFonts w:ascii="Segoe UI" w:hAnsi="Segoe UI" w:cs="Segoe UI"/>
          <w:sz w:val="22"/>
          <w:szCs w:val="22"/>
          <w:lang w:val="en-GB"/>
        </w:rPr>
        <w:t xml:space="preserve"> submit</w:t>
      </w:r>
      <w:r w:rsidR="00C168D2" w:rsidRPr="0039288D">
        <w:rPr>
          <w:rFonts w:ascii="Segoe UI" w:hAnsi="Segoe UI" w:cs="Segoe UI"/>
          <w:sz w:val="22"/>
          <w:szCs w:val="22"/>
          <w:lang w:val="en-GB" w:eastAsia="da-DK"/>
        </w:rPr>
        <w:t xml:space="preserve"> a credit request for an incorrect invoice</w:t>
      </w:r>
      <w:r w:rsidR="00C168D2" w:rsidRPr="0039288D">
        <w:rPr>
          <w:rFonts w:ascii="Segoe UI" w:hAnsi="Segoe UI" w:cs="Segoe UI"/>
          <w:sz w:val="22"/>
          <w:szCs w:val="22"/>
          <w:lang w:val="en-GB"/>
        </w:rPr>
        <w:t xml:space="preserve"> by email at </w:t>
      </w:r>
      <w:hyperlink r:id="rId191" w:history="1">
        <w:r w:rsidR="00C168D2" w:rsidRPr="0039288D">
          <w:rPr>
            <w:rStyle w:val="Links"/>
            <w:rFonts w:ascii="Segoe UI" w:hAnsi="Segoe UI"/>
            <w:sz w:val="22"/>
            <w:szCs w:val="22"/>
            <w:lang w:val="en-GB" w:eastAsia="da-DK"/>
          </w:rPr>
          <w:t>mbslques@microsoft.com</w:t>
        </w:r>
      </w:hyperlink>
    </w:p>
    <w:p w:rsidR="00910308" w:rsidRDefault="00910308" w:rsidP="00A70A60">
      <w:pPr>
        <w:pStyle w:val="Heading1"/>
        <w:numPr>
          <w:ilvl w:val="1"/>
          <w:numId w:val="64"/>
        </w:numPr>
        <w:ind w:left="1710"/>
        <w:rPr>
          <w:rFonts w:cs="Segoe UI"/>
          <w:color w:val="00B050"/>
          <w:sz w:val="26"/>
          <w:szCs w:val="26"/>
        </w:rPr>
      </w:pPr>
      <w:bookmarkStart w:id="67" w:name="_Toc302118108"/>
      <w:r>
        <w:rPr>
          <w:rFonts w:cs="Segoe UI"/>
          <w:color w:val="00B050"/>
          <w:sz w:val="26"/>
          <w:szCs w:val="26"/>
        </w:rPr>
        <w:t>TRANSITION POLICY</w:t>
      </w:r>
      <w:bookmarkEnd w:id="67"/>
    </w:p>
    <w:p w:rsidR="00910308" w:rsidRPr="00910308" w:rsidDel="00213EFD" w:rsidRDefault="00910308" w:rsidP="00A70A60">
      <w:pPr>
        <w:pStyle w:val="Guideline"/>
        <w:ind w:left="990"/>
        <w:jc w:val="both"/>
        <w:rPr>
          <w:rFonts w:ascii="Segoe UI" w:hAnsi="Segoe UI" w:cs="Segoe UI"/>
          <w:sz w:val="22"/>
          <w:szCs w:val="22"/>
          <w:lang w:val="en-GB" w:eastAsia="en-IE"/>
        </w:rPr>
      </w:pPr>
      <w:r w:rsidRPr="00910308">
        <w:rPr>
          <w:rFonts w:ascii="Segoe UI" w:hAnsi="Segoe UI" w:cs="Segoe UI"/>
          <w:sz w:val="22"/>
          <w:szCs w:val="22"/>
          <w:lang w:val="en-GB" w:eastAsia="en-IE"/>
        </w:rPr>
        <w:t xml:space="preserve">Existing customers enrolled in an </w:t>
      </w:r>
      <w:r w:rsidRPr="00910308">
        <w:rPr>
          <w:rFonts w:ascii="Segoe UI" w:hAnsi="Segoe UI" w:cs="Segoe UI"/>
          <w:b/>
          <w:sz w:val="22"/>
          <w:szCs w:val="22"/>
          <w:lang w:val="en-GB" w:eastAsia="en-IE"/>
        </w:rPr>
        <w:t>Enhancement Plan</w:t>
      </w:r>
      <w:r w:rsidRPr="00910308">
        <w:rPr>
          <w:rFonts w:ascii="Segoe UI" w:hAnsi="Segoe UI" w:cs="Segoe UI"/>
          <w:sz w:val="22"/>
          <w:szCs w:val="22"/>
          <w:lang w:val="en-GB" w:eastAsia="en-IE"/>
        </w:rPr>
        <w:t xml:space="preserve"> </w:t>
      </w:r>
    </w:p>
    <w:p w:rsidR="00910308" w:rsidRPr="00910308" w:rsidRDefault="00910308" w:rsidP="00A70A60">
      <w:pPr>
        <w:pStyle w:val="Guideline"/>
        <w:ind w:left="990"/>
        <w:jc w:val="both"/>
        <w:rPr>
          <w:rFonts w:ascii="Segoe UI" w:hAnsi="Segoe UI" w:cs="Segoe UI"/>
          <w:sz w:val="22"/>
          <w:szCs w:val="22"/>
          <w:lang w:val="en-GB" w:eastAsia="en-IE"/>
        </w:rPr>
      </w:pPr>
      <w:proofErr w:type="gramStart"/>
      <w:r w:rsidRPr="00910308">
        <w:rPr>
          <w:rFonts w:ascii="Segoe UI" w:hAnsi="Segoe UI" w:cs="Segoe UI"/>
          <w:b/>
          <w:sz w:val="22"/>
          <w:szCs w:val="22"/>
          <w:lang w:val="en-GB" w:eastAsia="en-IE"/>
        </w:rPr>
        <w:t>can</w:t>
      </w:r>
      <w:proofErr w:type="gramEnd"/>
      <w:r w:rsidRPr="00910308">
        <w:rPr>
          <w:rFonts w:ascii="Segoe UI" w:hAnsi="Segoe UI" w:cs="Segoe UI"/>
          <w:b/>
          <w:sz w:val="22"/>
          <w:szCs w:val="22"/>
          <w:lang w:val="en-GB" w:eastAsia="en-IE"/>
        </w:rPr>
        <w:t xml:space="preserve"> transition</w:t>
      </w:r>
      <w:r w:rsidRPr="00910308">
        <w:rPr>
          <w:rFonts w:ascii="Segoe UI" w:hAnsi="Segoe UI" w:cs="Segoe UI"/>
          <w:sz w:val="22"/>
          <w:szCs w:val="22"/>
          <w:lang w:val="en-GB" w:eastAsia="en-IE"/>
        </w:rPr>
        <w:t xml:space="preserve"> from one Microsoft Dynamics</w:t>
      </w:r>
      <w:r w:rsidRPr="00910308">
        <w:rPr>
          <w:rFonts w:ascii="Segoe UI" w:hAnsi="Segoe UI" w:cs="Segoe UI"/>
          <w:sz w:val="22"/>
          <w:szCs w:val="22"/>
        </w:rPr>
        <w:t>®</w:t>
      </w:r>
      <w:r w:rsidRPr="00910308">
        <w:rPr>
          <w:rFonts w:ascii="Segoe UI" w:hAnsi="Segoe UI" w:cs="Segoe UI"/>
          <w:sz w:val="22"/>
          <w:szCs w:val="22"/>
          <w:lang w:val="en-GB" w:eastAsia="en-IE"/>
        </w:rPr>
        <w:t xml:space="preserve"> </w:t>
      </w:r>
      <w:r w:rsidRPr="00910308">
        <w:rPr>
          <w:rFonts w:ascii="Segoe UI" w:hAnsi="Segoe UI" w:cs="Segoe UI"/>
          <w:b/>
          <w:sz w:val="22"/>
          <w:szCs w:val="22"/>
          <w:lang w:val="en-GB" w:eastAsia="en-IE"/>
        </w:rPr>
        <w:t>License Model</w:t>
      </w:r>
      <w:r w:rsidRPr="00910308">
        <w:rPr>
          <w:rFonts w:ascii="Segoe UI" w:hAnsi="Segoe UI" w:cs="Segoe UI"/>
          <w:sz w:val="22"/>
          <w:szCs w:val="22"/>
          <w:lang w:val="en-GB" w:eastAsia="en-IE"/>
        </w:rPr>
        <w:t xml:space="preserve">, </w:t>
      </w:r>
      <w:r w:rsidRPr="00910308">
        <w:rPr>
          <w:rFonts w:ascii="Segoe UI" w:hAnsi="Segoe UI" w:cs="Segoe UI"/>
          <w:b/>
          <w:sz w:val="22"/>
          <w:szCs w:val="22"/>
          <w:lang w:val="en-GB" w:eastAsia="en-IE"/>
        </w:rPr>
        <w:t>Product Line</w:t>
      </w:r>
      <w:r w:rsidRPr="00910308">
        <w:rPr>
          <w:rFonts w:ascii="Segoe UI" w:hAnsi="Segoe UI" w:cs="Segoe UI"/>
          <w:sz w:val="22"/>
          <w:szCs w:val="22"/>
          <w:lang w:val="en-GB" w:eastAsia="en-IE"/>
        </w:rPr>
        <w:t xml:space="preserve"> or</w:t>
      </w:r>
    </w:p>
    <w:p w:rsidR="00910308" w:rsidRPr="00910308" w:rsidRDefault="00910308" w:rsidP="00A70A60">
      <w:pPr>
        <w:autoSpaceDE w:val="0"/>
        <w:autoSpaceDN w:val="0"/>
        <w:adjustRightInd w:val="0"/>
        <w:ind w:left="990"/>
        <w:jc w:val="both"/>
        <w:rPr>
          <w:rFonts w:ascii="Segoe UI" w:hAnsi="Segoe UI" w:cs="Segoe UI"/>
          <w:lang w:eastAsia="en-IE"/>
        </w:rPr>
      </w:pPr>
      <w:proofErr w:type="gramStart"/>
      <w:r w:rsidRPr="00910308">
        <w:rPr>
          <w:rFonts w:ascii="Segoe UI" w:hAnsi="Segoe UI" w:cs="Segoe UI"/>
          <w:b/>
          <w:lang w:eastAsia="en-IE"/>
        </w:rPr>
        <w:t>Edition</w:t>
      </w:r>
      <w:r w:rsidRPr="00910308">
        <w:rPr>
          <w:rFonts w:ascii="Segoe UI" w:hAnsi="Segoe UI" w:cs="Segoe UI"/>
          <w:lang w:eastAsia="en-IE"/>
        </w:rPr>
        <w:t xml:space="preserve"> to another Microsoft Dynamics</w:t>
      </w:r>
      <w:r w:rsidRPr="00910308">
        <w:rPr>
          <w:rFonts w:ascii="Segoe UI" w:hAnsi="Segoe UI" w:cs="Segoe UI"/>
        </w:rPr>
        <w:t>®</w:t>
      </w:r>
      <w:r w:rsidRPr="00910308">
        <w:rPr>
          <w:rFonts w:ascii="Segoe UI" w:hAnsi="Segoe UI" w:cs="Segoe UI"/>
          <w:lang w:eastAsia="en-IE"/>
        </w:rPr>
        <w:t xml:space="preserve"> License Model</w:t>
      </w:r>
      <w:r w:rsidR="00587424">
        <w:rPr>
          <w:rFonts w:ascii="Segoe UI" w:hAnsi="Segoe UI" w:cs="Segoe UI"/>
          <w:lang w:eastAsia="en-IE"/>
        </w:rPr>
        <w:t>,</w:t>
      </w:r>
      <w:r w:rsidRPr="00910308">
        <w:rPr>
          <w:rFonts w:ascii="Segoe UI" w:hAnsi="Segoe UI" w:cs="Segoe UI"/>
          <w:lang w:eastAsia="en-IE"/>
        </w:rPr>
        <w:t xml:space="preserve"> Product Line or Edition.</w:t>
      </w:r>
      <w:proofErr w:type="gramEnd"/>
      <w:r w:rsidRPr="00910308">
        <w:rPr>
          <w:rFonts w:ascii="Segoe UI" w:hAnsi="Segoe UI" w:cs="Segoe UI"/>
          <w:lang w:eastAsia="en-IE"/>
        </w:rPr>
        <w:t xml:space="preserve"> </w:t>
      </w:r>
    </w:p>
    <w:p w:rsidR="00910308" w:rsidRPr="00910308" w:rsidRDefault="00910308" w:rsidP="00A70A60">
      <w:pPr>
        <w:pStyle w:val="Guideline"/>
        <w:ind w:left="990"/>
        <w:jc w:val="both"/>
        <w:rPr>
          <w:rFonts w:ascii="Segoe UI" w:hAnsi="Segoe UI" w:cs="Segoe UI"/>
          <w:sz w:val="22"/>
          <w:szCs w:val="22"/>
          <w:lang w:val="en-GB" w:eastAsia="en-IE"/>
        </w:rPr>
      </w:pPr>
    </w:p>
    <w:tbl>
      <w:tblPr>
        <w:tblStyle w:val="lentele"/>
        <w:tblW w:w="8038" w:type="dxa"/>
        <w:tblInd w:w="1788" w:type="dxa"/>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4A0" w:firstRow="1" w:lastRow="0" w:firstColumn="1" w:lastColumn="0" w:noHBand="0" w:noVBand="1"/>
      </w:tblPr>
      <w:tblGrid>
        <w:gridCol w:w="2461"/>
        <w:gridCol w:w="5577"/>
      </w:tblGrid>
      <w:tr w:rsidR="00910308" w:rsidRPr="00910308" w:rsidTr="00A70A60">
        <w:trPr>
          <w:cnfStyle w:val="100000000000" w:firstRow="1" w:lastRow="0" w:firstColumn="0" w:lastColumn="0" w:oddVBand="0" w:evenVBand="0" w:oddHBand="0" w:evenHBand="0" w:firstRowFirstColumn="0" w:firstRowLastColumn="0" w:lastRowFirstColumn="0" w:lastRowLastColumn="0"/>
        </w:trPr>
        <w:tc>
          <w:tcPr>
            <w:tcW w:w="8038" w:type="dxa"/>
            <w:gridSpan w:val="2"/>
            <w:tcBorders>
              <w:top w:val="none" w:sz="0" w:space="0" w:color="auto"/>
              <w:left w:val="none" w:sz="0" w:space="0" w:color="auto"/>
              <w:bottom w:val="none" w:sz="0" w:space="0" w:color="auto"/>
              <w:right w:val="none" w:sz="0" w:space="0" w:color="auto"/>
            </w:tcBorders>
            <w:shd w:val="clear" w:color="auto" w:fill="00B050"/>
          </w:tcPr>
          <w:p w:rsidR="00910308" w:rsidRPr="00910308" w:rsidRDefault="00910308" w:rsidP="0072709E">
            <w:pPr>
              <w:pStyle w:val="Guideline"/>
              <w:ind w:left="360"/>
              <w:jc w:val="both"/>
              <w:rPr>
                <w:rFonts w:ascii="Segoe UI" w:hAnsi="Segoe UI" w:cs="Segoe UI"/>
                <w:color w:val="FFFFFF" w:themeColor="background1"/>
                <w:sz w:val="22"/>
                <w:szCs w:val="22"/>
                <w:lang w:val="da-DK"/>
              </w:rPr>
            </w:pPr>
            <w:r w:rsidRPr="00910308">
              <w:rPr>
                <w:rFonts w:ascii="Segoe UI" w:hAnsi="Segoe UI" w:cs="Segoe UI"/>
                <w:color w:val="FFFFFF" w:themeColor="background1"/>
                <w:sz w:val="22"/>
                <w:szCs w:val="22"/>
                <w:lang w:val="en-GB"/>
              </w:rPr>
              <w:t>Definitions</w:t>
            </w:r>
          </w:p>
        </w:tc>
      </w:tr>
      <w:tr w:rsidR="00910308" w:rsidRPr="00910308" w:rsidTr="00A70A60">
        <w:tc>
          <w:tcPr>
            <w:tcW w:w="2461" w:type="dxa"/>
          </w:tcPr>
          <w:p w:rsidR="00910308" w:rsidRPr="00910308" w:rsidRDefault="00910308" w:rsidP="0072709E">
            <w:pPr>
              <w:pStyle w:val="Guideline"/>
              <w:ind w:left="360"/>
              <w:jc w:val="left"/>
              <w:rPr>
                <w:rFonts w:ascii="Segoe UI" w:hAnsi="Segoe UI" w:cs="Segoe UI"/>
                <w:sz w:val="22"/>
                <w:szCs w:val="22"/>
                <w:lang w:val="da-DK"/>
              </w:rPr>
            </w:pPr>
            <w:r w:rsidRPr="00910308">
              <w:rPr>
                <w:rFonts w:ascii="Segoe UI" w:hAnsi="Segoe UI" w:cs="Segoe UI"/>
                <w:sz w:val="22"/>
                <w:szCs w:val="22"/>
                <w:lang w:val="da-DK"/>
              </w:rPr>
              <w:t>Product Line Transition</w:t>
            </w:r>
          </w:p>
        </w:tc>
        <w:tc>
          <w:tcPr>
            <w:tcW w:w="5577" w:type="dxa"/>
          </w:tcPr>
          <w:p w:rsidR="00910308" w:rsidRPr="00910308" w:rsidRDefault="00910308" w:rsidP="0072709E">
            <w:pPr>
              <w:pStyle w:val="Guideline"/>
              <w:ind w:left="360"/>
              <w:jc w:val="left"/>
              <w:rPr>
                <w:rFonts w:ascii="Segoe UI" w:hAnsi="Segoe UI" w:cs="Segoe UI"/>
                <w:b/>
                <w:sz w:val="22"/>
                <w:szCs w:val="22"/>
                <w:lang w:val="da-DK"/>
              </w:rPr>
            </w:pPr>
            <w:r w:rsidRPr="00910308">
              <w:rPr>
                <w:rFonts w:ascii="Segoe UI" w:hAnsi="Segoe UI" w:cs="Segoe UI"/>
                <w:sz w:val="22"/>
                <w:szCs w:val="22"/>
                <w:lang w:val="en-GB"/>
              </w:rPr>
              <w:t>Any move from one product line code base to a different product line code base.</w:t>
            </w:r>
          </w:p>
        </w:tc>
      </w:tr>
      <w:tr w:rsidR="00910308" w:rsidRPr="00910308" w:rsidTr="00A70A60">
        <w:tc>
          <w:tcPr>
            <w:tcW w:w="2461" w:type="dxa"/>
          </w:tcPr>
          <w:p w:rsidR="00910308" w:rsidRPr="00910308" w:rsidRDefault="00910308" w:rsidP="0072709E">
            <w:pPr>
              <w:pStyle w:val="Guideline"/>
              <w:ind w:left="360"/>
              <w:jc w:val="left"/>
              <w:rPr>
                <w:rFonts w:ascii="Segoe UI" w:hAnsi="Segoe UI" w:cs="Segoe UI"/>
                <w:sz w:val="22"/>
                <w:szCs w:val="22"/>
                <w:lang w:val="da-DK"/>
              </w:rPr>
            </w:pPr>
            <w:r w:rsidRPr="00910308">
              <w:rPr>
                <w:rFonts w:ascii="Segoe UI" w:hAnsi="Segoe UI" w:cs="Segoe UI"/>
                <w:sz w:val="22"/>
                <w:szCs w:val="22"/>
                <w:lang w:val="da-DK"/>
              </w:rPr>
              <w:t>Edition Transition</w:t>
            </w:r>
          </w:p>
        </w:tc>
        <w:tc>
          <w:tcPr>
            <w:tcW w:w="5577" w:type="dxa"/>
          </w:tcPr>
          <w:p w:rsidR="00910308" w:rsidRPr="00910308" w:rsidRDefault="00910308" w:rsidP="0072709E">
            <w:pPr>
              <w:pStyle w:val="Guideline"/>
              <w:ind w:left="360"/>
              <w:jc w:val="left"/>
              <w:rPr>
                <w:rFonts w:ascii="Segoe UI" w:hAnsi="Segoe UI" w:cs="Segoe UI"/>
                <w:b/>
                <w:sz w:val="22"/>
                <w:szCs w:val="22"/>
                <w:lang w:val="da-DK"/>
              </w:rPr>
            </w:pPr>
            <w:r w:rsidRPr="00910308">
              <w:rPr>
                <w:rFonts w:ascii="Segoe UI" w:hAnsi="Segoe UI" w:cs="Segoe UI"/>
                <w:sz w:val="22"/>
                <w:szCs w:val="22"/>
                <w:lang w:val="en-GB"/>
              </w:rPr>
              <w:t>Any edition change within the same product line and licensing model.</w:t>
            </w:r>
          </w:p>
        </w:tc>
      </w:tr>
      <w:tr w:rsidR="00910308" w:rsidRPr="00910308" w:rsidTr="00A70A60">
        <w:tc>
          <w:tcPr>
            <w:tcW w:w="2461" w:type="dxa"/>
          </w:tcPr>
          <w:p w:rsidR="00910308" w:rsidRPr="00910308" w:rsidRDefault="00910308" w:rsidP="0072709E">
            <w:pPr>
              <w:pStyle w:val="Guideline"/>
              <w:ind w:left="360"/>
              <w:jc w:val="left"/>
              <w:rPr>
                <w:rFonts w:ascii="Segoe UI" w:hAnsi="Segoe UI" w:cs="Segoe UI"/>
                <w:sz w:val="22"/>
                <w:szCs w:val="22"/>
                <w:lang w:val="da-DK"/>
              </w:rPr>
            </w:pPr>
            <w:r w:rsidRPr="00910308">
              <w:rPr>
                <w:rFonts w:ascii="Segoe UI" w:hAnsi="Segoe UI" w:cs="Segoe UI"/>
                <w:sz w:val="22"/>
                <w:szCs w:val="22"/>
                <w:lang w:val="da-DK"/>
              </w:rPr>
              <w:t>License Model Transition</w:t>
            </w:r>
          </w:p>
        </w:tc>
        <w:tc>
          <w:tcPr>
            <w:tcW w:w="5577" w:type="dxa"/>
          </w:tcPr>
          <w:p w:rsidR="00910308" w:rsidRPr="00910308" w:rsidRDefault="00910308" w:rsidP="0072709E">
            <w:pPr>
              <w:pStyle w:val="Guideline"/>
              <w:ind w:left="360"/>
              <w:jc w:val="left"/>
              <w:rPr>
                <w:rFonts w:ascii="Segoe UI" w:hAnsi="Segoe UI" w:cs="Segoe UI"/>
                <w:b/>
                <w:sz w:val="22"/>
                <w:szCs w:val="22"/>
                <w:lang w:val="da-DK"/>
              </w:rPr>
            </w:pPr>
            <w:r w:rsidRPr="00910308">
              <w:rPr>
                <w:rFonts w:ascii="Segoe UI" w:hAnsi="Segoe UI" w:cs="Segoe UI"/>
                <w:sz w:val="22"/>
                <w:szCs w:val="22"/>
                <w:lang w:val="en-GB"/>
              </w:rPr>
              <w:t>Any move from the Module Based Licensing (MBL) model to the Business Ready Licensing (BRL) model, remaining within the same product line.</w:t>
            </w:r>
          </w:p>
        </w:tc>
      </w:tr>
      <w:tr w:rsidR="00783212" w:rsidRPr="00910308" w:rsidTr="00A70A60">
        <w:tc>
          <w:tcPr>
            <w:tcW w:w="2461" w:type="dxa"/>
          </w:tcPr>
          <w:p w:rsidR="00783212" w:rsidRPr="00910308" w:rsidRDefault="00783212" w:rsidP="0072709E">
            <w:pPr>
              <w:pStyle w:val="Guideline"/>
              <w:ind w:left="360"/>
              <w:jc w:val="left"/>
              <w:rPr>
                <w:rFonts w:ascii="Segoe UI" w:hAnsi="Segoe UI" w:cs="Segoe UI"/>
                <w:sz w:val="22"/>
                <w:szCs w:val="22"/>
                <w:lang w:val="da-DK"/>
              </w:rPr>
            </w:pPr>
            <w:r>
              <w:rPr>
                <w:rFonts w:ascii="Segoe UI" w:hAnsi="Segoe UI" w:cs="Segoe UI"/>
                <w:sz w:val="22"/>
                <w:szCs w:val="22"/>
                <w:lang w:val="da-DK"/>
              </w:rPr>
              <w:t>Microsoft Dynamics AX 2012 Upgrade/Transition</w:t>
            </w:r>
          </w:p>
        </w:tc>
        <w:tc>
          <w:tcPr>
            <w:tcW w:w="5577" w:type="dxa"/>
          </w:tcPr>
          <w:p w:rsidR="00783212" w:rsidRPr="00910308" w:rsidRDefault="00783212" w:rsidP="0072709E">
            <w:pPr>
              <w:pStyle w:val="Guideline"/>
              <w:ind w:left="360"/>
              <w:jc w:val="left"/>
              <w:rPr>
                <w:rFonts w:ascii="Segoe UI" w:hAnsi="Segoe UI" w:cs="Segoe UI"/>
                <w:sz w:val="22"/>
                <w:szCs w:val="22"/>
                <w:lang w:val="en-GB"/>
              </w:rPr>
            </w:pPr>
            <w:r>
              <w:rPr>
                <w:rFonts w:ascii="Segoe UI" w:hAnsi="Segoe UI" w:cs="Segoe UI"/>
                <w:sz w:val="22"/>
                <w:szCs w:val="22"/>
                <w:lang w:val="en-GB"/>
              </w:rPr>
              <w:t>A move from an earlier version of Microsoft Dynamics AX (</w:t>
            </w:r>
            <w:r w:rsidRPr="0020670A">
              <w:rPr>
                <w:rFonts w:ascii="Segoe UI" w:hAnsi="Segoe UI" w:cs="Segoe UI"/>
                <w:sz w:val="22"/>
                <w:szCs w:val="22"/>
                <w:lang w:val="en-GB"/>
              </w:rPr>
              <w:t>Modu</w:t>
            </w:r>
            <w:r>
              <w:rPr>
                <w:rFonts w:ascii="Segoe UI" w:hAnsi="Segoe UI" w:cs="Segoe UI"/>
                <w:sz w:val="22"/>
                <w:szCs w:val="22"/>
                <w:lang w:val="en-GB"/>
              </w:rPr>
              <w:t>le Based Licensing or Business Ready Licensing) to Microsoft Dynamics AX 2012 (Business Value Licensing Model)</w:t>
            </w:r>
          </w:p>
        </w:tc>
      </w:tr>
    </w:tbl>
    <w:p w:rsidR="00910308" w:rsidRPr="00910308" w:rsidRDefault="00910308" w:rsidP="00A70A60">
      <w:pPr>
        <w:pStyle w:val="Caption"/>
        <w:ind w:left="990"/>
        <w:jc w:val="both"/>
        <w:rPr>
          <w:rFonts w:ascii="Segoe UI" w:hAnsi="Segoe UI" w:cs="Segoe UI"/>
          <w:b w:val="0"/>
          <w:sz w:val="22"/>
          <w:szCs w:val="22"/>
          <w:lang w:eastAsia="en-IE"/>
        </w:rPr>
      </w:pPr>
      <w:bookmarkStart w:id="68" w:name="_Toc273093589"/>
      <w:r w:rsidRPr="00910308">
        <w:rPr>
          <w:rFonts w:ascii="Segoe UI" w:hAnsi="Segoe UI" w:cs="Segoe UI"/>
          <w:b w:val="0"/>
          <w:sz w:val="22"/>
          <w:szCs w:val="22"/>
        </w:rPr>
        <w:t xml:space="preserve">Table </w:t>
      </w:r>
      <w:r w:rsidRPr="00910308">
        <w:rPr>
          <w:rFonts w:ascii="Segoe UI" w:hAnsi="Segoe UI" w:cs="Segoe UI"/>
          <w:b w:val="0"/>
          <w:sz w:val="22"/>
          <w:szCs w:val="22"/>
        </w:rPr>
        <w:fldChar w:fldCharType="begin"/>
      </w:r>
      <w:r w:rsidRPr="00910308">
        <w:rPr>
          <w:rFonts w:ascii="Segoe UI" w:hAnsi="Segoe UI" w:cs="Segoe UI"/>
          <w:b w:val="0"/>
          <w:sz w:val="22"/>
          <w:szCs w:val="22"/>
        </w:rPr>
        <w:instrText xml:space="preserve"> SEQ Table \* ARABIC </w:instrText>
      </w:r>
      <w:r w:rsidRPr="00910308">
        <w:rPr>
          <w:rFonts w:ascii="Segoe UI" w:hAnsi="Segoe UI" w:cs="Segoe UI"/>
          <w:b w:val="0"/>
          <w:sz w:val="22"/>
          <w:szCs w:val="22"/>
        </w:rPr>
        <w:fldChar w:fldCharType="separate"/>
      </w:r>
      <w:r w:rsidR="00507EC3">
        <w:rPr>
          <w:rFonts w:ascii="Segoe UI" w:hAnsi="Segoe UI" w:cs="Segoe UI"/>
          <w:b w:val="0"/>
          <w:noProof/>
          <w:sz w:val="22"/>
          <w:szCs w:val="22"/>
        </w:rPr>
        <w:t>2</w:t>
      </w:r>
      <w:r w:rsidRPr="00910308">
        <w:rPr>
          <w:rFonts w:ascii="Segoe UI" w:hAnsi="Segoe UI" w:cs="Segoe UI"/>
          <w:b w:val="0"/>
          <w:sz w:val="22"/>
          <w:szCs w:val="22"/>
        </w:rPr>
        <w:fldChar w:fldCharType="end"/>
      </w:r>
      <w:r w:rsidRPr="00910308">
        <w:rPr>
          <w:rFonts w:ascii="Segoe UI" w:hAnsi="Segoe UI" w:cs="Segoe UI"/>
          <w:b w:val="0"/>
          <w:sz w:val="22"/>
          <w:szCs w:val="22"/>
        </w:rPr>
        <w:t>: Definitions - Transitions</w:t>
      </w:r>
      <w:bookmarkEnd w:id="68"/>
    </w:p>
    <w:p w:rsidR="00910308" w:rsidRPr="00910308" w:rsidRDefault="00910308" w:rsidP="00A70A60">
      <w:pPr>
        <w:pStyle w:val="Guideline"/>
        <w:ind w:left="990"/>
        <w:jc w:val="both"/>
        <w:rPr>
          <w:rFonts w:ascii="Segoe UI" w:hAnsi="Segoe UI" w:cs="Segoe UI"/>
          <w:sz w:val="22"/>
          <w:szCs w:val="22"/>
          <w:lang w:val="en-GB" w:eastAsia="en-IE"/>
        </w:rPr>
      </w:pPr>
    </w:p>
    <w:p w:rsidR="00F51966" w:rsidRDefault="00910308" w:rsidP="00A70A60">
      <w:pPr>
        <w:pStyle w:val="Guideline"/>
        <w:ind w:left="990"/>
        <w:jc w:val="both"/>
        <w:rPr>
          <w:rStyle w:val="Links"/>
        </w:rPr>
      </w:pPr>
      <w:r w:rsidRPr="00910308">
        <w:rPr>
          <w:rFonts w:ascii="Segoe UI" w:hAnsi="Segoe UI" w:cs="Segoe UI"/>
          <w:sz w:val="22"/>
          <w:szCs w:val="22"/>
          <w:lang w:val="en-GB"/>
        </w:rPr>
        <w:t xml:space="preserve">Please </w:t>
      </w:r>
      <w:r w:rsidRPr="00910308">
        <w:rPr>
          <w:rFonts w:ascii="Segoe UI" w:hAnsi="Segoe UI" w:cs="Segoe UI"/>
          <w:sz w:val="22"/>
          <w:szCs w:val="22"/>
          <w:lang w:val="en-GB" w:eastAsia="en-IE"/>
        </w:rPr>
        <w:t>review the</w:t>
      </w:r>
      <w:r w:rsidRPr="00910308">
        <w:rPr>
          <w:rFonts w:ascii="Segoe UI" w:hAnsi="Segoe UI" w:cs="Segoe UI"/>
          <w:sz w:val="22"/>
          <w:szCs w:val="22"/>
          <w:lang w:val="en-GB"/>
        </w:rPr>
        <w:t xml:space="preserve"> </w:t>
      </w:r>
      <w:r w:rsidRPr="00910308">
        <w:rPr>
          <w:rFonts w:ascii="Segoe UI" w:hAnsi="Segoe UI" w:cs="Segoe UI"/>
          <w:b/>
          <w:sz w:val="22"/>
          <w:szCs w:val="22"/>
          <w:lang w:val="en-GB"/>
        </w:rPr>
        <w:t>Business Ready Licensing Transition Policy</w:t>
      </w:r>
      <w:r w:rsidRPr="00910308">
        <w:rPr>
          <w:rFonts w:ascii="Segoe UI" w:hAnsi="Segoe UI" w:cs="Segoe UI"/>
          <w:sz w:val="22"/>
          <w:szCs w:val="22"/>
          <w:lang w:val="en-GB"/>
        </w:rPr>
        <w:t xml:space="preserve">, </w:t>
      </w:r>
      <w:r w:rsidRPr="00910308">
        <w:rPr>
          <w:rFonts w:ascii="Segoe UI" w:hAnsi="Segoe UI" w:cs="Segoe UI"/>
          <w:b/>
          <w:sz w:val="22"/>
          <w:szCs w:val="22"/>
        </w:rPr>
        <w:t>Partner Supplement for the Transitions Policy</w:t>
      </w:r>
      <w:r w:rsidRPr="00910308">
        <w:rPr>
          <w:rFonts w:ascii="Segoe UI" w:hAnsi="Segoe UI" w:cs="Segoe UI"/>
          <w:sz w:val="22"/>
          <w:szCs w:val="22"/>
        </w:rPr>
        <w:t xml:space="preserve"> and also read the </w:t>
      </w:r>
      <w:r w:rsidRPr="00910308">
        <w:rPr>
          <w:rFonts w:ascii="Segoe UI" w:hAnsi="Segoe UI" w:cs="Segoe UI"/>
          <w:b/>
          <w:sz w:val="22"/>
          <w:szCs w:val="22"/>
        </w:rPr>
        <w:t>Customer</w:t>
      </w:r>
      <w:r w:rsidRPr="00910308">
        <w:rPr>
          <w:rFonts w:ascii="Segoe UI" w:hAnsi="Segoe UI" w:cs="Segoe UI"/>
          <w:sz w:val="22"/>
          <w:szCs w:val="22"/>
        </w:rPr>
        <w:t xml:space="preserve"> and </w:t>
      </w:r>
      <w:r w:rsidRPr="00910308">
        <w:rPr>
          <w:rFonts w:ascii="Segoe UI" w:hAnsi="Segoe UI" w:cs="Segoe UI"/>
          <w:b/>
          <w:sz w:val="22"/>
          <w:szCs w:val="22"/>
        </w:rPr>
        <w:t>Partner FAQs</w:t>
      </w:r>
      <w:r w:rsidRPr="00910308">
        <w:rPr>
          <w:rFonts w:ascii="Segoe UI" w:hAnsi="Segoe UI" w:cs="Segoe UI"/>
          <w:sz w:val="22"/>
          <w:szCs w:val="22"/>
        </w:rPr>
        <w:t xml:space="preserve"> which are ava</w:t>
      </w:r>
      <w:r w:rsidR="00327F28">
        <w:rPr>
          <w:rFonts w:ascii="Segoe UI" w:hAnsi="Segoe UI" w:cs="Segoe UI"/>
          <w:sz w:val="22"/>
          <w:szCs w:val="22"/>
        </w:rPr>
        <w:t xml:space="preserve">ilable under the following link </w:t>
      </w:r>
      <w:hyperlink r:id="rId192" w:history="1">
        <w:r w:rsidR="00327F28" w:rsidRPr="00080800">
          <w:rPr>
            <w:rStyle w:val="Links"/>
          </w:rPr>
          <w:t>HERE</w:t>
        </w:r>
      </w:hyperlink>
      <w:r w:rsidRPr="00910308">
        <w:rPr>
          <w:rFonts w:ascii="Segoe UI" w:hAnsi="Segoe UI" w:cs="Segoe UI"/>
          <w:bCs/>
          <w:sz w:val="22"/>
          <w:szCs w:val="22"/>
          <w:lang w:eastAsia="en-IE"/>
        </w:rPr>
        <w:t xml:space="preserve"> </w:t>
      </w:r>
      <w:r w:rsidR="00783212">
        <w:rPr>
          <w:rFonts w:ascii="Segoe UI" w:hAnsi="Segoe UI" w:cs="Segoe UI"/>
          <w:bCs/>
          <w:sz w:val="22"/>
          <w:szCs w:val="22"/>
          <w:lang w:eastAsia="en-IE"/>
        </w:rPr>
        <w:t xml:space="preserve">The Microsoft Dynamics AX 2012 Upgrade Policy is available </w:t>
      </w:r>
      <w:hyperlink r:id="rId193" w:history="1">
        <w:r w:rsidR="00783212" w:rsidRPr="00B37585">
          <w:rPr>
            <w:rStyle w:val="Links"/>
          </w:rPr>
          <w:t>HERE.</w:t>
        </w:r>
      </w:hyperlink>
    </w:p>
    <w:p w:rsidR="0072709E" w:rsidRDefault="0072709E" w:rsidP="00A70A60">
      <w:pPr>
        <w:pStyle w:val="Guideline"/>
        <w:ind w:left="1350"/>
        <w:jc w:val="both"/>
        <w:rPr>
          <w:rFonts w:ascii="Segoe UI" w:hAnsi="Segoe UI" w:cs="Segoe UI"/>
        </w:rPr>
      </w:pPr>
    </w:p>
    <w:p w:rsidR="00914BE2" w:rsidRPr="00910308" w:rsidRDefault="00914BE2" w:rsidP="00A70A60">
      <w:pPr>
        <w:ind w:left="990"/>
        <w:jc w:val="both"/>
        <w:rPr>
          <w:rFonts w:ascii="Segoe UI" w:hAnsi="Segoe UI" w:cs="Segoe UI"/>
        </w:rPr>
      </w:pPr>
      <w:r w:rsidRPr="002F3BAF">
        <w:rPr>
          <w:rFonts w:ascii="Segoe UI" w:hAnsi="Segoe UI" w:cs="Segoe UI"/>
          <w:b/>
          <w:u w:val="single"/>
        </w:rPr>
        <w:t>Ordering a Product Line, Edition or License Model Transition</w:t>
      </w:r>
    </w:p>
    <w:p w:rsidR="00910308" w:rsidRPr="00910308" w:rsidRDefault="00914BE2" w:rsidP="00A70A60">
      <w:pPr>
        <w:pStyle w:val="bulets1"/>
        <w:tabs>
          <w:tab w:val="clear" w:pos="340"/>
          <w:tab w:val="left" w:pos="567"/>
        </w:tabs>
        <w:ind w:left="1557" w:hanging="283"/>
        <w:jc w:val="both"/>
        <w:rPr>
          <w:rFonts w:ascii="Segoe UI" w:hAnsi="Segoe UI" w:cs="Segoe UI"/>
          <w:sz w:val="22"/>
          <w:szCs w:val="22"/>
          <w:lang w:val="en-GB"/>
        </w:rPr>
      </w:pPr>
      <w:r>
        <w:rPr>
          <w:rFonts w:ascii="Segoe UI" w:hAnsi="Segoe UI" w:cs="Segoe UI"/>
          <w:sz w:val="22"/>
          <w:szCs w:val="22"/>
          <w:lang w:val="en-GB"/>
        </w:rPr>
        <w:t>Transition orders may be placed on Order Central in the same way as a regular order. The partner should select the correct customer account and choose the Transition Selection option.</w:t>
      </w:r>
    </w:p>
    <w:p w:rsidR="00910308" w:rsidRPr="00910308" w:rsidRDefault="00914BE2" w:rsidP="00A70A60">
      <w:pPr>
        <w:pStyle w:val="bulets1"/>
        <w:tabs>
          <w:tab w:val="clear" w:pos="340"/>
          <w:tab w:val="left" w:pos="567"/>
        </w:tabs>
        <w:ind w:left="1557" w:hanging="283"/>
        <w:jc w:val="both"/>
        <w:rPr>
          <w:rFonts w:ascii="Segoe UI" w:hAnsi="Segoe UI" w:cs="Segoe UI"/>
          <w:sz w:val="22"/>
          <w:szCs w:val="22"/>
          <w:lang w:val="en-US"/>
        </w:rPr>
      </w:pPr>
      <w:r>
        <w:rPr>
          <w:rFonts w:ascii="Segoe UI" w:hAnsi="Segoe UI" w:cs="Segoe UI"/>
          <w:sz w:val="22"/>
          <w:szCs w:val="22"/>
        </w:rPr>
        <w:t>A new e</w:t>
      </w:r>
      <w:r w:rsidR="00910308" w:rsidRPr="00910308">
        <w:rPr>
          <w:rFonts w:ascii="Segoe UI" w:hAnsi="Segoe UI" w:cs="Segoe UI"/>
          <w:sz w:val="22"/>
          <w:szCs w:val="22"/>
        </w:rPr>
        <w:t xml:space="preserve">nhancement </w:t>
      </w:r>
      <w:r>
        <w:rPr>
          <w:rFonts w:ascii="Segoe UI" w:hAnsi="Segoe UI" w:cs="Segoe UI"/>
          <w:sz w:val="22"/>
          <w:szCs w:val="22"/>
        </w:rPr>
        <w:t>p</w:t>
      </w:r>
      <w:r w:rsidR="00910308" w:rsidRPr="00910308">
        <w:rPr>
          <w:rFonts w:ascii="Segoe UI" w:hAnsi="Segoe UI" w:cs="Segoe UI"/>
          <w:sz w:val="22"/>
          <w:szCs w:val="22"/>
        </w:rPr>
        <w:t xml:space="preserve">lan </w:t>
      </w:r>
      <w:r>
        <w:rPr>
          <w:rFonts w:ascii="Segoe UI" w:hAnsi="Segoe UI" w:cs="Segoe UI"/>
          <w:sz w:val="22"/>
          <w:szCs w:val="22"/>
        </w:rPr>
        <w:t>must be purchased when transitioning a customer.</w:t>
      </w:r>
    </w:p>
    <w:p w:rsidR="00910308" w:rsidRPr="00910308" w:rsidRDefault="00910308" w:rsidP="00A70A60">
      <w:pPr>
        <w:pStyle w:val="bullets2"/>
        <w:numPr>
          <w:ilvl w:val="1"/>
          <w:numId w:val="17"/>
        </w:numPr>
        <w:tabs>
          <w:tab w:val="left" w:pos="567"/>
        </w:tabs>
        <w:ind w:left="1557" w:hanging="283"/>
        <w:jc w:val="both"/>
        <w:rPr>
          <w:rFonts w:ascii="Segoe UI" w:hAnsi="Segoe UI" w:cs="Segoe UI"/>
          <w:sz w:val="22"/>
          <w:szCs w:val="22"/>
        </w:rPr>
      </w:pPr>
      <w:r w:rsidRPr="00910308">
        <w:rPr>
          <w:rFonts w:ascii="Segoe UI" w:hAnsi="Segoe UI" w:cs="Segoe UI"/>
          <w:sz w:val="22"/>
          <w:szCs w:val="22"/>
        </w:rPr>
        <w:t xml:space="preserve">Order Central will configure the new license and lock the old one. </w:t>
      </w:r>
    </w:p>
    <w:p w:rsidR="00910308" w:rsidRPr="00910308" w:rsidRDefault="00914BE2" w:rsidP="00A70A60">
      <w:pPr>
        <w:pStyle w:val="bullets2"/>
        <w:numPr>
          <w:ilvl w:val="1"/>
          <w:numId w:val="17"/>
        </w:numPr>
        <w:tabs>
          <w:tab w:val="left" w:pos="567"/>
        </w:tabs>
        <w:ind w:left="1557" w:hanging="283"/>
        <w:jc w:val="both"/>
        <w:rPr>
          <w:rFonts w:ascii="Segoe UI" w:hAnsi="Segoe UI" w:cs="Segoe UI"/>
          <w:sz w:val="22"/>
          <w:szCs w:val="22"/>
          <w:lang w:val="en-GB"/>
        </w:rPr>
      </w:pPr>
      <w:r>
        <w:rPr>
          <w:rFonts w:ascii="Segoe UI" w:hAnsi="Segoe UI" w:cs="Segoe UI"/>
          <w:sz w:val="22"/>
          <w:szCs w:val="22"/>
          <w:lang w:val="en-GB"/>
        </w:rPr>
        <w:t xml:space="preserve">Any Transition Investment Credit due </w:t>
      </w:r>
      <w:r w:rsidR="00910308" w:rsidRPr="00910308">
        <w:rPr>
          <w:rFonts w:ascii="Segoe UI" w:hAnsi="Segoe UI" w:cs="Segoe UI"/>
          <w:sz w:val="22"/>
          <w:szCs w:val="22"/>
          <w:lang w:val="en-GB"/>
        </w:rPr>
        <w:t>will be</w:t>
      </w:r>
      <w:r>
        <w:rPr>
          <w:rFonts w:ascii="Segoe UI" w:hAnsi="Segoe UI" w:cs="Segoe UI"/>
          <w:sz w:val="22"/>
          <w:szCs w:val="22"/>
          <w:lang w:val="en-GB"/>
        </w:rPr>
        <w:t xml:space="preserve"> calculated and applied</w:t>
      </w:r>
      <w:r w:rsidR="00910308" w:rsidRPr="00910308">
        <w:rPr>
          <w:rFonts w:ascii="Segoe UI" w:hAnsi="Segoe UI" w:cs="Segoe UI"/>
          <w:sz w:val="22"/>
          <w:szCs w:val="22"/>
          <w:lang w:val="en-GB"/>
        </w:rPr>
        <w:t xml:space="preserve"> by Order Central as a discount on the new license. A </w:t>
      </w:r>
      <w:r w:rsidR="00910308" w:rsidRPr="005611A2">
        <w:rPr>
          <w:rFonts w:ascii="Segoe UI" w:hAnsi="Segoe UI" w:cs="Segoe UI"/>
          <w:sz w:val="22"/>
          <w:szCs w:val="22"/>
          <w:lang w:val="en-GB"/>
        </w:rPr>
        <w:t>Transition fee</w:t>
      </w:r>
      <w:r w:rsidR="00910308" w:rsidRPr="00910308">
        <w:rPr>
          <w:rFonts w:ascii="Segoe UI" w:hAnsi="Segoe UI" w:cs="Segoe UI"/>
          <w:sz w:val="22"/>
          <w:szCs w:val="22"/>
          <w:lang w:val="en-GB"/>
        </w:rPr>
        <w:t xml:space="preserve"> will be applied for License Model Transitions.</w:t>
      </w:r>
    </w:p>
    <w:p w:rsidR="00910308" w:rsidRDefault="005611A2" w:rsidP="00A70A60">
      <w:pPr>
        <w:pStyle w:val="bullets2"/>
        <w:numPr>
          <w:ilvl w:val="1"/>
          <w:numId w:val="17"/>
        </w:numPr>
        <w:tabs>
          <w:tab w:val="left" w:pos="567"/>
        </w:tabs>
        <w:ind w:left="1557" w:hanging="283"/>
        <w:jc w:val="both"/>
        <w:rPr>
          <w:rFonts w:ascii="Segoe UI" w:hAnsi="Segoe UI" w:cs="Segoe UI"/>
          <w:sz w:val="22"/>
          <w:szCs w:val="22"/>
          <w:lang w:val="en-GB"/>
        </w:rPr>
      </w:pPr>
      <w:r>
        <w:rPr>
          <w:rFonts w:ascii="Segoe UI" w:hAnsi="Segoe UI" w:cs="Segoe UI"/>
          <w:sz w:val="22"/>
          <w:szCs w:val="22"/>
          <w:lang w:val="en-GB"/>
        </w:rPr>
        <w:t>The enhancement p</w:t>
      </w:r>
      <w:r w:rsidR="00910308" w:rsidRPr="00910308">
        <w:rPr>
          <w:rFonts w:ascii="Segoe UI" w:hAnsi="Segoe UI" w:cs="Segoe UI"/>
          <w:sz w:val="22"/>
          <w:szCs w:val="22"/>
          <w:lang w:val="en-GB"/>
        </w:rPr>
        <w:t>lan fee</w:t>
      </w:r>
      <w:r>
        <w:rPr>
          <w:rFonts w:ascii="Segoe UI" w:hAnsi="Segoe UI" w:cs="Segoe UI"/>
          <w:sz w:val="22"/>
          <w:szCs w:val="22"/>
          <w:lang w:val="en-GB"/>
        </w:rPr>
        <w:t xml:space="preserve"> will be calculated</w:t>
      </w:r>
      <w:r w:rsidR="00910308" w:rsidRPr="00910308">
        <w:rPr>
          <w:rFonts w:ascii="Segoe UI" w:hAnsi="Segoe UI" w:cs="Segoe UI"/>
          <w:sz w:val="22"/>
          <w:szCs w:val="22"/>
          <w:lang w:val="en-GB"/>
        </w:rPr>
        <w:t xml:space="preserve"> </w:t>
      </w:r>
      <w:r>
        <w:rPr>
          <w:rFonts w:ascii="Segoe UI" w:hAnsi="Segoe UI" w:cs="Segoe UI"/>
          <w:sz w:val="22"/>
          <w:szCs w:val="22"/>
          <w:lang w:val="en-GB"/>
        </w:rPr>
        <w:t>by Order Central and any credit</w:t>
      </w:r>
      <w:r w:rsidR="00910308" w:rsidRPr="00910308">
        <w:rPr>
          <w:rFonts w:ascii="Segoe UI" w:hAnsi="Segoe UI" w:cs="Segoe UI"/>
          <w:sz w:val="22"/>
          <w:szCs w:val="22"/>
          <w:lang w:val="en-GB"/>
        </w:rPr>
        <w:t xml:space="preserve"> for unused enhancement </w:t>
      </w:r>
      <w:r>
        <w:rPr>
          <w:rFonts w:ascii="Segoe UI" w:hAnsi="Segoe UI" w:cs="Segoe UI"/>
          <w:sz w:val="22"/>
          <w:szCs w:val="22"/>
          <w:lang w:val="en-GB"/>
        </w:rPr>
        <w:t xml:space="preserve">on the old license </w:t>
      </w:r>
      <w:r w:rsidR="00910308" w:rsidRPr="00910308">
        <w:rPr>
          <w:rFonts w:ascii="Segoe UI" w:hAnsi="Segoe UI" w:cs="Segoe UI"/>
          <w:sz w:val="22"/>
          <w:szCs w:val="22"/>
          <w:lang w:val="en-GB"/>
        </w:rPr>
        <w:t>will be applied</w:t>
      </w:r>
      <w:r>
        <w:rPr>
          <w:rFonts w:ascii="Segoe UI" w:hAnsi="Segoe UI" w:cs="Segoe UI"/>
          <w:sz w:val="22"/>
          <w:szCs w:val="22"/>
          <w:lang w:val="en-GB"/>
        </w:rPr>
        <w:t xml:space="preserve"> against the enhancement plan on</w:t>
      </w:r>
      <w:r w:rsidR="00910308" w:rsidRPr="00910308">
        <w:rPr>
          <w:rFonts w:ascii="Segoe UI" w:hAnsi="Segoe UI" w:cs="Segoe UI"/>
          <w:sz w:val="22"/>
          <w:szCs w:val="22"/>
          <w:lang w:val="en-GB"/>
        </w:rPr>
        <w:t xml:space="preserve"> the new license.</w:t>
      </w:r>
    </w:p>
    <w:p w:rsidR="00910308" w:rsidRPr="00910308" w:rsidRDefault="00910308" w:rsidP="00A70A60">
      <w:pPr>
        <w:tabs>
          <w:tab w:val="left" w:pos="340"/>
        </w:tabs>
        <w:spacing w:line="240" w:lineRule="auto"/>
        <w:ind w:left="1350"/>
        <w:rPr>
          <w:rFonts w:ascii="Segoe UI" w:hAnsi="Segoe UI" w:cs="Segoe UI"/>
          <w:b/>
          <w:color w:val="1F497D" w:themeColor="text2"/>
          <w:lang w:eastAsia="da-DK"/>
        </w:rPr>
      </w:pPr>
      <w:r w:rsidRPr="00910308">
        <w:rPr>
          <w:rFonts w:ascii="Segoe UI" w:hAnsi="Segoe UI" w:cs="Segoe UI"/>
          <w:b/>
          <w:color w:val="1F497D" w:themeColor="text2"/>
          <w:lang w:eastAsia="da-DK"/>
        </w:rPr>
        <w:t>LICENSE MODEL TRANSITIONS – TOP 10 TIPS</w:t>
      </w:r>
    </w:p>
    <w:p w:rsidR="00910308" w:rsidRPr="00910308" w:rsidRDefault="00910308" w:rsidP="00A70A60">
      <w:pPr>
        <w:numPr>
          <w:ilvl w:val="0"/>
          <w:numId w:val="18"/>
        </w:numPr>
        <w:tabs>
          <w:tab w:val="left" w:pos="340"/>
        </w:tabs>
        <w:spacing w:after="100" w:line="240" w:lineRule="auto"/>
        <w:ind w:left="2070"/>
        <w:rPr>
          <w:rFonts w:ascii="Segoe UI" w:hAnsi="Segoe UI" w:cs="Segoe UI"/>
          <w:b/>
          <w:color w:val="000000"/>
        </w:rPr>
      </w:pPr>
      <w:r w:rsidRPr="00910308">
        <w:rPr>
          <w:rFonts w:ascii="Segoe UI" w:hAnsi="Segoe UI" w:cs="Segoe UI"/>
          <w:b/>
          <w:color w:val="000000"/>
        </w:rPr>
        <w:t>Customers must be current on enhancement to transition</w:t>
      </w:r>
    </w:p>
    <w:p w:rsidR="00910308" w:rsidRPr="00910308" w:rsidRDefault="00910308" w:rsidP="00A70A60">
      <w:pPr>
        <w:numPr>
          <w:ilvl w:val="0"/>
          <w:numId w:val="18"/>
        </w:numPr>
        <w:tabs>
          <w:tab w:val="left" w:pos="340"/>
        </w:tabs>
        <w:spacing w:after="100" w:line="240" w:lineRule="auto"/>
        <w:ind w:left="2070"/>
        <w:rPr>
          <w:rFonts w:ascii="Segoe UI" w:hAnsi="Segoe UI" w:cs="Segoe UI"/>
          <w:b/>
          <w:color w:val="000000"/>
        </w:rPr>
      </w:pPr>
      <w:r w:rsidRPr="00910308">
        <w:rPr>
          <w:rFonts w:ascii="Segoe UI" w:hAnsi="Segoe UI" w:cs="Segoe UI"/>
          <w:b/>
          <w:color w:val="000000"/>
        </w:rPr>
        <w:t>License Model Transitions for Microsoft Dynamics® provide customers with value and choice.</w:t>
      </w:r>
      <w:r w:rsidRPr="00910308">
        <w:rPr>
          <w:rFonts w:ascii="Segoe UI" w:hAnsi="Segoe UI" w:cs="Segoe UI"/>
          <w:color w:val="000000"/>
        </w:rPr>
        <w:t xml:space="preserve"> This is not something customers are being forced to do. If customers prefer, they can continue to purchase under Module Based Licensing.</w:t>
      </w:r>
    </w:p>
    <w:p w:rsidR="00910308" w:rsidRPr="00910308" w:rsidRDefault="00910308" w:rsidP="00A70A60">
      <w:pPr>
        <w:numPr>
          <w:ilvl w:val="0"/>
          <w:numId w:val="18"/>
        </w:numPr>
        <w:tabs>
          <w:tab w:val="left" w:pos="340"/>
        </w:tabs>
        <w:spacing w:after="100" w:line="240" w:lineRule="auto"/>
        <w:ind w:left="2070"/>
        <w:rPr>
          <w:rFonts w:ascii="Segoe UI" w:hAnsi="Segoe UI" w:cs="Segoe UI"/>
          <w:b/>
          <w:color w:val="000000"/>
        </w:rPr>
      </w:pPr>
      <w:r w:rsidRPr="00910308">
        <w:rPr>
          <w:rFonts w:ascii="Segoe UI" w:hAnsi="Segoe UI" w:cs="Segoe UI"/>
          <w:b/>
          <w:color w:val="000000"/>
        </w:rPr>
        <w:t xml:space="preserve">Customers will always receive the most recent version of their product when transitioning license models to Business Ready Licensing. </w:t>
      </w:r>
    </w:p>
    <w:p w:rsidR="00910308" w:rsidRPr="00910308" w:rsidRDefault="00910308" w:rsidP="00A70A60">
      <w:pPr>
        <w:numPr>
          <w:ilvl w:val="1"/>
          <w:numId w:val="18"/>
        </w:numPr>
        <w:tabs>
          <w:tab w:val="left" w:pos="340"/>
        </w:tabs>
        <w:spacing w:after="100" w:line="240" w:lineRule="auto"/>
        <w:ind w:left="2790"/>
        <w:rPr>
          <w:rFonts w:ascii="Segoe UI" w:hAnsi="Segoe UI" w:cs="Segoe UI"/>
          <w:color w:val="000000"/>
        </w:rPr>
      </w:pPr>
      <w:r w:rsidRPr="00910308">
        <w:rPr>
          <w:rFonts w:ascii="Segoe UI" w:hAnsi="Segoe UI" w:cs="Segoe UI"/>
          <w:color w:val="000000"/>
        </w:rPr>
        <w:t xml:space="preserve">Customers can downgrade to a previous product version as long as that product version is supported on Business Ready Licensing. </w:t>
      </w:r>
    </w:p>
    <w:p w:rsidR="00910308" w:rsidRPr="00910308" w:rsidRDefault="00910308" w:rsidP="00A70A60">
      <w:pPr>
        <w:numPr>
          <w:ilvl w:val="1"/>
          <w:numId w:val="18"/>
        </w:numPr>
        <w:tabs>
          <w:tab w:val="left" w:pos="340"/>
        </w:tabs>
        <w:spacing w:after="100" w:line="240" w:lineRule="auto"/>
        <w:ind w:left="2790"/>
        <w:rPr>
          <w:rFonts w:ascii="Segoe UI" w:hAnsi="Segoe UI" w:cs="Segoe UI"/>
          <w:color w:val="000000"/>
        </w:rPr>
      </w:pPr>
      <w:r w:rsidRPr="00910308">
        <w:rPr>
          <w:rFonts w:ascii="Segoe UI" w:hAnsi="Segoe UI" w:cs="Segoe UI"/>
          <w:color w:val="000000"/>
        </w:rPr>
        <w:t xml:space="preserve">It is not possible for customers on Business Ready Licensing to purchase modules from earlier versions that are not supported on Business Ready Licensing. </w:t>
      </w:r>
    </w:p>
    <w:p w:rsidR="00910308" w:rsidRPr="00910308" w:rsidRDefault="00910308" w:rsidP="00A70A60">
      <w:pPr>
        <w:numPr>
          <w:ilvl w:val="0"/>
          <w:numId w:val="18"/>
        </w:numPr>
        <w:tabs>
          <w:tab w:val="left" w:pos="340"/>
        </w:tabs>
        <w:spacing w:after="100" w:line="240" w:lineRule="auto"/>
        <w:ind w:left="2070"/>
        <w:rPr>
          <w:rFonts w:ascii="Segoe UI" w:hAnsi="Segoe UI" w:cs="Segoe UI"/>
          <w:b/>
          <w:color w:val="000000"/>
        </w:rPr>
      </w:pPr>
      <w:r w:rsidRPr="00910308">
        <w:rPr>
          <w:rFonts w:ascii="Segoe UI" w:hAnsi="Segoe UI" w:cs="Segoe UI"/>
          <w:b/>
          <w:color w:val="000000"/>
        </w:rPr>
        <w:t>Customer can continue to run the old license for 180 days during implementation. They cannot order any new users or modules on the old license.</w:t>
      </w:r>
    </w:p>
    <w:p w:rsidR="00910308" w:rsidRPr="00910308" w:rsidRDefault="00910308" w:rsidP="00A70A60">
      <w:pPr>
        <w:numPr>
          <w:ilvl w:val="0"/>
          <w:numId w:val="18"/>
        </w:numPr>
        <w:tabs>
          <w:tab w:val="left" w:pos="340"/>
        </w:tabs>
        <w:spacing w:after="100" w:line="240" w:lineRule="auto"/>
        <w:ind w:left="2070"/>
        <w:rPr>
          <w:rFonts w:ascii="Segoe UI" w:hAnsi="Segoe UI" w:cs="Segoe UI"/>
          <w:b/>
          <w:color w:val="000000"/>
        </w:rPr>
      </w:pPr>
      <w:r w:rsidRPr="00910308">
        <w:rPr>
          <w:rFonts w:ascii="Segoe UI" w:hAnsi="Segoe UI" w:cs="Segoe UI"/>
          <w:b/>
          <w:color w:val="000000"/>
        </w:rPr>
        <w:t>The customer keeps any and all Microsoft functionality they owned before the transition (as long as it is available on Business Ready Licensing).</w:t>
      </w:r>
    </w:p>
    <w:p w:rsidR="00910308" w:rsidRPr="00910308" w:rsidRDefault="00910308" w:rsidP="00A70A60">
      <w:pPr>
        <w:numPr>
          <w:ilvl w:val="0"/>
          <w:numId w:val="18"/>
        </w:numPr>
        <w:tabs>
          <w:tab w:val="left" w:pos="340"/>
        </w:tabs>
        <w:spacing w:after="100" w:line="240" w:lineRule="auto"/>
        <w:ind w:left="2070"/>
        <w:rPr>
          <w:rFonts w:ascii="Segoe UI" w:hAnsi="Segoe UI" w:cs="Segoe UI"/>
          <w:b/>
          <w:color w:val="000000"/>
        </w:rPr>
      </w:pPr>
      <w:r w:rsidRPr="00910308">
        <w:rPr>
          <w:rFonts w:ascii="Segoe UI" w:hAnsi="Segoe UI" w:cs="Segoe UI"/>
          <w:b/>
          <w:color w:val="000000"/>
        </w:rPr>
        <w:t>If a customer owns one module only available in either Business Ready Licensing for Microsoft Dynamics® Advanced Management or Advanced Management Enterprise, they will map directly to Advanced Management – regardless of whether they were a Standard Edition or Professional Edition customer under Module Based Licensing for Microsoft Dynamics®.</w:t>
      </w:r>
    </w:p>
    <w:p w:rsidR="00910308" w:rsidRPr="00910308" w:rsidRDefault="00910308" w:rsidP="00A70A60">
      <w:pPr>
        <w:numPr>
          <w:ilvl w:val="0"/>
          <w:numId w:val="18"/>
        </w:numPr>
        <w:tabs>
          <w:tab w:val="left" w:pos="340"/>
        </w:tabs>
        <w:spacing w:after="100" w:line="240" w:lineRule="auto"/>
        <w:ind w:left="2070"/>
        <w:rPr>
          <w:rFonts w:ascii="Segoe UI" w:hAnsi="Segoe UI" w:cs="Segoe UI"/>
          <w:b/>
          <w:color w:val="000000"/>
        </w:rPr>
      </w:pPr>
      <w:r w:rsidRPr="00910308">
        <w:rPr>
          <w:rFonts w:ascii="Segoe UI" w:hAnsi="Segoe UI" w:cs="Segoe UI"/>
          <w:b/>
          <w:color w:val="000000"/>
        </w:rPr>
        <w:t>No module deactivations in the last six months</w:t>
      </w:r>
    </w:p>
    <w:p w:rsidR="00910308" w:rsidRPr="00D675AC" w:rsidRDefault="00D675AC" w:rsidP="00A70A60">
      <w:pPr>
        <w:tabs>
          <w:tab w:val="left" w:pos="340"/>
        </w:tabs>
        <w:spacing w:after="100" w:line="240" w:lineRule="auto"/>
        <w:ind w:left="2430"/>
        <w:rPr>
          <w:rFonts w:ascii="Segoe UI" w:hAnsi="Segoe UI" w:cs="Segoe UI"/>
          <w:color w:val="000000"/>
        </w:rPr>
      </w:pPr>
      <w:r>
        <w:rPr>
          <w:rFonts w:ascii="Segoe UI" w:hAnsi="Segoe UI" w:cs="Segoe UI"/>
          <w:color w:val="000000"/>
        </w:rPr>
        <w:t xml:space="preserve">Must wait six months </w:t>
      </w:r>
      <w:r w:rsidR="00910308" w:rsidRPr="00D675AC">
        <w:rPr>
          <w:rFonts w:ascii="Segoe UI" w:hAnsi="Segoe UI" w:cs="Segoe UI"/>
          <w:color w:val="000000"/>
          <w:u w:val="single"/>
        </w:rPr>
        <w:t>or</w:t>
      </w:r>
      <w:r>
        <w:rPr>
          <w:rFonts w:ascii="Segoe UI" w:hAnsi="Segoe UI" w:cs="Segoe UI"/>
          <w:color w:val="000000"/>
          <w:u w:val="single"/>
        </w:rPr>
        <w:t xml:space="preserve"> </w:t>
      </w:r>
      <w:r w:rsidR="00910308" w:rsidRPr="00D675AC">
        <w:rPr>
          <w:rFonts w:ascii="Segoe UI" w:hAnsi="Segoe UI" w:cs="Segoe UI"/>
          <w:color w:val="000000"/>
        </w:rPr>
        <w:t>Reactivate the modules</w:t>
      </w:r>
    </w:p>
    <w:p w:rsidR="00910308" w:rsidRPr="00910308" w:rsidRDefault="00910308" w:rsidP="00A70A60">
      <w:pPr>
        <w:numPr>
          <w:ilvl w:val="0"/>
          <w:numId w:val="18"/>
        </w:numPr>
        <w:tabs>
          <w:tab w:val="left" w:pos="340"/>
        </w:tabs>
        <w:spacing w:after="100" w:line="240" w:lineRule="auto"/>
        <w:ind w:left="2070"/>
        <w:rPr>
          <w:rFonts w:ascii="Segoe UI" w:hAnsi="Segoe UI" w:cs="Segoe UI"/>
          <w:b/>
          <w:color w:val="000000"/>
        </w:rPr>
      </w:pPr>
      <w:r w:rsidRPr="00910308">
        <w:rPr>
          <w:rFonts w:ascii="Segoe UI" w:hAnsi="Segoe UI" w:cs="Segoe UI"/>
          <w:b/>
          <w:color w:val="000000"/>
        </w:rPr>
        <w:t>Must pay the difference between BRL and MBL price for any users purchased in the last 12 months</w:t>
      </w:r>
    </w:p>
    <w:p w:rsidR="00910308" w:rsidRPr="00910308" w:rsidRDefault="00910308" w:rsidP="00A70A60">
      <w:pPr>
        <w:numPr>
          <w:ilvl w:val="0"/>
          <w:numId w:val="18"/>
        </w:numPr>
        <w:tabs>
          <w:tab w:val="left" w:pos="340"/>
        </w:tabs>
        <w:spacing w:after="100" w:line="240" w:lineRule="auto"/>
        <w:ind w:left="2070"/>
        <w:rPr>
          <w:rFonts w:ascii="Segoe UI" w:hAnsi="Segoe UI" w:cs="Segoe UI"/>
          <w:b/>
          <w:color w:val="000000"/>
        </w:rPr>
      </w:pPr>
      <w:r w:rsidRPr="00910308">
        <w:rPr>
          <w:rFonts w:ascii="Segoe UI" w:hAnsi="Segoe UI" w:cs="Segoe UI"/>
          <w:b/>
          <w:color w:val="000000"/>
        </w:rPr>
        <w:t xml:space="preserve">The Protected List Price for Microsoft Dynamics® on Module Based Licensing goes with the customer over to Business Ready Licensing. </w:t>
      </w:r>
    </w:p>
    <w:p w:rsidR="005611A2" w:rsidRDefault="00910308" w:rsidP="00A70A60">
      <w:pPr>
        <w:numPr>
          <w:ilvl w:val="0"/>
          <w:numId w:val="18"/>
        </w:numPr>
        <w:tabs>
          <w:tab w:val="left" w:pos="340"/>
        </w:tabs>
        <w:spacing w:after="100" w:line="240" w:lineRule="auto"/>
        <w:ind w:left="2070"/>
        <w:rPr>
          <w:rFonts w:ascii="Segoe UI" w:hAnsi="Segoe UI" w:cs="Segoe UI"/>
          <w:b/>
          <w:color w:val="000000"/>
        </w:rPr>
      </w:pPr>
      <w:r w:rsidRPr="00910308">
        <w:rPr>
          <w:rFonts w:ascii="Segoe UI" w:hAnsi="Segoe UI" w:cs="Segoe UI"/>
          <w:b/>
          <w:color w:val="000000"/>
        </w:rPr>
        <w:t>All services credits must be used in full at the time of License Model Transition.</w:t>
      </w:r>
    </w:p>
    <w:p w:rsidR="005611A2" w:rsidRPr="003C4027" w:rsidRDefault="005611A2" w:rsidP="00A70A60">
      <w:pPr>
        <w:ind w:left="1274"/>
        <w:jc w:val="both"/>
        <w:rPr>
          <w:rFonts w:ascii="Segoe UI" w:hAnsi="Segoe UI" w:cs="Segoe UI"/>
          <w:b/>
          <w:u w:val="single"/>
        </w:rPr>
      </w:pPr>
      <w:r w:rsidRPr="003C4027">
        <w:rPr>
          <w:rFonts w:ascii="Segoe UI" w:hAnsi="Segoe UI" w:cs="Segoe UI"/>
          <w:b/>
          <w:u w:val="single"/>
        </w:rPr>
        <w:t xml:space="preserve">Ordering a </w:t>
      </w:r>
      <w:r>
        <w:rPr>
          <w:rFonts w:ascii="Segoe UI" w:hAnsi="Segoe UI" w:cs="Segoe UI"/>
          <w:b/>
          <w:u w:val="single"/>
        </w:rPr>
        <w:t>Transition/Upgrade to Microsoft Dynamics AX 2012</w:t>
      </w:r>
    </w:p>
    <w:p w:rsidR="005611A2" w:rsidRDefault="005611A2" w:rsidP="00A70A60">
      <w:pPr>
        <w:pStyle w:val="bulets1"/>
        <w:tabs>
          <w:tab w:val="clear" w:pos="340"/>
          <w:tab w:val="left" w:pos="567"/>
        </w:tabs>
        <w:ind w:left="1841" w:hanging="283"/>
        <w:jc w:val="both"/>
        <w:rPr>
          <w:rFonts w:ascii="Segoe UI" w:hAnsi="Segoe UI" w:cs="Segoe UI"/>
          <w:sz w:val="22"/>
          <w:szCs w:val="22"/>
          <w:lang w:val="en-GB"/>
        </w:rPr>
      </w:pPr>
      <w:r>
        <w:rPr>
          <w:rFonts w:ascii="Segoe UI" w:hAnsi="Segoe UI" w:cs="Segoe UI"/>
          <w:sz w:val="22"/>
          <w:szCs w:val="22"/>
          <w:lang w:val="en-GB"/>
        </w:rPr>
        <w:t xml:space="preserve">Partners should read about the </w:t>
      </w:r>
      <w:r w:rsidRPr="00D31063">
        <w:rPr>
          <w:rFonts w:ascii="Segoe UI" w:hAnsi="Segoe UI" w:cs="Segoe UI"/>
          <w:sz w:val="22"/>
          <w:szCs w:val="22"/>
          <w:lang w:val="en-GB"/>
        </w:rPr>
        <w:t>Microsoft Dynamics AX 2012 Business Value Licensing model</w:t>
      </w:r>
      <w:r>
        <w:rPr>
          <w:rFonts w:ascii="Segoe UI" w:hAnsi="Segoe UI" w:cs="Segoe UI"/>
          <w:sz w:val="22"/>
          <w:szCs w:val="22"/>
          <w:lang w:val="en-GB"/>
        </w:rPr>
        <w:t xml:space="preserve"> </w:t>
      </w:r>
      <w:hyperlink r:id="rId194" w:history="1">
        <w:r w:rsidR="00D31063" w:rsidRPr="00D31063">
          <w:rPr>
            <w:rStyle w:val="Links"/>
          </w:rPr>
          <w:t>HERE</w:t>
        </w:r>
      </w:hyperlink>
      <w:r w:rsidR="00D31063">
        <w:rPr>
          <w:rFonts w:ascii="Segoe UI" w:hAnsi="Segoe UI" w:cs="Segoe UI"/>
          <w:sz w:val="22"/>
          <w:szCs w:val="22"/>
          <w:lang w:val="en-GB"/>
        </w:rPr>
        <w:t xml:space="preserve"> </w:t>
      </w:r>
      <w:r>
        <w:rPr>
          <w:rFonts w:ascii="Segoe UI" w:hAnsi="Segoe UI" w:cs="Segoe UI"/>
          <w:sz w:val="22"/>
          <w:szCs w:val="22"/>
          <w:lang w:val="en-GB"/>
        </w:rPr>
        <w:t xml:space="preserve">and the </w:t>
      </w:r>
      <w:r w:rsidRPr="00D31063">
        <w:rPr>
          <w:rFonts w:ascii="Segoe UI" w:hAnsi="Segoe UI" w:cs="Segoe UI"/>
          <w:sz w:val="22"/>
          <w:szCs w:val="22"/>
          <w:lang w:val="en-GB"/>
        </w:rPr>
        <w:t>Microsoft Dynamics AX 2012 Upgrade Policy</w:t>
      </w:r>
      <w:r>
        <w:rPr>
          <w:rFonts w:ascii="Segoe UI" w:hAnsi="Segoe UI" w:cs="Segoe UI"/>
          <w:sz w:val="22"/>
          <w:szCs w:val="22"/>
          <w:lang w:val="en-GB"/>
        </w:rPr>
        <w:t xml:space="preserve"> </w:t>
      </w:r>
      <w:r w:rsidR="00D31063">
        <w:rPr>
          <w:rFonts w:ascii="Segoe UI" w:hAnsi="Segoe UI" w:cs="Segoe UI"/>
          <w:sz w:val="22"/>
          <w:szCs w:val="22"/>
          <w:lang w:val="en-GB"/>
        </w:rPr>
        <w:t xml:space="preserve">at this </w:t>
      </w:r>
      <w:hyperlink r:id="rId195" w:history="1">
        <w:r w:rsidR="00D31063" w:rsidRPr="00D31063">
          <w:rPr>
            <w:rStyle w:val="Links"/>
          </w:rPr>
          <w:t>LINK</w:t>
        </w:r>
      </w:hyperlink>
      <w:r w:rsidR="00D31063">
        <w:rPr>
          <w:rFonts w:ascii="Segoe UI" w:hAnsi="Segoe UI" w:cs="Segoe UI"/>
          <w:sz w:val="22"/>
          <w:szCs w:val="22"/>
          <w:lang w:val="en-GB"/>
        </w:rPr>
        <w:t xml:space="preserve"> </w:t>
      </w:r>
      <w:r>
        <w:rPr>
          <w:rFonts w:ascii="Segoe UI" w:hAnsi="Segoe UI" w:cs="Segoe UI"/>
          <w:sz w:val="22"/>
          <w:szCs w:val="22"/>
          <w:lang w:val="en-GB"/>
        </w:rPr>
        <w:t xml:space="preserve">in detail to understand the options available, the eligibility criteria and customer impacts. </w:t>
      </w:r>
    </w:p>
    <w:p w:rsidR="005611A2" w:rsidRPr="00CA19EA" w:rsidRDefault="005611A2" w:rsidP="00A70A60">
      <w:pPr>
        <w:pStyle w:val="bulets1"/>
        <w:tabs>
          <w:tab w:val="clear" w:pos="340"/>
          <w:tab w:val="left" w:pos="567"/>
        </w:tabs>
        <w:ind w:left="1841" w:hanging="283"/>
        <w:jc w:val="both"/>
        <w:rPr>
          <w:rFonts w:ascii="Segoe UI" w:hAnsi="Segoe UI" w:cs="Segoe UI"/>
          <w:sz w:val="22"/>
          <w:szCs w:val="22"/>
          <w:lang w:val="en-GB"/>
        </w:rPr>
      </w:pPr>
      <w:r w:rsidRPr="00CA19EA">
        <w:rPr>
          <w:rFonts w:ascii="Segoe UI" w:hAnsi="Segoe UI" w:cs="Segoe UI"/>
          <w:sz w:val="22"/>
          <w:szCs w:val="22"/>
          <w:lang w:val="en-GB"/>
        </w:rPr>
        <w:t>CREDIT BASED PRODUCT VERSION UPGRADE/TRANSITION</w:t>
      </w:r>
    </w:p>
    <w:p w:rsidR="005611A2" w:rsidRPr="005611A2" w:rsidRDefault="005611A2" w:rsidP="00A70A60">
      <w:pPr>
        <w:pStyle w:val="bullets2"/>
        <w:tabs>
          <w:tab w:val="num" w:pos="1274"/>
        </w:tabs>
        <w:spacing w:line="276" w:lineRule="auto"/>
        <w:ind w:left="2714"/>
        <w:jc w:val="both"/>
        <w:rPr>
          <w:rFonts w:ascii="Segoe UI" w:hAnsi="Segoe UI" w:cs="Segoe UI"/>
          <w:sz w:val="22"/>
          <w:szCs w:val="22"/>
        </w:rPr>
      </w:pPr>
      <w:r w:rsidRPr="005611A2">
        <w:rPr>
          <w:rFonts w:ascii="Segoe UI" w:hAnsi="Segoe UI" w:cs="Segoe UI"/>
          <w:sz w:val="22"/>
          <w:szCs w:val="22"/>
        </w:rPr>
        <w:t xml:space="preserve">Credit based product version upgrade/transition orders may be placed on Order Central in the same way as a regular order. The partner should select the correct customer account and choose the ‘Transition Selection’ option. </w:t>
      </w:r>
    </w:p>
    <w:p w:rsidR="005611A2" w:rsidRPr="005611A2" w:rsidRDefault="005611A2" w:rsidP="00A70A60">
      <w:pPr>
        <w:pStyle w:val="bullets2"/>
        <w:spacing w:line="276" w:lineRule="auto"/>
        <w:ind w:left="2714"/>
        <w:jc w:val="both"/>
        <w:rPr>
          <w:rFonts w:ascii="Segoe UI" w:hAnsi="Segoe UI" w:cs="Segoe UI"/>
          <w:sz w:val="22"/>
          <w:szCs w:val="22"/>
        </w:rPr>
      </w:pPr>
      <w:r w:rsidRPr="005611A2">
        <w:rPr>
          <w:rFonts w:ascii="Segoe UI" w:hAnsi="Segoe UI" w:cs="Segoe UI"/>
          <w:sz w:val="22"/>
          <w:szCs w:val="22"/>
        </w:rPr>
        <w:t>A new enhancement plan must be purchased when transitioning a customer.</w:t>
      </w:r>
    </w:p>
    <w:p w:rsidR="005611A2" w:rsidRPr="005611A2" w:rsidRDefault="005611A2" w:rsidP="00A70A60">
      <w:pPr>
        <w:pStyle w:val="bullets2"/>
        <w:spacing w:line="276" w:lineRule="auto"/>
        <w:ind w:left="2714"/>
        <w:jc w:val="both"/>
        <w:rPr>
          <w:rFonts w:ascii="Segoe UI" w:hAnsi="Segoe UI" w:cs="Segoe UI"/>
          <w:sz w:val="22"/>
          <w:szCs w:val="22"/>
        </w:rPr>
      </w:pPr>
      <w:r w:rsidRPr="005611A2">
        <w:rPr>
          <w:rFonts w:ascii="Segoe UI" w:hAnsi="Segoe UI" w:cs="Segoe UI"/>
          <w:sz w:val="22"/>
          <w:szCs w:val="22"/>
        </w:rPr>
        <w:t xml:space="preserve">Order Central will configure the new license and lock the old one. </w:t>
      </w:r>
    </w:p>
    <w:p w:rsidR="0072709E" w:rsidRDefault="005611A2" w:rsidP="00A70A60">
      <w:pPr>
        <w:pStyle w:val="bullets2"/>
        <w:tabs>
          <w:tab w:val="num" w:pos="630"/>
        </w:tabs>
        <w:spacing w:line="276" w:lineRule="auto"/>
        <w:ind w:left="2714"/>
        <w:jc w:val="both"/>
        <w:rPr>
          <w:rFonts w:ascii="Segoe UI" w:hAnsi="Segoe UI" w:cs="Segoe UI"/>
          <w:sz w:val="22"/>
          <w:szCs w:val="22"/>
        </w:rPr>
      </w:pPr>
      <w:r w:rsidRPr="0072709E">
        <w:rPr>
          <w:rFonts w:ascii="Segoe UI" w:hAnsi="Segoe UI" w:cs="Segoe UI"/>
          <w:sz w:val="22"/>
          <w:szCs w:val="22"/>
        </w:rPr>
        <w:t>Any Transition Investment Credit due will be calculated and applied by Order Central as a discount on the new license. A Transition fee will be applied for License Model Transitions.</w:t>
      </w:r>
    </w:p>
    <w:p w:rsidR="0072709E" w:rsidRDefault="005611A2" w:rsidP="00A70A60">
      <w:pPr>
        <w:pStyle w:val="bullets2"/>
        <w:tabs>
          <w:tab w:val="num" w:pos="630"/>
        </w:tabs>
        <w:spacing w:line="276" w:lineRule="auto"/>
        <w:ind w:left="2714"/>
        <w:jc w:val="both"/>
        <w:rPr>
          <w:rFonts w:ascii="Segoe UI" w:hAnsi="Segoe UI" w:cs="Segoe UI"/>
          <w:sz w:val="22"/>
          <w:szCs w:val="22"/>
        </w:rPr>
      </w:pPr>
      <w:r w:rsidRPr="0072709E">
        <w:rPr>
          <w:rFonts w:ascii="Segoe UI" w:hAnsi="Segoe UI" w:cs="Segoe UI"/>
          <w:sz w:val="22"/>
          <w:szCs w:val="22"/>
        </w:rPr>
        <w:t>The enhancement plan fee will be calculated by Order Central and any credit for unused enhancement on the old license will be applied against the enhan</w:t>
      </w:r>
      <w:r w:rsidR="0072709E" w:rsidRPr="0072709E">
        <w:rPr>
          <w:rFonts w:ascii="Segoe UI" w:hAnsi="Segoe UI" w:cs="Segoe UI"/>
          <w:sz w:val="22"/>
          <w:szCs w:val="22"/>
        </w:rPr>
        <w:t>cement plan on the new license.</w:t>
      </w:r>
    </w:p>
    <w:p w:rsidR="005611A2" w:rsidRPr="0072709E" w:rsidRDefault="005611A2" w:rsidP="00A70A60">
      <w:pPr>
        <w:pStyle w:val="bullets2"/>
        <w:numPr>
          <w:ilvl w:val="1"/>
          <w:numId w:val="74"/>
        </w:numPr>
        <w:ind w:left="1890" w:hanging="270"/>
        <w:rPr>
          <w:rFonts w:ascii="Segoe UI" w:hAnsi="Segoe UI" w:cs="Segoe UI"/>
          <w:sz w:val="22"/>
          <w:szCs w:val="22"/>
          <w:lang w:val="en-GB"/>
        </w:rPr>
      </w:pPr>
      <w:r w:rsidRPr="0072709E">
        <w:rPr>
          <w:rFonts w:ascii="Segoe UI" w:hAnsi="Segoe UI" w:cs="Segoe UI"/>
          <w:sz w:val="22"/>
          <w:szCs w:val="22"/>
          <w:lang w:val="en-GB"/>
        </w:rPr>
        <w:t>FORMULA BASED PRODUCT VERSION UPGRADE/TRANSITION</w:t>
      </w:r>
    </w:p>
    <w:p w:rsidR="005611A2" w:rsidRPr="005611A2" w:rsidRDefault="005611A2" w:rsidP="00A70A60">
      <w:pPr>
        <w:pStyle w:val="bullets2"/>
        <w:spacing w:line="276" w:lineRule="auto"/>
        <w:ind w:left="2700"/>
        <w:jc w:val="both"/>
        <w:rPr>
          <w:rFonts w:ascii="Segoe UI" w:hAnsi="Segoe UI" w:cs="Segoe UI"/>
          <w:sz w:val="22"/>
          <w:szCs w:val="22"/>
        </w:rPr>
      </w:pPr>
      <w:r w:rsidRPr="005611A2">
        <w:rPr>
          <w:rFonts w:ascii="Segoe UI" w:hAnsi="Segoe UI" w:cs="Segoe UI"/>
          <w:sz w:val="22"/>
          <w:szCs w:val="22"/>
        </w:rPr>
        <w:t xml:space="preserve">A Microsoft Dynamics AX 2012 upgrade transition can be requested by submitting a request to the Microsoft Regional Operations Centre using the Global Order Form which can be found attached to the </w:t>
      </w:r>
      <w:hyperlink r:id="rId196" w:history="1">
        <w:r w:rsidRPr="005611A2">
          <w:rPr>
            <w:rStyle w:val="Links"/>
          </w:rPr>
          <w:t>PRICELIST</w:t>
        </w:r>
      </w:hyperlink>
      <w:r w:rsidRPr="005611A2">
        <w:rPr>
          <w:rStyle w:val="Links"/>
        </w:rPr>
        <w:t>.</w:t>
      </w:r>
    </w:p>
    <w:p w:rsidR="00CF378C" w:rsidRDefault="00CF378C" w:rsidP="00A70A60">
      <w:pPr>
        <w:pStyle w:val="Heading1"/>
        <w:numPr>
          <w:ilvl w:val="1"/>
          <w:numId w:val="64"/>
        </w:numPr>
        <w:ind w:left="1710"/>
        <w:rPr>
          <w:rFonts w:cs="Segoe UI"/>
          <w:color w:val="00B050"/>
          <w:sz w:val="26"/>
          <w:szCs w:val="26"/>
        </w:rPr>
      </w:pPr>
      <w:bookmarkStart w:id="69" w:name="_Toc302118109"/>
      <w:r>
        <w:rPr>
          <w:rFonts w:cs="Segoe UI"/>
          <w:color w:val="00B050"/>
          <w:sz w:val="26"/>
          <w:szCs w:val="26"/>
        </w:rPr>
        <w:t>ORDERING MEDIA</w:t>
      </w:r>
      <w:r w:rsidR="00A11F19">
        <w:rPr>
          <w:rFonts w:cs="Segoe UI"/>
          <w:color w:val="00B050"/>
          <w:sz w:val="26"/>
          <w:szCs w:val="26"/>
        </w:rPr>
        <w:t xml:space="preserve"> &amp; MARKETING COLLATERALS</w:t>
      </w:r>
      <w:bookmarkEnd w:id="69"/>
    </w:p>
    <w:p w:rsidR="00CF378C" w:rsidRPr="00CF378C" w:rsidRDefault="00CF378C" w:rsidP="00A70A60">
      <w:pPr>
        <w:tabs>
          <w:tab w:val="left" w:pos="340"/>
        </w:tabs>
        <w:spacing w:after="0" w:line="240" w:lineRule="auto"/>
        <w:ind w:left="630"/>
        <w:rPr>
          <w:rFonts w:ascii="Trebuchet MS" w:eastAsia="PMingLiU" w:hAnsi="Trebuchet MS" w:cs="Arial"/>
          <w:b/>
          <w:bCs/>
          <w:color w:val="000000"/>
          <w:sz w:val="20"/>
          <w:szCs w:val="20"/>
          <w:lang w:val="en-GB" w:eastAsia="en-GB"/>
        </w:rPr>
      </w:pPr>
    </w:p>
    <w:p w:rsidR="00CF378C" w:rsidRPr="00074C71" w:rsidRDefault="00CF378C" w:rsidP="00A70A60">
      <w:pPr>
        <w:pStyle w:val="ListParagraph"/>
        <w:numPr>
          <w:ilvl w:val="0"/>
          <w:numId w:val="49"/>
        </w:numPr>
        <w:tabs>
          <w:tab w:val="left" w:pos="340"/>
          <w:tab w:val="left" w:pos="1440"/>
        </w:tabs>
        <w:spacing w:after="0" w:line="240" w:lineRule="auto"/>
        <w:ind w:left="1710"/>
        <w:jc w:val="both"/>
        <w:rPr>
          <w:rFonts w:ascii="Segoe UI" w:eastAsia="PMingLiU" w:hAnsi="Segoe UI" w:cs="Segoe UI"/>
          <w:b/>
          <w:bCs/>
          <w:lang w:val="en-GB" w:eastAsia="en-GB"/>
        </w:rPr>
      </w:pPr>
      <w:r w:rsidRPr="00074C71">
        <w:rPr>
          <w:rFonts w:ascii="Segoe UI" w:eastAsia="PMingLiU" w:hAnsi="Segoe UI" w:cs="Segoe UI"/>
          <w:b/>
          <w:bCs/>
          <w:lang w:val="en-GB" w:eastAsia="en-GB"/>
        </w:rPr>
        <w:t>ORDERING PHYSICAL MEDIA</w:t>
      </w:r>
    </w:p>
    <w:p w:rsidR="00CF378C" w:rsidRPr="00074C71" w:rsidRDefault="00CF378C" w:rsidP="00A70A60">
      <w:pPr>
        <w:pStyle w:val="ListParagraph"/>
        <w:numPr>
          <w:ilvl w:val="0"/>
          <w:numId w:val="49"/>
        </w:numPr>
        <w:tabs>
          <w:tab w:val="left" w:pos="340"/>
        </w:tabs>
        <w:spacing w:after="0" w:line="240" w:lineRule="auto"/>
        <w:ind w:left="1710"/>
        <w:jc w:val="both"/>
        <w:rPr>
          <w:rFonts w:ascii="Segoe UI" w:eastAsia="PMingLiU" w:hAnsi="Segoe UI" w:cs="Segoe UI"/>
          <w:b/>
          <w:bCs/>
          <w:lang w:val="en-GB" w:eastAsia="en-GB"/>
        </w:rPr>
      </w:pPr>
      <w:r w:rsidRPr="00074C71">
        <w:rPr>
          <w:rFonts w:ascii="Segoe UI" w:eastAsia="PMingLiU" w:hAnsi="Segoe UI" w:cs="Segoe UI"/>
          <w:b/>
          <w:bCs/>
          <w:lang w:val="en-GB" w:eastAsia="en-GB"/>
        </w:rPr>
        <w:t>ORDERING MICROSOFT SHAREPOINT SERVER AND SQL MEDIA</w:t>
      </w:r>
    </w:p>
    <w:p w:rsidR="00CF378C" w:rsidRPr="00074C71" w:rsidRDefault="00CF378C" w:rsidP="00A70A60">
      <w:pPr>
        <w:pStyle w:val="ListParagraph"/>
        <w:numPr>
          <w:ilvl w:val="0"/>
          <w:numId w:val="49"/>
        </w:numPr>
        <w:tabs>
          <w:tab w:val="left" w:pos="340"/>
        </w:tabs>
        <w:spacing w:after="0" w:line="240" w:lineRule="auto"/>
        <w:ind w:left="1710"/>
        <w:jc w:val="both"/>
        <w:rPr>
          <w:rFonts w:ascii="Segoe UI" w:eastAsia="PMingLiU" w:hAnsi="Segoe UI" w:cs="Segoe UI"/>
          <w:b/>
          <w:bCs/>
          <w:lang w:val="en-GB" w:eastAsia="en-GB"/>
        </w:rPr>
      </w:pPr>
      <w:r w:rsidRPr="00074C71">
        <w:rPr>
          <w:rFonts w:ascii="Segoe UI" w:eastAsia="PMingLiU" w:hAnsi="Segoe UI" w:cs="Segoe UI"/>
          <w:b/>
          <w:bCs/>
          <w:lang w:val="en-GB" w:eastAsia="en-GB"/>
        </w:rPr>
        <w:t>ORDERING MARKETING LITERATURE FOR ALL MICROSOFT DYNAMICS PRODUCTS WITH MEDIA</w:t>
      </w:r>
    </w:p>
    <w:p w:rsidR="00CF378C" w:rsidRPr="00074C71" w:rsidRDefault="00CF378C" w:rsidP="00A70A60">
      <w:pPr>
        <w:pStyle w:val="ListParagraph"/>
        <w:numPr>
          <w:ilvl w:val="0"/>
          <w:numId w:val="49"/>
        </w:numPr>
        <w:tabs>
          <w:tab w:val="left" w:pos="340"/>
        </w:tabs>
        <w:spacing w:after="0" w:line="240" w:lineRule="auto"/>
        <w:ind w:left="1710"/>
        <w:jc w:val="both"/>
        <w:rPr>
          <w:rFonts w:ascii="Segoe UI" w:eastAsia="PMingLiU" w:hAnsi="Segoe UI" w:cs="Segoe UI"/>
          <w:b/>
          <w:bCs/>
          <w:lang w:val="en-GB" w:eastAsia="en-GB"/>
        </w:rPr>
      </w:pPr>
      <w:r w:rsidRPr="00074C71">
        <w:rPr>
          <w:rFonts w:ascii="Segoe UI" w:eastAsia="PMingLiU" w:hAnsi="Segoe UI" w:cs="Segoe UI"/>
          <w:b/>
          <w:bCs/>
          <w:lang w:val="en-GB" w:eastAsia="en-GB"/>
        </w:rPr>
        <w:t>ORDERING MBS COURSEWARE &amp; TRAINING MATERIAL</w:t>
      </w:r>
    </w:p>
    <w:p w:rsidR="00CF378C" w:rsidRPr="00CF378C" w:rsidRDefault="00CF378C" w:rsidP="00A70A60">
      <w:pPr>
        <w:spacing w:after="0" w:line="240" w:lineRule="auto"/>
        <w:ind w:left="630"/>
        <w:rPr>
          <w:rFonts w:ascii="Segoe UI" w:eastAsia="PMingLiU" w:hAnsi="Segoe UI" w:cs="Segoe UI"/>
          <w:b/>
          <w:color w:val="1F497D" w:themeColor="text2"/>
          <w:lang w:val="en-GB" w:eastAsia="en-GB"/>
        </w:rPr>
      </w:pPr>
    </w:p>
    <w:p w:rsidR="00863F4D" w:rsidRPr="00F51966" w:rsidRDefault="00863F4D" w:rsidP="00A70A60">
      <w:pPr>
        <w:pStyle w:val="ListParagraph"/>
        <w:numPr>
          <w:ilvl w:val="2"/>
          <w:numId w:val="64"/>
        </w:numPr>
        <w:ind w:left="2520" w:hanging="810"/>
        <w:jc w:val="both"/>
        <w:rPr>
          <w:rFonts w:ascii="Segoe UI" w:hAnsi="Segoe UI" w:cs="Segoe UI"/>
          <w:b/>
          <w:color w:val="E36C0A" w:themeColor="accent6" w:themeShade="BF"/>
          <w:sz w:val="24"/>
          <w:szCs w:val="24"/>
        </w:rPr>
      </w:pPr>
      <w:r w:rsidRPr="00F51966">
        <w:rPr>
          <w:rFonts w:ascii="Segoe UI" w:hAnsi="Segoe UI" w:cs="Segoe UI"/>
          <w:b/>
          <w:color w:val="E36C0A" w:themeColor="accent6" w:themeShade="BF"/>
          <w:sz w:val="24"/>
          <w:szCs w:val="24"/>
        </w:rPr>
        <w:t>ORDERING PHYSICAL MEDIA</w:t>
      </w:r>
    </w:p>
    <w:p w:rsidR="00CF378C" w:rsidRDefault="00CF378C" w:rsidP="00A70A60">
      <w:pPr>
        <w:tabs>
          <w:tab w:val="left" w:pos="567"/>
        </w:tabs>
        <w:spacing w:after="0" w:line="240" w:lineRule="auto"/>
        <w:ind w:left="1710"/>
        <w:jc w:val="both"/>
        <w:rPr>
          <w:rFonts w:ascii="Segoe UI" w:eastAsia="PMingLiU" w:hAnsi="Segoe UI" w:cs="Segoe UI"/>
          <w:color w:val="000000"/>
          <w:lang w:val="en-GB" w:eastAsia="en-GB"/>
        </w:rPr>
      </w:pPr>
      <w:r w:rsidRPr="00CF378C">
        <w:rPr>
          <w:rFonts w:ascii="Segoe UI" w:eastAsia="PMingLiU" w:hAnsi="Segoe UI" w:cs="Segoe UI"/>
          <w:color w:val="000000"/>
          <w:lang w:val="en-GB" w:eastAsia="en-GB"/>
        </w:rPr>
        <w:t>To place an order for media for Microsoft Dynamics</w:t>
      </w:r>
      <w:r w:rsidRPr="00CF378C">
        <w:rPr>
          <w:rFonts w:ascii="Segoe UI" w:eastAsia="PMingLiU" w:hAnsi="Segoe UI" w:cs="Segoe UI"/>
          <w:color w:val="000000"/>
          <w:lang w:val="en-IE" w:eastAsia="en-GB"/>
        </w:rPr>
        <w:t>®</w:t>
      </w:r>
      <w:r w:rsidRPr="00CF378C">
        <w:rPr>
          <w:rFonts w:ascii="Segoe UI" w:eastAsia="PMingLiU" w:hAnsi="Segoe UI" w:cs="Segoe UI"/>
          <w:color w:val="000000"/>
          <w:lang w:val="en-GB" w:eastAsia="en-GB"/>
        </w:rPr>
        <w:t xml:space="preserve"> AX or Microsoft Dynamics</w:t>
      </w:r>
      <w:r w:rsidRPr="00CF378C">
        <w:rPr>
          <w:rFonts w:ascii="Segoe UI" w:eastAsia="PMingLiU" w:hAnsi="Segoe UI" w:cs="Segoe UI"/>
          <w:color w:val="000000"/>
          <w:lang w:val="en-IE" w:eastAsia="en-GB"/>
        </w:rPr>
        <w:t>®</w:t>
      </w:r>
      <w:r w:rsidRPr="00CF378C">
        <w:rPr>
          <w:rFonts w:ascii="Segoe UI" w:eastAsia="PMingLiU" w:hAnsi="Segoe UI" w:cs="Segoe UI"/>
          <w:color w:val="000000"/>
          <w:lang w:val="en-GB" w:eastAsia="en-GB"/>
        </w:rPr>
        <w:t xml:space="preserve"> NAV, you must choose the Media and Marketing Material Order option instead of the License Order option to submit an order online via Order Central</w:t>
      </w:r>
    </w:p>
    <w:p w:rsidR="00074C71" w:rsidRPr="00CF378C" w:rsidRDefault="00074C71" w:rsidP="00A70A60">
      <w:pPr>
        <w:tabs>
          <w:tab w:val="left" w:pos="567"/>
        </w:tabs>
        <w:spacing w:after="0" w:line="240" w:lineRule="auto"/>
        <w:ind w:left="1710"/>
        <w:jc w:val="both"/>
        <w:rPr>
          <w:rFonts w:ascii="Segoe UI" w:eastAsia="PMingLiU" w:hAnsi="Segoe UI" w:cs="Segoe UI"/>
          <w:color w:val="000000"/>
          <w:lang w:val="en-GB" w:eastAsia="en-GB"/>
        </w:rPr>
      </w:pPr>
    </w:p>
    <w:p w:rsidR="00CF378C" w:rsidRPr="00CF378C" w:rsidRDefault="00A97607" w:rsidP="00A70A60">
      <w:pPr>
        <w:tabs>
          <w:tab w:val="left" w:pos="340"/>
        </w:tabs>
        <w:spacing w:after="0" w:line="240" w:lineRule="auto"/>
        <w:ind w:left="1710"/>
        <w:jc w:val="both"/>
        <w:rPr>
          <w:rFonts w:ascii="Segoe UI" w:eastAsia="PMingLiU" w:hAnsi="Segoe UI" w:cs="Segoe UI"/>
          <w:b/>
          <w:u w:val="single"/>
          <w:lang w:val="en-GB" w:eastAsia="da-DK"/>
        </w:rPr>
      </w:pPr>
      <w:r>
        <w:rPr>
          <w:rFonts w:ascii="Segoe UI" w:eastAsia="PMingLiU" w:hAnsi="Segoe UI" w:cs="Segoe UI"/>
          <w:b/>
          <w:u w:val="single"/>
          <w:lang w:val="en-GB" w:eastAsia="da-DK"/>
        </w:rPr>
        <w:t>R</w:t>
      </w:r>
      <w:r w:rsidR="00CF378C" w:rsidRPr="00E5061A">
        <w:rPr>
          <w:rFonts w:ascii="Segoe UI" w:eastAsia="PMingLiU" w:hAnsi="Segoe UI" w:cs="Segoe UI"/>
          <w:b/>
          <w:u w:val="single"/>
          <w:lang w:val="en-GB" w:eastAsia="da-DK"/>
        </w:rPr>
        <w:t>OC ACTIONS</w:t>
      </w:r>
    </w:p>
    <w:p w:rsidR="00CF378C" w:rsidRPr="00CF378C" w:rsidRDefault="00A97607" w:rsidP="00A70A60">
      <w:pPr>
        <w:numPr>
          <w:ilvl w:val="1"/>
          <w:numId w:val="22"/>
        </w:numPr>
        <w:tabs>
          <w:tab w:val="left" w:pos="567"/>
        </w:tabs>
        <w:spacing w:after="0" w:line="240" w:lineRule="auto"/>
        <w:ind w:left="2277" w:hanging="283"/>
        <w:jc w:val="both"/>
        <w:rPr>
          <w:rFonts w:ascii="Segoe UI" w:eastAsia="PMingLiU" w:hAnsi="Segoe UI" w:cs="Segoe UI"/>
          <w:color w:val="000000"/>
          <w:lang w:val="en-GB" w:eastAsia="en-GB"/>
        </w:rPr>
      </w:pPr>
      <w:r>
        <w:rPr>
          <w:rFonts w:ascii="Segoe UI" w:eastAsia="PMingLiU" w:hAnsi="Segoe UI" w:cs="Segoe UI"/>
          <w:color w:val="000000"/>
          <w:lang w:val="en-GB" w:eastAsia="en-GB"/>
        </w:rPr>
        <w:t>R</w:t>
      </w:r>
      <w:r w:rsidR="00CF378C" w:rsidRPr="00CF378C">
        <w:rPr>
          <w:rFonts w:ascii="Segoe UI" w:eastAsia="PMingLiU" w:hAnsi="Segoe UI" w:cs="Segoe UI"/>
          <w:color w:val="000000"/>
          <w:lang w:val="en-GB" w:eastAsia="en-GB"/>
        </w:rPr>
        <w:t>OC will ensure that all physical items will be accompanied by all required shipping papers.</w:t>
      </w:r>
    </w:p>
    <w:p w:rsidR="00CF378C" w:rsidRPr="00CF378C" w:rsidRDefault="00CF378C" w:rsidP="00A70A60">
      <w:pPr>
        <w:numPr>
          <w:ilvl w:val="1"/>
          <w:numId w:val="22"/>
        </w:numPr>
        <w:tabs>
          <w:tab w:val="left" w:pos="567"/>
        </w:tabs>
        <w:spacing w:after="0" w:line="240" w:lineRule="auto"/>
        <w:ind w:left="2277" w:hanging="283"/>
        <w:jc w:val="both"/>
        <w:rPr>
          <w:rFonts w:ascii="Segoe UI" w:eastAsia="PMingLiU" w:hAnsi="Segoe UI" w:cs="Segoe UI"/>
          <w:color w:val="000000"/>
          <w:lang w:val="en-GB" w:eastAsia="en-GB"/>
        </w:rPr>
      </w:pPr>
      <w:r w:rsidRPr="00CF378C">
        <w:rPr>
          <w:rFonts w:ascii="Segoe UI" w:eastAsia="PMingLiU" w:hAnsi="Segoe UI" w:cs="Segoe UI"/>
          <w:color w:val="000000"/>
          <w:lang w:val="en-GB" w:eastAsia="en-GB"/>
        </w:rPr>
        <w:t>Delivery transit time may vary from one to 11 days depending to which country the item(s) is (are) to be delivered to.</w:t>
      </w:r>
    </w:p>
    <w:p w:rsidR="00CF378C" w:rsidRPr="00CF378C" w:rsidRDefault="00CF378C" w:rsidP="00A70A60">
      <w:pPr>
        <w:numPr>
          <w:ilvl w:val="1"/>
          <w:numId w:val="22"/>
        </w:numPr>
        <w:tabs>
          <w:tab w:val="left" w:pos="567"/>
        </w:tabs>
        <w:spacing w:after="0" w:line="240" w:lineRule="auto"/>
        <w:ind w:left="2277" w:hanging="283"/>
        <w:jc w:val="both"/>
        <w:rPr>
          <w:rFonts w:ascii="Segoe UI" w:eastAsia="PMingLiU" w:hAnsi="Segoe UI" w:cs="Segoe UI"/>
          <w:color w:val="000000"/>
          <w:lang w:val="en-GB" w:eastAsia="en-GB"/>
        </w:rPr>
      </w:pPr>
      <w:r w:rsidRPr="00CF378C">
        <w:rPr>
          <w:rFonts w:ascii="Segoe UI" w:eastAsia="PMingLiU" w:hAnsi="Segoe UI" w:cs="Segoe UI"/>
          <w:color w:val="000000"/>
          <w:lang w:val="en-GB" w:eastAsia="en-GB"/>
        </w:rPr>
        <w:t xml:space="preserve">Should you require specific information on the </w:t>
      </w:r>
      <w:r w:rsidRPr="00CF378C">
        <w:rPr>
          <w:rFonts w:ascii="Segoe UI" w:eastAsia="PMingLiU" w:hAnsi="Segoe UI" w:cs="Segoe UI"/>
          <w:b/>
          <w:color w:val="000000"/>
          <w:lang w:val="en-GB" w:eastAsia="en-GB"/>
        </w:rPr>
        <w:t>latest shipment status</w:t>
      </w:r>
      <w:r w:rsidRPr="00CF378C">
        <w:rPr>
          <w:rFonts w:ascii="Segoe UI" w:eastAsia="PMingLiU" w:hAnsi="Segoe UI" w:cs="Segoe UI"/>
          <w:color w:val="000000"/>
          <w:lang w:val="en-GB" w:eastAsia="en-GB"/>
        </w:rPr>
        <w:t xml:space="preserve"> and airwa</w:t>
      </w:r>
      <w:r w:rsidR="00BD1104">
        <w:rPr>
          <w:rFonts w:ascii="Segoe UI" w:eastAsia="PMingLiU" w:hAnsi="Segoe UI" w:cs="Segoe UI"/>
          <w:color w:val="000000"/>
          <w:lang w:val="en-GB" w:eastAsia="en-GB"/>
        </w:rPr>
        <w:t>y bill number please log a query</w:t>
      </w:r>
      <w:r w:rsidRPr="00CF378C">
        <w:rPr>
          <w:rFonts w:ascii="Segoe UI" w:eastAsia="PMingLiU" w:hAnsi="Segoe UI" w:cs="Segoe UI"/>
          <w:color w:val="000000"/>
          <w:lang w:val="en-GB" w:eastAsia="en-GB"/>
        </w:rPr>
        <w:t xml:space="preserve"> </w:t>
      </w:r>
      <w:r w:rsidR="007B30E6" w:rsidRPr="00285300">
        <w:rPr>
          <w:rFonts w:ascii="Segoe UI" w:hAnsi="Segoe UI" w:cs="Segoe UI"/>
          <w:lang w:val="en-GB"/>
        </w:rPr>
        <w:t xml:space="preserve">via </w:t>
      </w:r>
      <w:r w:rsidR="007B30E6" w:rsidRPr="00B85DD3">
        <w:rPr>
          <w:rFonts w:ascii="Segoe UI" w:hAnsi="Segoe UI" w:cs="Segoe UI"/>
          <w:i/>
          <w:lang w:val="en-GB"/>
        </w:rPr>
        <w:t>the</w:t>
      </w:r>
      <w:r w:rsidR="007B30E6" w:rsidRPr="0039288D">
        <w:rPr>
          <w:rFonts w:ascii="Segoe UI" w:hAnsi="Segoe UI" w:cs="Segoe UI"/>
          <w:lang w:val="en-GB"/>
        </w:rPr>
        <w:t xml:space="preserve"> Regional Operations Center see section</w:t>
      </w:r>
      <w:r w:rsidR="007B30E6" w:rsidRPr="00BD595A">
        <w:rPr>
          <w:rFonts w:ascii="Segoe UI" w:hAnsi="Segoe UI" w:cs="Segoe UI"/>
          <w:i/>
          <w:color w:val="FF0000"/>
          <w:lang w:val="en-GB"/>
        </w:rPr>
        <w:t xml:space="preserve"> </w:t>
      </w:r>
      <w:hyperlink w:anchor="_CHAT_NOW_/" w:history="1">
        <w:r w:rsidR="001A32C4">
          <w:rPr>
            <w:rStyle w:val="Links"/>
            <w:i/>
          </w:rPr>
          <w:t xml:space="preserve"> 5.1</w:t>
        </w:r>
        <w:r w:rsidR="001A32C4">
          <w:rPr>
            <w:rStyle w:val="Links"/>
            <w:i/>
          </w:rPr>
          <w:tab/>
          <w:t>CHAT NOW / SUBMIT AN INQUIRY / MBS TELEPHONE SERVICE / EMAIL (APOC ONLY)</w:t>
        </w:r>
      </w:hyperlink>
      <w:r w:rsidR="00C168D2">
        <w:rPr>
          <w:rFonts w:ascii="Segoe UI" w:eastAsia="PMingLiU" w:hAnsi="Segoe UI" w:cs="Segoe UI"/>
          <w:color w:val="000000"/>
          <w:lang w:val="en-GB" w:eastAsia="en-GB"/>
        </w:rPr>
        <w:t xml:space="preserve"> </w:t>
      </w:r>
      <w:r w:rsidRPr="00CF378C">
        <w:rPr>
          <w:rFonts w:ascii="Segoe UI" w:eastAsia="PMingLiU" w:hAnsi="Segoe UI" w:cs="Segoe UI"/>
          <w:color w:val="000000"/>
          <w:lang w:val="en-GB" w:eastAsia="en-GB"/>
        </w:rPr>
        <w:t xml:space="preserve">and you will receive the latest shipment status along with carrier details and airway bill number to allow you further </w:t>
      </w:r>
      <w:r w:rsidRPr="00CF378C">
        <w:rPr>
          <w:rFonts w:ascii="Segoe UI" w:eastAsia="PMingLiU" w:hAnsi="Segoe UI" w:cs="Segoe UI"/>
          <w:b/>
          <w:color w:val="000000"/>
          <w:lang w:val="en-GB" w:eastAsia="en-GB"/>
        </w:rPr>
        <w:t>track and trace</w:t>
      </w:r>
      <w:r w:rsidRPr="00CF378C">
        <w:rPr>
          <w:rFonts w:ascii="Segoe UI" w:eastAsia="PMingLiU" w:hAnsi="Segoe UI" w:cs="Segoe UI"/>
          <w:color w:val="000000"/>
          <w:lang w:val="en-GB" w:eastAsia="en-GB"/>
        </w:rPr>
        <w:t xml:space="preserve"> capabilities if required.</w:t>
      </w:r>
    </w:p>
    <w:p w:rsidR="00CF378C" w:rsidRPr="00CF378C" w:rsidRDefault="00CF378C" w:rsidP="00A70A60">
      <w:pPr>
        <w:numPr>
          <w:ilvl w:val="1"/>
          <w:numId w:val="22"/>
        </w:numPr>
        <w:tabs>
          <w:tab w:val="left" w:pos="567"/>
        </w:tabs>
        <w:spacing w:after="100" w:line="240" w:lineRule="auto"/>
        <w:ind w:left="2277" w:hanging="283"/>
        <w:jc w:val="both"/>
        <w:rPr>
          <w:rFonts w:ascii="Segoe UI" w:eastAsia="PMingLiU" w:hAnsi="Segoe UI" w:cs="Segoe UI"/>
          <w:color w:val="000000"/>
          <w:lang w:val="en-GB" w:eastAsia="en-GB"/>
        </w:rPr>
      </w:pPr>
      <w:r w:rsidRPr="00CF378C">
        <w:rPr>
          <w:rFonts w:ascii="Segoe UI" w:eastAsia="PMingLiU" w:hAnsi="Segoe UI" w:cs="Segoe UI"/>
          <w:color w:val="000000"/>
          <w:lang w:val="en-GB" w:eastAsia="en-GB"/>
        </w:rPr>
        <w:t>Please refer to the offline Media pricelist list for pricing of media</w:t>
      </w:r>
    </w:p>
    <w:p w:rsidR="00074C71" w:rsidRPr="007B30E6" w:rsidRDefault="00CF378C" w:rsidP="00A70A60">
      <w:pPr>
        <w:numPr>
          <w:ilvl w:val="1"/>
          <w:numId w:val="22"/>
        </w:numPr>
        <w:tabs>
          <w:tab w:val="left" w:pos="567"/>
        </w:tabs>
        <w:spacing w:after="0" w:line="240" w:lineRule="auto"/>
        <w:ind w:left="2277" w:hanging="283"/>
        <w:jc w:val="both"/>
        <w:rPr>
          <w:rFonts w:ascii="Segoe UI" w:eastAsia="PMingLiU" w:hAnsi="Segoe UI" w:cs="Segoe UI"/>
          <w:color w:val="000000"/>
          <w:lang w:val="en-GB" w:eastAsia="en-GB"/>
        </w:rPr>
      </w:pPr>
      <w:r w:rsidRPr="007B30E6">
        <w:rPr>
          <w:rFonts w:ascii="Segoe UI" w:eastAsia="PMingLiU" w:hAnsi="Segoe UI" w:cs="Segoe UI"/>
          <w:color w:val="000000"/>
          <w:lang w:val="en-GB" w:eastAsia="en-GB"/>
        </w:rPr>
        <w:t>Charge to cover: Product costs, Shipment costs, any Duties and Taxes.</w:t>
      </w:r>
    </w:p>
    <w:p w:rsidR="00CF378C" w:rsidRPr="000E597F" w:rsidRDefault="00CF378C" w:rsidP="00A70A60">
      <w:pPr>
        <w:numPr>
          <w:ilvl w:val="1"/>
          <w:numId w:val="22"/>
        </w:numPr>
        <w:tabs>
          <w:tab w:val="left" w:pos="567"/>
        </w:tabs>
        <w:spacing w:after="0" w:line="240" w:lineRule="auto"/>
        <w:ind w:left="2277" w:hanging="283"/>
        <w:jc w:val="both"/>
        <w:rPr>
          <w:rFonts w:ascii="Segoe UI" w:eastAsia="PMingLiU" w:hAnsi="Segoe UI" w:cs="Segoe UI"/>
          <w:color w:val="000000"/>
          <w:lang w:val="en-GB" w:eastAsia="en-GB"/>
        </w:rPr>
      </w:pPr>
      <w:r w:rsidRPr="000E597F">
        <w:rPr>
          <w:rFonts w:ascii="Segoe UI" w:eastAsia="PMingLiU" w:hAnsi="Segoe UI" w:cs="Segoe UI"/>
          <w:color w:val="000000"/>
          <w:lang w:val="en-GB" w:eastAsia="en-GB"/>
        </w:rPr>
        <w:t>For</w:t>
      </w:r>
      <w:r w:rsidRPr="000E597F">
        <w:rPr>
          <w:rFonts w:ascii="Segoe UI" w:eastAsia="PMingLiU" w:hAnsi="Segoe UI" w:cs="Segoe UI"/>
          <w:b/>
          <w:color w:val="000000"/>
          <w:lang w:val="en-GB" w:eastAsia="en-GB"/>
        </w:rPr>
        <w:t xml:space="preserve"> destinations outside the European Union (EU) all </w:t>
      </w:r>
      <w:r w:rsidRPr="000E597F">
        <w:rPr>
          <w:rFonts w:ascii="Segoe UI" w:eastAsia="PMingLiU" w:hAnsi="Segoe UI" w:cs="Segoe UI"/>
          <w:color w:val="000000"/>
          <w:lang w:val="en-GB" w:eastAsia="en-GB"/>
        </w:rPr>
        <w:t>shipments will be accompanied by a detailed packing list and a customs invoice which will include “Bill to” details, “Ship to” details, Product part number, description and quantity, country of origin and the GATT valuation for customs purposes.</w:t>
      </w:r>
    </w:p>
    <w:p w:rsidR="00305C03" w:rsidRDefault="00305C03" w:rsidP="00A70A60">
      <w:pPr>
        <w:tabs>
          <w:tab w:val="left" w:pos="340"/>
        </w:tabs>
        <w:spacing w:after="0" w:line="240" w:lineRule="auto"/>
        <w:ind w:left="1700"/>
        <w:jc w:val="both"/>
        <w:rPr>
          <w:rFonts w:ascii="Segoe UI" w:eastAsia="PMingLiU" w:hAnsi="Segoe UI" w:cs="Segoe UI"/>
          <w:b/>
          <w:i/>
          <w:color w:val="FF0000"/>
          <w:lang w:val="en-GB" w:eastAsia="ko-KR"/>
        </w:rPr>
      </w:pPr>
    </w:p>
    <w:p w:rsidR="00CF378C" w:rsidRPr="001D15AD" w:rsidRDefault="001D15AD" w:rsidP="00A70A60">
      <w:pPr>
        <w:tabs>
          <w:tab w:val="left" w:pos="340"/>
        </w:tabs>
        <w:spacing w:after="0" w:line="240" w:lineRule="auto"/>
        <w:ind w:left="2277"/>
        <w:jc w:val="both"/>
        <w:rPr>
          <w:rFonts w:ascii="Segoe UI" w:eastAsia="PMingLiU" w:hAnsi="Segoe UI" w:cs="Segoe UI"/>
          <w:b/>
          <w:i/>
          <w:color w:val="FF0000"/>
          <w:lang w:val="en-GB" w:eastAsia="ko-KR"/>
        </w:rPr>
      </w:pPr>
      <w:r>
        <w:rPr>
          <w:rFonts w:ascii="Segoe UI" w:eastAsia="PMingLiU" w:hAnsi="Segoe UI" w:cs="Segoe UI"/>
          <w:b/>
          <w:i/>
          <w:color w:val="FF0000"/>
          <w:lang w:val="en-GB" w:eastAsia="ko-KR"/>
        </w:rPr>
        <w:t xml:space="preserve">PLEASE NOTE: </w:t>
      </w:r>
      <w:r w:rsidR="00CF378C" w:rsidRPr="001D15AD">
        <w:rPr>
          <w:rFonts w:ascii="Segoe UI" w:eastAsia="PMingLiU" w:hAnsi="Segoe UI" w:cs="Segoe UI"/>
          <w:b/>
          <w:i/>
          <w:color w:val="FF0000"/>
          <w:lang w:val="en-GB" w:eastAsia="ko-KR"/>
        </w:rPr>
        <w:t>DELIVERY TRANSIT TIME MAY VARY BETWEEN ONE TO 11 DAYS DEPENDING ON WHICH COUNTRY THE ITEM(S) IS (ARE) TO BE DELIVERED TO AND ANY POTENTIAL CUSTOMS DELAYS THAT MAY APPLY TO THE CONSIGNMENT.</w:t>
      </w:r>
    </w:p>
    <w:p w:rsidR="00CF378C" w:rsidRPr="00CF378C" w:rsidRDefault="00CF378C" w:rsidP="00A70A60">
      <w:pPr>
        <w:spacing w:after="0" w:line="240" w:lineRule="auto"/>
        <w:ind w:left="1274"/>
        <w:jc w:val="both"/>
        <w:rPr>
          <w:rFonts w:ascii="Segoe UI" w:eastAsia="PMingLiU" w:hAnsi="Segoe UI" w:cs="Segoe UI"/>
          <w:b/>
          <w:bCs/>
          <w:u w:val="single"/>
          <w:lang w:val="en-GB" w:eastAsia="en-GB"/>
        </w:rPr>
      </w:pPr>
    </w:p>
    <w:p w:rsidR="00863F4D" w:rsidRPr="00854A1E" w:rsidRDefault="00863F4D" w:rsidP="00A70A60">
      <w:pPr>
        <w:pStyle w:val="ListParagraph"/>
        <w:numPr>
          <w:ilvl w:val="2"/>
          <w:numId w:val="64"/>
        </w:numPr>
        <w:ind w:left="2520" w:hanging="810"/>
        <w:rPr>
          <w:rFonts w:ascii="Segoe UI" w:hAnsi="Segoe UI" w:cs="Segoe UI"/>
          <w:b/>
          <w:color w:val="E36C0A" w:themeColor="accent6" w:themeShade="BF"/>
          <w:sz w:val="24"/>
          <w:szCs w:val="24"/>
        </w:rPr>
      </w:pPr>
      <w:r w:rsidRPr="00854A1E">
        <w:rPr>
          <w:rFonts w:ascii="Segoe UI" w:hAnsi="Segoe UI" w:cs="Segoe UI"/>
          <w:b/>
          <w:color w:val="E36C0A" w:themeColor="accent6" w:themeShade="BF"/>
          <w:sz w:val="24"/>
          <w:szCs w:val="24"/>
        </w:rPr>
        <w:t>ORDERING MICROSOFT SHAREPOINT SERVER AND SQL MEDIA</w:t>
      </w:r>
    </w:p>
    <w:p w:rsidR="00CF378C" w:rsidRPr="00CF378C" w:rsidRDefault="00CF378C" w:rsidP="00A70A60">
      <w:pPr>
        <w:tabs>
          <w:tab w:val="left" w:pos="340"/>
        </w:tabs>
        <w:spacing w:after="0" w:line="240" w:lineRule="auto"/>
        <w:ind w:left="630"/>
        <w:rPr>
          <w:rFonts w:ascii="Segoe UI" w:eastAsia="PMingLiU" w:hAnsi="Segoe UI" w:cs="Segoe UI"/>
          <w:color w:val="000000"/>
          <w:lang w:val="en-GB" w:eastAsia="en-GB"/>
        </w:rPr>
      </w:pPr>
    </w:p>
    <w:p w:rsidR="00D31063" w:rsidRDefault="00CF378C" w:rsidP="00A70A60">
      <w:pPr>
        <w:tabs>
          <w:tab w:val="left" w:pos="340"/>
        </w:tabs>
        <w:spacing w:after="0" w:line="240" w:lineRule="auto"/>
        <w:ind w:left="1710"/>
        <w:jc w:val="both"/>
        <w:rPr>
          <w:rFonts w:ascii="Segoe UI" w:eastAsia="PMingLiU" w:hAnsi="Segoe UI" w:cs="Segoe UI"/>
          <w:color w:val="000000"/>
          <w:lang w:val="en-IE" w:eastAsia="en-GB"/>
        </w:rPr>
      </w:pPr>
      <w:r w:rsidRPr="00CF378C">
        <w:rPr>
          <w:rFonts w:ascii="Segoe UI" w:eastAsia="PMingLiU" w:hAnsi="Segoe UI" w:cs="Segoe UI"/>
          <w:color w:val="000000"/>
          <w:lang w:val="en-GB" w:eastAsia="en-GB"/>
        </w:rPr>
        <w:t xml:space="preserve">If you are ordering </w:t>
      </w:r>
      <w:r w:rsidRPr="00CF378C">
        <w:rPr>
          <w:rFonts w:ascii="Segoe UI" w:eastAsia="PMingLiU" w:hAnsi="Segoe UI" w:cs="Segoe UI"/>
          <w:b/>
          <w:color w:val="000000"/>
          <w:lang w:val="en-GB" w:eastAsia="en-GB"/>
        </w:rPr>
        <w:t xml:space="preserve">Microsoft SharePoint Server (MSS) or SQL </w:t>
      </w:r>
      <w:r w:rsidRPr="00CF378C">
        <w:rPr>
          <w:rFonts w:ascii="Segoe UI" w:eastAsia="PMingLiU" w:hAnsi="Segoe UI" w:cs="Segoe UI"/>
          <w:color w:val="000000"/>
          <w:lang w:val="en-GB" w:eastAsia="en-GB"/>
        </w:rPr>
        <w:t>it is important to note that the SQL and MSS software code will not be added to the Microsoft Dynamics</w:t>
      </w:r>
      <w:r w:rsidRPr="00CF378C">
        <w:rPr>
          <w:rFonts w:ascii="Segoe UI" w:eastAsia="PMingLiU" w:hAnsi="Segoe UI" w:cs="Segoe UI"/>
          <w:b/>
          <w:bCs/>
          <w:color w:val="000000"/>
          <w:lang w:val="en-GB" w:eastAsia="en-GB"/>
        </w:rPr>
        <w:t>®</w:t>
      </w:r>
      <w:r w:rsidRPr="00CF378C">
        <w:rPr>
          <w:rFonts w:ascii="Segoe UI" w:eastAsia="PMingLiU" w:hAnsi="Segoe UI" w:cs="Segoe UI"/>
          <w:color w:val="000000"/>
          <w:lang w:val="en-GB" w:eastAsia="en-GB"/>
        </w:rPr>
        <w:t xml:space="preserve"> ERP license files. </w:t>
      </w:r>
      <w:r w:rsidRPr="00CF378C">
        <w:rPr>
          <w:rFonts w:ascii="Segoe UI" w:eastAsia="PMingLiU" w:hAnsi="Segoe UI" w:cs="Segoe UI"/>
          <w:color w:val="000000"/>
          <w:lang w:val="en-IE" w:eastAsia="en-GB"/>
        </w:rPr>
        <w:t xml:space="preserve">When MSS or SQL is ordered from the Dynamics pricelist, the Dynamics modules are used for billing purposes only. They do not add any </w:t>
      </w:r>
      <w:proofErr w:type="gramStart"/>
      <w:r w:rsidRPr="00CF378C">
        <w:rPr>
          <w:rFonts w:ascii="Segoe UI" w:eastAsia="PMingLiU" w:hAnsi="Segoe UI" w:cs="Segoe UI"/>
          <w:color w:val="000000"/>
          <w:lang w:val="en-IE" w:eastAsia="en-GB"/>
        </w:rPr>
        <w:t>permissions</w:t>
      </w:r>
      <w:proofErr w:type="gramEnd"/>
      <w:r w:rsidRPr="00CF378C">
        <w:rPr>
          <w:rFonts w:ascii="Segoe UI" w:eastAsia="PMingLiU" w:hAnsi="Segoe UI" w:cs="Segoe UI"/>
          <w:color w:val="000000"/>
          <w:lang w:val="en-IE" w:eastAsia="en-GB"/>
        </w:rPr>
        <w:t xml:space="preserve"> to the customers ERP license file/registration keys.</w:t>
      </w:r>
      <w:r w:rsidR="00D31063">
        <w:rPr>
          <w:rFonts w:ascii="Segoe UI" w:eastAsia="PMingLiU" w:hAnsi="Segoe UI" w:cs="Segoe UI"/>
          <w:color w:val="000000"/>
          <w:lang w:val="en-IE" w:eastAsia="en-GB"/>
        </w:rPr>
        <w:t xml:space="preserve"> </w:t>
      </w:r>
    </w:p>
    <w:p w:rsidR="00D31063" w:rsidRDefault="00D31063" w:rsidP="00A70A60">
      <w:pPr>
        <w:tabs>
          <w:tab w:val="left" w:pos="340"/>
        </w:tabs>
        <w:spacing w:after="0" w:line="240" w:lineRule="auto"/>
        <w:ind w:left="1710"/>
        <w:jc w:val="both"/>
        <w:rPr>
          <w:rFonts w:ascii="Segoe UI" w:eastAsia="PMingLiU" w:hAnsi="Segoe UI" w:cs="Segoe UI"/>
          <w:color w:val="000000"/>
          <w:lang w:val="en-IE" w:eastAsia="en-GB"/>
        </w:rPr>
      </w:pPr>
    </w:p>
    <w:p w:rsidR="00CB34B6" w:rsidRPr="00CB34B6" w:rsidRDefault="00CF378C" w:rsidP="00A70A60">
      <w:pPr>
        <w:pStyle w:val="CommentText"/>
        <w:ind w:left="1710"/>
        <w:jc w:val="both"/>
        <w:rPr>
          <w:rFonts w:ascii="Segoe UI" w:hAnsi="Segoe UI" w:cs="Segoe UI"/>
          <w:b/>
          <w:i/>
          <w:color w:val="FF0000"/>
          <w:sz w:val="22"/>
          <w:szCs w:val="22"/>
        </w:rPr>
      </w:pPr>
      <w:r w:rsidRPr="00CB34B6">
        <w:rPr>
          <w:rFonts w:ascii="Segoe UI" w:eastAsia="PMingLiU" w:hAnsi="Segoe UI" w:cs="Segoe UI"/>
          <w:color w:val="000000"/>
          <w:sz w:val="22"/>
          <w:szCs w:val="22"/>
          <w:lang w:val="en-IE" w:eastAsia="en-GB"/>
        </w:rPr>
        <w:t xml:space="preserve"> </w:t>
      </w:r>
      <w:r w:rsidR="00D31063" w:rsidRPr="00CB34B6">
        <w:rPr>
          <w:rFonts w:ascii="Segoe UI" w:eastAsia="PMingLiU" w:hAnsi="Segoe UI" w:cs="Segoe UI"/>
          <w:b/>
          <w:i/>
          <w:color w:val="FF0000"/>
          <w:sz w:val="22"/>
          <w:szCs w:val="22"/>
          <w:lang w:val="en-GB" w:eastAsia="ko-KR"/>
        </w:rPr>
        <w:t>PLEASE NOTE</w:t>
      </w:r>
      <w:r w:rsidR="00D31063">
        <w:rPr>
          <w:rFonts w:ascii="Segoe UI" w:eastAsia="PMingLiU" w:hAnsi="Segoe UI" w:cs="Segoe UI"/>
          <w:b/>
          <w:i/>
          <w:color w:val="FF0000"/>
          <w:lang w:val="en-GB" w:eastAsia="ko-KR"/>
        </w:rPr>
        <w:t>:</w:t>
      </w:r>
      <w:r w:rsidR="00CB34B6" w:rsidRPr="00CB34B6">
        <w:t xml:space="preserve"> </w:t>
      </w:r>
      <w:r w:rsidR="00CB34B6" w:rsidRPr="00CB34B6">
        <w:rPr>
          <w:rFonts w:ascii="Segoe UI" w:hAnsi="Segoe UI" w:cs="Segoe UI"/>
          <w:b/>
          <w:i/>
          <w:color w:val="FF0000"/>
          <w:sz w:val="22"/>
          <w:szCs w:val="22"/>
        </w:rPr>
        <w:t xml:space="preserve">WHEN ORDERING </w:t>
      </w:r>
      <w:r w:rsidR="00CB34B6" w:rsidRPr="00CB34B6">
        <w:rPr>
          <w:rFonts w:ascii="Segoe UI" w:eastAsia="PMingLiU" w:hAnsi="Segoe UI" w:cs="Segoe UI"/>
          <w:b/>
          <w:i/>
          <w:color w:val="FF0000"/>
          <w:sz w:val="22"/>
          <w:szCs w:val="22"/>
          <w:lang w:val="en-GB" w:eastAsia="en-GB"/>
        </w:rPr>
        <w:t xml:space="preserve">MICROSOFT SHAREPOINT SERVER (MSS) AND </w:t>
      </w:r>
      <w:r w:rsidR="00CB34B6" w:rsidRPr="00CB34B6">
        <w:rPr>
          <w:rFonts w:ascii="Segoe UI" w:hAnsi="Segoe UI" w:cs="Segoe UI"/>
          <w:b/>
          <w:i/>
          <w:color w:val="FF0000"/>
          <w:sz w:val="22"/>
          <w:szCs w:val="22"/>
        </w:rPr>
        <w:t xml:space="preserve">SQL </w:t>
      </w:r>
      <w:r w:rsidR="00CB34B6">
        <w:rPr>
          <w:rFonts w:ascii="Segoe UI" w:hAnsi="Segoe UI" w:cs="Segoe UI"/>
          <w:b/>
          <w:i/>
          <w:color w:val="FF0000"/>
          <w:sz w:val="22"/>
          <w:szCs w:val="22"/>
        </w:rPr>
        <w:t xml:space="preserve">IT </w:t>
      </w:r>
      <w:r w:rsidR="00CB34B6" w:rsidRPr="00CB34B6">
        <w:rPr>
          <w:rFonts w:ascii="Segoe UI" w:hAnsi="Segoe UI" w:cs="Segoe UI"/>
          <w:b/>
          <w:i/>
          <w:color w:val="FF0000"/>
          <w:sz w:val="22"/>
          <w:szCs w:val="22"/>
        </w:rPr>
        <w:t xml:space="preserve">WILL NO LONGER BE POSSIBLE TO PURCHASE FROM DPL FOR AX AND WILL </w:t>
      </w:r>
      <w:r w:rsidR="00074C71">
        <w:rPr>
          <w:rFonts w:ascii="Segoe UI" w:hAnsi="Segoe UI" w:cs="Segoe UI"/>
          <w:b/>
          <w:i/>
          <w:color w:val="FF0000"/>
          <w:sz w:val="22"/>
          <w:szCs w:val="22"/>
        </w:rPr>
        <w:t>NEED TO BE PURCHASED THROUGH VL.</w:t>
      </w:r>
    </w:p>
    <w:p w:rsidR="00CF378C" w:rsidRPr="00CF378C" w:rsidRDefault="00CF378C" w:rsidP="00A70A60">
      <w:pPr>
        <w:tabs>
          <w:tab w:val="left" w:pos="340"/>
        </w:tabs>
        <w:spacing w:after="0" w:line="240" w:lineRule="auto"/>
        <w:ind w:left="270"/>
        <w:jc w:val="both"/>
        <w:rPr>
          <w:rFonts w:ascii="Segoe UI" w:eastAsia="PMingLiU" w:hAnsi="Segoe UI" w:cs="Segoe UI"/>
          <w:color w:val="000000"/>
          <w:lang w:val="en-GB" w:eastAsia="en-GB"/>
        </w:rPr>
      </w:pPr>
    </w:p>
    <w:p w:rsidR="00705791" w:rsidRDefault="00705791" w:rsidP="00A70A60">
      <w:pPr>
        <w:autoSpaceDE w:val="0"/>
        <w:autoSpaceDN w:val="0"/>
        <w:adjustRightInd w:val="0"/>
        <w:spacing w:after="0" w:line="240" w:lineRule="auto"/>
        <w:ind w:left="1710"/>
        <w:jc w:val="both"/>
        <w:rPr>
          <w:rFonts w:ascii="Segoe UI" w:eastAsia="PMingLiU" w:hAnsi="Segoe UI" w:cs="Segoe UI"/>
          <w:b/>
          <w:u w:val="single"/>
          <w:lang w:val="en-GB" w:eastAsia="en-GB"/>
        </w:rPr>
      </w:pPr>
    </w:p>
    <w:p w:rsidR="00CF378C" w:rsidRPr="00CF378C" w:rsidRDefault="00CF378C" w:rsidP="00A70A60">
      <w:pPr>
        <w:autoSpaceDE w:val="0"/>
        <w:autoSpaceDN w:val="0"/>
        <w:adjustRightInd w:val="0"/>
        <w:spacing w:after="0" w:line="240" w:lineRule="auto"/>
        <w:ind w:left="1710"/>
        <w:jc w:val="both"/>
        <w:rPr>
          <w:rFonts w:ascii="Segoe UI" w:eastAsia="PMingLiU" w:hAnsi="Segoe UI" w:cs="Segoe UI"/>
          <w:b/>
          <w:u w:val="single"/>
          <w:lang w:val="en-GB" w:eastAsia="en-GB"/>
        </w:rPr>
      </w:pPr>
      <w:r w:rsidRPr="00CF378C">
        <w:rPr>
          <w:rFonts w:ascii="Segoe UI" w:eastAsia="PMingLiU" w:hAnsi="Segoe UI" w:cs="Segoe UI"/>
          <w:b/>
          <w:u w:val="single"/>
          <w:lang w:val="en-GB" w:eastAsia="en-GB"/>
        </w:rPr>
        <w:t>SQL</w:t>
      </w:r>
    </w:p>
    <w:p w:rsidR="00CF378C" w:rsidRPr="00CF378C" w:rsidRDefault="00CF378C" w:rsidP="00A70A60">
      <w:pPr>
        <w:autoSpaceDE w:val="0"/>
        <w:autoSpaceDN w:val="0"/>
        <w:adjustRightInd w:val="0"/>
        <w:spacing w:after="0" w:line="240" w:lineRule="auto"/>
        <w:ind w:left="1710"/>
        <w:jc w:val="both"/>
        <w:rPr>
          <w:rFonts w:ascii="Segoe UI" w:eastAsia="PMingLiU" w:hAnsi="Segoe UI" w:cs="Segoe UI"/>
          <w:color w:val="000000"/>
          <w:lang w:val="en-IE" w:eastAsia="en-GB"/>
        </w:rPr>
      </w:pPr>
      <w:r w:rsidRPr="00CF378C">
        <w:rPr>
          <w:rFonts w:ascii="Segoe UI" w:eastAsia="PMingLiU" w:hAnsi="Segoe UI" w:cs="Segoe UI"/>
          <w:color w:val="000000"/>
          <w:lang w:val="en-IE" w:eastAsia="en-GB"/>
        </w:rPr>
        <w:t>SQL software is pre-</w:t>
      </w:r>
      <w:proofErr w:type="spellStart"/>
      <w:r w:rsidRPr="00CF378C">
        <w:rPr>
          <w:rFonts w:ascii="Segoe UI" w:eastAsia="PMingLiU" w:hAnsi="Segoe UI" w:cs="Segoe UI"/>
          <w:color w:val="000000"/>
          <w:lang w:val="en-IE" w:eastAsia="en-GB"/>
        </w:rPr>
        <w:t>pidded</w:t>
      </w:r>
      <w:proofErr w:type="spellEnd"/>
      <w:r w:rsidRPr="00CF378C">
        <w:rPr>
          <w:rFonts w:ascii="Segoe UI" w:eastAsia="PMingLiU" w:hAnsi="Segoe UI" w:cs="Segoe UI"/>
          <w:color w:val="000000"/>
          <w:lang w:val="en-IE" w:eastAsia="en-GB"/>
        </w:rPr>
        <w:t xml:space="preserve"> which means that there is no license file or unlocking key.  The physical media set will be distributed to you once the SQL license is ordered. There is no longer a need to order media separately to the license order unless replacement media is required.</w:t>
      </w:r>
    </w:p>
    <w:p w:rsidR="007B30E6" w:rsidRDefault="007B30E6" w:rsidP="00A70A60">
      <w:pPr>
        <w:autoSpaceDE w:val="0"/>
        <w:autoSpaceDN w:val="0"/>
        <w:adjustRightInd w:val="0"/>
        <w:spacing w:after="0" w:line="240" w:lineRule="auto"/>
        <w:ind w:left="1710"/>
        <w:jc w:val="both"/>
        <w:rPr>
          <w:rFonts w:ascii="Segoe UI" w:eastAsia="PMingLiU" w:hAnsi="Segoe UI" w:cs="Segoe UI"/>
          <w:b/>
          <w:u w:val="single"/>
          <w:lang w:val="en-GB" w:eastAsia="en-GB"/>
        </w:rPr>
      </w:pPr>
    </w:p>
    <w:p w:rsidR="00CF378C" w:rsidRPr="00CF378C" w:rsidRDefault="00CF378C" w:rsidP="00A70A60">
      <w:pPr>
        <w:autoSpaceDE w:val="0"/>
        <w:autoSpaceDN w:val="0"/>
        <w:adjustRightInd w:val="0"/>
        <w:spacing w:after="0" w:line="240" w:lineRule="auto"/>
        <w:ind w:left="1710"/>
        <w:jc w:val="both"/>
        <w:rPr>
          <w:rFonts w:ascii="Segoe UI" w:eastAsia="PMingLiU" w:hAnsi="Segoe UI" w:cs="Segoe UI"/>
          <w:b/>
          <w:u w:val="single"/>
          <w:lang w:val="en-GB" w:eastAsia="en-GB"/>
        </w:rPr>
      </w:pPr>
      <w:r w:rsidRPr="00CF378C">
        <w:rPr>
          <w:rFonts w:ascii="Segoe UI" w:eastAsia="PMingLiU" w:hAnsi="Segoe UI" w:cs="Segoe UI"/>
          <w:b/>
          <w:u w:val="single"/>
          <w:lang w:val="en-GB" w:eastAsia="en-GB"/>
        </w:rPr>
        <w:t>MSS</w:t>
      </w:r>
    </w:p>
    <w:p w:rsidR="00E5061A" w:rsidRDefault="00CF378C" w:rsidP="00A70A60">
      <w:pPr>
        <w:autoSpaceDE w:val="0"/>
        <w:autoSpaceDN w:val="0"/>
        <w:adjustRightInd w:val="0"/>
        <w:spacing w:after="0" w:line="240" w:lineRule="auto"/>
        <w:ind w:left="1710"/>
        <w:jc w:val="both"/>
        <w:rPr>
          <w:rFonts w:ascii="Segoe UI" w:eastAsia="PMingLiU" w:hAnsi="Segoe UI" w:cs="Segoe UI"/>
          <w:color w:val="000000"/>
          <w:lang w:val="en-IE" w:eastAsia="en-GB"/>
        </w:rPr>
      </w:pPr>
      <w:r w:rsidRPr="00CF378C">
        <w:rPr>
          <w:rFonts w:ascii="Segoe UI" w:eastAsia="PMingLiU" w:hAnsi="Segoe UI" w:cs="Segoe UI"/>
          <w:color w:val="000000"/>
          <w:lang w:val="en-IE" w:eastAsia="en-GB"/>
        </w:rPr>
        <w:t>With MSS 2010 (launched January 2011), there is no media and it is available through download only. The product key is located on the VOICE account on the registration page (if the customer is current on enhancement plan). Should a partner wish to stay on MOSS 2007 and require replacement media, it can be ordered online through Order Central.</w:t>
      </w:r>
    </w:p>
    <w:p w:rsidR="007B30E6" w:rsidRDefault="007B30E6" w:rsidP="00A70A60">
      <w:pPr>
        <w:autoSpaceDE w:val="0"/>
        <w:autoSpaceDN w:val="0"/>
        <w:adjustRightInd w:val="0"/>
        <w:spacing w:after="0" w:line="240" w:lineRule="auto"/>
        <w:ind w:left="1710"/>
        <w:jc w:val="both"/>
        <w:rPr>
          <w:lang w:val="en-IE" w:eastAsia="en-GB"/>
        </w:rPr>
      </w:pPr>
    </w:p>
    <w:p w:rsidR="00863F4D" w:rsidRPr="00854A1E" w:rsidRDefault="00854A1E" w:rsidP="00A70A60">
      <w:pPr>
        <w:pStyle w:val="ListParagraph"/>
        <w:numPr>
          <w:ilvl w:val="2"/>
          <w:numId w:val="64"/>
        </w:numPr>
        <w:ind w:left="2520" w:hanging="810"/>
        <w:jc w:val="both"/>
        <w:rPr>
          <w:rFonts w:ascii="Segoe UI" w:hAnsi="Segoe UI" w:cs="Segoe UI"/>
          <w:b/>
          <w:color w:val="E36C0A" w:themeColor="accent6" w:themeShade="BF"/>
          <w:sz w:val="24"/>
          <w:szCs w:val="24"/>
        </w:rPr>
      </w:pPr>
      <w:r w:rsidRPr="00854A1E">
        <w:rPr>
          <w:rFonts w:ascii="Segoe UI" w:hAnsi="Segoe UI" w:cs="Segoe UI"/>
          <w:b/>
          <w:color w:val="E36C0A" w:themeColor="accent6" w:themeShade="BF"/>
          <w:sz w:val="24"/>
          <w:szCs w:val="24"/>
        </w:rPr>
        <w:t>ORDERING MARKETING LITERATURE FOR ALL MICROSOFT DYNAMICS</w:t>
      </w:r>
      <w:r w:rsidR="00F51966">
        <w:rPr>
          <w:rFonts w:ascii="Segoe UI" w:hAnsi="Segoe UI" w:cs="Segoe UI"/>
          <w:b/>
          <w:color w:val="E36C0A" w:themeColor="accent6" w:themeShade="BF"/>
          <w:sz w:val="24"/>
          <w:szCs w:val="24"/>
        </w:rPr>
        <w:t>®PRODUCTS</w:t>
      </w:r>
      <w:r w:rsidRPr="00854A1E">
        <w:rPr>
          <w:rFonts w:ascii="Segoe UI" w:hAnsi="Segoe UI" w:cs="Segoe UI"/>
          <w:b/>
          <w:color w:val="E36C0A" w:themeColor="accent6" w:themeShade="BF"/>
          <w:sz w:val="24"/>
          <w:szCs w:val="24"/>
        </w:rPr>
        <w:t xml:space="preserve"> </w:t>
      </w:r>
      <w:r w:rsidR="00863F4D" w:rsidRPr="00854A1E">
        <w:rPr>
          <w:rFonts w:ascii="Segoe UI" w:hAnsi="Segoe UI" w:cs="Segoe UI"/>
          <w:b/>
          <w:color w:val="E36C0A" w:themeColor="accent6" w:themeShade="BF"/>
          <w:sz w:val="24"/>
          <w:szCs w:val="24"/>
        </w:rPr>
        <w:t>WITH MEDIA</w:t>
      </w:r>
    </w:p>
    <w:p w:rsidR="00CF378C" w:rsidRDefault="00CF378C" w:rsidP="00A70A60">
      <w:pPr>
        <w:tabs>
          <w:tab w:val="left" w:pos="340"/>
        </w:tabs>
        <w:spacing w:after="0" w:line="240" w:lineRule="auto"/>
        <w:ind w:left="1710"/>
        <w:jc w:val="both"/>
        <w:rPr>
          <w:rFonts w:ascii="Segoe UI" w:eastAsia="PMingLiU" w:hAnsi="Segoe UI" w:cs="Segoe UI"/>
          <w:color w:val="000000"/>
          <w:lang w:val="en-GB" w:eastAsia="en-GB"/>
        </w:rPr>
      </w:pPr>
      <w:r w:rsidRPr="00300331">
        <w:rPr>
          <w:rFonts w:ascii="Segoe UI" w:eastAsia="PMingLiU" w:hAnsi="Segoe UI" w:cs="Segoe UI"/>
          <w:color w:val="000000"/>
          <w:lang w:val="en-GB" w:eastAsia="en-GB"/>
        </w:rPr>
        <w:t>Partners can place ord</w:t>
      </w:r>
      <w:r w:rsidR="00E83382">
        <w:rPr>
          <w:rFonts w:ascii="Segoe UI" w:eastAsia="PMingLiU" w:hAnsi="Segoe UI" w:cs="Segoe UI"/>
          <w:color w:val="000000"/>
          <w:lang w:val="en-GB" w:eastAsia="en-GB"/>
        </w:rPr>
        <w:t xml:space="preserve">ers for their marketing needs in PartnerSource </w:t>
      </w:r>
      <w:proofErr w:type="gramStart"/>
      <w:r w:rsidR="00E83382">
        <w:rPr>
          <w:rFonts w:ascii="Segoe UI" w:eastAsia="PMingLiU" w:hAnsi="Segoe UI" w:cs="Segoe UI"/>
          <w:color w:val="000000"/>
          <w:lang w:val="en-GB" w:eastAsia="en-GB"/>
        </w:rPr>
        <w:t>(</w:t>
      </w:r>
      <w:r w:rsidRPr="00300331">
        <w:rPr>
          <w:rFonts w:ascii="Segoe UI" w:eastAsia="PMingLiU" w:hAnsi="Segoe UI" w:cs="Segoe UI"/>
          <w:color w:val="000000"/>
          <w:lang w:val="en-GB" w:eastAsia="en-GB"/>
        </w:rPr>
        <w:t xml:space="preserve"> You</w:t>
      </w:r>
      <w:proofErr w:type="gramEnd"/>
      <w:r w:rsidRPr="00300331">
        <w:rPr>
          <w:rFonts w:ascii="Segoe UI" w:eastAsia="PMingLiU" w:hAnsi="Segoe UI" w:cs="Segoe UI"/>
          <w:color w:val="000000"/>
          <w:lang w:val="en-GB" w:eastAsia="en-GB"/>
        </w:rPr>
        <w:t xml:space="preserve"> need to use</w:t>
      </w:r>
      <w:r w:rsidR="00E83382">
        <w:rPr>
          <w:rFonts w:ascii="Segoe UI" w:eastAsia="PMingLiU" w:hAnsi="Segoe UI" w:cs="Segoe UI"/>
          <w:color w:val="000000"/>
          <w:lang w:val="en-GB" w:eastAsia="en-GB"/>
        </w:rPr>
        <w:t xml:space="preserve"> current logins and passwords for</w:t>
      </w:r>
      <w:r w:rsidRPr="00300331">
        <w:rPr>
          <w:rFonts w:ascii="Segoe UI" w:eastAsia="PMingLiU" w:hAnsi="Segoe UI" w:cs="Segoe UI"/>
          <w:color w:val="000000"/>
          <w:lang w:val="en-GB" w:eastAsia="en-GB"/>
        </w:rPr>
        <w:t xml:space="preserve"> access</w:t>
      </w:r>
      <w:r w:rsidR="00E83382">
        <w:rPr>
          <w:rFonts w:ascii="Segoe UI" w:eastAsia="PMingLiU" w:hAnsi="Segoe UI" w:cs="Segoe UI"/>
          <w:color w:val="000000"/>
          <w:lang w:val="en-GB" w:eastAsia="en-GB"/>
        </w:rPr>
        <w:t>).</w:t>
      </w:r>
      <w:r w:rsidRPr="00CF378C">
        <w:rPr>
          <w:rFonts w:ascii="Segoe UI" w:eastAsia="PMingLiU" w:hAnsi="Segoe UI" w:cs="Segoe UI"/>
          <w:color w:val="000000"/>
          <w:lang w:val="en-GB" w:eastAsia="en-GB"/>
        </w:rPr>
        <w:t xml:space="preserve"> </w:t>
      </w:r>
    </w:p>
    <w:p w:rsidR="00CF378C" w:rsidRDefault="00CF378C" w:rsidP="00A70A60">
      <w:pPr>
        <w:tabs>
          <w:tab w:val="left" w:pos="340"/>
        </w:tabs>
        <w:spacing w:after="0" w:line="240" w:lineRule="auto"/>
        <w:ind w:left="1710"/>
        <w:jc w:val="both"/>
        <w:rPr>
          <w:rFonts w:ascii="Segoe UI" w:eastAsia="PMingLiU" w:hAnsi="Segoe UI" w:cs="Segoe UI"/>
          <w:color w:val="000000"/>
          <w:lang w:val="en-GB" w:eastAsia="en-GB"/>
        </w:rPr>
      </w:pPr>
    </w:p>
    <w:p w:rsidR="00CF378C" w:rsidRPr="00CF378C" w:rsidRDefault="00CF378C" w:rsidP="00A70A60">
      <w:pPr>
        <w:tabs>
          <w:tab w:val="left" w:pos="0"/>
        </w:tabs>
        <w:spacing w:after="0" w:line="240" w:lineRule="auto"/>
        <w:ind w:left="1710"/>
        <w:jc w:val="both"/>
        <w:rPr>
          <w:rFonts w:ascii="Segoe UI" w:eastAsia="PMingLiU" w:hAnsi="Segoe UI" w:cs="Segoe UI"/>
          <w:b/>
          <w:color w:val="000000"/>
          <w:lang w:val="en-GB" w:eastAsia="en-GB"/>
        </w:rPr>
      </w:pPr>
      <w:r w:rsidRPr="00CF378C">
        <w:rPr>
          <w:rFonts w:ascii="Segoe UI" w:eastAsia="PMingLiU" w:hAnsi="Segoe UI" w:cs="Segoe UI"/>
          <w:color w:val="000000"/>
          <w:lang w:val="en-GB" w:eastAsia="en-GB"/>
        </w:rPr>
        <w:t xml:space="preserve">Shortly after you submit your order you will receive a </w:t>
      </w:r>
      <w:r w:rsidRPr="00CF378C">
        <w:rPr>
          <w:rFonts w:ascii="Segoe UI" w:eastAsia="PMingLiU" w:hAnsi="Segoe UI" w:cs="Segoe UI"/>
          <w:b/>
          <w:color w:val="000000"/>
          <w:lang w:val="en-GB" w:eastAsia="en-GB"/>
        </w:rPr>
        <w:t>ship</w:t>
      </w:r>
      <w:r w:rsidRPr="00CF378C">
        <w:rPr>
          <w:rFonts w:ascii="Segoe UI" w:eastAsia="PMingLiU" w:hAnsi="Segoe UI" w:cs="Segoe UI"/>
          <w:color w:val="000000"/>
          <w:lang w:val="en-GB" w:eastAsia="en-GB"/>
        </w:rPr>
        <w:t xml:space="preserve"> </w:t>
      </w:r>
      <w:r w:rsidRPr="00CF378C">
        <w:rPr>
          <w:rFonts w:ascii="Segoe UI" w:eastAsia="PMingLiU" w:hAnsi="Segoe UI" w:cs="Segoe UI"/>
          <w:b/>
          <w:color w:val="000000"/>
          <w:lang w:val="en-GB" w:eastAsia="en-GB"/>
        </w:rPr>
        <w:t>reference ID</w:t>
      </w:r>
      <w:r w:rsidRPr="00CF378C">
        <w:rPr>
          <w:rFonts w:ascii="Segoe UI" w:eastAsia="PMingLiU" w:hAnsi="Segoe UI" w:cs="Segoe UI"/>
          <w:color w:val="000000"/>
          <w:lang w:val="en-GB" w:eastAsia="en-GB"/>
        </w:rPr>
        <w:t>.</w:t>
      </w:r>
    </w:p>
    <w:p w:rsidR="00CF378C" w:rsidRPr="00CF378C" w:rsidRDefault="00CF378C" w:rsidP="00A70A60">
      <w:pPr>
        <w:spacing w:after="0" w:line="240" w:lineRule="auto"/>
        <w:ind w:left="630"/>
        <w:rPr>
          <w:rFonts w:ascii="Segoe UI" w:eastAsia="PMingLiU" w:hAnsi="Segoe UI" w:cs="Segoe UI"/>
          <w:lang w:val="en-GB" w:eastAsia="en-GB"/>
        </w:rPr>
      </w:pPr>
    </w:p>
    <w:p w:rsidR="00863F4D" w:rsidRPr="00854A1E" w:rsidRDefault="00854A1E" w:rsidP="00A70A60">
      <w:pPr>
        <w:pStyle w:val="ListParagraph"/>
        <w:numPr>
          <w:ilvl w:val="2"/>
          <w:numId w:val="64"/>
        </w:numPr>
        <w:ind w:left="2520" w:hanging="810"/>
        <w:jc w:val="both"/>
        <w:rPr>
          <w:rFonts w:ascii="Segoe UI" w:hAnsi="Segoe UI" w:cs="Segoe UI"/>
          <w:b/>
          <w:color w:val="E36C0A" w:themeColor="accent6" w:themeShade="BF"/>
          <w:sz w:val="24"/>
          <w:szCs w:val="24"/>
        </w:rPr>
      </w:pPr>
      <w:r w:rsidRPr="00854A1E">
        <w:rPr>
          <w:rFonts w:ascii="Segoe UI" w:hAnsi="Segoe UI" w:cs="Segoe UI"/>
          <w:b/>
          <w:color w:val="E36C0A" w:themeColor="accent6" w:themeShade="BF"/>
          <w:sz w:val="24"/>
          <w:szCs w:val="24"/>
        </w:rPr>
        <w:t>ORDERING MBS COURSEWARE AND TRAINING MATERIAL</w:t>
      </w:r>
    </w:p>
    <w:p w:rsidR="00CF378C" w:rsidRPr="00CF378C" w:rsidRDefault="00CF378C" w:rsidP="00A70A60">
      <w:pPr>
        <w:tabs>
          <w:tab w:val="left" w:pos="567"/>
        </w:tabs>
        <w:spacing w:after="0" w:line="240" w:lineRule="auto"/>
        <w:ind w:left="1993" w:hanging="283"/>
        <w:jc w:val="both"/>
        <w:rPr>
          <w:rFonts w:ascii="Segoe UI" w:eastAsia="PMingLiU" w:hAnsi="Segoe UI" w:cs="Segoe UI"/>
          <w:b/>
          <w:color w:val="000000"/>
          <w:lang w:val="en-GB" w:eastAsia="en-GB"/>
        </w:rPr>
      </w:pPr>
      <w:r w:rsidRPr="00CF378C">
        <w:rPr>
          <w:rFonts w:ascii="Segoe UI" w:eastAsia="PMingLiU" w:hAnsi="Segoe UI" w:cs="Segoe UI"/>
          <w:b/>
          <w:color w:val="000000"/>
          <w:lang w:val="en-GB" w:eastAsia="en-GB"/>
        </w:rPr>
        <w:t>Registered Partners And Certified Software Advisors:</w:t>
      </w:r>
    </w:p>
    <w:p w:rsidR="00CF378C" w:rsidRPr="00CF378C" w:rsidRDefault="00CF378C" w:rsidP="00A70A60">
      <w:pPr>
        <w:spacing w:after="0" w:line="240" w:lineRule="auto"/>
        <w:ind w:left="1993"/>
        <w:jc w:val="both"/>
        <w:rPr>
          <w:rFonts w:ascii="Segoe UI" w:eastAsia="PMingLiU" w:hAnsi="Segoe UI" w:cs="Segoe UI"/>
          <w:color w:val="000000"/>
          <w:lang w:val="en-GB" w:eastAsia="en-GB"/>
        </w:rPr>
      </w:pPr>
      <w:r w:rsidRPr="00CF378C">
        <w:rPr>
          <w:rFonts w:ascii="Segoe UI" w:eastAsia="PMingLiU" w:hAnsi="Segoe UI" w:cs="Segoe UI"/>
          <w:color w:val="000000"/>
          <w:lang w:val="en-GB" w:eastAsia="en-GB"/>
        </w:rPr>
        <w:t xml:space="preserve">Microsoft Registered Partners and customers </w:t>
      </w:r>
      <w:r w:rsidRPr="00CF378C">
        <w:rPr>
          <w:rFonts w:ascii="Segoe UI" w:eastAsia="PMingLiU" w:hAnsi="Segoe UI" w:cs="Segoe UI"/>
          <w:b/>
          <w:color w:val="000000"/>
          <w:lang w:val="en-GB" w:eastAsia="en-GB"/>
        </w:rPr>
        <w:t>cannot</w:t>
      </w:r>
      <w:r w:rsidRPr="00CF378C">
        <w:rPr>
          <w:rFonts w:ascii="Segoe UI" w:eastAsia="PMingLiU" w:hAnsi="Segoe UI" w:cs="Segoe UI"/>
          <w:color w:val="000000"/>
          <w:lang w:val="en-GB" w:eastAsia="en-GB"/>
        </w:rPr>
        <w:t xml:space="preserve"> order Courseware and Training Manuals directly, but may order training materials through a Microsoft Certified Partner for Learning Solutions (CPLS). To search for a local CPLS, please use the Microsoft Resource Directory Link </w:t>
      </w:r>
      <w:hyperlink r:id="rId197" w:history="1">
        <w:r w:rsidRPr="00300331">
          <w:rPr>
            <w:rStyle w:val="Links"/>
          </w:rPr>
          <w:t>https://solutionfinder.microsoft.com</w:t>
        </w:r>
      </w:hyperlink>
      <w:r w:rsidRPr="00300331">
        <w:rPr>
          <w:rStyle w:val="Links"/>
        </w:rPr>
        <w:t>.</w:t>
      </w:r>
      <w:r w:rsidRPr="00CF378C">
        <w:rPr>
          <w:rFonts w:ascii="Segoe UI" w:eastAsia="PMingLiU" w:hAnsi="Segoe UI" w:cs="Segoe UI"/>
          <w:color w:val="000000"/>
          <w:lang w:val="en-GB" w:eastAsia="en-GB"/>
        </w:rPr>
        <w:t xml:space="preserve"> Training Extensions are available at no charge from Microsoft Business Solutions (MBS). Visit the Training Extensions page on PartnerSource to find all available training extensions for download. </w:t>
      </w:r>
    </w:p>
    <w:p w:rsidR="00E5061A" w:rsidRPr="00CF378C" w:rsidRDefault="00E5061A" w:rsidP="00A70A60">
      <w:pPr>
        <w:tabs>
          <w:tab w:val="left" w:pos="340"/>
        </w:tabs>
        <w:spacing w:after="0" w:line="240" w:lineRule="auto"/>
        <w:ind w:left="1766"/>
        <w:jc w:val="both"/>
        <w:rPr>
          <w:rFonts w:ascii="Segoe UI" w:eastAsia="PMingLiU" w:hAnsi="Segoe UI" w:cs="Segoe UI"/>
          <w:color w:val="000000"/>
          <w:lang w:val="en-GB" w:eastAsia="en-GB"/>
        </w:rPr>
      </w:pPr>
    </w:p>
    <w:p w:rsidR="00CF378C" w:rsidRPr="00CF378C" w:rsidRDefault="00CF378C" w:rsidP="00A70A60">
      <w:pPr>
        <w:tabs>
          <w:tab w:val="left" w:pos="567"/>
        </w:tabs>
        <w:spacing w:after="0" w:line="240" w:lineRule="auto"/>
        <w:ind w:left="1993" w:hanging="283"/>
        <w:jc w:val="both"/>
        <w:rPr>
          <w:rFonts w:ascii="Segoe UI" w:eastAsia="PMingLiU" w:hAnsi="Segoe UI" w:cs="Segoe UI"/>
          <w:b/>
          <w:bCs/>
          <w:color w:val="000000"/>
          <w:lang w:val="en-GB" w:eastAsia="en-GB"/>
        </w:rPr>
      </w:pPr>
      <w:r w:rsidRPr="00CF378C">
        <w:rPr>
          <w:rFonts w:ascii="Segoe UI" w:eastAsia="PMingLiU" w:hAnsi="Segoe UI" w:cs="Segoe UI"/>
          <w:b/>
          <w:color w:val="000000"/>
          <w:lang w:val="en-GB" w:eastAsia="en-GB"/>
        </w:rPr>
        <w:t>Microsoft</w:t>
      </w:r>
      <w:r w:rsidRPr="00CF378C">
        <w:rPr>
          <w:rFonts w:ascii="Segoe UI" w:eastAsia="PMingLiU" w:hAnsi="Segoe UI" w:cs="Segoe UI"/>
          <w:b/>
          <w:bCs/>
          <w:color w:val="000000"/>
          <w:lang w:val="en-GB" w:eastAsia="en-GB"/>
        </w:rPr>
        <w:t xml:space="preserve"> </w:t>
      </w:r>
      <w:r w:rsidR="00746A5F">
        <w:rPr>
          <w:rFonts w:ascii="Segoe UI" w:eastAsia="PMingLiU" w:hAnsi="Segoe UI" w:cs="Segoe UI"/>
          <w:b/>
          <w:bCs/>
          <w:color w:val="000000"/>
          <w:lang w:val="en-GB" w:eastAsia="en-GB"/>
        </w:rPr>
        <w:t>Silver and Gold ERP Competent</w:t>
      </w:r>
      <w:r w:rsidRPr="00CF378C">
        <w:rPr>
          <w:rFonts w:ascii="Segoe UI" w:eastAsia="PMingLiU" w:hAnsi="Segoe UI" w:cs="Segoe UI"/>
          <w:b/>
          <w:bCs/>
          <w:color w:val="000000"/>
          <w:lang w:val="en-GB" w:eastAsia="en-GB"/>
        </w:rPr>
        <w:t xml:space="preserve"> Partners:</w:t>
      </w:r>
    </w:p>
    <w:p w:rsidR="00CF378C" w:rsidRPr="00CF378C" w:rsidRDefault="00CF378C" w:rsidP="00A70A60">
      <w:pPr>
        <w:tabs>
          <w:tab w:val="left" w:pos="567"/>
        </w:tabs>
        <w:spacing w:after="0" w:line="240" w:lineRule="auto"/>
        <w:ind w:left="1993"/>
        <w:jc w:val="both"/>
        <w:rPr>
          <w:rFonts w:ascii="Segoe UI" w:eastAsia="PMingLiU" w:hAnsi="Segoe UI" w:cs="Segoe UI"/>
          <w:color w:val="000000"/>
          <w:lang w:val="en-GB" w:eastAsia="en-GB"/>
        </w:rPr>
      </w:pPr>
      <w:r w:rsidRPr="00CF378C">
        <w:rPr>
          <w:rFonts w:ascii="Segoe UI" w:eastAsia="PMingLiU" w:hAnsi="Segoe UI" w:cs="Segoe UI"/>
          <w:color w:val="000000"/>
          <w:lang w:val="en-GB" w:eastAsia="en-GB"/>
        </w:rPr>
        <w:t xml:space="preserve">Courseware and Training Manuals are available for direct order through independent third-party distributors. For your convenience, please see the instructions below: </w:t>
      </w:r>
    </w:p>
    <w:p w:rsidR="007B30E6" w:rsidRDefault="00CF378C" w:rsidP="00A70A60">
      <w:pPr>
        <w:pStyle w:val="ListParagraph"/>
        <w:numPr>
          <w:ilvl w:val="0"/>
          <w:numId w:val="83"/>
        </w:numPr>
        <w:tabs>
          <w:tab w:val="left" w:pos="851"/>
        </w:tabs>
        <w:spacing w:after="0" w:line="240" w:lineRule="auto"/>
        <w:ind w:left="2713"/>
        <w:jc w:val="both"/>
        <w:rPr>
          <w:rFonts w:ascii="Segoe UI" w:eastAsia="PMingLiU" w:hAnsi="Segoe UI" w:cs="Segoe UI"/>
          <w:color w:val="000000"/>
          <w:lang w:val="en-GB" w:eastAsia="en-GB"/>
        </w:rPr>
      </w:pPr>
      <w:r w:rsidRPr="007B30E6">
        <w:rPr>
          <w:rFonts w:ascii="Segoe UI" w:eastAsia="PMingLiU" w:hAnsi="Segoe UI" w:cs="Segoe UI"/>
          <w:color w:val="000000"/>
          <w:lang w:val="en-GB" w:eastAsia="en-GB"/>
        </w:rPr>
        <w:t xml:space="preserve">Open the Courseware and Training Manual list at Partner Source </w:t>
      </w:r>
      <w:hyperlink r:id="rId198" w:tooltip="https://mbs.microsoft.com/partnersource/communities/training/trainingmaterials/" w:history="1">
        <w:r w:rsidR="00FB650D" w:rsidRPr="00080800">
          <w:rPr>
            <w:rStyle w:val="Links"/>
          </w:rPr>
          <w:t>HERE</w:t>
        </w:r>
      </w:hyperlink>
      <w:r w:rsidRPr="007B30E6">
        <w:rPr>
          <w:rFonts w:ascii="Segoe UI" w:eastAsia="PMingLiU" w:hAnsi="Segoe UI" w:cs="Segoe UI"/>
          <w:color w:val="000000"/>
          <w:lang w:val="en-GB" w:eastAsia="en-GB"/>
        </w:rPr>
        <w:t xml:space="preserve"> to find the Course ID number.</w:t>
      </w:r>
    </w:p>
    <w:p w:rsidR="00CF378C" w:rsidRPr="007B30E6" w:rsidRDefault="00CF378C" w:rsidP="00A70A60">
      <w:pPr>
        <w:pStyle w:val="ListParagraph"/>
        <w:numPr>
          <w:ilvl w:val="0"/>
          <w:numId w:val="83"/>
        </w:numPr>
        <w:tabs>
          <w:tab w:val="left" w:pos="851"/>
        </w:tabs>
        <w:spacing w:after="0" w:line="240" w:lineRule="auto"/>
        <w:ind w:left="2713"/>
        <w:jc w:val="both"/>
        <w:rPr>
          <w:rFonts w:ascii="Segoe UI" w:eastAsia="PMingLiU" w:hAnsi="Segoe UI" w:cs="Segoe UI"/>
          <w:color w:val="000000"/>
          <w:lang w:val="en-GB" w:eastAsia="en-GB"/>
        </w:rPr>
      </w:pPr>
      <w:r w:rsidRPr="007B30E6">
        <w:rPr>
          <w:rFonts w:ascii="Segoe UI" w:eastAsia="PMingLiU" w:hAnsi="Segoe UI" w:cs="Segoe UI"/>
          <w:color w:val="000000"/>
          <w:lang w:val="en-GB" w:eastAsia="en-GB"/>
        </w:rPr>
        <w:t>Search by product and language.</w:t>
      </w:r>
    </w:p>
    <w:p w:rsidR="00CF378C" w:rsidRPr="007B30E6" w:rsidRDefault="00CF378C" w:rsidP="00A70A60">
      <w:pPr>
        <w:pStyle w:val="ListParagraph"/>
        <w:numPr>
          <w:ilvl w:val="0"/>
          <w:numId w:val="83"/>
        </w:numPr>
        <w:tabs>
          <w:tab w:val="left" w:pos="851"/>
        </w:tabs>
        <w:spacing w:after="0" w:line="240" w:lineRule="auto"/>
        <w:ind w:left="2713"/>
        <w:jc w:val="both"/>
        <w:rPr>
          <w:rFonts w:ascii="Segoe UI" w:eastAsia="PMingLiU" w:hAnsi="Segoe UI" w:cs="Segoe UI"/>
          <w:color w:val="000000"/>
          <w:lang w:val="en-GB" w:eastAsia="en-GB"/>
        </w:rPr>
      </w:pPr>
      <w:r w:rsidRPr="007B30E6">
        <w:rPr>
          <w:rFonts w:ascii="Segoe UI" w:eastAsia="PMingLiU" w:hAnsi="Segoe UI" w:cs="Segoe UI"/>
          <w:color w:val="000000"/>
          <w:lang w:val="en-GB" w:eastAsia="en-GB"/>
        </w:rPr>
        <w:t xml:space="preserve">Place an order via </w:t>
      </w:r>
      <w:hyperlink r:id="rId199" w:history="1">
        <w:r w:rsidR="00FB650D" w:rsidRPr="00080800">
          <w:rPr>
            <w:rStyle w:val="Links"/>
          </w:rPr>
          <w:t>MICROSOFT LEARNING</w:t>
        </w:r>
      </w:hyperlink>
      <w:r w:rsidRPr="007B30E6">
        <w:rPr>
          <w:rFonts w:ascii="Segoe UI" w:eastAsia="PMingLiU" w:hAnsi="Segoe UI" w:cs="Segoe UI"/>
          <w:color w:val="000000"/>
          <w:lang w:val="en-GB" w:eastAsia="en-GB"/>
        </w:rPr>
        <w:t xml:space="preserve">. </w:t>
      </w:r>
    </w:p>
    <w:p w:rsidR="00074C71" w:rsidRDefault="00074C71" w:rsidP="00A70A60">
      <w:pPr>
        <w:tabs>
          <w:tab w:val="left" w:pos="426"/>
        </w:tabs>
        <w:spacing w:after="0" w:line="240" w:lineRule="auto"/>
        <w:ind w:left="1993"/>
        <w:jc w:val="both"/>
        <w:rPr>
          <w:rFonts w:ascii="Segoe UI" w:eastAsia="PMingLiU" w:hAnsi="Segoe UI" w:cs="Segoe UI"/>
          <w:b/>
          <w:i/>
          <w:color w:val="FF0000"/>
          <w:lang w:val="en-GB" w:eastAsia="ko-KR"/>
        </w:rPr>
      </w:pPr>
    </w:p>
    <w:p w:rsidR="00CF378C" w:rsidRDefault="00CF378C" w:rsidP="00A70A60">
      <w:pPr>
        <w:tabs>
          <w:tab w:val="left" w:pos="426"/>
        </w:tabs>
        <w:spacing w:after="0" w:line="240" w:lineRule="auto"/>
        <w:ind w:left="1993"/>
        <w:jc w:val="both"/>
        <w:rPr>
          <w:rStyle w:val="Links"/>
        </w:rPr>
      </w:pPr>
      <w:r w:rsidRPr="001D15AD">
        <w:rPr>
          <w:rFonts w:ascii="Segoe UI" w:eastAsia="PMingLiU" w:hAnsi="Segoe UI" w:cs="Segoe UI"/>
          <w:b/>
          <w:i/>
          <w:color w:val="FF0000"/>
          <w:lang w:val="en-GB" w:eastAsia="ko-KR"/>
        </w:rPr>
        <w:t>FOR MORE INFORMATION ON MBS TRAINING MATERIALS PLEASE EMAIL</w:t>
      </w:r>
      <w:r w:rsidRPr="00CF378C">
        <w:rPr>
          <w:rFonts w:ascii="Segoe UI" w:eastAsia="PMingLiU" w:hAnsi="Segoe UI" w:cs="Segoe UI"/>
          <w:color w:val="FF0000"/>
          <w:lang w:val="en-GB" w:eastAsia="ko-KR"/>
        </w:rPr>
        <w:t xml:space="preserve"> </w:t>
      </w:r>
      <w:hyperlink r:id="rId200" w:history="1">
        <w:r w:rsidRPr="00080800">
          <w:rPr>
            <w:rStyle w:val="Links"/>
          </w:rPr>
          <w:t>MBSUNIV@MICROSOFT.COM</w:t>
        </w:r>
      </w:hyperlink>
      <w:r w:rsidRPr="00080800">
        <w:rPr>
          <w:rStyle w:val="Links"/>
        </w:rPr>
        <w:t>.</w:t>
      </w:r>
    </w:p>
    <w:p w:rsidR="007B30E6" w:rsidRDefault="007B30E6" w:rsidP="00A70A60">
      <w:pPr>
        <w:tabs>
          <w:tab w:val="left" w:pos="426"/>
        </w:tabs>
        <w:spacing w:after="0" w:line="240" w:lineRule="auto"/>
        <w:ind w:left="1993"/>
        <w:jc w:val="both"/>
        <w:rPr>
          <w:rStyle w:val="Links"/>
        </w:rPr>
      </w:pPr>
    </w:p>
    <w:p w:rsidR="007B30E6" w:rsidRPr="00080800" w:rsidRDefault="007B30E6" w:rsidP="00A70A60">
      <w:pPr>
        <w:tabs>
          <w:tab w:val="left" w:pos="426"/>
        </w:tabs>
        <w:spacing w:after="0" w:line="240" w:lineRule="auto"/>
        <w:ind w:left="1993"/>
        <w:jc w:val="both"/>
        <w:rPr>
          <w:rStyle w:val="Links"/>
        </w:rPr>
      </w:pPr>
    </w:p>
    <w:p w:rsidR="007C34C0" w:rsidRDefault="007C34C0" w:rsidP="00A70A60">
      <w:pPr>
        <w:pStyle w:val="Heading1"/>
        <w:numPr>
          <w:ilvl w:val="1"/>
          <w:numId w:val="64"/>
        </w:numPr>
        <w:ind w:left="1710"/>
        <w:jc w:val="both"/>
        <w:rPr>
          <w:rFonts w:cs="Segoe UI"/>
          <w:color w:val="00B050"/>
          <w:sz w:val="26"/>
          <w:szCs w:val="26"/>
        </w:rPr>
      </w:pPr>
      <w:bookmarkStart w:id="70" w:name="_Toc302118110"/>
      <w:r>
        <w:rPr>
          <w:rFonts w:cs="Segoe UI"/>
          <w:color w:val="00B050"/>
          <w:sz w:val="26"/>
          <w:szCs w:val="26"/>
        </w:rPr>
        <w:t>DYNAMICS AX FOR RETAIL 2009</w:t>
      </w:r>
      <w:bookmarkEnd w:id="70"/>
    </w:p>
    <w:p w:rsidR="00333490" w:rsidRDefault="007C34C0" w:rsidP="00A70A60">
      <w:pPr>
        <w:spacing w:line="240" w:lineRule="auto"/>
        <w:ind w:left="990"/>
        <w:jc w:val="both"/>
        <w:rPr>
          <w:rFonts w:ascii="Segoe UI" w:hAnsi="Segoe UI" w:cs="Segoe UI"/>
          <w:lang w:val="en-IE"/>
        </w:rPr>
      </w:pPr>
      <w:r w:rsidRPr="007C34C0">
        <w:rPr>
          <w:rFonts w:ascii="Segoe UI" w:hAnsi="Segoe UI" w:cs="Segoe UI"/>
          <w:lang w:val="en-IE"/>
        </w:rPr>
        <w:t>Dynamics</w:t>
      </w:r>
      <w:r w:rsidR="00333490">
        <w:rPr>
          <w:rFonts w:ascii="Segoe UI" w:hAnsi="Segoe UI" w:cs="Segoe UI"/>
          <w:lang w:val="en-IE"/>
        </w:rPr>
        <w:t xml:space="preserve">® </w:t>
      </w:r>
      <w:r w:rsidR="00896011">
        <w:rPr>
          <w:rFonts w:ascii="Segoe UI" w:hAnsi="Segoe UI" w:cs="Segoe UI"/>
          <w:lang w:val="en-IE"/>
        </w:rPr>
        <w:t>AX for Retail 2009 is</w:t>
      </w:r>
      <w:r w:rsidR="00333490">
        <w:rPr>
          <w:rFonts w:ascii="Segoe UI" w:hAnsi="Segoe UI" w:cs="Segoe UI"/>
          <w:lang w:val="en-IE"/>
        </w:rPr>
        <w:t xml:space="preserve"> available in all</w:t>
      </w:r>
      <w:r w:rsidRPr="007C34C0">
        <w:rPr>
          <w:rFonts w:ascii="Segoe UI" w:hAnsi="Segoe UI" w:cs="Segoe UI"/>
          <w:lang w:val="en-IE"/>
        </w:rPr>
        <w:t xml:space="preserve"> countries</w:t>
      </w:r>
      <w:r w:rsidR="00333490">
        <w:rPr>
          <w:rFonts w:ascii="Segoe UI" w:hAnsi="Segoe UI" w:cs="Segoe UI"/>
          <w:lang w:val="en-IE"/>
        </w:rPr>
        <w:t xml:space="preserve"> where </w:t>
      </w:r>
      <w:r w:rsidR="00333490" w:rsidRPr="007C34C0">
        <w:rPr>
          <w:rFonts w:ascii="Segoe UI" w:hAnsi="Segoe UI" w:cs="Segoe UI"/>
          <w:lang w:val="en-IE"/>
        </w:rPr>
        <w:t>Dynamics</w:t>
      </w:r>
      <w:r w:rsidR="00333490">
        <w:rPr>
          <w:rFonts w:ascii="Segoe UI" w:hAnsi="Segoe UI" w:cs="Segoe UI"/>
          <w:lang w:val="en-IE"/>
        </w:rPr>
        <w:t>® AX 2009 is sold.</w:t>
      </w:r>
      <w:r w:rsidR="00896011">
        <w:rPr>
          <w:rFonts w:ascii="Segoe UI" w:hAnsi="Segoe UI" w:cs="Segoe UI"/>
          <w:lang w:val="en-IE"/>
        </w:rPr>
        <w:t xml:space="preserve"> Dynamics® AX for Retail 2012 is no</w:t>
      </w:r>
      <w:r w:rsidR="00705791">
        <w:rPr>
          <w:rFonts w:ascii="Segoe UI" w:hAnsi="Segoe UI" w:cs="Segoe UI"/>
          <w:lang w:val="en-IE"/>
        </w:rPr>
        <w:t xml:space="preserve">w also </w:t>
      </w:r>
      <w:r w:rsidR="00896011">
        <w:rPr>
          <w:rFonts w:ascii="Segoe UI" w:hAnsi="Segoe UI" w:cs="Segoe UI"/>
          <w:lang w:val="en-IE"/>
        </w:rPr>
        <w:t>available.</w:t>
      </w:r>
    </w:p>
    <w:p w:rsidR="007C34C0" w:rsidRPr="007C34C0" w:rsidRDefault="007C34C0" w:rsidP="00A70A60">
      <w:pPr>
        <w:spacing w:line="240" w:lineRule="auto"/>
        <w:ind w:left="990"/>
        <w:jc w:val="both"/>
        <w:rPr>
          <w:rFonts w:ascii="Segoe UI" w:hAnsi="Segoe UI" w:cs="Segoe UI"/>
          <w:lang w:val="en-IE"/>
        </w:rPr>
      </w:pPr>
      <w:r w:rsidRPr="007C34C0">
        <w:rPr>
          <w:rFonts w:ascii="Segoe UI" w:hAnsi="Segoe UI" w:cs="Segoe UI"/>
          <w:lang w:val="en-IE"/>
        </w:rPr>
        <w:t>Partners are encouraged to become familiar with the details in order to encourage customers to take advantage of new capabilities.</w:t>
      </w:r>
    </w:p>
    <w:p w:rsidR="007C34C0" w:rsidRPr="007C34C0" w:rsidRDefault="007C34C0" w:rsidP="00A70A60">
      <w:pPr>
        <w:spacing w:before="15" w:after="15" w:line="240" w:lineRule="auto"/>
        <w:ind w:left="1005" w:right="15"/>
        <w:jc w:val="both"/>
        <w:rPr>
          <w:rFonts w:ascii="Segoe UI" w:hAnsi="Segoe UI" w:cs="Segoe UI"/>
          <w:lang w:val="en-IE"/>
        </w:rPr>
      </w:pPr>
      <w:r w:rsidRPr="007C34C0">
        <w:rPr>
          <w:rFonts w:ascii="Segoe UI" w:hAnsi="Segoe UI" w:cs="Segoe UI"/>
          <w:lang w:val="en-IE"/>
        </w:rPr>
        <w:t>The Microsoft Dynamics</w:t>
      </w:r>
      <w:r w:rsidR="00715624">
        <w:rPr>
          <w:rFonts w:ascii="Segoe UI" w:hAnsi="Segoe UI" w:cs="Segoe UI"/>
          <w:lang w:val="en-IE"/>
        </w:rPr>
        <w:t>®</w:t>
      </w:r>
      <w:r w:rsidRPr="007C34C0">
        <w:rPr>
          <w:rFonts w:ascii="Segoe UI" w:hAnsi="Segoe UI" w:cs="Segoe UI"/>
          <w:lang w:val="en-IE"/>
        </w:rPr>
        <w:t xml:space="preserve"> AX for Retail</w:t>
      </w:r>
      <w:r w:rsidR="00715624">
        <w:rPr>
          <w:rFonts w:ascii="Segoe UI" w:hAnsi="Segoe UI" w:cs="Segoe UI"/>
          <w:lang w:val="en-IE"/>
        </w:rPr>
        <w:t xml:space="preserve"> 2009 </w:t>
      </w:r>
      <w:r w:rsidRPr="007C34C0">
        <w:rPr>
          <w:rFonts w:ascii="Segoe UI" w:hAnsi="Segoe UI" w:cs="Segoe UI"/>
          <w:lang w:val="en-IE"/>
        </w:rPr>
        <w:t xml:space="preserve">solution provides a highly flexible global retail solution allowing you to deploy a complete end-to-end ERP solution or to integrate a multi-store management solution with an existing ERP or existing POS </w:t>
      </w:r>
      <w:r w:rsidR="00F422D1">
        <w:rPr>
          <w:rFonts w:ascii="Segoe UI" w:hAnsi="Segoe UI" w:cs="Segoe UI"/>
          <w:lang w:val="en-IE"/>
        </w:rPr>
        <w:t>s</w:t>
      </w:r>
      <w:r w:rsidRPr="007C34C0">
        <w:rPr>
          <w:rFonts w:ascii="Segoe UI" w:hAnsi="Segoe UI" w:cs="Segoe UI"/>
          <w:lang w:val="en-IE"/>
        </w:rPr>
        <w:t>ystem.</w:t>
      </w:r>
      <w:r w:rsidR="00715624">
        <w:rPr>
          <w:rFonts w:ascii="Segoe UI" w:hAnsi="Segoe UI" w:cs="Segoe UI"/>
          <w:lang w:val="en-IE"/>
        </w:rPr>
        <w:t xml:space="preserve"> </w:t>
      </w:r>
      <w:r w:rsidR="00715624" w:rsidRPr="007C34C0">
        <w:rPr>
          <w:rFonts w:ascii="Segoe UI" w:hAnsi="Segoe UI" w:cs="Segoe UI"/>
          <w:lang w:val="en-IE"/>
        </w:rPr>
        <w:t>Dynamics</w:t>
      </w:r>
      <w:r w:rsidR="00715624">
        <w:rPr>
          <w:rFonts w:ascii="Segoe UI" w:hAnsi="Segoe UI" w:cs="Segoe UI"/>
          <w:lang w:val="en-IE"/>
        </w:rPr>
        <w:t>®</w:t>
      </w:r>
      <w:r w:rsidRPr="007C34C0">
        <w:rPr>
          <w:rFonts w:ascii="Segoe UI" w:hAnsi="Segoe UI" w:cs="Segoe UI"/>
          <w:lang w:val="en-IE"/>
        </w:rPr>
        <w:t xml:space="preserve"> AX for Retail</w:t>
      </w:r>
      <w:r w:rsidR="00715624">
        <w:rPr>
          <w:rFonts w:ascii="Segoe UI" w:hAnsi="Segoe UI" w:cs="Segoe UI"/>
          <w:lang w:val="en-IE"/>
        </w:rPr>
        <w:t xml:space="preserve"> 2009</w:t>
      </w:r>
      <w:r w:rsidRPr="007C34C0">
        <w:rPr>
          <w:rFonts w:ascii="Segoe UI" w:hAnsi="Segoe UI" w:cs="Segoe UI"/>
          <w:lang w:val="en-IE"/>
        </w:rPr>
        <w:t xml:space="preserve"> is available to buy from the Dynamics</w:t>
      </w:r>
      <w:r w:rsidR="00715624">
        <w:rPr>
          <w:rFonts w:ascii="Segoe UI" w:hAnsi="Segoe UI" w:cs="Segoe UI"/>
          <w:lang w:val="en-IE"/>
        </w:rPr>
        <w:t xml:space="preserve"> ®</w:t>
      </w:r>
      <w:r w:rsidRPr="007C34C0">
        <w:rPr>
          <w:rFonts w:ascii="Segoe UI" w:hAnsi="Segoe UI" w:cs="Segoe UI"/>
          <w:lang w:val="en-IE"/>
        </w:rPr>
        <w:t xml:space="preserve"> AX p</w:t>
      </w:r>
      <w:r w:rsidR="00715624">
        <w:rPr>
          <w:rFonts w:ascii="Segoe UI" w:hAnsi="Segoe UI" w:cs="Segoe UI"/>
          <w:lang w:val="en-IE"/>
        </w:rPr>
        <w:t>ricelist.</w:t>
      </w:r>
    </w:p>
    <w:p w:rsidR="007C34C0" w:rsidRPr="007C34C0" w:rsidRDefault="007C34C0" w:rsidP="00A70A60">
      <w:pPr>
        <w:spacing w:before="15" w:after="15" w:line="240" w:lineRule="auto"/>
        <w:ind w:left="645" w:right="15"/>
        <w:rPr>
          <w:rFonts w:ascii="Segoe UI" w:hAnsi="Segoe UI" w:cs="Segoe UI"/>
          <w:lang w:val="en-IE"/>
        </w:rPr>
      </w:pPr>
    </w:p>
    <w:p w:rsidR="00715624" w:rsidRDefault="00715624" w:rsidP="00A70A60">
      <w:pPr>
        <w:spacing w:before="15" w:after="15" w:line="240" w:lineRule="auto"/>
        <w:ind w:left="990" w:right="15"/>
        <w:jc w:val="both"/>
        <w:rPr>
          <w:rFonts w:ascii="Segoe UI" w:hAnsi="Segoe UI" w:cs="Segoe UI"/>
          <w:lang w:val="en-IE"/>
        </w:rPr>
      </w:pPr>
      <w:r>
        <w:rPr>
          <w:rFonts w:ascii="Segoe UI" w:hAnsi="Segoe UI" w:cs="Segoe UI"/>
          <w:lang w:val="en-IE"/>
        </w:rPr>
        <w:t xml:space="preserve">Dynamics® </w:t>
      </w:r>
      <w:r w:rsidR="00896011">
        <w:rPr>
          <w:rFonts w:ascii="Segoe UI" w:hAnsi="Segoe UI" w:cs="Segoe UI"/>
          <w:lang w:val="en-IE"/>
        </w:rPr>
        <w:t xml:space="preserve">AX for Retail 2009 is </w:t>
      </w:r>
      <w:r w:rsidR="007C34C0" w:rsidRPr="007C34C0">
        <w:rPr>
          <w:rFonts w:ascii="Segoe UI" w:hAnsi="Segoe UI" w:cs="Segoe UI"/>
          <w:lang w:val="en-IE"/>
        </w:rPr>
        <w:t>exclusively offered through the Business Ready License Program (BRL) within the Advance Managemen</w:t>
      </w:r>
      <w:r>
        <w:rPr>
          <w:rFonts w:ascii="Segoe UI" w:hAnsi="Segoe UI" w:cs="Segoe UI"/>
          <w:lang w:val="en-IE"/>
        </w:rPr>
        <w:t>t (AM) Edition of AX 2009.</w:t>
      </w:r>
    </w:p>
    <w:p w:rsidR="00715624" w:rsidRDefault="00715624" w:rsidP="00A70A60">
      <w:pPr>
        <w:spacing w:before="15" w:after="15" w:line="240" w:lineRule="auto"/>
        <w:ind w:left="990" w:right="15"/>
        <w:jc w:val="both"/>
        <w:rPr>
          <w:rFonts w:ascii="Segoe UI" w:hAnsi="Segoe UI" w:cs="Segoe UI"/>
          <w:lang w:val="en-IE"/>
        </w:rPr>
      </w:pPr>
    </w:p>
    <w:p w:rsidR="007C34C0" w:rsidRPr="007C34C0" w:rsidRDefault="007C34C0" w:rsidP="00A70A60">
      <w:pPr>
        <w:spacing w:before="15" w:after="15" w:line="240" w:lineRule="auto"/>
        <w:ind w:left="990" w:right="15"/>
        <w:jc w:val="both"/>
        <w:rPr>
          <w:rFonts w:ascii="Segoe UI" w:hAnsi="Segoe UI" w:cs="Segoe UI"/>
          <w:lang w:val="en-IE"/>
        </w:rPr>
      </w:pPr>
      <w:r w:rsidRPr="007C34C0">
        <w:rPr>
          <w:rFonts w:ascii="Segoe UI" w:hAnsi="Segoe UI" w:cs="Segoe UI"/>
          <w:lang w:val="en-IE"/>
        </w:rPr>
        <w:t>Dynamics</w:t>
      </w:r>
      <w:r w:rsidR="00715624">
        <w:rPr>
          <w:rFonts w:ascii="Segoe UI" w:hAnsi="Segoe UI" w:cs="Segoe UI"/>
          <w:lang w:val="en-IE"/>
        </w:rPr>
        <w:t>®</w:t>
      </w:r>
      <w:r w:rsidRPr="007C34C0">
        <w:rPr>
          <w:rFonts w:ascii="Segoe UI" w:hAnsi="Segoe UI" w:cs="Segoe UI"/>
          <w:lang w:val="en-IE"/>
        </w:rPr>
        <w:t xml:space="preserve"> AX 2009 MBL customers will need to undergo transition to BRL if they want to take advantage of these new capabilities.</w:t>
      </w:r>
    </w:p>
    <w:p w:rsidR="007C34C0" w:rsidRPr="007C34C0" w:rsidRDefault="007C34C0" w:rsidP="00A70A60">
      <w:pPr>
        <w:spacing w:before="15" w:after="15" w:line="240" w:lineRule="auto"/>
        <w:ind w:left="990" w:right="15"/>
        <w:jc w:val="both"/>
        <w:rPr>
          <w:rFonts w:ascii="Segoe UI" w:hAnsi="Segoe UI" w:cs="Segoe UI"/>
          <w:lang w:val="en-IE"/>
        </w:rPr>
      </w:pPr>
    </w:p>
    <w:p w:rsidR="00CA0E23" w:rsidRDefault="007C34C0" w:rsidP="00A70A60">
      <w:pPr>
        <w:spacing w:before="15" w:after="15" w:line="240" w:lineRule="auto"/>
        <w:ind w:left="990" w:right="15"/>
        <w:jc w:val="both"/>
        <w:rPr>
          <w:rFonts w:ascii="Segoe UI" w:hAnsi="Segoe UI" w:cs="Segoe UI"/>
          <w:lang w:val="en-IE"/>
        </w:rPr>
      </w:pPr>
      <w:r w:rsidRPr="007C34C0">
        <w:rPr>
          <w:rFonts w:ascii="Segoe UI" w:hAnsi="Segoe UI" w:cs="Segoe UI"/>
          <w:lang w:val="en-IE"/>
        </w:rPr>
        <w:t>Pre-Requisite information to purchase Dynamics</w:t>
      </w:r>
      <w:r w:rsidR="00715624">
        <w:rPr>
          <w:rFonts w:ascii="Segoe UI" w:hAnsi="Segoe UI" w:cs="Segoe UI"/>
          <w:lang w:val="en-IE"/>
        </w:rPr>
        <w:t>®</w:t>
      </w:r>
      <w:r w:rsidRPr="007C34C0">
        <w:rPr>
          <w:rFonts w:ascii="Segoe UI" w:hAnsi="Segoe UI" w:cs="Segoe UI"/>
          <w:lang w:val="en-IE"/>
        </w:rPr>
        <w:t xml:space="preserve"> AX for Retail</w:t>
      </w:r>
      <w:r w:rsidR="00715624">
        <w:rPr>
          <w:rFonts w:ascii="Segoe UI" w:hAnsi="Segoe UI" w:cs="Segoe UI"/>
          <w:lang w:val="en-IE"/>
        </w:rPr>
        <w:t xml:space="preserve"> 2009</w:t>
      </w:r>
      <w:r w:rsidRPr="007C34C0">
        <w:rPr>
          <w:rFonts w:ascii="Segoe UI" w:hAnsi="Segoe UI" w:cs="Segoe UI"/>
          <w:lang w:val="en-IE"/>
        </w:rPr>
        <w:t xml:space="preserve"> is available on Partner Source</w:t>
      </w:r>
      <w:r w:rsidRPr="007C34C0">
        <w:rPr>
          <w:rFonts w:ascii="Segoe UI" w:hAnsi="Segoe UI" w:cs="Segoe UI"/>
          <w:b/>
          <w:bCs/>
          <w:lang w:val="en-IE"/>
        </w:rPr>
        <w:t xml:space="preserve"> </w:t>
      </w:r>
      <w:hyperlink r:id="rId201" w:history="1">
        <w:r w:rsidR="00E34BE4" w:rsidRPr="00080800">
          <w:rPr>
            <w:rStyle w:val="Links"/>
          </w:rPr>
          <w:t>HERE</w:t>
        </w:r>
      </w:hyperlink>
      <w:r w:rsidRPr="007C34C0">
        <w:rPr>
          <w:rFonts w:ascii="Segoe UI" w:hAnsi="Segoe UI" w:cs="Segoe UI"/>
          <w:lang w:val="en-IE"/>
        </w:rPr>
        <w:t>. You are encouraged to become familiar with the details if you intend to purchase Dynamics AX for Retail</w:t>
      </w:r>
      <w:r w:rsidR="00715624">
        <w:rPr>
          <w:rFonts w:ascii="Segoe UI" w:hAnsi="Segoe UI" w:cs="Segoe UI"/>
          <w:lang w:val="en-IE"/>
        </w:rPr>
        <w:t xml:space="preserve"> 2009</w:t>
      </w:r>
      <w:r w:rsidRPr="007C34C0">
        <w:rPr>
          <w:rFonts w:ascii="Segoe UI" w:hAnsi="Segoe UI" w:cs="Segoe UI"/>
          <w:lang w:val="en-IE"/>
        </w:rPr>
        <w:t>.</w:t>
      </w:r>
    </w:p>
    <w:p w:rsidR="00CA0E23" w:rsidRDefault="00CA0E23" w:rsidP="00A70A60">
      <w:pPr>
        <w:spacing w:before="15" w:after="15" w:line="240" w:lineRule="auto"/>
        <w:ind w:left="990" w:right="15"/>
        <w:jc w:val="both"/>
        <w:rPr>
          <w:rFonts w:ascii="Segoe UI" w:hAnsi="Segoe UI" w:cs="Segoe UI"/>
          <w:lang w:val="en-IE"/>
        </w:rPr>
      </w:pPr>
    </w:p>
    <w:p w:rsidR="007C34C0" w:rsidRDefault="007C34C0" w:rsidP="00A70A60">
      <w:pPr>
        <w:spacing w:before="15" w:after="15" w:line="240" w:lineRule="auto"/>
        <w:ind w:left="990" w:right="15"/>
        <w:jc w:val="both"/>
        <w:rPr>
          <w:rFonts w:ascii="Segoe UI" w:hAnsi="Segoe UI" w:cs="Segoe UI"/>
          <w:lang w:val="en-IE"/>
        </w:rPr>
      </w:pPr>
      <w:r w:rsidRPr="007C34C0">
        <w:rPr>
          <w:rFonts w:ascii="Segoe UI" w:hAnsi="Segoe UI" w:cs="Segoe UI"/>
          <w:lang w:val="en-IE"/>
        </w:rPr>
        <w:t xml:space="preserve">For additional information or questions, please submit </w:t>
      </w:r>
      <w:r w:rsidR="007B30E6">
        <w:rPr>
          <w:rFonts w:ascii="Segoe UI" w:hAnsi="Segoe UI" w:cs="Segoe UI"/>
          <w:lang w:val="en-IE"/>
        </w:rPr>
        <w:t>your query</w:t>
      </w:r>
      <w:r w:rsidRPr="007C34C0">
        <w:rPr>
          <w:rFonts w:ascii="Segoe UI" w:hAnsi="Segoe UI" w:cs="Segoe UI"/>
          <w:lang w:val="en-IE"/>
        </w:rPr>
        <w:t xml:space="preserve"> through</w:t>
      </w:r>
      <w:r w:rsidR="007B30E6" w:rsidRPr="007B30E6">
        <w:rPr>
          <w:rFonts w:ascii="Segoe UI" w:hAnsi="Segoe UI" w:cs="Segoe UI"/>
          <w:lang w:val="en-GB"/>
        </w:rPr>
        <w:t xml:space="preserve"> </w:t>
      </w:r>
      <w:r w:rsidR="007B30E6" w:rsidRPr="00285300">
        <w:rPr>
          <w:rFonts w:ascii="Segoe UI" w:hAnsi="Segoe UI" w:cs="Segoe UI"/>
          <w:lang w:val="en-GB"/>
        </w:rPr>
        <w:t xml:space="preserve">via </w:t>
      </w:r>
      <w:r w:rsidR="007B30E6" w:rsidRPr="00B85DD3">
        <w:rPr>
          <w:rFonts w:ascii="Segoe UI" w:hAnsi="Segoe UI" w:cs="Segoe UI"/>
          <w:i/>
          <w:lang w:val="en-GB"/>
        </w:rPr>
        <w:t>the</w:t>
      </w:r>
      <w:r w:rsidR="007B30E6" w:rsidRPr="0039288D">
        <w:rPr>
          <w:rFonts w:ascii="Segoe UI" w:hAnsi="Segoe UI" w:cs="Segoe UI"/>
          <w:lang w:val="en-GB"/>
        </w:rPr>
        <w:t xml:space="preserve"> </w:t>
      </w:r>
      <w:hyperlink r:id="rId202" w:history="1">
        <w:r w:rsidR="007B30E6" w:rsidRPr="00F422D1">
          <w:rPr>
            <w:rStyle w:val="Links"/>
          </w:rPr>
          <w:t>Regional Operations Center</w:t>
        </w:r>
      </w:hyperlink>
    </w:p>
    <w:p w:rsidR="00305C03" w:rsidRPr="007C34C0" w:rsidRDefault="00305C03" w:rsidP="00A70A60">
      <w:pPr>
        <w:spacing w:before="15" w:after="15" w:line="240" w:lineRule="auto"/>
        <w:ind w:left="990" w:right="15"/>
        <w:jc w:val="both"/>
        <w:rPr>
          <w:rFonts w:ascii="Segoe UI" w:hAnsi="Segoe UI" w:cs="Segoe UI"/>
          <w:lang w:val="en-IE"/>
        </w:rPr>
      </w:pPr>
    </w:p>
    <w:p w:rsidR="007C34C0" w:rsidRPr="007C34C0" w:rsidRDefault="007C34C0" w:rsidP="00A70A60">
      <w:pPr>
        <w:spacing w:before="15" w:after="15" w:line="240" w:lineRule="auto"/>
        <w:ind w:left="990" w:right="15"/>
        <w:jc w:val="both"/>
        <w:rPr>
          <w:rFonts w:ascii="Segoe UI" w:hAnsi="Segoe UI" w:cs="Segoe UI"/>
          <w:lang w:val="en-IE"/>
        </w:rPr>
      </w:pPr>
      <w:r w:rsidRPr="007C34C0">
        <w:rPr>
          <w:rFonts w:ascii="Segoe UI" w:hAnsi="Segoe UI" w:cs="Segoe UI"/>
          <w:lang w:val="en-IE"/>
        </w:rPr>
        <w:t>To place a Dynamics</w:t>
      </w:r>
      <w:r w:rsidR="00715624">
        <w:rPr>
          <w:rFonts w:ascii="Segoe UI" w:hAnsi="Segoe UI" w:cs="Segoe UI"/>
          <w:lang w:val="en-IE"/>
        </w:rPr>
        <w:t>®</w:t>
      </w:r>
      <w:r w:rsidRPr="007C34C0">
        <w:rPr>
          <w:rFonts w:ascii="Segoe UI" w:hAnsi="Segoe UI" w:cs="Segoe UI"/>
          <w:lang w:val="en-IE"/>
        </w:rPr>
        <w:t xml:space="preserve"> AX for Retail</w:t>
      </w:r>
      <w:r w:rsidR="00715624">
        <w:rPr>
          <w:rFonts w:ascii="Segoe UI" w:hAnsi="Segoe UI" w:cs="Segoe UI"/>
          <w:lang w:val="en-IE"/>
        </w:rPr>
        <w:t xml:space="preserve"> 2009</w:t>
      </w:r>
      <w:r w:rsidRPr="007C34C0">
        <w:rPr>
          <w:rFonts w:ascii="Segoe UI" w:hAnsi="Segoe UI" w:cs="Segoe UI"/>
          <w:lang w:val="en-IE"/>
        </w:rPr>
        <w:t xml:space="preserve"> Migration request, place a manual order for Dynamics AX for Retail Migration. Include the Order Form and Pricelist via </w:t>
      </w:r>
      <w:hyperlink r:id="rId203" w:history="1">
        <w:r w:rsidR="00F422D1" w:rsidRPr="00F422D1">
          <w:rPr>
            <w:rStyle w:val="Links"/>
          </w:rPr>
          <w:t>Regional Operations Center</w:t>
        </w:r>
      </w:hyperlink>
      <w:r w:rsidRPr="007C34C0">
        <w:rPr>
          <w:rFonts w:ascii="Segoe UI" w:hAnsi="Segoe UI" w:cs="Segoe UI"/>
          <w:lang w:val="en-IE"/>
        </w:rPr>
        <w:t>. The local ROC will validate and full the migration order request. Fulfilment of the license file will be made available in VOICE.</w:t>
      </w:r>
    </w:p>
    <w:p w:rsidR="007C34C0" w:rsidRPr="007C34C0" w:rsidRDefault="007C34C0" w:rsidP="00A70A60">
      <w:pPr>
        <w:spacing w:before="15" w:after="15" w:line="240" w:lineRule="auto"/>
        <w:ind w:left="990" w:right="15"/>
        <w:jc w:val="both"/>
        <w:rPr>
          <w:rFonts w:ascii="Segoe UI" w:hAnsi="Segoe UI" w:cs="Segoe UI"/>
          <w:lang w:val="en-IE"/>
        </w:rPr>
      </w:pPr>
    </w:p>
    <w:p w:rsidR="00CA0E23" w:rsidRDefault="007C34C0" w:rsidP="00A70A60">
      <w:pPr>
        <w:spacing w:line="240" w:lineRule="auto"/>
        <w:ind w:left="975"/>
        <w:jc w:val="both"/>
        <w:rPr>
          <w:rFonts w:ascii="Segoe UI" w:hAnsi="Segoe UI" w:cs="Segoe UI"/>
          <w:lang w:val="en-IE"/>
        </w:rPr>
      </w:pPr>
      <w:r w:rsidRPr="007C34C0">
        <w:rPr>
          <w:rFonts w:ascii="Segoe UI" w:hAnsi="Segoe UI" w:cs="Segoe UI"/>
          <w:lang w:val="en-IE"/>
        </w:rPr>
        <w:t>To order Dynamics</w:t>
      </w:r>
      <w:r w:rsidR="00CA0E23">
        <w:rPr>
          <w:rFonts w:ascii="Segoe UI" w:hAnsi="Segoe UI" w:cs="Segoe UI"/>
          <w:lang w:val="en-IE"/>
        </w:rPr>
        <w:t>®</w:t>
      </w:r>
      <w:r w:rsidRPr="007C34C0">
        <w:rPr>
          <w:rFonts w:ascii="Segoe UI" w:hAnsi="Segoe UI" w:cs="Segoe UI"/>
          <w:lang w:val="en-IE"/>
        </w:rPr>
        <w:t xml:space="preserve"> AX for Retail</w:t>
      </w:r>
      <w:r w:rsidR="00CA0E23">
        <w:rPr>
          <w:rFonts w:ascii="Segoe UI" w:hAnsi="Segoe UI" w:cs="Segoe UI"/>
          <w:lang w:val="en-IE"/>
        </w:rPr>
        <w:t xml:space="preserve"> 2009, the partner must have s</w:t>
      </w:r>
      <w:r w:rsidRPr="007C34C0">
        <w:rPr>
          <w:rFonts w:ascii="Segoe UI" w:hAnsi="Segoe UI" w:cs="Segoe UI"/>
          <w:lang w:val="en-IE"/>
        </w:rPr>
        <w:t>igned the SPA agree</w:t>
      </w:r>
      <w:r w:rsidR="00CA0E23">
        <w:rPr>
          <w:rFonts w:ascii="Segoe UI" w:hAnsi="Segoe UI" w:cs="Segoe UI"/>
          <w:lang w:val="en-IE"/>
        </w:rPr>
        <w:t>ment, Dynamics AX for SPA Profile &amp; Product Software.</w:t>
      </w:r>
    </w:p>
    <w:p w:rsidR="00CA0E23" w:rsidRDefault="00896011" w:rsidP="00A70A60">
      <w:pPr>
        <w:spacing w:line="240" w:lineRule="auto"/>
        <w:ind w:left="975"/>
        <w:jc w:val="both"/>
        <w:rPr>
          <w:rFonts w:ascii="Segoe UI" w:hAnsi="Segoe UI" w:cs="Segoe UI"/>
          <w:lang w:val="en-IE"/>
        </w:rPr>
      </w:pPr>
      <w:r>
        <w:rPr>
          <w:rFonts w:ascii="Segoe UI" w:hAnsi="Segoe UI" w:cs="Segoe UI"/>
          <w:lang w:val="en-IE"/>
        </w:rPr>
        <w:t>Certification to purchase Dynamics AX for Retail 2009</w:t>
      </w:r>
      <w:r w:rsidR="00CA0E23">
        <w:rPr>
          <w:rFonts w:ascii="Segoe UI" w:hAnsi="Segoe UI" w:cs="Segoe UI"/>
          <w:lang w:val="en-IE"/>
        </w:rPr>
        <w:t xml:space="preserve"> is no longer </w:t>
      </w:r>
      <w:r>
        <w:rPr>
          <w:rFonts w:ascii="Segoe UI" w:hAnsi="Segoe UI" w:cs="Segoe UI"/>
          <w:lang w:val="en-IE"/>
        </w:rPr>
        <w:t>required.</w:t>
      </w:r>
      <w:r w:rsidR="00CA0E23">
        <w:rPr>
          <w:rFonts w:ascii="Segoe UI" w:hAnsi="Segoe UI" w:cs="Segoe UI"/>
          <w:lang w:val="en-IE"/>
        </w:rPr>
        <w:t xml:space="preserve"> </w:t>
      </w:r>
    </w:p>
    <w:p w:rsidR="007C34C0" w:rsidRPr="007C34C0" w:rsidRDefault="007C34C0" w:rsidP="00A70A60">
      <w:pPr>
        <w:spacing w:line="240" w:lineRule="auto"/>
        <w:ind w:left="975"/>
        <w:jc w:val="both"/>
        <w:rPr>
          <w:rFonts w:ascii="Segoe UI" w:hAnsi="Segoe UI" w:cs="Segoe UI"/>
          <w:lang w:val="en-IE"/>
        </w:rPr>
      </w:pPr>
      <w:r w:rsidRPr="007C34C0">
        <w:rPr>
          <w:rFonts w:ascii="Segoe UI" w:hAnsi="Segoe UI" w:cs="Segoe UI"/>
          <w:lang w:val="en-IE"/>
        </w:rPr>
        <w:t>Once the Dynami</w:t>
      </w:r>
      <w:r w:rsidR="00CA0E23">
        <w:rPr>
          <w:rFonts w:ascii="Segoe UI" w:hAnsi="Segoe UI" w:cs="Segoe UI"/>
          <w:lang w:val="en-IE"/>
        </w:rPr>
        <w:t xml:space="preserve">cs </w:t>
      </w:r>
      <w:r w:rsidRPr="007C34C0">
        <w:rPr>
          <w:rFonts w:ascii="Segoe UI" w:hAnsi="Segoe UI" w:cs="Segoe UI"/>
          <w:lang w:val="en-IE"/>
        </w:rPr>
        <w:t xml:space="preserve">SPA and </w:t>
      </w:r>
      <w:r w:rsidR="00CA0E23">
        <w:rPr>
          <w:rFonts w:ascii="Segoe UI" w:hAnsi="Segoe UI" w:cs="Segoe UI"/>
          <w:lang w:val="en-IE"/>
        </w:rPr>
        <w:t xml:space="preserve">AX </w:t>
      </w:r>
      <w:r w:rsidRPr="007C34C0">
        <w:rPr>
          <w:rFonts w:ascii="Segoe UI" w:hAnsi="Segoe UI" w:cs="Segoe UI"/>
          <w:lang w:val="en-IE"/>
        </w:rPr>
        <w:t xml:space="preserve">Software Product &amp; Profile Forms are complete, the </w:t>
      </w:r>
      <w:r w:rsidR="00CA0E23">
        <w:rPr>
          <w:rFonts w:ascii="Segoe UI" w:hAnsi="Segoe UI" w:cs="Segoe UI"/>
          <w:lang w:val="en-IE"/>
        </w:rPr>
        <w:t xml:space="preserve">Dynamics </w:t>
      </w:r>
      <w:r w:rsidRPr="007C34C0">
        <w:rPr>
          <w:rFonts w:ascii="Segoe UI" w:hAnsi="Segoe UI" w:cs="Segoe UI"/>
          <w:lang w:val="en-IE"/>
        </w:rPr>
        <w:t xml:space="preserve">Partner can place an order for </w:t>
      </w:r>
      <w:r w:rsidR="00CA0E23">
        <w:rPr>
          <w:rFonts w:ascii="Segoe UI" w:hAnsi="Segoe UI" w:cs="Segoe UI"/>
          <w:lang w:val="en-IE"/>
        </w:rPr>
        <w:t xml:space="preserve">Microsoft </w:t>
      </w:r>
      <w:r w:rsidRPr="007C34C0">
        <w:rPr>
          <w:rFonts w:ascii="Segoe UI" w:hAnsi="Segoe UI" w:cs="Segoe UI"/>
          <w:lang w:val="en-IE"/>
        </w:rPr>
        <w:t>Dynamics</w:t>
      </w:r>
      <w:r w:rsidR="00490550">
        <w:rPr>
          <w:rFonts w:ascii="Segoe UI" w:hAnsi="Segoe UI" w:cs="Segoe UI"/>
          <w:lang w:val="en-IE"/>
        </w:rPr>
        <w:t>®</w:t>
      </w:r>
      <w:r w:rsidRPr="007C34C0">
        <w:rPr>
          <w:rFonts w:ascii="Segoe UI" w:hAnsi="Segoe UI" w:cs="Segoe UI"/>
          <w:lang w:val="en-IE"/>
        </w:rPr>
        <w:t xml:space="preserve"> AX for Retail</w:t>
      </w:r>
      <w:r w:rsidR="00490550">
        <w:rPr>
          <w:rFonts w:ascii="Segoe UI" w:hAnsi="Segoe UI" w:cs="Segoe UI"/>
          <w:lang w:val="en-IE"/>
        </w:rPr>
        <w:t xml:space="preserve"> 2009 module(s)</w:t>
      </w:r>
      <w:r w:rsidRPr="007C34C0">
        <w:rPr>
          <w:rFonts w:ascii="Segoe UI" w:hAnsi="Segoe UI" w:cs="Segoe UI"/>
          <w:lang w:val="en-IE"/>
        </w:rPr>
        <w:t xml:space="preserve"> on behalf of a Customer. </w:t>
      </w:r>
    </w:p>
    <w:p w:rsidR="007C34C0" w:rsidRPr="007C34C0" w:rsidRDefault="007C34C0" w:rsidP="00A70A60">
      <w:pPr>
        <w:spacing w:line="240" w:lineRule="auto"/>
        <w:ind w:left="975"/>
        <w:jc w:val="both"/>
        <w:rPr>
          <w:rFonts w:ascii="Segoe UI" w:hAnsi="Segoe UI" w:cs="Segoe UI"/>
          <w:lang w:val="en-IE"/>
        </w:rPr>
      </w:pPr>
      <w:r w:rsidRPr="007C34C0">
        <w:rPr>
          <w:rFonts w:ascii="Segoe UI" w:hAnsi="Segoe UI" w:cs="Segoe UI"/>
          <w:lang w:val="en-IE"/>
        </w:rPr>
        <w:t xml:space="preserve">The Dynamics AX Advanced Management Module must be purchased before the Dynamics AX for Retail module can be purchased. </w:t>
      </w:r>
    </w:p>
    <w:p w:rsidR="00490550" w:rsidRDefault="00490550" w:rsidP="00A70A60">
      <w:pPr>
        <w:spacing w:line="240" w:lineRule="auto"/>
        <w:ind w:left="975"/>
        <w:jc w:val="both"/>
        <w:rPr>
          <w:rFonts w:ascii="Segoe UI" w:hAnsi="Segoe UI" w:cs="Segoe UI"/>
          <w:lang w:val="en-IE"/>
        </w:rPr>
      </w:pPr>
      <w:r>
        <w:rPr>
          <w:rFonts w:ascii="Segoe UI" w:hAnsi="Segoe UI" w:cs="Segoe UI"/>
          <w:lang w:val="en-IE"/>
        </w:rPr>
        <w:t>All</w:t>
      </w:r>
      <w:r w:rsidR="007C34C0" w:rsidRPr="007C34C0">
        <w:rPr>
          <w:rFonts w:ascii="Segoe UI" w:hAnsi="Segoe UI" w:cs="Segoe UI"/>
          <w:lang w:val="en-IE"/>
        </w:rPr>
        <w:t xml:space="preserve"> Dynamics AX</w:t>
      </w:r>
      <w:r>
        <w:rPr>
          <w:rFonts w:ascii="Segoe UI" w:hAnsi="Segoe UI" w:cs="Segoe UI"/>
          <w:lang w:val="en-IE"/>
        </w:rPr>
        <w:t xml:space="preserve"> partners can purchase</w:t>
      </w:r>
      <w:r w:rsidR="007C34C0" w:rsidRPr="007C34C0">
        <w:rPr>
          <w:rFonts w:ascii="Segoe UI" w:hAnsi="Segoe UI" w:cs="Segoe UI"/>
          <w:lang w:val="en-IE"/>
        </w:rPr>
        <w:t xml:space="preserve"> Dynamics</w:t>
      </w:r>
      <w:r>
        <w:rPr>
          <w:rFonts w:ascii="Segoe UI" w:hAnsi="Segoe UI" w:cs="Segoe UI"/>
          <w:lang w:val="en-IE"/>
        </w:rPr>
        <w:t>®</w:t>
      </w:r>
      <w:r w:rsidR="007C34C0" w:rsidRPr="007C34C0">
        <w:rPr>
          <w:rFonts w:ascii="Segoe UI" w:hAnsi="Segoe UI" w:cs="Segoe UI"/>
          <w:lang w:val="en-IE"/>
        </w:rPr>
        <w:t xml:space="preserve"> AX for Retail </w:t>
      </w:r>
      <w:r>
        <w:rPr>
          <w:rFonts w:ascii="Segoe UI" w:hAnsi="Segoe UI" w:cs="Segoe UI"/>
          <w:lang w:val="en-IE"/>
        </w:rPr>
        <w:t>2009 modules</w:t>
      </w:r>
    </w:p>
    <w:p w:rsidR="00490550" w:rsidRDefault="00490550" w:rsidP="00A70A60">
      <w:pPr>
        <w:spacing w:line="240" w:lineRule="auto"/>
        <w:ind w:left="975"/>
        <w:jc w:val="both"/>
        <w:rPr>
          <w:rFonts w:ascii="Segoe UI" w:hAnsi="Segoe UI" w:cs="Segoe UI"/>
          <w:lang w:val="en-IE"/>
        </w:rPr>
      </w:pPr>
      <w:r>
        <w:rPr>
          <w:rFonts w:ascii="Segoe UI" w:hAnsi="Segoe UI" w:cs="Segoe UI"/>
          <w:lang w:val="en-IE"/>
        </w:rPr>
        <w:t>The RMS</w:t>
      </w:r>
      <w:r w:rsidR="007C34C0" w:rsidRPr="007C34C0">
        <w:rPr>
          <w:rFonts w:ascii="Segoe UI" w:hAnsi="Segoe UI" w:cs="Segoe UI"/>
          <w:lang w:val="en-IE"/>
        </w:rPr>
        <w:t xml:space="preserve"> </w:t>
      </w:r>
      <w:r>
        <w:rPr>
          <w:rFonts w:ascii="Segoe UI" w:hAnsi="Segoe UI" w:cs="Segoe UI"/>
          <w:lang w:val="en-IE"/>
        </w:rPr>
        <w:t>partner purchase</w:t>
      </w:r>
      <w:r w:rsidR="007C34C0" w:rsidRPr="007C34C0">
        <w:rPr>
          <w:rFonts w:ascii="Segoe UI" w:hAnsi="Segoe UI" w:cs="Segoe UI"/>
          <w:lang w:val="en-IE"/>
        </w:rPr>
        <w:t xml:space="preserve"> the Dynamics</w:t>
      </w:r>
      <w:r>
        <w:rPr>
          <w:rFonts w:ascii="Segoe UI" w:hAnsi="Segoe UI" w:cs="Segoe UI"/>
          <w:lang w:val="en-IE"/>
        </w:rPr>
        <w:t>®</w:t>
      </w:r>
      <w:r w:rsidR="007C34C0" w:rsidRPr="007C34C0">
        <w:rPr>
          <w:rFonts w:ascii="Segoe UI" w:hAnsi="Segoe UI" w:cs="Segoe UI"/>
          <w:lang w:val="en-IE"/>
        </w:rPr>
        <w:t xml:space="preserve"> AX</w:t>
      </w:r>
      <w:r>
        <w:rPr>
          <w:rFonts w:ascii="Segoe UI" w:hAnsi="Segoe UI" w:cs="Segoe UI"/>
          <w:lang w:val="en-IE"/>
        </w:rPr>
        <w:t xml:space="preserve"> for 2009 POS</w:t>
      </w:r>
      <w:r w:rsidR="007C34C0" w:rsidRPr="007C34C0">
        <w:rPr>
          <w:rFonts w:ascii="Segoe UI" w:hAnsi="Segoe UI" w:cs="Segoe UI"/>
          <w:lang w:val="en-IE"/>
        </w:rPr>
        <w:t xml:space="preserve"> module</w:t>
      </w:r>
      <w:r>
        <w:rPr>
          <w:rFonts w:ascii="Segoe UI" w:hAnsi="Segoe UI" w:cs="Segoe UI"/>
          <w:lang w:val="en-IE"/>
        </w:rPr>
        <w:t>s only, once they have signed a SPA agreement and selected Dynamics AX as the product.</w:t>
      </w:r>
    </w:p>
    <w:p w:rsidR="00AA13C6" w:rsidRDefault="00490550" w:rsidP="00A70A60">
      <w:pPr>
        <w:spacing w:line="240" w:lineRule="auto"/>
        <w:ind w:left="975"/>
        <w:jc w:val="both"/>
        <w:rPr>
          <w:rFonts w:ascii="Segoe UI" w:hAnsi="Segoe UI" w:cs="Segoe UI"/>
          <w:lang w:val="en-IE"/>
        </w:rPr>
      </w:pPr>
      <w:r>
        <w:rPr>
          <w:rFonts w:ascii="Segoe UI" w:hAnsi="Segoe UI" w:cs="Segoe UI"/>
          <w:lang w:val="en-IE"/>
        </w:rPr>
        <w:t>A customer may have two partners, the</w:t>
      </w:r>
      <w:r w:rsidR="00751281">
        <w:rPr>
          <w:rFonts w:ascii="Segoe UI" w:hAnsi="Segoe UI" w:cs="Segoe UI"/>
          <w:lang w:val="en-IE"/>
        </w:rPr>
        <w:t xml:space="preserve"> partner of record being</w:t>
      </w:r>
      <w:r w:rsidR="007C34C0" w:rsidRPr="007C34C0">
        <w:rPr>
          <w:rFonts w:ascii="Segoe UI" w:hAnsi="Segoe UI" w:cs="Segoe UI"/>
          <w:lang w:val="en-IE"/>
        </w:rPr>
        <w:t xml:space="preserve"> </w:t>
      </w:r>
      <w:r w:rsidR="00751281">
        <w:rPr>
          <w:rFonts w:ascii="Segoe UI" w:hAnsi="Segoe UI" w:cs="Segoe UI"/>
          <w:lang w:val="en-IE"/>
        </w:rPr>
        <w:t>the primary Dynamics AX partner and the Dynamics® AX for Retail Partner.</w:t>
      </w:r>
    </w:p>
    <w:p w:rsidR="00AA13C6" w:rsidRDefault="00AA13C6" w:rsidP="00A70A60">
      <w:pPr>
        <w:ind w:left="975"/>
        <w:jc w:val="both"/>
        <w:rPr>
          <w:rFonts w:ascii="Segoe UI" w:hAnsi="Segoe UI" w:cs="Segoe UI"/>
          <w:lang w:val="en-IE"/>
        </w:rPr>
      </w:pPr>
      <w:r>
        <w:rPr>
          <w:rFonts w:ascii="Segoe UI" w:hAnsi="Segoe UI" w:cs="Segoe UI"/>
          <w:lang w:val="en-IE"/>
        </w:rPr>
        <w:br w:type="page"/>
      </w:r>
    </w:p>
    <w:p w:rsidR="000F5B6B" w:rsidRPr="000F5B6B" w:rsidRDefault="000F5B6B" w:rsidP="00A70A60">
      <w:pPr>
        <w:pStyle w:val="Heading1"/>
        <w:numPr>
          <w:ilvl w:val="0"/>
          <w:numId w:val="5"/>
        </w:numPr>
        <w:ind w:left="1121" w:hanging="491"/>
        <w:rPr>
          <w:rFonts w:cs="Segoe UI"/>
          <w:szCs w:val="30"/>
        </w:rPr>
      </w:pPr>
      <w:bookmarkStart w:id="71" w:name="_Toc302118111"/>
      <w:r w:rsidRPr="000F5B6B">
        <w:rPr>
          <w:rFonts w:cs="Segoe UI"/>
          <w:szCs w:val="30"/>
        </w:rPr>
        <w:t>PARTNER SUPPORT</w:t>
      </w:r>
      <w:r w:rsidR="00F453AD">
        <w:rPr>
          <w:rFonts w:cs="Segoe UI"/>
          <w:szCs w:val="30"/>
        </w:rPr>
        <w:t xml:space="preserve"> / AGREEMENTS / PROCESSES</w:t>
      </w:r>
      <w:bookmarkEnd w:id="71"/>
    </w:p>
    <w:p w:rsidR="000F5B6B" w:rsidRDefault="000F5B6B" w:rsidP="00A70A60">
      <w:pPr>
        <w:pStyle w:val="Heading1"/>
        <w:numPr>
          <w:ilvl w:val="1"/>
          <w:numId w:val="45"/>
        </w:numPr>
        <w:ind w:left="1710"/>
        <w:rPr>
          <w:rFonts w:cs="Segoe UI"/>
          <w:color w:val="00B050"/>
          <w:sz w:val="26"/>
          <w:szCs w:val="26"/>
        </w:rPr>
      </w:pPr>
      <w:bookmarkStart w:id="72" w:name="_CHAT_NOW_/"/>
      <w:bookmarkStart w:id="73" w:name="_Toc302118112"/>
      <w:bookmarkEnd w:id="72"/>
      <w:r w:rsidRPr="000F5B6B">
        <w:rPr>
          <w:rFonts w:cs="Segoe UI"/>
          <w:color w:val="00B050"/>
          <w:sz w:val="26"/>
          <w:szCs w:val="26"/>
        </w:rPr>
        <w:t xml:space="preserve">CHAT NOW / </w:t>
      </w:r>
      <w:r w:rsidR="008830BC">
        <w:rPr>
          <w:rFonts w:cs="Segoe UI"/>
          <w:color w:val="00B050"/>
          <w:sz w:val="26"/>
          <w:szCs w:val="26"/>
        </w:rPr>
        <w:t xml:space="preserve">SUBMIT </w:t>
      </w:r>
      <w:r w:rsidR="006A1087">
        <w:rPr>
          <w:rFonts w:cs="Segoe UI"/>
          <w:color w:val="00B050"/>
          <w:sz w:val="26"/>
          <w:szCs w:val="26"/>
        </w:rPr>
        <w:t>AN INQUIRY</w:t>
      </w:r>
      <w:r w:rsidRPr="000F5B6B">
        <w:rPr>
          <w:rFonts w:cs="Segoe UI"/>
          <w:color w:val="00B050"/>
          <w:sz w:val="26"/>
          <w:szCs w:val="26"/>
        </w:rPr>
        <w:t xml:space="preserve"> / MBS TELEPHONE SERVICE</w:t>
      </w:r>
      <w:r w:rsidR="008149DC">
        <w:rPr>
          <w:rFonts w:cs="Segoe UI"/>
          <w:color w:val="00B050"/>
          <w:sz w:val="26"/>
          <w:szCs w:val="26"/>
        </w:rPr>
        <w:t xml:space="preserve"> / EMAIL (APOC ONLY)</w:t>
      </w:r>
      <w:bookmarkEnd w:id="73"/>
    </w:p>
    <w:p w:rsidR="000F5B6B" w:rsidRPr="000F5B6B" w:rsidRDefault="000F5B6B" w:rsidP="00A70A60">
      <w:pPr>
        <w:tabs>
          <w:tab w:val="left" w:pos="340"/>
        </w:tabs>
        <w:spacing w:after="0" w:line="240" w:lineRule="auto"/>
        <w:ind w:left="990"/>
        <w:jc w:val="both"/>
        <w:rPr>
          <w:rFonts w:ascii="Segoe UI" w:eastAsia="PMingLiU" w:hAnsi="Segoe UI" w:cs="Segoe UI"/>
          <w:color w:val="000000"/>
          <w:lang w:val="en-GB" w:eastAsia="en-GB"/>
        </w:rPr>
      </w:pPr>
      <w:r w:rsidRPr="000F5B6B">
        <w:rPr>
          <w:rFonts w:ascii="Segoe UI" w:eastAsia="PMingLiU" w:hAnsi="Segoe UI" w:cs="Segoe UI"/>
          <w:b/>
          <w:color w:val="000000"/>
          <w:lang w:val="en-GB" w:eastAsia="da-DK"/>
        </w:rPr>
        <w:t>Chat Now</w:t>
      </w:r>
      <w:r w:rsidRPr="000F5B6B">
        <w:rPr>
          <w:rFonts w:ascii="Segoe UI" w:eastAsia="PMingLiU" w:hAnsi="Segoe UI" w:cs="Segoe UI"/>
          <w:color w:val="000000"/>
          <w:lang w:val="en-GB" w:eastAsia="da-DK"/>
        </w:rPr>
        <w:t xml:space="preserve"> is an instant chat option available for immediate response from our Customer Care Team (during normal Local Regional Operating Center business hours). All operational queries regarding product orders, ordering policy, licensing, registration keys, e</w:t>
      </w:r>
      <w:r w:rsidR="00A26B7D">
        <w:rPr>
          <w:rFonts w:ascii="Segoe UI" w:eastAsia="PMingLiU" w:hAnsi="Segoe UI" w:cs="Segoe UI"/>
          <w:color w:val="000000"/>
          <w:lang w:val="en-GB" w:eastAsia="da-DK"/>
        </w:rPr>
        <w:t>tc. can be submitted to the Regional Operations Center (R</w:t>
      </w:r>
      <w:r w:rsidRPr="000F5B6B">
        <w:rPr>
          <w:rFonts w:ascii="Segoe UI" w:eastAsia="PMingLiU" w:hAnsi="Segoe UI" w:cs="Segoe UI"/>
          <w:color w:val="000000"/>
          <w:lang w:val="en-GB" w:eastAsia="da-DK"/>
        </w:rPr>
        <w:t>OC) via the</w:t>
      </w:r>
      <w:r w:rsidRPr="000F5B6B">
        <w:rPr>
          <w:rFonts w:ascii="Segoe UI" w:eastAsia="PMingLiU" w:hAnsi="Segoe UI" w:cs="Segoe UI"/>
          <w:color w:val="000000"/>
          <w:lang w:val="en-GB" w:eastAsia="en-GB"/>
        </w:rPr>
        <w:t xml:space="preserve"> </w:t>
      </w:r>
      <w:hyperlink r:id="rId204" w:history="1">
        <w:r w:rsidR="00652734" w:rsidRPr="00080800">
          <w:rPr>
            <w:rStyle w:val="Links"/>
          </w:rPr>
          <w:t>CHAT NOW</w:t>
        </w:r>
      </w:hyperlink>
      <w:r w:rsidRPr="00652734">
        <w:rPr>
          <w:rFonts w:ascii="Segoe UI" w:eastAsia="PMingLiU" w:hAnsi="Segoe UI" w:cs="Segoe UI"/>
          <w:color w:val="000000"/>
          <w:lang w:val="en-GB" w:eastAsia="en-GB"/>
        </w:rPr>
        <w:t xml:space="preserve"> </w:t>
      </w:r>
      <w:r w:rsidRPr="000F5B6B">
        <w:rPr>
          <w:rFonts w:ascii="Segoe UI" w:eastAsia="PMingLiU" w:hAnsi="Segoe UI" w:cs="Segoe UI"/>
          <w:color w:val="000000"/>
          <w:lang w:val="en-GB" w:eastAsia="da-DK"/>
        </w:rPr>
        <w:t>functionality on PartnerSource.</w:t>
      </w:r>
      <w:r w:rsidRPr="000F5B6B">
        <w:rPr>
          <w:rFonts w:ascii="Segoe UI" w:eastAsia="PMingLiU" w:hAnsi="Segoe UI" w:cs="Segoe UI"/>
          <w:color w:val="000000"/>
          <w:lang w:val="en-GB" w:eastAsia="en-GB"/>
        </w:rPr>
        <w:t xml:space="preserve"> </w:t>
      </w:r>
    </w:p>
    <w:p w:rsidR="002F648D" w:rsidRPr="000F5B6B" w:rsidRDefault="006A1087" w:rsidP="00A70A60">
      <w:pPr>
        <w:tabs>
          <w:tab w:val="left" w:pos="340"/>
        </w:tabs>
        <w:spacing w:after="0" w:line="240" w:lineRule="auto"/>
        <w:ind w:left="990"/>
        <w:jc w:val="both"/>
        <w:rPr>
          <w:rFonts w:ascii="Segoe UI" w:eastAsia="PMingLiU" w:hAnsi="Segoe UI" w:cs="Segoe UI"/>
          <w:color w:val="000000"/>
          <w:lang w:eastAsia="en-IE"/>
        </w:rPr>
      </w:pPr>
      <w:r>
        <w:rPr>
          <w:rFonts w:ascii="Segoe UI" w:eastAsia="PMingLiU" w:hAnsi="Segoe UI" w:cs="Segoe UI"/>
          <w:b/>
          <w:color w:val="000000"/>
          <w:lang w:val="en-GB" w:eastAsia="da-DK"/>
        </w:rPr>
        <w:t xml:space="preserve">Submit an inquiry </w:t>
      </w:r>
      <w:r w:rsidR="002F648D" w:rsidRPr="002F648D">
        <w:rPr>
          <w:rFonts w:ascii="Segoe UI" w:eastAsia="PMingLiU" w:hAnsi="Segoe UI" w:cs="Segoe UI"/>
          <w:color w:val="000000"/>
          <w:lang w:val="en-GB" w:eastAsia="da-DK"/>
        </w:rPr>
        <w:t>(queries</w:t>
      </w:r>
      <w:r w:rsidR="002F648D" w:rsidRPr="000F5B6B">
        <w:rPr>
          <w:rFonts w:ascii="Segoe UI" w:eastAsia="PMingLiU" w:hAnsi="Segoe UI" w:cs="Segoe UI"/>
          <w:color w:val="000000"/>
          <w:lang w:val="en-GB" w:eastAsia="da-DK"/>
        </w:rPr>
        <w:t xml:space="preserve"> and some type of orders</w:t>
      </w:r>
      <w:r w:rsidR="002F648D">
        <w:rPr>
          <w:rFonts w:ascii="Segoe UI" w:eastAsia="PMingLiU" w:hAnsi="Segoe UI" w:cs="Segoe UI"/>
          <w:color w:val="000000"/>
          <w:lang w:val="en-GB" w:eastAsia="da-DK"/>
        </w:rPr>
        <w:t>)</w:t>
      </w:r>
      <w:r w:rsidR="002F648D" w:rsidRPr="000F5B6B">
        <w:rPr>
          <w:rFonts w:ascii="Segoe UI" w:eastAsia="PMingLiU" w:hAnsi="Segoe UI" w:cs="Segoe UI"/>
          <w:color w:val="000000"/>
          <w:lang w:val="en-GB" w:eastAsia="da-DK"/>
        </w:rPr>
        <w:t xml:space="preserve"> </w:t>
      </w:r>
      <w:r w:rsidR="002F648D">
        <w:rPr>
          <w:rFonts w:ascii="Segoe UI" w:eastAsia="PMingLiU" w:hAnsi="Segoe UI" w:cs="Segoe UI"/>
          <w:color w:val="000000"/>
          <w:lang w:val="en-GB" w:eastAsia="en-GB"/>
        </w:rPr>
        <w:t>directly to the R</w:t>
      </w:r>
      <w:r w:rsidR="002F648D" w:rsidRPr="000F5B6B">
        <w:rPr>
          <w:rFonts w:ascii="Segoe UI" w:eastAsia="PMingLiU" w:hAnsi="Segoe UI" w:cs="Segoe UI"/>
          <w:color w:val="000000"/>
          <w:lang w:val="en-GB" w:eastAsia="en-GB"/>
        </w:rPr>
        <w:t>OC MBS Customer Operations Team</w:t>
      </w:r>
      <w:r w:rsidR="002F648D" w:rsidRPr="006A1087">
        <w:rPr>
          <w:rFonts w:ascii="Segoe UI" w:eastAsia="PMingLiU" w:hAnsi="Segoe UI" w:cs="Segoe UI"/>
          <w:color w:val="000000"/>
          <w:lang w:val="en-GB" w:eastAsia="da-DK"/>
        </w:rPr>
        <w:t xml:space="preserve"> </w:t>
      </w:r>
      <w:r w:rsidRPr="006A1087">
        <w:rPr>
          <w:rFonts w:ascii="Segoe UI" w:eastAsia="PMingLiU" w:hAnsi="Segoe UI" w:cs="Segoe UI"/>
          <w:color w:val="000000"/>
          <w:lang w:val="en-GB" w:eastAsia="da-DK"/>
        </w:rPr>
        <w:t>through</w:t>
      </w:r>
      <w:r>
        <w:rPr>
          <w:rFonts w:ascii="Segoe UI" w:eastAsia="PMingLiU" w:hAnsi="Segoe UI" w:cs="Segoe UI"/>
          <w:color w:val="000000"/>
          <w:lang w:val="en-GB" w:eastAsia="da-DK"/>
        </w:rPr>
        <w:t xml:space="preserve"> </w:t>
      </w:r>
      <w:r w:rsidR="000F5B6B" w:rsidRPr="000F5B6B">
        <w:rPr>
          <w:rFonts w:ascii="Segoe UI" w:eastAsia="PMingLiU" w:hAnsi="Segoe UI" w:cs="Segoe UI"/>
          <w:b/>
          <w:color w:val="000000"/>
          <w:lang w:val="en-GB" w:eastAsia="da-DK"/>
        </w:rPr>
        <w:t xml:space="preserve">The Microsoft Incident Management Operations System </w:t>
      </w:r>
      <w:r>
        <w:rPr>
          <w:rFonts w:ascii="Segoe UI" w:eastAsia="PMingLiU" w:hAnsi="Segoe UI" w:cs="Segoe UI"/>
          <w:b/>
          <w:color w:val="000000"/>
          <w:lang w:val="en-GB" w:eastAsia="da-DK"/>
        </w:rPr>
        <w:t>(</w:t>
      </w:r>
      <w:r w:rsidR="000F5B6B" w:rsidRPr="000F5B6B">
        <w:rPr>
          <w:rFonts w:ascii="Segoe UI" w:eastAsia="PMingLiU" w:hAnsi="Segoe UI" w:cs="Segoe UI"/>
          <w:b/>
          <w:color w:val="000000"/>
          <w:lang w:val="en-GB" w:eastAsia="da-DK"/>
        </w:rPr>
        <w:t>MIMOS</w:t>
      </w:r>
      <w:r>
        <w:rPr>
          <w:rFonts w:ascii="Segoe UI" w:eastAsia="PMingLiU" w:hAnsi="Segoe UI" w:cs="Segoe UI"/>
          <w:b/>
          <w:color w:val="000000"/>
          <w:lang w:val="en-GB" w:eastAsia="da-DK"/>
        </w:rPr>
        <w:t>) or On-Line Call Logging Tool</w:t>
      </w:r>
      <w:r w:rsidR="000F5B6B" w:rsidRPr="000F5B6B">
        <w:rPr>
          <w:rFonts w:ascii="Segoe UI" w:eastAsia="PMingLiU" w:hAnsi="Segoe UI" w:cs="Segoe UI"/>
          <w:b/>
          <w:color w:val="000000"/>
          <w:lang w:val="en-GB" w:eastAsia="da-DK"/>
        </w:rPr>
        <w:t xml:space="preserve"> </w:t>
      </w:r>
      <w:r w:rsidRPr="006A1087">
        <w:rPr>
          <w:rFonts w:ascii="Segoe UI" w:eastAsia="PMingLiU" w:hAnsi="Segoe UI" w:cs="Segoe UI"/>
          <w:color w:val="000000"/>
          <w:lang w:val="en-GB" w:eastAsia="da-DK"/>
        </w:rPr>
        <w:t>which</w:t>
      </w:r>
      <w:r>
        <w:rPr>
          <w:rFonts w:ascii="Segoe UI" w:eastAsia="PMingLiU" w:hAnsi="Segoe UI" w:cs="Segoe UI"/>
          <w:b/>
          <w:color w:val="000000"/>
          <w:lang w:val="en-GB" w:eastAsia="da-DK"/>
        </w:rPr>
        <w:t xml:space="preserve"> </w:t>
      </w:r>
      <w:r w:rsidR="000F5B6B" w:rsidRPr="000F5B6B">
        <w:rPr>
          <w:rFonts w:ascii="Segoe UI" w:eastAsia="PMingLiU" w:hAnsi="Segoe UI" w:cs="Segoe UI"/>
          <w:color w:val="000000"/>
          <w:lang w:val="en-GB" w:eastAsia="da-DK"/>
        </w:rPr>
        <w:t>is a Web based tool used by Microsoft Business Solutions (MBS) Partners</w:t>
      </w:r>
      <w:r>
        <w:rPr>
          <w:rFonts w:ascii="Segoe UI" w:eastAsia="PMingLiU" w:hAnsi="Segoe UI" w:cs="Segoe UI"/>
          <w:color w:val="000000"/>
          <w:lang w:val="en-GB" w:eastAsia="da-DK"/>
        </w:rPr>
        <w:t xml:space="preserve"> in the </w:t>
      </w:r>
      <w:r w:rsidRPr="002F648D">
        <w:rPr>
          <w:rFonts w:ascii="Segoe UI" w:eastAsia="PMingLiU" w:hAnsi="Segoe UI" w:cs="Segoe UI"/>
          <w:b/>
          <w:color w:val="000000"/>
          <w:lang w:val="en-GB" w:eastAsia="da-DK"/>
        </w:rPr>
        <w:t>AOC and EOC</w:t>
      </w:r>
      <w:r w:rsidR="002F648D">
        <w:rPr>
          <w:rFonts w:ascii="Segoe UI" w:eastAsia="PMingLiU" w:hAnsi="Segoe UI" w:cs="Segoe UI"/>
          <w:b/>
          <w:color w:val="000000"/>
          <w:lang w:val="en-GB" w:eastAsia="da-DK"/>
        </w:rPr>
        <w:t xml:space="preserve"> only</w:t>
      </w:r>
      <w:r w:rsidR="000E30CD">
        <w:rPr>
          <w:rFonts w:ascii="Segoe UI" w:eastAsia="PMingLiU" w:hAnsi="Segoe UI" w:cs="Segoe UI"/>
          <w:b/>
          <w:color w:val="000000"/>
          <w:lang w:val="en-GB" w:eastAsia="da-DK"/>
        </w:rPr>
        <w:t xml:space="preserve"> </w:t>
      </w:r>
      <w:r w:rsidR="000E30CD" w:rsidRPr="000E30CD">
        <w:rPr>
          <w:rFonts w:ascii="Segoe UI" w:eastAsia="PMingLiU" w:hAnsi="Segoe UI" w:cs="Segoe UI"/>
          <w:color w:val="000000"/>
          <w:lang w:val="en-GB" w:eastAsia="da-DK"/>
        </w:rPr>
        <w:t>available on PartnerSource</w:t>
      </w:r>
      <w:r w:rsidR="002F648D" w:rsidRPr="000F5B6B">
        <w:rPr>
          <w:rFonts w:ascii="Segoe UI" w:eastAsia="PMingLiU" w:hAnsi="Segoe UI" w:cs="Segoe UI"/>
          <w:color w:val="000000"/>
          <w:lang w:val="en-GB" w:eastAsia="da-DK"/>
        </w:rPr>
        <w:t xml:space="preserve"> </w:t>
      </w:r>
      <w:hyperlink r:id="rId205" w:history="1">
        <w:r w:rsidR="002F648D" w:rsidRPr="00080800">
          <w:rPr>
            <w:rStyle w:val="Links"/>
          </w:rPr>
          <w:t>HERE</w:t>
        </w:r>
      </w:hyperlink>
    </w:p>
    <w:p w:rsidR="002F648D" w:rsidRDefault="002F648D" w:rsidP="00A70A60">
      <w:pPr>
        <w:tabs>
          <w:tab w:val="left" w:pos="340"/>
        </w:tabs>
        <w:spacing w:after="0" w:line="240" w:lineRule="auto"/>
        <w:ind w:left="990"/>
        <w:jc w:val="both"/>
        <w:rPr>
          <w:rFonts w:ascii="Segoe UI" w:eastAsia="PMingLiU" w:hAnsi="Segoe UI" w:cs="Segoe UI"/>
          <w:b/>
          <w:color w:val="000000"/>
          <w:lang w:val="en-GB" w:eastAsia="da-DK"/>
        </w:rPr>
      </w:pPr>
    </w:p>
    <w:p w:rsidR="000F5B6B" w:rsidRPr="00403480" w:rsidRDefault="000F5B6B" w:rsidP="00A70A60">
      <w:pPr>
        <w:tabs>
          <w:tab w:val="left" w:pos="340"/>
        </w:tabs>
        <w:spacing w:after="0" w:line="240" w:lineRule="auto"/>
        <w:ind w:left="1557" w:hanging="283"/>
        <w:jc w:val="both"/>
        <w:rPr>
          <w:rFonts w:ascii="Segoe UI" w:eastAsia="PMingLiU" w:hAnsi="Segoe UI" w:cs="Segoe UI"/>
          <w:b/>
          <w:i/>
          <w:color w:val="FF0000"/>
          <w:lang w:val="en-GB" w:eastAsia="en-GB"/>
        </w:rPr>
      </w:pPr>
      <w:r w:rsidRPr="00403480">
        <w:rPr>
          <w:rFonts w:ascii="Segoe UI" w:eastAsia="PMingLiU" w:hAnsi="Segoe UI" w:cs="Segoe UI"/>
          <w:b/>
          <w:i/>
          <w:color w:val="FF0000"/>
          <w:lang w:val="en-GB" w:eastAsia="en-GB"/>
        </w:rPr>
        <w:t xml:space="preserve">Please check if you have access to PartnerSource. </w:t>
      </w:r>
    </w:p>
    <w:p w:rsidR="000F5B6B" w:rsidRPr="00403480" w:rsidRDefault="000F5B6B" w:rsidP="00A70A60">
      <w:pPr>
        <w:tabs>
          <w:tab w:val="left" w:pos="340"/>
        </w:tabs>
        <w:spacing w:after="0" w:line="240" w:lineRule="auto"/>
        <w:ind w:left="1274"/>
        <w:jc w:val="both"/>
        <w:rPr>
          <w:rFonts w:ascii="Segoe UI" w:eastAsia="PMingLiU" w:hAnsi="Segoe UI" w:cs="Segoe UI"/>
          <w:b/>
          <w:i/>
          <w:color w:val="FF0000"/>
          <w:lang w:val="en-GB" w:eastAsia="en-GB"/>
        </w:rPr>
      </w:pPr>
      <w:r w:rsidRPr="00403480">
        <w:rPr>
          <w:rFonts w:ascii="Segoe UI" w:eastAsia="PMingLiU" w:hAnsi="Segoe UI" w:cs="Segoe UI"/>
          <w:b/>
          <w:i/>
          <w:color w:val="FF0000"/>
          <w:lang w:val="en-GB" w:eastAsia="en-GB"/>
        </w:rPr>
        <w:t xml:space="preserve">If not then contact the local VOICE Administrator in your organization and ensure that you have an active account in VOICE. </w:t>
      </w:r>
    </w:p>
    <w:p w:rsidR="000F5B6B" w:rsidRPr="00403480" w:rsidRDefault="000F5B6B" w:rsidP="00A70A60">
      <w:pPr>
        <w:tabs>
          <w:tab w:val="left" w:pos="340"/>
        </w:tabs>
        <w:spacing w:after="0" w:line="240" w:lineRule="auto"/>
        <w:ind w:left="1274"/>
        <w:jc w:val="both"/>
        <w:rPr>
          <w:rFonts w:ascii="Segoe UI" w:eastAsia="PMingLiU" w:hAnsi="Segoe UI" w:cs="Segoe UI"/>
          <w:b/>
          <w:i/>
          <w:color w:val="FF0000"/>
          <w:lang w:val="en-GB" w:eastAsia="en-GB"/>
        </w:rPr>
      </w:pPr>
      <w:r w:rsidRPr="00403480">
        <w:rPr>
          <w:rFonts w:ascii="Segoe UI" w:eastAsia="PMingLiU" w:hAnsi="Segoe UI" w:cs="Segoe UI"/>
          <w:b/>
          <w:i/>
          <w:color w:val="FF0000"/>
          <w:lang w:val="en-GB" w:eastAsia="en-GB"/>
        </w:rPr>
        <w:t>When you have a VOICE account you need to link your Microsoft Windows Live ID to this account. This will then ensure that you have access to MIMOS</w:t>
      </w:r>
      <w:r w:rsidR="001A32C4">
        <w:rPr>
          <w:rFonts w:ascii="Segoe UI" w:eastAsia="PMingLiU" w:hAnsi="Segoe UI" w:cs="Segoe UI"/>
          <w:b/>
          <w:i/>
          <w:color w:val="FF0000"/>
          <w:lang w:val="en-GB" w:eastAsia="en-GB"/>
        </w:rPr>
        <w:t xml:space="preserve"> (AOC &amp; EOC Only)</w:t>
      </w:r>
    </w:p>
    <w:p w:rsidR="000F5B6B" w:rsidRDefault="000F5B6B" w:rsidP="00A70A60">
      <w:pPr>
        <w:tabs>
          <w:tab w:val="left" w:pos="340"/>
        </w:tabs>
        <w:spacing w:after="0" w:line="240" w:lineRule="auto"/>
        <w:ind w:left="990"/>
        <w:jc w:val="both"/>
        <w:rPr>
          <w:rFonts w:ascii="Segoe UI" w:eastAsia="PMingLiU" w:hAnsi="Segoe UI" w:cs="Segoe UI"/>
          <w:color w:val="000000"/>
          <w:lang w:val="en-GB" w:eastAsia="en-GB"/>
        </w:rPr>
      </w:pPr>
    </w:p>
    <w:p w:rsidR="00403480" w:rsidRDefault="00403480" w:rsidP="00A70A60">
      <w:pPr>
        <w:tabs>
          <w:tab w:val="left" w:pos="340"/>
        </w:tabs>
        <w:spacing w:after="0" w:line="240" w:lineRule="auto"/>
        <w:ind w:left="990"/>
        <w:jc w:val="both"/>
        <w:rPr>
          <w:rFonts w:ascii="Segoe UI" w:eastAsia="PMingLiU" w:hAnsi="Segoe UI" w:cs="Segoe UI"/>
          <w:color w:val="000000"/>
          <w:lang w:val="en-GB" w:eastAsia="da-DK"/>
        </w:rPr>
      </w:pPr>
      <w:r>
        <w:rPr>
          <w:rFonts w:ascii="Segoe UI" w:eastAsia="PMingLiU" w:hAnsi="Segoe UI" w:cs="Segoe UI"/>
          <w:b/>
          <w:color w:val="000000"/>
          <w:lang w:val="en-GB" w:eastAsia="da-DK"/>
        </w:rPr>
        <w:t xml:space="preserve">Submit an inquiry to APOC by email at </w:t>
      </w:r>
      <w:hyperlink r:id="rId206" w:history="1">
        <w:r w:rsidRPr="002F648D">
          <w:rPr>
            <w:rStyle w:val="Links"/>
            <w:lang w:val="en-GB" w:eastAsia="da-DK"/>
          </w:rPr>
          <w:t>mbslques@microsoft.com</w:t>
        </w:r>
      </w:hyperlink>
      <w:r>
        <w:rPr>
          <w:rFonts w:ascii="Segoe UI" w:eastAsia="PMingLiU" w:hAnsi="Segoe UI" w:cs="Segoe UI"/>
          <w:b/>
          <w:color w:val="000000"/>
          <w:lang w:val="en-GB" w:eastAsia="da-DK"/>
        </w:rPr>
        <w:t xml:space="preserve">  </w:t>
      </w:r>
    </w:p>
    <w:p w:rsidR="000F5B6B" w:rsidRPr="000F5B6B" w:rsidRDefault="00D477D2" w:rsidP="00A70A60">
      <w:pPr>
        <w:tabs>
          <w:tab w:val="left" w:pos="340"/>
        </w:tabs>
        <w:spacing w:after="0" w:line="240" w:lineRule="auto"/>
        <w:ind w:left="990"/>
        <w:jc w:val="both"/>
        <w:rPr>
          <w:rFonts w:ascii="Segoe UI" w:eastAsia="PMingLiU" w:hAnsi="Segoe UI" w:cs="Segoe UI"/>
          <w:color w:val="000000"/>
          <w:lang w:eastAsia="en-IE"/>
        </w:rPr>
      </w:pPr>
      <w:r>
        <w:rPr>
          <w:rFonts w:ascii="Segoe UI" w:eastAsia="PMingLiU" w:hAnsi="Segoe UI" w:cs="Segoe UI"/>
          <w:color w:val="000000"/>
          <w:lang w:val="en-GB" w:eastAsia="en-GB"/>
        </w:rPr>
        <w:t>Log</w:t>
      </w:r>
      <w:r w:rsidR="000F5B6B" w:rsidRPr="000F5B6B">
        <w:rPr>
          <w:rFonts w:ascii="Segoe UI" w:eastAsia="PMingLiU" w:hAnsi="Segoe UI" w:cs="Segoe UI"/>
          <w:color w:val="000000"/>
          <w:lang w:val="en-GB" w:eastAsia="en-GB"/>
        </w:rPr>
        <w:t xml:space="preserve"> on to PartnerSource,</w:t>
      </w:r>
      <w:r>
        <w:rPr>
          <w:rFonts w:ascii="Segoe UI" w:eastAsia="PMingLiU" w:hAnsi="Segoe UI" w:cs="Segoe UI"/>
          <w:color w:val="000000"/>
          <w:lang w:val="en-GB" w:eastAsia="en-GB"/>
        </w:rPr>
        <w:t xml:space="preserve"> </w:t>
      </w:r>
      <w:r w:rsidR="00557927">
        <w:rPr>
          <w:rFonts w:ascii="Segoe UI" w:eastAsia="PMingLiU" w:hAnsi="Segoe UI" w:cs="Segoe UI"/>
          <w:color w:val="000000"/>
          <w:lang w:val="en-GB" w:eastAsia="en-GB"/>
        </w:rPr>
        <w:t xml:space="preserve">then </w:t>
      </w:r>
      <w:r w:rsidR="000F5B6B" w:rsidRPr="000F5B6B">
        <w:rPr>
          <w:rFonts w:ascii="Segoe UI" w:eastAsia="PMingLiU" w:hAnsi="Segoe UI" w:cs="Segoe UI"/>
          <w:color w:val="000000"/>
          <w:lang w:val="en-GB" w:eastAsia="en-GB"/>
        </w:rPr>
        <w:t xml:space="preserve">go to the global </w:t>
      </w:r>
      <w:r w:rsidR="000F5B6B" w:rsidRPr="000F5B6B">
        <w:rPr>
          <w:rFonts w:ascii="Segoe UI" w:eastAsia="PMingLiU" w:hAnsi="Segoe UI" w:cs="Segoe UI"/>
          <w:b/>
          <w:color w:val="000000"/>
          <w:lang w:val="en-GB" w:eastAsia="en-GB"/>
        </w:rPr>
        <w:t>Contact Dynamics Operations</w:t>
      </w:r>
      <w:r w:rsidR="000F5B6B" w:rsidRPr="000F5B6B">
        <w:rPr>
          <w:rFonts w:ascii="Segoe UI" w:eastAsia="PMingLiU" w:hAnsi="Segoe UI" w:cs="Segoe UI"/>
          <w:color w:val="000000"/>
          <w:lang w:val="en-GB" w:eastAsia="en-GB"/>
        </w:rPr>
        <w:t xml:space="preserve"> homepage </w:t>
      </w:r>
      <w:hyperlink r:id="rId207" w:history="1">
        <w:r w:rsidRPr="00080800">
          <w:rPr>
            <w:rStyle w:val="Links"/>
          </w:rPr>
          <w:t>HERE</w:t>
        </w:r>
      </w:hyperlink>
    </w:p>
    <w:p w:rsidR="000F5B6B" w:rsidRPr="000F5B6B" w:rsidRDefault="000F5B6B" w:rsidP="00A70A60">
      <w:pPr>
        <w:tabs>
          <w:tab w:val="left" w:pos="340"/>
        </w:tabs>
        <w:spacing w:after="0" w:line="240" w:lineRule="auto"/>
        <w:ind w:left="990"/>
        <w:jc w:val="both"/>
        <w:rPr>
          <w:rFonts w:ascii="Segoe UI" w:eastAsia="PMingLiU" w:hAnsi="Segoe UI" w:cs="Segoe UI"/>
          <w:color w:val="000000"/>
          <w:lang w:val="en-GB" w:eastAsia="en-GB"/>
        </w:rPr>
      </w:pPr>
      <w:r w:rsidRPr="000F5B6B">
        <w:rPr>
          <w:rFonts w:ascii="Segoe UI" w:eastAsia="PMingLiU" w:hAnsi="Segoe UI" w:cs="Segoe UI"/>
          <w:color w:val="000000"/>
          <w:lang w:val="en-GB" w:eastAsia="en-GB"/>
        </w:rPr>
        <w:t xml:space="preserve">The Operations page </w:t>
      </w:r>
      <w:r w:rsidR="00D477D2">
        <w:rPr>
          <w:rFonts w:ascii="Segoe UI" w:eastAsia="PMingLiU" w:hAnsi="Segoe UI" w:cs="Segoe UI"/>
          <w:color w:val="000000"/>
          <w:lang w:val="en-GB" w:eastAsia="en-GB"/>
        </w:rPr>
        <w:t xml:space="preserve">then </w:t>
      </w:r>
      <w:r w:rsidRPr="000F5B6B">
        <w:rPr>
          <w:rFonts w:ascii="Segoe UI" w:eastAsia="PMingLiU" w:hAnsi="Segoe UI" w:cs="Segoe UI"/>
          <w:color w:val="000000"/>
          <w:lang w:val="en-GB" w:eastAsia="en-GB"/>
        </w:rPr>
        <w:t xml:space="preserve">displays three ways to contact the Operations </w:t>
      </w:r>
      <w:r w:rsidR="000C6DAD">
        <w:rPr>
          <w:rFonts w:ascii="Segoe UI" w:eastAsia="PMingLiU" w:hAnsi="Segoe UI" w:cs="Segoe UI"/>
          <w:color w:val="000000"/>
          <w:lang w:val="en-GB" w:eastAsia="en-GB"/>
        </w:rPr>
        <w:t>Center</w:t>
      </w:r>
      <w:r w:rsidRPr="000F5B6B">
        <w:rPr>
          <w:rFonts w:ascii="Segoe UI" w:eastAsia="PMingLiU" w:hAnsi="Segoe UI" w:cs="Segoe UI"/>
          <w:color w:val="000000"/>
          <w:lang w:val="en-GB" w:eastAsia="en-GB"/>
        </w:rPr>
        <w:t>:</w:t>
      </w:r>
    </w:p>
    <w:p w:rsidR="000F5B6B" w:rsidRPr="000F5B6B" w:rsidRDefault="000F5B6B" w:rsidP="00A70A60">
      <w:pPr>
        <w:numPr>
          <w:ilvl w:val="0"/>
          <w:numId w:val="13"/>
        </w:numPr>
        <w:tabs>
          <w:tab w:val="left" w:pos="340"/>
        </w:tabs>
        <w:spacing w:after="0" w:line="240" w:lineRule="auto"/>
        <w:ind w:left="1770"/>
        <w:jc w:val="both"/>
        <w:rPr>
          <w:rFonts w:ascii="Segoe UI" w:eastAsia="PMingLiU" w:hAnsi="Segoe UI" w:cs="Segoe UI"/>
          <w:color w:val="000000"/>
          <w:lang w:val="en-GB" w:eastAsia="en-GB"/>
        </w:rPr>
      </w:pPr>
      <w:r w:rsidRPr="000F5B6B">
        <w:rPr>
          <w:rFonts w:ascii="Segoe UI" w:eastAsia="PMingLiU" w:hAnsi="Segoe UI" w:cs="Segoe UI"/>
          <w:color w:val="000000"/>
          <w:lang w:val="en-GB" w:eastAsia="en-GB"/>
        </w:rPr>
        <w:t>Chat Now (Chat Support)</w:t>
      </w:r>
    </w:p>
    <w:p w:rsidR="000F5B6B" w:rsidRPr="000E30CD" w:rsidRDefault="000F5B6B" w:rsidP="00A70A60">
      <w:pPr>
        <w:numPr>
          <w:ilvl w:val="0"/>
          <w:numId w:val="13"/>
        </w:numPr>
        <w:tabs>
          <w:tab w:val="left" w:pos="340"/>
        </w:tabs>
        <w:spacing w:after="0" w:line="240" w:lineRule="auto"/>
        <w:ind w:left="1770"/>
        <w:jc w:val="both"/>
        <w:rPr>
          <w:rFonts w:ascii="Segoe UI" w:eastAsia="PMingLiU" w:hAnsi="Segoe UI" w:cs="Segoe UI"/>
          <w:b/>
          <w:color w:val="000000"/>
          <w:lang w:val="en-GB" w:eastAsia="en-GB"/>
        </w:rPr>
      </w:pPr>
      <w:r w:rsidRPr="000F5B6B">
        <w:rPr>
          <w:rFonts w:ascii="Segoe UI" w:eastAsia="PMingLiU" w:hAnsi="Segoe UI" w:cs="Segoe UI"/>
          <w:color w:val="000000"/>
          <w:lang w:val="en-GB" w:eastAsia="en-GB"/>
        </w:rPr>
        <w:t>Submit an Inquiry</w:t>
      </w:r>
      <w:r w:rsidR="008830BC">
        <w:rPr>
          <w:rFonts w:ascii="Segoe UI" w:eastAsia="PMingLiU" w:hAnsi="Segoe UI" w:cs="Segoe UI"/>
          <w:color w:val="000000"/>
          <w:lang w:val="en-GB" w:eastAsia="en-GB"/>
        </w:rPr>
        <w:t xml:space="preserve"> </w:t>
      </w:r>
      <w:r w:rsidR="00403480">
        <w:rPr>
          <w:rFonts w:ascii="Segoe UI" w:eastAsia="PMingLiU" w:hAnsi="Segoe UI" w:cs="Segoe UI"/>
          <w:color w:val="000000"/>
          <w:lang w:val="en-GB" w:eastAsia="en-GB"/>
        </w:rPr>
        <w:t>–</w:t>
      </w:r>
      <w:r w:rsidR="008830BC">
        <w:rPr>
          <w:rFonts w:ascii="Segoe UI" w:eastAsia="PMingLiU" w:hAnsi="Segoe UI" w:cs="Segoe UI"/>
          <w:color w:val="000000"/>
          <w:lang w:val="en-GB" w:eastAsia="en-GB"/>
        </w:rPr>
        <w:t xml:space="preserve"> </w:t>
      </w:r>
      <w:r w:rsidR="008830BC" w:rsidRPr="000F5B6B">
        <w:rPr>
          <w:rFonts w:ascii="Segoe UI" w:eastAsia="PMingLiU" w:hAnsi="Segoe UI" w:cs="Segoe UI"/>
          <w:color w:val="000000"/>
          <w:lang w:val="en-GB" w:eastAsia="en-GB"/>
        </w:rPr>
        <w:t>MIMOS</w:t>
      </w:r>
      <w:r w:rsidR="00403480">
        <w:rPr>
          <w:rFonts w:ascii="Segoe UI" w:eastAsia="PMingLiU" w:hAnsi="Segoe UI" w:cs="Segoe UI"/>
          <w:color w:val="000000"/>
          <w:lang w:val="en-GB" w:eastAsia="en-GB"/>
        </w:rPr>
        <w:t>/On-line Call Logging Tool</w:t>
      </w:r>
      <w:r w:rsidR="00557927">
        <w:rPr>
          <w:rFonts w:ascii="Segoe UI" w:eastAsia="PMingLiU" w:hAnsi="Segoe UI" w:cs="Segoe UI"/>
          <w:color w:val="000000"/>
          <w:lang w:val="en-GB" w:eastAsia="en-GB"/>
        </w:rPr>
        <w:t xml:space="preserve"> </w:t>
      </w:r>
      <w:r w:rsidR="00557927" w:rsidRPr="000E30CD">
        <w:rPr>
          <w:rFonts w:ascii="Segoe UI" w:eastAsia="PMingLiU" w:hAnsi="Segoe UI" w:cs="Segoe UI"/>
          <w:b/>
          <w:color w:val="000000"/>
          <w:lang w:val="en-GB" w:eastAsia="en-GB"/>
        </w:rPr>
        <w:t>(AOC &amp; EOC</w:t>
      </w:r>
      <w:r w:rsidR="000E30CD" w:rsidRPr="000E30CD">
        <w:rPr>
          <w:rFonts w:ascii="Segoe UI" w:eastAsia="PMingLiU" w:hAnsi="Segoe UI" w:cs="Segoe UI"/>
          <w:b/>
          <w:color w:val="000000"/>
          <w:lang w:val="en-GB" w:eastAsia="en-GB"/>
        </w:rPr>
        <w:t xml:space="preserve"> only</w:t>
      </w:r>
      <w:r w:rsidR="00557927" w:rsidRPr="000E30CD">
        <w:rPr>
          <w:rFonts w:ascii="Segoe UI" w:eastAsia="PMingLiU" w:hAnsi="Segoe UI" w:cs="Segoe UI"/>
          <w:b/>
          <w:color w:val="000000"/>
          <w:lang w:val="en-GB" w:eastAsia="en-GB"/>
        </w:rPr>
        <w:t>)</w:t>
      </w:r>
    </w:p>
    <w:p w:rsidR="00557927" w:rsidRPr="000F5B6B" w:rsidRDefault="00557927" w:rsidP="00A70A60">
      <w:pPr>
        <w:numPr>
          <w:ilvl w:val="0"/>
          <w:numId w:val="13"/>
        </w:numPr>
        <w:tabs>
          <w:tab w:val="left" w:pos="340"/>
        </w:tabs>
        <w:spacing w:after="0" w:line="240" w:lineRule="auto"/>
        <w:ind w:left="1770"/>
        <w:jc w:val="both"/>
        <w:rPr>
          <w:rFonts w:ascii="Segoe UI" w:eastAsia="PMingLiU" w:hAnsi="Segoe UI" w:cs="Segoe UI"/>
          <w:color w:val="000000"/>
          <w:lang w:val="en-GB" w:eastAsia="en-GB"/>
        </w:rPr>
      </w:pPr>
      <w:r w:rsidRPr="000F5B6B">
        <w:rPr>
          <w:rFonts w:ascii="Segoe UI" w:eastAsia="PMingLiU" w:hAnsi="Segoe UI" w:cs="Segoe UI"/>
          <w:color w:val="000000"/>
          <w:lang w:val="en-GB" w:eastAsia="en-GB"/>
        </w:rPr>
        <w:t>Submit an Inquiry</w:t>
      </w:r>
      <w:r>
        <w:rPr>
          <w:rFonts w:ascii="Segoe UI" w:eastAsia="PMingLiU" w:hAnsi="Segoe UI" w:cs="Segoe UI"/>
          <w:color w:val="000000"/>
          <w:lang w:val="en-GB" w:eastAsia="en-GB"/>
        </w:rPr>
        <w:t xml:space="preserve">- APOC By email at </w:t>
      </w:r>
      <w:hyperlink r:id="rId208" w:history="1">
        <w:r w:rsidRPr="002F648D">
          <w:rPr>
            <w:rStyle w:val="Links"/>
            <w:lang w:val="en-GB" w:eastAsia="da-DK"/>
          </w:rPr>
          <w:t>mbslques@microsoft.com</w:t>
        </w:r>
      </w:hyperlink>
    </w:p>
    <w:p w:rsidR="000F5B6B" w:rsidRDefault="00403480" w:rsidP="00A70A60">
      <w:pPr>
        <w:numPr>
          <w:ilvl w:val="0"/>
          <w:numId w:val="13"/>
        </w:numPr>
        <w:tabs>
          <w:tab w:val="left" w:pos="340"/>
        </w:tabs>
        <w:spacing w:after="0" w:line="240" w:lineRule="auto"/>
        <w:ind w:left="1770"/>
        <w:jc w:val="both"/>
        <w:rPr>
          <w:rFonts w:ascii="Segoe UI" w:eastAsia="PMingLiU" w:hAnsi="Segoe UI" w:cs="Segoe UI"/>
          <w:color w:val="000000"/>
          <w:lang w:val="en-GB" w:eastAsia="en-GB"/>
        </w:rPr>
      </w:pPr>
      <w:r>
        <w:rPr>
          <w:rFonts w:ascii="Segoe UI" w:eastAsia="PMingLiU" w:hAnsi="Segoe UI" w:cs="Segoe UI"/>
          <w:color w:val="000000"/>
          <w:lang w:val="en-GB" w:eastAsia="en-GB"/>
        </w:rPr>
        <w:t xml:space="preserve">Phone Support </w:t>
      </w:r>
      <w:r w:rsidRPr="000E30CD">
        <w:rPr>
          <w:rFonts w:ascii="Segoe UI" w:eastAsia="PMingLiU" w:hAnsi="Segoe UI" w:cs="Segoe UI"/>
          <w:b/>
          <w:color w:val="000000"/>
          <w:lang w:val="en-GB" w:eastAsia="en-GB"/>
        </w:rPr>
        <w:t>(</w:t>
      </w:r>
      <w:r w:rsidR="000F5B6B" w:rsidRPr="000E30CD">
        <w:rPr>
          <w:rFonts w:ascii="Segoe UI" w:eastAsia="PMingLiU" w:hAnsi="Segoe UI" w:cs="Segoe UI"/>
          <w:b/>
          <w:color w:val="000000"/>
          <w:lang w:val="en-GB" w:eastAsia="en-GB"/>
        </w:rPr>
        <w:t>with MIMOS Case number</w:t>
      </w:r>
      <w:r w:rsidR="00557927" w:rsidRPr="000E30CD">
        <w:rPr>
          <w:rFonts w:ascii="Segoe UI" w:eastAsia="PMingLiU" w:hAnsi="Segoe UI" w:cs="Segoe UI"/>
          <w:b/>
          <w:color w:val="000000"/>
          <w:lang w:val="en-GB" w:eastAsia="en-GB"/>
        </w:rPr>
        <w:t xml:space="preserve"> for</w:t>
      </w:r>
      <w:r w:rsidRPr="000E30CD">
        <w:rPr>
          <w:rFonts w:ascii="Segoe UI" w:eastAsia="PMingLiU" w:hAnsi="Segoe UI" w:cs="Segoe UI"/>
          <w:b/>
          <w:color w:val="000000"/>
          <w:lang w:val="en-GB" w:eastAsia="en-GB"/>
        </w:rPr>
        <w:t xml:space="preserve"> AOC &amp; EOC</w:t>
      </w:r>
      <w:r w:rsidR="000E30CD" w:rsidRPr="000E30CD">
        <w:rPr>
          <w:rFonts w:ascii="Segoe UI" w:eastAsia="PMingLiU" w:hAnsi="Segoe UI" w:cs="Segoe UI"/>
          <w:b/>
          <w:color w:val="000000"/>
          <w:lang w:val="en-GB" w:eastAsia="en-GB"/>
        </w:rPr>
        <w:t xml:space="preserve"> only</w:t>
      </w:r>
      <w:r w:rsidR="000F5B6B" w:rsidRPr="000E30CD">
        <w:rPr>
          <w:rFonts w:ascii="Segoe UI" w:eastAsia="PMingLiU" w:hAnsi="Segoe UI" w:cs="Segoe UI"/>
          <w:b/>
          <w:color w:val="000000"/>
          <w:lang w:val="en-GB" w:eastAsia="en-GB"/>
        </w:rPr>
        <w:t>)</w:t>
      </w:r>
      <w:r w:rsidR="00557927">
        <w:rPr>
          <w:rFonts w:ascii="Segoe UI" w:eastAsia="PMingLiU" w:hAnsi="Segoe UI" w:cs="Segoe UI"/>
          <w:color w:val="000000"/>
          <w:lang w:val="en-GB" w:eastAsia="en-GB"/>
        </w:rPr>
        <w:t xml:space="preserve"> </w:t>
      </w:r>
    </w:p>
    <w:p w:rsidR="00765A96" w:rsidRPr="000E30CD" w:rsidRDefault="000E30CD" w:rsidP="00A70A60">
      <w:pPr>
        <w:tabs>
          <w:tab w:val="left" w:pos="340"/>
        </w:tabs>
        <w:spacing w:after="0" w:line="240" w:lineRule="auto"/>
        <w:ind w:left="610"/>
        <w:rPr>
          <w:rFonts w:ascii="Trebuchet MS" w:eastAsia="PMingLiU" w:hAnsi="Trebuchet MS" w:cs="Arial"/>
          <w:color w:val="000000"/>
          <w:sz w:val="20"/>
          <w:szCs w:val="20"/>
          <w:lang w:val="en-GB" w:eastAsia="en-GB"/>
        </w:rPr>
      </w:pPr>
      <w:r>
        <w:rPr>
          <w:rFonts w:ascii="Trebuchet MS" w:eastAsia="PMingLiU" w:hAnsi="Trebuchet MS" w:cs="Arial"/>
          <w:color w:val="000000"/>
          <w:sz w:val="20"/>
          <w:szCs w:val="20"/>
          <w:lang w:val="en-GB" w:eastAsia="en-GB"/>
        </w:rPr>
        <w:tab/>
      </w:r>
      <w:r>
        <w:rPr>
          <w:rFonts w:ascii="Trebuchet MS" w:eastAsia="PMingLiU" w:hAnsi="Trebuchet MS" w:cs="Arial"/>
          <w:color w:val="000000"/>
          <w:sz w:val="20"/>
          <w:szCs w:val="20"/>
          <w:lang w:val="en-GB" w:eastAsia="en-GB"/>
        </w:rPr>
        <w:tab/>
      </w:r>
      <w:r w:rsidR="00765A96" w:rsidRPr="00765A96">
        <w:rPr>
          <w:rFonts w:ascii="Trebuchet MS" w:eastAsia="PMingLiU" w:hAnsi="Trebuchet MS" w:cs="Arial"/>
          <w:noProof/>
          <w:color w:val="000000"/>
          <w:sz w:val="20"/>
          <w:szCs w:val="20"/>
          <w:lang w:val="en-IE" w:eastAsia="en-IE"/>
        </w:rPr>
        <w:drawing>
          <wp:inline distT="0" distB="0" distL="0" distR="0" wp14:anchorId="2BC04EE2" wp14:editId="0B9EF884">
            <wp:extent cx="4987603" cy="225717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4987603" cy="2257179"/>
                    </a:xfrm>
                    <a:prstGeom prst="rect">
                      <a:avLst/>
                    </a:prstGeom>
                  </pic:spPr>
                </pic:pic>
              </a:graphicData>
            </a:graphic>
          </wp:inline>
        </w:drawing>
      </w:r>
      <w:bookmarkStart w:id="74" w:name="_Toc287368552"/>
      <w:r>
        <w:rPr>
          <w:rFonts w:ascii="Trebuchet MS" w:eastAsia="PMingLiU" w:hAnsi="Trebuchet MS" w:cs="Arial"/>
          <w:color w:val="000000"/>
          <w:sz w:val="20"/>
          <w:szCs w:val="20"/>
          <w:lang w:val="en-GB" w:eastAsia="en-GB"/>
        </w:rPr>
        <w:br/>
        <w:t xml:space="preserve">                  </w:t>
      </w:r>
      <w:r w:rsidR="00765A96" w:rsidRPr="00765A96">
        <w:rPr>
          <w:rFonts w:ascii="Segoe UI" w:eastAsia="PMingLiU" w:hAnsi="Segoe UI" w:cs="Segoe UI"/>
          <w:bCs/>
          <w:sz w:val="20"/>
          <w:szCs w:val="20"/>
          <w:lang w:val="en-GB" w:eastAsia="en-GB"/>
        </w:rPr>
        <w:t xml:space="preserve">Figure </w:t>
      </w:r>
      <w:r w:rsidR="00765A96" w:rsidRPr="00765A96">
        <w:rPr>
          <w:rFonts w:ascii="Segoe UI" w:eastAsia="PMingLiU" w:hAnsi="Segoe UI" w:cs="Segoe UI"/>
          <w:bCs/>
          <w:sz w:val="20"/>
          <w:szCs w:val="20"/>
          <w:lang w:val="en-GB" w:eastAsia="en-GB"/>
        </w:rPr>
        <w:fldChar w:fldCharType="begin"/>
      </w:r>
      <w:r w:rsidR="00765A96" w:rsidRPr="00765A96">
        <w:rPr>
          <w:rFonts w:ascii="Segoe UI" w:eastAsia="PMingLiU" w:hAnsi="Segoe UI" w:cs="Segoe UI"/>
          <w:bCs/>
          <w:sz w:val="20"/>
          <w:szCs w:val="20"/>
          <w:lang w:val="en-GB" w:eastAsia="en-GB"/>
        </w:rPr>
        <w:instrText xml:space="preserve"> SEQ Figure \* ARABIC </w:instrText>
      </w:r>
      <w:r w:rsidR="00765A96" w:rsidRPr="00765A96">
        <w:rPr>
          <w:rFonts w:ascii="Segoe UI" w:eastAsia="PMingLiU" w:hAnsi="Segoe UI" w:cs="Segoe UI"/>
          <w:bCs/>
          <w:sz w:val="20"/>
          <w:szCs w:val="20"/>
          <w:lang w:val="en-GB" w:eastAsia="en-GB"/>
        </w:rPr>
        <w:fldChar w:fldCharType="separate"/>
      </w:r>
      <w:r w:rsidR="00507EC3">
        <w:rPr>
          <w:rFonts w:ascii="Segoe UI" w:eastAsia="PMingLiU" w:hAnsi="Segoe UI" w:cs="Segoe UI"/>
          <w:bCs/>
          <w:noProof/>
          <w:sz w:val="20"/>
          <w:szCs w:val="20"/>
          <w:lang w:val="en-GB" w:eastAsia="en-GB"/>
        </w:rPr>
        <w:t>1</w:t>
      </w:r>
      <w:r w:rsidR="00765A96" w:rsidRPr="00765A96">
        <w:rPr>
          <w:rFonts w:ascii="Segoe UI" w:eastAsia="PMingLiU" w:hAnsi="Segoe UI" w:cs="Segoe UI"/>
          <w:bCs/>
          <w:sz w:val="20"/>
          <w:szCs w:val="20"/>
          <w:lang w:val="en-GB" w:eastAsia="en-GB"/>
        </w:rPr>
        <w:fldChar w:fldCharType="end"/>
      </w:r>
      <w:r w:rsidR="00765A96" w:rsidRPr="00765A96">
        <w:rPr>
          <w:rFonts w:ascii="Segoe UI" w:eastAsia="PMingLiU" w:hAnsi="Segoe UI" w:cs="Segoe UI"/>
          <w:bCs/>
          <w:sz w:val="20"/>
          <w:szCs w:val="20"/>
          <w:lang w:val="en-GB" w:eastAsia="en-GB"/>
        </w:rPr>
        <w:t>: Contact Dynamics Operations option</w:t>
      </w:r>
      <w:bookmarkEnd w:id="74"/>
      <w:r w:rsidR="00765A96" w:rsidRPr="00765A96">
        <w:rPr>
          <w:rFonts w:ascii="Segoe UI" w:eastAsia="PMingLiU" w:hAnsi="Segoe UI" w:cs="Segoe UI"/>
          <w:bCs/>
          <w:sz w:val="20"/>
          <w:szCs w:val="20"/>
          <w:lang w:val="en-GB" w:eastAsia="en-GB"/>
        </w:rPr>
        <w:t>s</w:t>
      </w:r>
    </w:p>
    <w:p w:rsidR="00765A96" w:rsidRPr="00765A96" w:rsidRDefault="00765A96" w:rsidP="00A70A60">
      <w:pPr>
        <w:tabs>
          <w:tab w:val="left" w:pos="340"/>
        </w:tabs>
        <w:spacing w:after="0" w:line="240" w:lineRule="auto"/>
        <w:ind w:left="1440" w:hanging="450"/>
        <w:jc w:val="both"/>
        <w:rPr>
          <w:rFonts w:ascii="Segoe UI" w:eastAsia="PMingLiU" w:hAnsi="Segoe UI" w:cs="Segoe UI"/>
          <w:color w:val="000000"/>
          <w:lang w:val="en-GB" w:eastAsia="en-GB"/>
        </w:rPr>
      </w:pPr>
      <w:r w:rsidRPr="00765A96">
        <w:rPr>
          <w:rFonts w:ascii="Segoe UI" w:eastAsia="PMingLiU" w:hAnsi="Segoe UI" w:cs="Segoe UI"/>
          <w:color w:val="000000"/>
          <w:lang w:val="en-GB" w:eastAsia="en-GB"/>
        </w:rPr>
        <w:t xml:space="preserve">The </w:t>
      </w:r>
      <w:r w:rsidRPr="00765A96">
        <w:rPr>
          <w:rFonts w:ascii="Segoe UI" w:eastAsia="PMingLiU" w:hAnsi="Segoe UI" w:cs="Segoe UI"/>
          <w:b/>
          <w:color w:val="000000"/>
          <w:lang w:val="en-GB" w:eastAsia="en-GB"/>
        </w:rPr>
        <w:t>Submit an Inquiry</w:t>
      </w:r>
      <w:r w:rsidRPr="00765A96">
        <w:rPr>
          <w:rFonts w:ascii="Segoe UI" w:eastAsia="PMingLiU" w:hAnsi="Segoe UI" w:cs="Segoe UI"/>
          <w:color w:val="000000"/>
          <w:lang w:val="en-GB" w:eastAsia="en-GB"/>
        </w:rPr>
        <w:t xml:space="preserve"> option has two choices</w:t>
      </w:r>
      <w:r w:rsidR="000E30CD">
        <w:rPr>
          <w:rFonts w:ascii="Segoe UI" w:eastAsia="PMingLiU" w:hAnsi="Segoe UI" w:cs="Segoe UI"/>
          <w:color w:val="000000"/>
          <w:lang w:val="en-GB" w:eastAsia="en-GB"/>
        </w:rPr>
        <w:t xml:space="preserve"> </w:t>
      </w:r>
      <w:r w:rsidR="000E30CD" w:rsidRPr="000E30CD">
        <w:rPr>
          <w:rFonts w:ascii="Segoe UI" w:eastAsia="PMingLiU" w:hAnsi="Segoe UI" w:cs="Segoe UI"/>
          <w:b/>
          <w:color w:val="000000"/>
          <w:lang w:val="en-GB" w:eastAsia="en-GB"/>
        </w:rPr>
        <w:t>(AOC &amp; EOC only)</w:t>
      </w:r>
      <w:r w:rsidRPr="00765A96">
        <w:rPr>
          <w:rFonts w:ascii="Segoe UI" w:eastAsia="PMingLiU" w:hAnsi="Segoe UI" w:cs="Segoe UI"/>
          <w:color w:val="000000"/>
          <w:lang w:val="en-GB" w:eastAsia="en-GB"/>
        </w:rPr>
        <w:t>:</w:t>
      </w:r>
    </w:p>
    <w:p w:rsidR="00765A96" w:rsidRPr="000E30CD" w:rsidRDefault="00765A96" w:rsidP="00A70A60">
      <w:pPr>
        <w:pStyle w:val="ListParagraph"/>
        <w:numPr>
          <w:ilvl w:val="1"/>
          <w:numId w:val="74"/>
        </w:numPr>
        <w:tabs>
          <w:tab w:val="left" w:pos="340"/>
        </w:tabs>
        <w:spacing w:after="0" w:line="240" w:lineRule="auto"/>
        <w:ind w:left="1800"/>
        <w:jc w:val="both"/>
        <w:rPr>
          <w:rFonts w:ascii="Segoe UI" w:eastAsia="PMingLiU" w:hAnsi="Segoe UI" w:cs="Segoe UI"/>
          <w:color w:val="000000"/>
          <w:lang w:val="en-GB" w:eastAsia="en-GB"/>
        </w:rPr>
      </w:pPr>
      <w:r w:rsidRPr="000E30CD">
        <w:rPr>
          <w:rFonts w:ascii="Segoe UI" w:eastAsia="PMingLiU" w:hAnsi="Segoe UI" w:cs="Segoe UI"/>
          <w:color w:val="000000"/>
          <w:lang w:val="en-GB" w:eastAsia="en-GB"/>
        </w:rPr>
        <w:t>View existing requests – this displays a list of individually submitted cases and a list of cases submitted by all company contacts</w:t>
      </w:r>
    </w:p>
    <w:p w:rsidR="00765A96" w:rsidRPr="000E30CD" w:rsidRDefault="00765A96" w:rsidP="00A70A60">
      <w:pPr>
        <w:pStyle w:val="ListParagraph"/>
        <w:numPr>
          <w:ilvl w:val="1"/>
          <w:numId w:val="74"/>
        </w:numPr>
        <w:tabs>
          <w:tab w:val="left" w:pos="340"/>
        </w:tabs>
        <w:spacing w:after="0" w:line="240" w:lineRule="auto"/>
        <w:ind w:left="1800"/>
        <w:jc w:val="both"/>
        <w:rPr>
          <w:rFonts w:ascii="Segoe UI" w:eastAsia="PMingLiU" w:hAnsi="Segoe UI" w:cs="Segoe UI"/>
          <w:color w:val="000000"/>
          <w:lang w:val="en-GB" w:eastAsia="en-GB"/>
        </w:rPr>
      </w:pPr>
      <w:r w:rsidRPr="000E30CD">
        <w:rPr>
          <w:rFonts w:ascii="Segoe UI" w:eastAsia="PMingLiU" w:hAnsi="Segoe UI" w:cs="Segoe UI"/>
          <w:color w:val="000000"/>
          <w:lang w:val="en-GB" w:eastAsia="en-GB"/>
        </w:rPr>
        <w:t>Enter a new request – this links to the case submission page account information automatically populated.</w:t>
      </w:r>
    </w:p>
    <w:p w:rsidR="00765A96" w:rsidRDefault="00765A96" w:rsidP="00A70A60">
      <w:pPr>
        <w:tabs>
          <w:tab w:val="left" w:pos="340"/>
        </w:tabs>
        <w:spacing w:after="0" w:line="240" w:lineRule="auto"/>
        <w:ind w:left="1440" w:hanging="450"/>
        <w:jc w:val="both"/>
        <w:rPr>
          <w:rFonts w:ascii="Segoe UI" w:eastAsia="PMingLiU" w:hAnsi="Segoe UI" w:cs="Segoe UI"/>
          <w:color w:val="000000"/>
          <w:lang w:val="en-GB" w:eastAsia="en-GB"/>
        </w:rPr>
      </w:pPr>
      <w:r w:rsidRPr="00765A96">
        <w:rPr>
          <w:rFonts w:ascii="Segoe UI" w:eastAsia="PMingLiU" w:hAnsi="Segoe UI" w:cs="Segoe UI"/>
          <w:color w:val="000000"/>
          <w:lang w:val="en-GB" w:eastAsia="en-GB"/>
        </w:rPr>
        <w:t>Follow the next steps to fill in the MIMOS Case Information page:</w:t>
      </w:r>
    </w:p>
    <w:p w:rsidR="000E30CD" w:rsidRPr="00765A96" w:rsidRDefault="000E30CD" w:rsidP="00A70A60">
      <w:pPr>
        <w:tabs>
          <w:tab w:val="left" w:pos="340"/>
          <w:tab w:val="left" w:pos="6882"/>
        </w:tabs>
        <w:spacing w:after="0" w:line="240" w:lineRule="auto"/>
        <w:ind w:left="1440" w:hanging="450"/>
        <w:rPr>
          <w:rFonts w:ascii="Segoe UI" w:eastAsia="PMingLiU" w:hAnsi="Segoe UI" w:cs="Segoe UI"/>
          <w:color w:val="000000"/>
          <w:lang w:val="en-GB" w:eastAsia="en-GB"/>
        </w:rPr>
      </w:pPr>
      <w:r w:rsidRPr="00765A96">
        <w:rPr>
          <w:rFonts w:ascii="Trebuchet MS" w:eastAsia="PMingLiU" w:hAnsi="Trebuchet MS" w:cs="Arial"/>
          <w:b/>
          <w:noProof/>
          <w:color w:val="000000"/>
          <w:sz w:val="20"/>
          <w:szCs w:val="20"/>
          <w:lang w:val="en-IE" w:eastAsia="en-IE"/>
        </w:rPr>
        <w:drawing>
          <wp:anchor distT="0" distB="0" distL="114300" distR="114300" simplePos="0" relativeHeight="251661312" behindDoc="0" locked="0" layoutInCell="1" allowOverlap="1" wp14:anchorId="6CB08D35" wp14:editId="4C261F5E">
            <wp:simplePos x="0" y="0"/>
            <wp:positionH relativeFrom="column">
              <wp:posOffset>845820</wp:posOffset>
            </wp:positionH>
            <wp:positionV relativeFrom="paragraph">
              <wp:posOffset>238125</wp:posOffset>
            </wp:positionV>
            <wp:extent cx="4666615" cy="3194050"/>
            <wp:effectExtent l="76200" t="38100" r="95885" b="120650"/>
            <wp:wrapTopAndBottom/>
            <wp:docPr id="7"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9" r:lo="rId210" r:qs="rId211" r:cs="rId212"/>
              </a:graphicData>
            </a:graphic>
            <wp14:sizeRelH relativeFrom="margin">
              <wp14:pctWidth>0</wp14:pctWidth>
            </wp14:sizeRelH>
            <wp14:sizeRelV relativeFrom="margin">
              <wp14:pctHeight>0</wp14:pctHeight>
            </wp14:sizeRelV>
          </wp:anchor>
        </w:drawing>
      </w:r>
      <w:r>
        <w:rPr>
          <w:rFonts w:ascii="Segoe UI" w:eastAsia="PMingLiU" w:hAnsi="Segoe UI" w:cs="Segoe UI"/>
          <w:color w:val="000000"/>
          <w:lang w:val="en-GB" w:eastAsia="en-GB"/>
        </w:rPr>
        <w:tab/>
      </w:r>
      <w:r>
        <w:rPr>
          <w:rFonts w:ascii="Segoe UI" w:eastAsia="PMingLiU" w:hAnsi="Segoe UI" w:cs="Segoe UI"/>
          <w:color w:val="000000"/>
          <w:lang w:val="en-GB" w:eastAsia="en-GB"/>
        </w:rPr>
        <w:tab/>
      </w:r>
    </w:p>
    <w:p w:rsidR="00765A96" w:rsidRPr="00765A96" w:rsidRDefault="00765A96" w:rsidP="00A70A60">
      <w:pPr>
        <w:tabs>
          <w:tab w:val="left" w:pos="340"/>
        </w:tabs>
        <w:spacing w:after="0" w:line="240" w:lineRule="auto"/>
        <w:ind w:left="270"/>
        <w:rPr>
          <w:rFonts w:ascii="Trebuchet MS" w:eastAsia="PMingLiU" w:hAnsi="Trebuchet MS" w:cs="Arial"/>
          <w:b/>
          <w:color w:val="000000"/>
          <w:sz w:val="8"/>
          <w:szCs w:val="8"/>
          <w:lang w:val="en-IE" w:eastAsia="en-GB"/>
        </w:rPr>
      </w:pPr>
      <w:bookmarkStart w:id="75" w:name="_Toc190839147"/>
    </w:p>
    <w:p w:rsidR="00765A96" w:rsidRPr="00765A96" w:rsidRDefault="000E30CD" w:rsidP="00A70A60">
      <w:pPr>
        <w:spacing w:after="0" w:line="240" w:lineRule="auto"/>
        <w:ind w:left="1710"/>
        <w:rPr>
          <w:rFonts w:ascii="Segoe UI" w:eastAsia="PMingLiU" w:hAnsi="Segoe UI" w:cs="Segoe UI"/>
          <w:bCs/>
          <w:sz w:val="20"/>
          <w:szCs w:val="20"/>
          <w:lang w:val="en-GB" w:eastAsia="en-GB"/>
        </w:rPr>
      </w:pPr>
      <w:bookmarkStart w:id="76" w:name="_Toc287368553"/>
      <w:r>
        <w:rPr>
          <w:rFonts w:ascii="Segoe UI" w:eastAsia="PMingLiU" w:hAnsi="Segoe UI" w:cs="Segoe UI"/>
          <w:bCs/>
          <w:sz w:val="20"/>
          <w:szCs w:val="20"/>
          <w:lang w:val="en-GB" w:eastAsia="en-GB"/>
        </w:rPr>
        <w:t>Figure 2</w:t>
      </w:r>
      <w:r w:rsidR="00765A96" w:rsidRPr="00765A96">
        <w:rPr>
          <w:rFonts w:ascii="Segoe UI" w:eastAsia="PMingLiU" w:hAnsi="Segoe UI" w:cs="Segoe UI"/>
          <w:bCs/>
          <w:sz w:val="20"/>
          <w:szCs w:val="20"/>
          <w:lang w:val="en-GB" w:eastAsia="en-GB"/>
        </w:rPr>
        <w:t xml:space="preserve">: Process for Submitting a Case </w:t>
      </w:r>
      <w:r w:rsidR="00ED7FCB">
        <w:rPr>
          <w:rFonts w:ascii="Segoe UI" w:eastAsia="PMingLiU" w:hAnsi="Segoe UI" w:cs="Segoe UI"/>
          <w:bCs/>
          <w:sz w:val="20"/>
          <w:szCs w:val="20"/>
          <w:lang w:val="en-GB" w:eastAsia="en-GB"/>
        </w:rPr>
        <w:t>to A</w:t>
      </w:r>
      <w:r w:rsidR="00765A96" w:rsidRPr="00765A96">
        <w:rPr>
          <w:rFonts w:ascii="Segoe UI" w:eastAsia="PMingLiU" w:hAnsi="Segoe UI" w:cs="Segoe UI"/>
          <w:bCs/>
          <w:sz w:val="20"/>
          <w:szCs w:val="20"/>
          <w:lang w:val="en-GB" w:eastAsia="en-GB"/>
        </w:rPr>
        <w:t>OC</w:t>
      </w:r>
      <w:r w:rsidR="00ED7FCB">
        <w:rPr>
          <w:rFonts w:ascii="Segoe UI" w:eastAsia="PMingLiU" w:hAnsi="Segoe UI" w:cs="Segoe UI"/>
          <w:bCs/>
          <w:sz w:val="20"/>
          <w:szCs w:val="20"/>
          <w:lang w:val="en-GB" w:eastAsia="en-GB"/>
        </w:rPr>
        <w:t xml:space="preserve"> &amp; EOC</w:t>
      </w:r>
      <w:r w:rsidR="00765A96" w:rsidRPr="00765A96">
        <w:rPr>
          <w:rFonts w:ascii="Segoe UI" w:eastAsia="PMingLiU" w:hAnsi="Segoe UI" w:cs="Segoe UI"/>
          <w:bCs/>
          <w:sz w:val="20"/>
          <w:szCs w:val="20"/>
          <w:lang w:val="en-GB" w:eastAsia="en-GB"/>
        </w:rPr>
        <w:t xml:space="preserve"> via MIMOS</w:t>
      </w:r>
      <w:bookmarkEnd w:id="75"/>
      <w:bookmarkEnd w:id="76"/>
      <w:r w:rsidR="008D19F1">
        <w:rPr>
          <w:rFonts w:ascii="Segoe UI" w:eastAsia="PMingLiU" w:hAnsi="Segoe UI" w:cs="Segoe UI"/>
          <w:bCs/>
          <w:sz w:val="20"/>
          <w:szCs w:val="20"/>
          <w:lang w:val="en-GB" w:eastAsia="en-GB"/>
        </w:rPr>
        <w:t>/On-Line Call Logging Tool</w:t>
      </w:r>
    </w:p>
    <w:p w:rsidR="00765A96" w:rsidRPr="00765A96" w:rsidRDefault="00765A96" w:rsidP="00A70A60">
      <w:pPr>
        <w:tabs>
          <w:tab w:val="left" w:pos="1995"/>
        </w:tabs>
        <w:spacing w:after="0" w:line="240" w:lineRule="auto"/>
        <w:ind w:left="270"/>
        <w:rPr>
          <w:rFonts w:ascii="Trebuchet MS" w:eastAsia="PMingLiU" w:hAnsi="Trebuchet MS" w:cs="Arial"/>
          <w:color w:val="000000"/>
          <w:sz w:val="20"/>
          <w:szCs w:val="20"/>
          <w:lang w:val="en-GB" w:eastAsia="en-GB"/>
        </w:rPr>
      </w:pPr>
      <w:r w:rsidRPr="00765A96">
        <w:rPr>
          <w:rFonts w:ascii="Trebuchet MS" w:eastAsia="PMingLiU" w:hAnsi="Trebuchet MS" w:cs="Arial"/>
          <w:color w:val="000000"/>
          <w:sz w:val="20"/>
          <w:szCs w:val="20"/>
          <w:lang w:val="en-GB" w:eastAsia="en-GB"/>
        </w:rPr>
        <w:tab/>
      </w:r>
    </w:p>
    <w:p w:rsidR="00765A96" w:rsidRPr="00765A96" w:rsidRDefault="00765A96" w:rsidP="00A70A60">
      <w:pPr>
        <w:tabs>
          <w:tab w:val="left" w:pos="0"/>
        </w:tabs>
        <w:spacing w:after="0" w:line="240" w:lineRule="auto"/>
        <w:ind w:left="990"/>
        <w:jc w:val="both"/>
        <w:rPr>
          <w:rFonts w:ascii="Segoe UI" w:eastAsia="PMingLiU" w:hAnsi="Segoe UI" w:cs="Segoe UI"/>
          <w:color w:val="000000"/>
          <w:spacing w:val="-2"/>
          <w:lang w:val="en-GB" w:eastAsia="en-GB"/>
        </w:rPr>
      </w:pPr>
      <w:r w:rsidRPr="00765A96">
        <w:rPr>
          <w:rFonts w:ascii="Segoe UI" w:eastAsia="PMingLiU" w:hAnsi="Segoe UI" w:cs="Segoe UI"/>
          <w:color w:val="000000"/>
          <w:spacing w:val="-2"/>
          <w:lang w:val="en-GB" w:eastAsia="da-DK"/>
        </w:rPr>
        <w:t xml:space="preserve">Once you </w:t>
      </w:r>
      <w:r w:rsidRPr="00765A96">
        <w:rPr>
          <w:rFonts w:ascii="Segoe UI" w:eastAsia="PMingLiU" w:hAnsi="Segoe UI" w:cs="Segoe UI"/>
          <w:b/>
          <w:bCs/>
          <w:color w:val="000000"/>
          <w:spacing w:val="-2"/>
          <w:lang w:val="en-GB" w:eastAsia="da-DK"/>
        </w:rPr>
        <w:t>submit</w:t>
      </w:r>
      <w:r w:rsidRPr="00765A96">
        <w:rPr>
          <w:rFonts w:ascii="Segoe UI" w:eastAsia="PMingLiU" w:hAnsi="Segoe UI" w:cs="Segoe UI"/>
          <w:color w:val="000000"/>
          <w:spacing w:val="-2"/>
          <w:lang w:val="en-GB" w:eastAsia="da-DK"/>
        </w:rPr>
        <w:t xml:space="preserve"> your query or order it is </w:t>
      </w:r>
      <w:r w:rsidRPr="00765A96">
        <w:rPr>
          <w:rFonts w:ascii="Segoe UI" w:eastAsia="PMingLiU" w:hAnsi="Segoe UI" w:cs="Segoe UI"/>
          <w:b/>
          <w:bCs/>
          <w:color w:val="000000"/>
          <w:spacing w:val="-2"/>
          <w:lang w:val="en-GB" w:eastAsia="da-DK"/>
        </w:rPr>
        <w:t>automatically</w:t>
      </w:r>
      <w:r w:rsidRPr="00765A96">
        <w:rPr>
          <w:rFonts w:ascii="Segoe UI" w:eastAsia="PMingLiU" w:hAnsi="Segoe UI" w:cs="Segoe UI"/>
          <w:color w:val="000000"/>
          <w:spacing w:val="-2"/>
          <w:lang w:val="en-GB" w:eastAsia="da-DK"/>
        </w:rPr>
        <w:t xml:space="preserve"> sent to the </w:t>
      </w:r>
      <w:r w:rsidR="007F180B">
        <w:rPr>
          <w:rFonts w:ascii="Segoe UI" w:eastAsia="PMingLiU" w:hAnsi="Segoe UI" w:cs="Segoe UI"/>
          <w:color w:val="000000"/>
          <w:spacing w:val="-2"/>
          <w:lang w:val="en-GB" w:eastAsia="da-DK"/>
        </w:rPr>
        <w:t>R</w:t>
      </w:r>
      <w:r w:rsidRPr="00765A96">
        <w:rPr>
          <w:rFonts w:ascii="Segoe UI" w:eastAsia="PMingLiU" w:hAnsi="Segoe UI" w:cs="Segoe UI"/>
          <w:color w:val="000000"/>
          <w:spacing w:val="-2"/>
          <w:lang w:val="en-GB" w:eastAsia="da-DK"/>
        </w:rPr>
        <w:t xml:space="preserve">OC MBS Customer Operations Team for processing. Shortly after submitting your query, you will receive an email, which contains a unique reference number, the </w:t>
      </w:r>
      <w:r w:rsidRPr="00765A96">
        <w:rPr>
          <w:rFonts w:ascii="Segoe UI" w:eastAsia="PMingLiU" w:hAnsi="Segoe UI" w:cs="Segoe UI"/>
          <w:b/>
          <w:color w:val="000000"/>
          <w:spacing w:val="-2"/>
          <w:lang w:val="en-GB" w:eastAsia="da-DK"/>
        </w:rPr>
        <w:t xml:space="preserve">Case </w:t>
      </w:r>
      <w:r w:rsidRPr="00765A96">
        <w:rPr>
          <w:rFonts w:ascii="Segoe UI" w:eastAsia="PMingLiU" w:hAnsi="Segoe UI" w:cs="Segoe UI"/>
          <w:b/>
          <w:bCs/>
          <w:color w:val="000000"/>
          <w:spacing w:val="-2"/>
          <w:lang w:val="en-GB" w:eastAsia="da-DK"/>
        </w:rPr>
        <w:t>number</w:t>
      </w:r>
      <w:r w:rsidRPr="00765A96">
        <w:rPr>
          <w:rFonts w:ascii="Segoe UI" w:eastAsia="PMingLiU" w:hAnsi="Segoe UI" w:cs="Segoe UI"/>
          <w:color w:val="000000"/>
          <w:spacing w:val="-2"/>
          <w:lang w:val="en-GB" w:eastAsia="da-DK"/>
        </w:rPr>
        <w:t>.</w:t>
      </w:r>
    </w:p>
    <w:p w:rsidR="00765A96" w:rsidRPr="00765A96" w:rsidRDefault="00765A96" w:rsidP="00A70A60">
      <w:pPr>
        <w:tabs>
          <w:tab w:val="left" w:pos="0"/>
        </w:tabs>
        <w:spacing w:after="0" w:line="240" w:lineRule="auto"/>
        <w:ind w:left="990"/>
        <w:jc w:val="both"/>
        <w:rPr>
          <w:rFonts w:ascii="Segoe UI" w:eastAsia="PMingLiU" w:hAnsi="Segoe UI" w:cs="Segoe UI"/>
          <w:color w:val="000000"/>
          <w:spacing w:val="-2"/>
          <w:lang w:val="en-GB" w:eastAsia="en-GB"/>
        </w:rPr>
      </w:pPr>
    </w:p>
    <w:p w:rsidR="00765A96" w:rsidRPr="00765A96" w:rsidRDefault="00765A96" w:rsidP="00A70A60">
      <w:pPr>
        <w:tabs>
          <w:tab w:val="left" w:pos="0"/>
        </w:tabs>
        <w:spacing w:after="0" w:line="240" w:lineRule="auto"/>
        <w:ind w:left="990"/>
        <w:jc w:val="both"/>
        <w:rPr>
          <w:rFonts w:ascii="Segoe UI" w:eastAsia="PMingLiU" w:hAnsi="Segoe UI" w:cs="Segoe UI"/>
          <w:color w:val="000000"/>
          <w:spacing w:val="-2"/>
          <w:lang w:val="en-GB" w:eastAsia="en-GB"/>
        </w:rPr>
      </w:pPr>
      <w:r w:rsidRPr="00765A96">
        <w:rPr>
          <w:rFonts w:ascii="Segoe UI" w:eastAsia="PMingLiU" w:hAnsi="Segoe UI" w:cs="Segoe UI"/>
          <w:color w:val="000000"/>
          <w:spacing w:val="-4"/>
          <w:lang w:val="en-GB" w:eastAsia="da-DK"/>
        </w:rPr>
        <w:t xml:space="preserve">After submitting a Case, you can check the </w:t>
      </w:r>
      <w:r w:rsidRPr="00765A96">
        <w:rPr>
          <w:rFonts w:ascii="Segoe UI" w:eastAsia="PMingLiU" w:hAnsi="Segoe UI" w:cs="Segoe UI"/>
          <w:b/>
          <w:color w:val="000000"/>
          <w:spacing w:val="-4"/>
          <w:lang w:val="en-GB" w:eastAsia="da-DK"/>
        </w:rPr>
        <w:t>status</w:t>
      </w:r>
      <w:r w:rsidRPr="00765A96">
        <w:rPr>
          <w:rFonts w:ascii="Segoe UI" w:eastAsia="PMingLiU" w:hAnsi="Segoe UI" w:cs="Segoe UI"/>
          <w:color w:val="000000"/>
          <w:spacing w:val="-4"/>
          <w:lang w:val="en-GB" w:eastAsia="da-DK"/>
        </w:rPr>
        <w:t xml:space="preserve"> of your Case by ringing a free phone line (see the Appendix for the phone number for your country) and quoting the Case number to the agent in the </w:t>
      </w:r>
      <w:r w:rsidR="008D19F1">
        <w:rPr>
          <w:rFonts w:ascii="Segoe UI" w:eastAsia="PMingLiU" w:hAnsi="Segoe UI" w:cs="Segoe UI"/>
          <w:color w:val="000000"/>
          <w:spacing w:val="-4"/>
          <w:lang w:val="en-GB" w:eastAsia="da-DK"/>
        </w:rPr>
        <w:t xml:space="preserve">AOC &amp; </w:t>
      </w:r>
      <w:r w:rsidRPr="00765A96">
        <w:rPr>
          <w:rFonts w:ascii="Segoe UI" w:eastAsia="PMingLiU" w:hAnsi="Segoe UI" w:cs="Segoe UI"/>
          <w:color w:val="000000"/>
          <w:spacing w:val="-4"/>
          <w:lang w:val="en-GB" w:eastAsia="da-DK"/>
        </w:rPr>
        <w:t>EOC MBS Customer Operations Team.</w:t>
      </w:r>
    </w:p>
    <w:p w:rsidR="00765A96" w:rsidRPr="00765A96" w:rsidRDefault="00765A96" w:rsidP="00A70A60">
      <w:pPr>
        <w:spacing w:after="0" w:line="240" w:lineRule="auto"/>
        <w:ind w:left="990"/>
        <w:jc w:val="both"/>
        <w:rPr>
          <w:rFonts w:ascii="Segoe UI" w:eastAsia="PMingLiU" w:hAnsi="Segoe UI" w:cs="Segoe UI"/>
          <w:b/>
          <w:color w:val="000000"/>
          <w:lang w:val="en-GB" w:eastAsia="en-GB"/>
        </w:rPr>
      </w:pPr>
    </w:p>
    <w:p w:rsidR="00765A96" w:rsidRPr="00765A96" w:rsidRDefault="00765A96" w:rsidP="00A70A60">
      <w:pPr>
        <w:tabs>
          <w:tab w:val="left" w:pos="340"/>
        </w:tabs>
        <w:spacing w:after="0" w:line="240" w:lineRule="auto"/>
        <w:ind w:left="990"/>
        <w:jc w:val="both"/>
        <w:rPr>
          <w:rFonts w:ascii="Segoe UI" w:eastAsia="PMingLiU" w:hAnsi="Segoe UI" w:cs="Segoe UI"/>
          <w:b/>
          <w:color w:val="000000"/>
          <w:lang w:val="en-GB" w:eastAsia="en-GB"/>
        </w:rPr>
      </w:pPr>
      <w:r w:rsidRPr="00765A96">
        <w:rPr>
          <w:rFonts w:ascii="Segoe UI" w:eastAsia="PMingLiU" w:hAnsi="Segoe UI" w:cs="Segoe UI"/>
          <w:b/>
          <w:color w:val="000000"/>
          <w:lang w:val="en-GB" w:eastAsia="en-GB"/>
        </w:rPr>
        <w:t>MBS Telephone Service</w:t>
      </w:r>
      <w:r w:rsidR="000E30CD">
        <w:rPr>
          <w:rFonts w:ascii="Segoe UI" w:eastAsia="PMingLiU" w:hAnsi="Segoe UI" w:cs="Segoe UI"/>
          <w:b/>
          <w:color w:val="000000"/>
          <w:lang w:val="en-GB" w:eastAsia="en-GB"/>
        </w:rPr>
        <w:t xml:space="preserve"> </w:t>
      </w:r>
      <w:r w:rsidR="000E30CD" w:rsidRPr="000E30CD">
        <w:rPr>
          <w:rFonts w:ascii="Segoe UI" w:eastAsia="PMingLiU" w:hAnsi="Segoe UI" w:cs="Segoe UI"/>
          <w:b/>
          <w:color w:val="000000"/>
          <w:lang w:val="en-GB" w:eastAsia="en-GB"/>
        </w:rPr>
        <w:t>(AOC &amp; EOC only)</w:t>
      </w:r>
    </w:p>
    <w:p w:rsidR="000E30CD" w:rsidRDefault="000E30CD" w:rsidP="00A70A60">
      <w:pPr>
        <w:tabs>
          <w:tab w:val="left" w:pos="340"/>
        </w:tabs>
        <w:spacing w:after="0" w:line="240" w:lineRule="auto"/>
        <w:ind w:left="990"/>
        <w:jc w:val="both"/>
        <w:rPr>
          <w:rFonts w:ascii="Segoe UI" w:eastAsia="PMingLiU" w:hAnsi="Segoe UI" w:cs="Segoe UI"/>
          <w:color w:val="000000"/>
          <w:lang w:val="en-GB" w:eastAsia="da-DK"/>
        </w:rPr>
      </w:pPr>
    </w:p>
    <w:p w:rsidR="00765A96" w:rsidRPr="00765A96" w:rsidRDefault="00765A96" w:rsidP="00A70A60">
      <w:pPr>
        <w:tabs>
          <w:tab w:val="left" w:pos="340"/>
        </w:tabs>
        <w:spacing w:after="0" w:line="240" w:lineRule="auto"/>
        <w:ind w:left="990"/>
        <w:jc w:val="both"/>
        <w:rPr>
          <w:rFonts w:ascii="Segoe UI" w:eastAsia="PMingLiU" w:hAnsi="Segoe UI" w:cs="Segoe UI"/>
          <w:color w:val="000000"/>
          <w:lang w:val="en-GB" w:eastAsia="da-DK"/>
        </w:rPr>
      </w:pPr>
      <w:r w:rsidRPr="00765A96">
        <w:rPr>
          <w:rFonts w:ascii="Segoe UI" w:eastAsia="PMingLiU" w:hAnsi="Segoe UI" w:cs="Segoe UI"/>
          <w:color w:val="000000"/>
          <w:lang w:val="en-GB" w:eastAsia="da-DK"/>
        </w:rPr>
        <w:t>As part of MIMOS</w:t>
      </w:r>
      <w:r w:rsidR="008D19F1">
        <w:rPr>
          <w:rFonts w:ascii="Segoe UI" w:eastAsia="PMingLiU" w:hAnsi="Segoe UI" w:cs="Segoe UI"/>
          <w:color w:val="000000"/>
          <w:lang w:val="en-GB" w:eastAsia="da-DK"/>
        </w:rPr>
        <w:t>/On-Line Call Logging Tool</w:t>
      </w:r>
      <w:r w:rsidRPr="00765A96">
        <w:rPr>
          <w:rFonts w:ascii="Segoe UI" w:eastAsia="PMingLiU" w:hAnsi="Segoe UI" w:cs="Segoe UI"/>
          <w:color w:val="000000"/>
          <w:lang w:val="en-GB" w:eastAsia="da-DK"/>
        </w:rPr>
        <w:t xml:space="preserve"> a </w:t>
      </w:r>
      <w:bookmarkStart w:id="77" w:name="OLE_LINK3"/>
      <w:bookmarkStart w:id="78" w:name="OLE_LINK4"/>
      <w:r w:rsidRPr="00765A96">
        <w:rPr>
          <w:rFonts w:ascii="Segoe UI" w:eastAsia="PMingLiU" w:hAnsi="Segoe UI" w:cs="Segoe UI"/>
          <w:color w:val="000000"/>
          <w:lang w:val="en-GB" w:eastAsia="da-DK"/>
        </w:rPr>
        <w:t>free phone line is available for Partners to use for follow up calls.</w:t>
      </w:r>
    </w:p>
    <w:bookmarkEnd w:id="77"/>
    <w:bookmarkEnd w:id="78"/>
    <w:p w:rsidR="00765A96" w:rsidRPr="00765A96" w:rsidRDefault="00765A96" w:rsidP="00A70A60">
      <w:pPr>
        <w:tabs>
          <w:tab w:val="left" w:pos="340"/>
        </w:tabs>
        <w:spacing w:after="0" w:line="240" w:lineRule="auto"/>
        <w:ind w:left="990"/>
        <w:jc w:val="both"/>
        <w:rPr>
          <w:rFonts w:ascii="Segoe UI" w:eastAsia="PMingLiU" w:hAnsi="Segoe UI" w:cs="Segoe UI"/>
          <w:color w:val="000000"/>
          <w:lang w:val="en-GB" w:eastAsia="da-DK"/>
        </w:rPr>
      </w:pPr>
      <w:r w:rsidRPr="00765A96">
        <w:rPr>
          <w:rFonts w:ascii="Segoe UI" w:eastAsia="PMingLiU" w:hAnsi="Segoe UI" w:cs="Segoe UI"/>
          <w:color w:val="000000"/>
          <w:lang w:val="en-GB" w:eastAsia="da-DK"/>
        </w:rPr>
        <w:t xml:space="preserve">The MBS telephone line </w:t>
      </w:r>
      <w:r w:rsidRPr="00765A96">
        <w:rPr>
          <w:rFonts w:ascii="Segoe UI" w:eastAsia="PMingLiU" w:hAnsi="Segoe UI" w:cs="Segoe UI"/>
          <w:b/>
          <w:color w:val="000000"/>
          <w:lang w:val="en-GB" w:eastAsia="da-DK"/>
        </w:rPr>
        <w:t>cannot</w:t>
      </w:r>
      <w:r w:rsidRPr="00765A96">
        <w:rPr>
          <w:rFonts w:ascii="Segoe UI" w:eastAsia="PMingLiU" w:hAnsi="Segoe UI" w:cs="Segoe UI"/>
          <w:color w:val="000000"/>
          <w:lang w:val="en-GB" w:eastAsia="da-DK"/>
        </w:rPr>
        <w:t xml:space="preserve"> be called unless MIMOS has been used to submit a request</w:t>
      </w:r>
      <w:r w:rsidR="008D19F1">
        <w:rPr>
          <w:rFonts w:ascii="Segoe UI" w:eastAsia="PMingLiU" w:hAnsi="Segoe UI" w:cs="Segoe UI"/>
          <w:color w:val="000000"/>
          <w:lang w:val="en-GB" w:eastAsia="da-DK"/>
        </w:rPr>
        <w:t xml:space="preserve"> (EOC only)</w:t>
      </w:r>
      <w:r w:rsidRPr="00765A96">
        <w:rPr>
          <w:rFonts w:ascii="Segoe UI" w:eastAsia="PMingLiU" w:hAnsi="Segoe UI" w:cs="Segoe UI"/>
          <w:color w:val="000000"/>
          <w:lang w:val="en-GB" w:eastAsia="da-DK"/>
        </w:rPr>
        <w:t xml:space="preserve"> </w:t>
      </w:r>
    </w:p>
    <w:p w:rsidR="00765A96" w:rsidRPr="00765A96" w:rsidRDefault="00765A96" w:rsidP="00A70A60">
      <w:pPr>
        <w:tabs>
          <w:tab w:val="left" w:pos="340"/>
        </w:tabs>
        <w:spacing w:after="0" w:line="240" w:lineRule="auto"/>
        <w:ind w:left="1273" w:hanging="283"/>
        <w:jc w:val="both"/>
        <w:rPr>
          <w:rFonts w:ascii="Segoe UI" w:eastAsia="PMingLiU" w:hAnsi="Segoe UI" w:cs="Segoe UI"/>
          <w:color w:val="000000"/>
          <w:lang w:val="en-GB" w:eastAsia="da-DK"/>
        </w:rPr>
      </w:pPr>
      <w:r w:rsidRPr="00765A96">
        <w:rPr>
          <w:rFonts w:ascii="Segoe UI" w:eastAsia="PMingLiU" w:hAnsi="Segoe UI" w:cs="Segoe UI"/>
          <w:color w:val="000000"/>
          <w:lang w:val="en-GB" w:eastAsia="da-DK"/>
        </w:rPr>
        <w:t>The hours of operation for the telephone service are 8:00am to 5:00pm GMT.</w:t>
      </w:r>
    </w:p>
    <w:p w:rsidR="00765A96" w:rsidRPr="00765A96" w:rsidRDefault="00765A96" w:rsidP="00A70A60">
      <w:pPr>
        <w:tabs>
          <w:tab w:val="left" w:pos="340"/>
        </w:tabs>
        <w:spacing w:after="0" w:line="240" w:lineRule="auto"/>
        <w:ind w:left="1273" w:hanging="283"/>
        <w:rPr>
          <w:rFonts w:ascii="Segoe UI" w:eastAsia="PMingLiU" w:hAnsi="Segoe UI" w:cs="Segoe UI"/>
          <w:color w:val="000000"/>
          <w:lang w:val="en-GB" w:eastAsia="da-DK"/>
        </w:rPr>
      </w:pPr>
      <w:r w:rsidRPr="00765A96">
        <w:rPr>
          <w:rFonts w:ascii="Segoe UI" w:eastAsia="PMingLiU" w:hAnsi="Segoe UI" w:cs="Segoe UI"/>
          <w:color w:val="000000"/>
          <w:lang w:val="en-GB" w:eastAsia="da-DK"/>
        </w:rPr>
        <w:t>Calls requiring an escalation can be escalated to a Supervisor or Manager if it is required</w:t>
      </w:r>
    </w:p>
    <w:p w:rsidR="000E30CD" w:rsidRDefault="000E30CD" w:rsidP="00A70A60">
      <w:pPr>
        <w:tabs>
          <w:tab w:val="left" w:pos="340"/>
        </w:tabs>
        <w:spacing w:after="0" w:line="240" w:lineRule="auto"/>
        <w:ind w:left="1273"/>
        <w:jc w:val="both"/>
        <w:rPr>
          <w:rFonts w:ascii="Segoe UI" w:eastAsia="PMingLiU" w:hAnsi="Segoe UI" w:cs="Segoe UI"/>
          <w:color w:val="000000"/>
          <w:lang w:val="en-GB" w:eastAsia="da-DK"/>
        </w:rPr>
      </w:pPr>
    </w:p>
    <w:p w:rsidR="000E30CD" w:rsidRDefault="00765A96" w:rsidP="00A70A60">
      <w:pPr>
        <w:tabs>
          <w:tab w:val="left" w:pos="340"/>
        </w:tabs>
        <w:spacing w:after="0" w:line="240" w:lineRule="auto"/>
        <w:ind w:left="990"/>
        <w:jc w:val="both"/>
        <w:rPr>
          <w:rFonts w:ascii="Segoe UI" w:eastAsia="PMingLiU" w:hAnsi="Segoe UI" w:cs="Segoe UI"/>
          <w:color w:val="000000"/>
          <w:lang w:val="en-GB" w:eastAsia="da-DK"/>
        </w:rPr>
      </w:pPr>
      <w:r w:rsidRPr="00765A96">
        <w:rPr>
          <w:rFonts w:ascii="Segoe UI" w:eastAsia="PMingLiU" w:hAnsi="Segoe UI" w:cs="Segoe UI"/>
          <w:color w:val="000000"/>
          <w:lang w:val="en-GB" w:eastAsia="da-DK"/>
        </w:rPr>
        <w:t>The MBS telephone service can be used for:</w:t>
      </w:r>
    </w:p>
    <w:p w:rsidR="00765A96" w:rsidRPr="000E30CD" w:rsidRDefault="00765A96" w:rsidP="00A70A60">
      <w:pPr>
        <w:pStyle w:val="ListParagraph"/>
        <w:numPr>
          <w:ilvl w:val="0"/>
          <w:numId w:val="76"/>
        </w:numPr>
        <w:tabs>
          <w:tab w:val="left" w:pos="340"/>
        </w:tabs>
        <w:spacing w:after="0" w:line="240" w:lineRule="auto"/>
        <w:ind w:left="1710"/>
        <w:jc w:val="both"/>
        <w:rPr>
          <w:rFonts w:ascii="Segoe UI" w:eastAsia="PMingLiU" w:hAnsi="Segoe UI" w:cs="Segoe UI"/>
          <w:color w:val="000000"/>
          <w:lang w:val="en-GB" w:eastAsia="da-DK"/>
        </w:rPr>
      </w:pPr>
      <w:r w:rsidRPr="000E30CD">
        <w:rPr>
          <w:rFonts w:ascii="Segoe UI" w:eastAsia="PMingLiU" w:hAnsi="Segoe UI" w:cs="Segoe UI"/>
          <w:color w:val="000000"/>
          <w:lang w:val="en-GB" w:eastAsia="en-GB"/>
        </w:rPr>
        <w:t xml:space="preserve">Urgent orders which need to be processed quickly after submitting a Case. </w:t>
      </w:r>
    </w:p>
    <w:p w:rsidR="00765A96" w:rsidRPr="000E30CD" w:rsidRDefault="00765A96" w:rsidP="00A70A60">
      <w:pPr>
        <w:pStyle w:val="ListParagraph"/>
        <w:numPr>
          <w:ilvl w:val="0"/>
          <w:numId w:val="75"/>
        </w:numPr>
        <w:tabs>
          <w:tab w:val="left" w:pos="340"/>
        </w:tabs>
        <w:spacing w:after="0" w:line="240" w:lineRule="auto"/>
        <w:ind w:left="1710"/>
        <w:jc w:val="both"/>
        <w:rPr>
          <w:rFonts w:ascii="Segoe UI" w:eastAsia="PMingLiU" w:hAnsi="Segoe UI" w:cs="Segoe UI"/>
          <w:color w:val="000000"/>
          <w:lang w:val="en-GB" w:eastAsia="en-GB"/>
        </w:rPr>
      </w:pPr>
      <w:r w:rsidRPr="000E30CD">
        <w:rPr>
          <w:rFonts w:ascii="Segoe UI" w:eastAsia="PMingLiU" w:hAnsi="Segoe UI" w:cs="Segoe UI"/>
          <w:color w:val="000000"/>
          <w:lang w:val="en-GB" w:eastAsia="en-GB"/>
        </w:rPr>
        <w:t>Obtaining a status update on the progress of a Case being processed.</w:t>
      </w:r>
    </w:p>
    <w:p w:rsidR="00765A96" w:rsidRPr="000E30CD" w:rsidRDefault="00765A96" w:rsidP="00A70A60">
      <w:pPr>
        <w:pStyle w:val="ListParagraph"/>
        <w:numPr>
          <w:ilvl w:val="0"/>
          <w:numId w:val="75"/>
        </w:numPr>
        <w:tabs>
          <w:tab w:val="left" w:pos="340"/>
        </w:tabs>
        <w:spacing w:after="0" w:line="240" w:lineRule="auto"/>
        <w:ind w:left="1710"/>
        <w:jc w:val="both"/>
        <w:rPr>
          <w:rFonts w:ascii="Segoe UI" w:eastAsia="PMingLiU" w:hAnsi="Segoe UI" w:cs="Segoe UI"/>
          <w:color w:val="000000"/>
          <w:lang w:val="en-GB" w:eastAsia="en-GB"/>
        </w:rPr>
      </w:pPr>
      <w:r w:rsidRPr="000E30CD">
        <w:rPr>
          <w:rFonts w:ascii="Segoe UI" w:eastAsia="PMingLiU" w:hAnsi="Segoe UI" w:cs="Segoe UI"/>
          <w:color w:val="000000"/>
          <w:lang w:val="en-GB" w:eastAsia="en-GB"/>
        </w:rPr>
        <w:t xml:space="preserve">Cases that are approaching the end of the Service Level Agreement (SLA) for resolution completion. </w:t>
      </w:r>
    </w:p>
    <w:p w:rsidR="00765A96" w:rsidRPr="000E30CD" w:rsidRDefault="00765A96" w:rsidP="00A70A60">
      <w:pPr>
        <w:pStyle w:val="ListParagraph"/>
        <w:numPr>
          <w:ilvl w:val="0"/>
          <w:numId w:val="75"/>
        </w:numPr>
        <w:tabs>
          <w:tab w:val="left" w:pos="340"/>
        </w:tabs>
        <w:spacing w:after="0" w:line="240" w:lineRule="auto"/>
        <w:ind w:left="1710"/>
        <w:jc w:val="both"/>
        <w:rPr>
          <w:rFonts w:ascii="Segoe UI" w:eastAsia="PMingLiU" w:hAnsi="Segoe UI" w:cs="Segoe UI"/>
          <w:color w:val="000000"/>
          <w:lang w:val="en-GB" w:eastAsia="en-GB"/>
        </w:rPr>
      </w:pPr>
      <w:r w:rsidRPr="000E30CD">
        <w:rPr>
          <w:rFonts w:ascii="Segoe UI" w:eastAsia="PMingLiU" w:hAnsi="Segoe UI" w:cs="Segoe UI"/>
          <w:color w:val="000000"/>
          <w:lang w:val="en-GB" w:eastAsia="en-GB"/>
        </w:rPr>
        <w:t xml:space="preserve">Escalating a query where a Partner believes that they have not received a quality response from </w:t>
      </w:r>
      <w:r w:rsidR="007F180B" w:rsidRPr="000E30CD">
        <w:rPr>
          <w:rFonts w:ascii="Segoe UI" w:eastAsia="PMingLiU" w:hAnsi="Segoe UI" w:cs="Segoe UI"/>
          <w:color w:val="000000"/>
          <w:lang w:val="en-GB" w:eastAsia="en-GB"/>
        </w:rPr>
        <w:t>the R</w:t>
      </w:r>
      <w:r w:rsidRPr="000E30CD">
        <w:rPr>
          <w:rFonts w:ascii="Segoe UI" w:eastAsia="PMingLiU" w:hAnsi="Segoe UI" w:cs="Segoe UI"/>
          <w:color w:val="000000"/>
          <w:lang w:val="en-GB" w:eastAsia="en-GB"/>
        </w:rPr>
        <w:t>OC MBS Customer Operations Team.</w:t>
      </w:r>
    </w:p>
    <w:p w:rsidR="00765A96" w:rsidRPr="00765A96" w:rsidRDefault="00765A96" w:rsidP="00A70A60">
      <w:pPr>
        <w:tabs>
          <w:tab w:val="left" w:pos="340"/>
        </w:tabs>
        <w:spacing w:after="0" w:line="240" w:lineRule="auto"/>
        <w:ind w:left="1350"/>
        <w:jc w:val="both"/>
        <w:rPr>
          <w:rFonts w:ascii="Segoe UI" w:eastAsia="PMingLiU" w:hAnsi="Segoe UI" w:cs="Segoe UI"/>
          <w:color w:val="000000"/>
          <w:lang w:val="en-GB" w:eastAsia="en-GB"/>
        </w:rPr>
      </w:pPr>
    </w:p>
    <w:p w:rsidR="00765A96" w:rsidRPr="00765A96" w:rsidRDefault="00765A96" w:rsidP="00A70A60">
      <w:pPr>
        <w:tabs>
          <w:tab w:val="left" w:pos="340"/>
        </w:tabs>
        <w:spacing w:after="0" w:line="240" w:lineRule="auto"/>
        <w:ind w:left="990"/>
        <w:jc w:val="both"/>
        <w:rPr>
          <w:rFonts w:ascii="Segoe UI" w:eastAsia="PMingLiU" w:hAnsi="Segoe UI" w:cs="Segoe UI"/>
          <w:color w:val="000000"/>
          <w:lang w:val="en-GB" w:eastAsia="da-DK"/>
        </w:rPr>
      </w:pPr>
      <w:r w:rsidRPr="00765A96">
        <w:rPr>
          <w:rFonts w:ascii="Segoe UI" w:eastAsia="PMingLiU" w:hAnsi="Segoe UI" w:cs="Segoe UI"/>
          <w:color w:val="000000"/>
          <w:lang w:val="en-GB" w:eastAsia="da-DK"/>
        </w:rPr>
        <w:t xml:space="preserve">If you need </w:t>
      </w:r>
      <w:r w:rsidRPr="00765A96">
        <w:rPr>
          <w:rFonts w:ascii="Segoe UI" w:eastAsia="PMingLiU" w:hAnsi="Segoe UI" w:cs="Segoe UI"/>
          <w:b/>
          <w:color w:val="000000"/>
          <w:lang w:val="en-GB" w:eastAsia="da-DK"/>
        </w:rPr>
        <w:t>training on MIMOS</w:t>
      </w:r>
      <w:r w:rsidRPr="00765A96">
        <w:rPr>
          <w:rFonts w:ascii="Segoe UI" w:eastAsia="PMingLiU" w:hAnsi="Segoe UI" w:cs="Segoe UI"/>
          <w:color w:val="000000"/>
          <w:lang w:val="en-GB" w:eastAsia="da-DK"/>
        </w:rPr>
        <w:t xml:space="preserve">, please review the training presentation for self-training which is available on PartnerSource on the Operations homepage for your country/region. </w:t>
      </w:r>
    </w:p>
    <w:p w:rsidR="00765A96" w:rsidRPr="00765A96" w:rsidRDefault="00765A96" w:rsidP="00A70A60">
      <w:pPr>
        <w:tabs>
          <w:tab w:val="left" w:pos="340"/>
        </w:tabs>
        <w:spacing w:after="0" w:line="240" w:lineRule="auto"/>
        <w:ind w:left="990"/>
        <w:jc w:val="both"/>
        <w:rPr>
          <w:rFonts w:ascii="Segoe UI" w:eastAsia="PMingLiU" w:hAnsi="Segoe UI" w:cs="Segoe UI"/>
          <w:color w:val="000000"/>
          <w:lang w:val="en-GB" w:eastAsia="en-GB"/>
        </w:rPr>
      </w:pPr>
    </w:p>
    <w:p w:rsidR="00765A96" w:rsidRDefault="00765A96" w:rsidP="00A70A60">
      <w:pPr>
        <w:tabs>
          <w:tab w:val="left" w:pos="340"/>
        </w:tabs>
        <w:spacing w:after="0" w:line="240" w:lineRule="auto"/>
        <w:ind w:left="990"/>
        <w:jc w:val="both"/>
        <w:rPr>
          <w:rFonts w:ascii="Segoe UI" w:eastAsia="PMingLiU" w:hAnsi="Segoe UI" w:cs="Segoe UI"/>
          <w:color w:val="000000"/>
          <w:lang w:val="en-GB" w:eastAsia="en-GB"/>
        </w:rPr>
      </w:pPr>
      <w:r w:rsidRPr="00765A96">
        <w:rPr>
          <w:rFonts w:ascii="Segoe UI" w:eastAsia="PMingLiU" w:hAnsi="Segoe UI" w:cs="Segoe UI"/>
          <w:color w:val="000000"/>
          <w:lang w:val="en-GB" w:eastAsia="en-GB"/>
        </w:rPr>
        <w:t xml:space="preserve">If you are experiencing CLT problems you can send an email to </w:t>
      </w:r>
      <w:hyperlink r:id="rId214" w:history="1">
        <w:r w:rsidR="00F20077" w:rsidRPr="00080800">
          <w:rPr>
            <w:rStyle w:val="Links"/>
          </w:rPr>
          <w:t>MBS CUSTOMER CARE</w:t>
        </w:r>
        <w:r w:rsidR="00F20077">
          <w:rPr>
            <w:rFonts w:ascii="Segoe UI" w:eastAsia="PMingLiU" w:hAnsi="Segoe UI" w:cs="Segoe UI"/>
            <w:color w:val="0000FF"/>
            <w:u w:val="single"/>
            <w:lang w:val="en-GB" w:eastAsia="en-GB"/>
          </w:rPr>
          <w:t xml:space="preserve"> </w:t>
        </w:r>
        <w:r w:rsidR="00F20077" w:rsidRPr="00080800">
          <w:rPr>
            <w:rStyle w:val="Links"/>
          </w:rPr>
          <w:t>OPERATIONS</w:t>
        </w:r>
      </w:hyperlink>
      <w:r w:rsidRPr="00765A96">
        <w:rPr>
          <w:rFonts w:ascii="Segoe UI" w:eastAsia="PMingLiU" w:hAnsi="Segoe UI" w:cs="Segoe UI"/>
          <w:color w:val="000000"/>
          <w:lang w:val="en-GB" w:eastAsia="en-GB"/>
        </w:rPr>
        <w:t xml:space="preserve"> with the text</w:t>
      </w:r>
      <w:r w:rsidRPr="00765A96">
        <w:rPr>
          <w:rFonts w:ascii="Segoe UI" w:eastAsia="PMingLiU" w:hAnsi="Segoe UI" w:cs="Segoe UI"/>
          <w:i/>
          <w:color w:val="000000"/>
          <w:lang w:val="en-GB" w:eastAsia="en-GB"/>
        </w:rPr>
        <w:t xml:space="preserve"> </w:t>
      </w:r>
      <w:r w:rsidRPr="00765A96">
        <w:rPr>
          <w:rFonts w:ascii="Segoe UI" w:eastAsia="PMingLiU" w:hAnsi="Segoe UI" w:cs="Segoe UI"/>
          <w:b/>
          <w:color w:val="000000"/>
          <w:lang w:val="en-GB" w:eastAsia="en-GB"/>
        </w:rPr>
        <w:t>“MIMOS access issue”</w:t>
      </w:r>
      <w:r w:rsidRPr="00765A96">
        <w:rPr>
          <w:rFonts w:ascii="Segoe UI" w:eastAsia="PMingLiU" w:hAnsi="Segoe UI" w:cs="Segoe UI"/>
          <w:i/>
          <w:color w:val="000000"/>
          <w:lang w:val="en-GB" w:eastAsia="en-GB"/>
        </w:rPr>
        <w:t xml:space="preserve"> </w:t>
      </w:r>
      <w:r w:rsidRPr="00765A96">
        <w:rPr>
          <w:rFonts w:ascii="Segoe UI" w:eastAsia="PMingLiU" w:hAnsi="Segoe UI" w:cs="Segoe UI"/>
          <w:color w:val="000000"/>
          <w:lang w:val="en-GB" w:eastAsia="en-GB"/>
        </w:rPr>
        <w:t>in the subject line.</w:t>
      </w:r>
    </w:p>
    <w:p w:rsidR="00765A96" w:rsidRDefault="00765A96" w:rsidP="00A70A60">
      <w:pPr>
        <w:tabs>
          <w:tab w:val="left" w:pos="340"/>
        </w:tabs>
        <w:spacing w:after="0" w:line="240" w:lineRule="auto"/>
        <w:ind w:left="990"/>
        <w:jc w:val="both"/>
        <w:rPr>
          <w:rFonts w:ascii="Segoe UI" w:eastAsia="PMingLiU" w:hAnsi="Segoe UI" w:cs="Segoe UI"/>
          <w:color w:val="000000"/>
          <w:lang w:val="en-GB" w:eastAsia="en-GB"/>
        </w:rPr>
      </w:pPr>
    </w:p>
    <w:p w:rsidR="008D19F1" w:rsidRPr="008D19F1" w:rsidRDefault="008D19F1" w:rsidP="00A70A60">
      <w:pPr>
        <w:tabs>
          <w:tab w:val="left" w:pos="340"/>
        </w:tabs>
        <w:spacing w:after="0" w:line="240" w:lineRule="auto"/>
        <w:ind w:left="990"/>
        <w:jc w:val="both"/>
        <w:rPr>
          <w:rFonts w:ascii="Segoe UI" w:eastAsia="PMingLiU" w:hAnsi="Segoe UI" w:cs="Segoe UI"/>
          <w:i/>
          <w:color w:val="000000"/>
          <w:lang w:val="en-GB" w:eastAsia="da-DK"/>
        </w:rPr>
      </w:pPr>
      <w:r w:rsidRPr="008D19F1">
        <w:rPr>
          <w:rFonts w:ascii="Segoe UI" w:eastAsia="PMingLiU" w:hAnsi="Segoe UI" w:cs="Segoe UI"/>
          <w:b/>
          <w:i/>
          <w:color w:val="000000"/>
          <w:lang w:val="en-GB" w:eastAsia="da-DK"/>
        </w:rPr>
        <w:t xml:space="preserve">Reminder: Submit an inquiry to APOC by email at </w:t>
      </w:r>
      <w:hyperlink r:id="rId215" w:history="1">
        <w:r w:rsidRPr="008D19F1">
          <w:rPr>
            <w:rStyle w:val="Links"/>
            <w:i/>
            <w:lang w:val="en-GB" w:eastAsia="da-DK"/>
          </w:rPr>
          <w:t>mbslques@microsoft.com</w:t>
        </w:r>
      </w:hyperlink>
      <w:r w:rsidRPr="008D19F1">
        <w:rPr>
          <w:rFonts w:ascii="Segoe UI" w:eastAsia="PMingLiU" w:hAnsi="Segoe UI" w:cs="Segoe UI"/>
          <w:b/>
          <w:i/>
          <w:color w:val="000000"/>
          <w:lang w:val="en-GB" w:eastAsia="da-DK"/>
        </w:rPr>
        <w:t xml:space="preserve">  </w:t>
      </w:r>
    </w:p>
    <w:p w:rsidR="00754B47" w:rsidRDefault="00754B47" w:rsidP="00A70A60">
      <w:pPr>
        <w:pStyle w:val="Heading1"/>
        <w:numPr>
          <w:ilvl w:val="1"/>
          <w:numId w:val="45"/>
        </w:numPr>
        <w:tabs>
          <w:tab w:val="left" w:pos="142"/>
        </w:tabs>
        <w:ind w:left="1710"/>
        <w:rPr>
          <w:rFonts w:cs="Segoe UI"/>
          <w:color w:val="00B050"/>
          <w:sz w:val="26"/>
          <w:szCs w:val="26"/>
        </w:rPr>
      </w:pPr>
      <w:bookmarkStart w:id="79" w:name="_Toc302118113"/>
      <w:r>
        <w:rPr>
          <w:rFonts w:cs="Segoe UI"/>
          <w:color w:val="00B050"/>
          <w:sz w:val="26"/>
          <w:szCs w:val="26"/>
        </w:rPr>
        <w:t>SERVICES PROVIDER LICENSE AGREEMENT</w:t>
      </w:r>
      <w:bookmarkEnd w:id="79"/>
    </w:p>
    <w:p w:rsidR="00754B47" w:rsidRPr="00754B47" w:rsidRDefault="00754B47" w:rsidP="00A70A60">
      <w:pPr>
        <w:pStyle w:val="Guideline"/>
        <w:ind w:left="990"/>
        <w:jc w:val="both"/>
        <w:rPr>
          <w:rFonts w:ascii="Segoe UI" w:hAnsi="Segoe UI" w:cs="Segoe UI"/>
          <w:sz w:val="22"/>
          <w:szCs w:val="22"/>
          <w:lang w:val="en-GB"/>
        </w:rPr>
      </w:pPr>
      <w:r w:rsidRPr="00754B47">
        <w:rPr>
          <w:rFonts w:ascii="Segoe UI" w:hAnsi="Segoe UI" w:cs="Segoe UI"/>
          <w:sz w:val="22"/>
          <w:szCs w:val="22"/>
          <w:lang w:val="en-GB"/>
        </w:rPr>
        <w:t xml:space="preserve">The </w:t>
      </w:r>
      <w:r w:rsidRPr="00754B47">
        <w:rPr>
          <w:rFonts w:ascii="Segoe UI" w:hAnsi="Segoe UI" w:cs="Segoe UI"/>
          <w:b/>
          <w:sz w:val="22"/>
          <w:szCs w:val="22"/>
          <w:lang w:val="en-GB"/>
        </w:rPr>
        <w:t>Service Provider Licensing Agreement (SPLA)</w:t>
      </w:r>
      <w:r w:rsidRPr="00754B47">
        <w:rPr>
          <w:rFonts w:ascii="Segoe UI" w:hAnsi="Segoe UI" w:cs="Segoe UI"/>
          <w:sz w:val="22"/>
          <w:szCs w:val="22"/>
          <w:lang w:val="en-GB"/>
        </w:rPr>
        <w:t xml:space="preserve"> enables an organisation to license Microsoft software products to provide software services to its customers. The SPLA expressly allows for delivering software services if a Partner’s customer does not want to acquire their own licenses. Microsoft Dynamics</w:t>
      </w:r>
      <w:r w:rsidRPr="00754B47">
        <w:rPr>
          <w:rFonts w:ascii="Segoe UI" w:hAnsi="Segoe UI" w:cs="Segoe UI"/>
          <w:sz w:val="22"/>
          <w:szCs w:val="22"/>
        </w:rPr>
        <w:t>®</w:t>
      </w:r>
      <w:r w:rsidRPr="00754B47">
        <w:rPr>
          <w:rFonts w:ascii="Segoe UI" w:hAnsi="Segoe UI" w:cs="Segoe UI"/>
          <w:sz w:val="22"/>
          <w:szCs w:val="22"/>
          <w:lang w:val="en-GB"/>
        </w:rPr>
        <w:t xml:space="preserve"> AX, Microsoft Dynamics</w:t>
      </w:r>
      <w:r w:rsidRPr="00754B47">
        <w:rPr>
          <w:rFonts w:ascii="Segoe UI" w:hAnsi="Segoe UI" w:cs="Segoe UI"/>
          <w:sz w:val="22"/>
          <w:szCs w:val="22"/>
        </w:rPr>
        <w:t>®</w:t>
      </w:r>
      <w:r w:rsidR="00E75A24">
        <w:rPr>
          <w:rFonts w:ascii="Segoe UI" w:hAnsi="Segoe UI" w:cs="Segoe UI"/>
          <w:sz w:val="22"/>
          <w:szCs w:val="22"/>
          <w:lang w:val="en-GB"/>
        </w:rPr>
        <w:t xml:space="preserve"> NAV, Microsoft Dynamics® GP,</w:t>
      </w:r>
      <w:r w:rsidRPr="00754B47">
        <w:rPr>
          <w:rFonts w:ascii="Segoe UI" w:hAnsi="Segoe UI" w:cs="Segoe UI"/>
          <w:sz w:val="22"/>
          <w:szCs w:val="22"/>
          <w:lang w:val="en-GB"/>
        </w:rPr>
        <w:t xml:space="preserve"> Microsoft Dynamics</w:t>
      </w:r>
      <w:r w:rsidRPr="00754B47">
        <w:rPr>
          <w:rFonts w:ascii="Segoe UI" w:hAnsi="Segoe UI" w:cs="Segoe UI"/>
          <w:sz w:val="22"/>
          <w:szCs w:val="22"/>
        </w:rPr>
        <w:t>®</w:t>
      </w:r>
      <w:r w:rsidRPr="00754B47">
        <w:rPr>
          <w:rFonts w:ascii="Segoe UI" w:hAnsi="Segoe UI" w:cs="Segoe UI"/>
          <w:sz w:val="22"/>
          <w:szCs w:val="22"/>
          <w:lang w:val="en-GB"/>
        </w:rPr>
        <w:t xml:space="preserve"> SL</w:t>
      </w:r>
      <w:r w:rsidR="00E75A24">
        <w:rPr>
          <w:rFonts w:ascii="Segoe UI" w:hAnsi="Segoe UI" w:cs="Segoe UI"/>
          <w:sz w:val="22"/>
          <w:szCs w:val="22"/>
          <w:lang w:val="en-GB"/>
        </w:rPr>
        <w:t xml:space="preserve"> and Microsoft Dynamics® C5</w:t>
      </w:r>
      <w:r w:rsidRPr="00754B47">
        <w:rPr>
          <w:rFonts w:ascii="Segoe UI" w:hAnsi="Segoe UI" w:cs="Segoe UI"/>
          <w:sz w:val="22"/>
          <w:szCs w:val="22"/>
          <w:lang w:val="en-GB"/>
        </w:rPr>
        <w:t xml:space="preserve"> are now available on the SPLA platform.</w:t>
      </w:r>
    </w:p>
    <w:p w:rsidR="00754B47" w:rsidRPr="00754B47" w:rsidRDefault="00754B47" w:rsidP="00A70A60">
      <w:pPr>
        <w:pStyle w:val="Guideline"/>
        <w:ind w:left="990"/>
        <w:jc w:val="both"/>
        <w:rPr>
          <w:rFonts w:ascii="Segoe UI" w:hAnsi="Segoe UI" w:cs="Segoe UI"/>
          <w:sz w:val="22"/>
          <w:szCs w:val="22"/>
          <w:lang w:val="en-GB"/>
        </w:rPr>
      </w:pPr>
    </w:p>
    <w:p w:rsidR="00754B47" w:rsidRPr="00754B47" w:rsidRDefault="00754B47" w:rsidP="00A70A60">
      <w:pPr>
        <w:pStyle w:val="Guideline"/>
        <w:ind w:left="990"/>
        <w:jc w:val="both"/>
        <w:rPr>
          <w:rFonts w:ascii="Segoe UI" w:hAnsi="Segoe UI" w:cs="Segoe UI"/>
          <w:sz w:val="22"/>
          <w:szCs w:val="22"/>
          <w:lang w:val="en-GB"/>
        </w:rPr>
      </w:pPr>
      <w:r w:rsidRPr="00754B47">
        <w:rPr>
          <w:rFonts w:ascii="Segoe UI" w:hAnsi="Segoe UI" w:cs="Segoe UI"/>
          <w:sz w:val="22"/>
          <w:szCs w:val="22"/>
          <w:lang w:val="en-GB"/>
        </w:rPr>
        <w:t xml:space="preserve">Click on the link </w:t>
      </w:r>
      <w:hyperlink r:id="rId216" w:history="1">
        <w:r w:rsidR="00F20077" w:rsidRPr="00080800">
          <w:rPr>
            <w:rStyle w:val="Links"/>
          </w:rPr>
          <w:t>HERE</w:t>
        </w:r>
      </w:hyperlink>
      <w:r w:rsidRPr="00754B47">
        <w:rPr>
          <w:rFonts w:ascii="Segoe UI" w:hAnsi="Segoe UI" w:cs="Segoe UI"/>
          <w:sz w:val="22"/>
          <w:szCs w:val="22"/>
          <w:lang w:val="en-GB"/>
        </w:rPr>
        <w:t xml:space="preserve"> to get an overview about the SPLA.</w:t>
      </w:r>
    </w:p>
    <w:p w:rsidR="00754B47" w:rsidRDefault="00754B47" w:rsidP="00A70A60">
      <w:pPr>
        <w:pStyle w:val="Guideline"/>
        <w:ind w:left="990"/>
        <w:jc w:val="both"/>
        <w:rPr>
          <w:rFonts w:ascii="Segoe UI" w:hAnsi="Segoe UI" w:cs="Segoe UI"/>
          <w:b/>
          <w:color w:val="1F497D" w:themeColor="text2"/>
          <w:sz w:val="22"/>
          <w:szCs w:val="22"/>
          <w:lang w:val="en-GB"/>
        </w:rPr>
      </w:pPr>
    </w:p>
    <w:p w:rsidR="001A32C4" w:rsidRDefault="001A32C4" w:rsidP="00A70A60">
      <w:pPr>
        <w:pStyle w:val="Guideline"/>
        <w:ind w:left="990"/>
        <w:jc w:val="both"/>
        <w:rPr>
          <w:rFonts w:ascii="Segoe UI" w:hAnsi="Segoe UI" w:cs="Segoe UI"/>
          <w:b/>
          <w:color w:val="1F497D" w:themeColor="text2"/>
          <w:sz w:val="22"/>
          <w:szCs w:val="22"/>
          <w:lang w:val="en-GB"/>
        </w:rPr>
      </w:pPr>
    </w:p>
    <w:p w:rsidR="001A32C4" w:rsidRDefault="001A32C4" w:rsidP="00A70A60">
      <w:pPr>
        <w:pStyle w:val="Guideline"/>
        <w:ind w:left="990"/>
        <w:jc w:val="both"/>
        <w:rPr>
          <w:rFonts w:ascii="Segoe UI" w:hAnsi="Segoe UI" w:cs="Segoe UI"/>
          <w:b/>
          <w:color w:val="1F497D" w:themeColor="text2"/>
          <w:sz w:val="22"/>
          <w:szCs w:val="22"/>
          <w:lang w:val="en-GB"/>
        </w:rPr>
      </w:pPr>
    </w:p>
    <w:p w:rsidR="001113A5" w:rsidRPr="00754B47" w:rsidRDefault="00754B47" w:rsidP="00A70A60">
      <w:pPr>
        <w:pStyle w:val="Guideline"/>
        <w:ind w:left="990"/>
        <w:jc w:val="both"/>
        <w:rPr>
          <w:rFonts w:ascii="Segoe UI" w:hAnsi="Segoe UI" w:cs="Segoe UI"/>
          <w:b/>
          <w:color w:val="1F497D" w:themeColor="text2"/>
          <w:sz w:val="22"/>
          <w:szCs w:val="22"/>
          <w:lang w:val="en-GB"/>
        </w:rPr>
      </w:pPr>
      <w:r w:rsidRPr="00754B47">
        <w:rPr>
          <w:rFonts w:ascii="Segoe UI" w:hAnsi="Segoe UI" w:cs="Segoe UI"/>
          <w:b/>
          <w:color w:val="1F497D" w:themeColor="text2"/>
          <w:sz w:val="22"/>
          <w:szCs w:val="22"/>
          <w:lang w:val="en-GB"/>
        </w:rPr>
        <w:t>HOW TO BECOME A SPLA PARTNER</w:t>
      </w:r>
    </w:p>
    <w:p w:rsidR="00754B47" w:rsidRPr="00754B47" w:rsidRDefault="00754B47" w:rsidP="00A70A60">
      <w:pPr>
        <w:pStyle w:val="Guideline"/>
        <w:ind w:left="990"/>
        <w:jc w:val="both"/>
        <w:rPr>
          <w:rFonts w:ascii="Segoe UI" w:hAnsi="Segoe UI" w:cs="Segoe UI"/>
          <w:sz w:val="22"/>
          <w:szCs w:val="22"/>
          <w:lang w:val="en-GB"/>
        </w:rPr>
      </w:pPr>
      <w:r w:rsidRPr="00754B47">
        <w:rPr>
          <w:rFonts w:ascii="Segoe UI" w:hAnsi="Segoe UI" w:cs="Segoe UI"/>
          <w:sz w:val="22"/>
          <w:szCs w:val="22"/>
          <w:lang w:val="en-GB"/>
        </w:rPr>
        <w:t xml:space="preserve">Partners wishing to enrol in the SPLA Agreement need to </w:t>
      </w:r>
      <w:r w:rsidR="00E75A24">
        <w:rPr>
          <w:rFonts w:ascii="Segoe UI" w:hAnsi="Segoe UI" w:cs="Segoe UI"/>
          <w:sz w:val="22"/>
          <w:szCs w:val="22"/>
          <w:lang w:val="en-GB"/>
        </w:rPr>
        <w:t>meet</w:t>
      </w:r>
      <w:r w:rsidRPr="00754B47">
        <w:rPr>
          <w:rFonts w:ascii="Segoe UI" w:hAnsi="Segoe UI" w:cs="Segoe UI"/>
          <w:sz w:val="22"/>
          <w:szCs w:val="22"/>
          <w:lang w:val="en-GB"/>
        </w:rPr>
        <w:t xml:space="preserve"> the following two eligibility requirements: </w:t>
      </w:r>
    </w:p>
    <w:p w:rsidR="00A268AD" w:rsidRPr="00F51966" w:rsidRDefault="00A268AD" w:rsidP="00A70A60">
      <w:pPr>
        <w:numPr>
          <w:ilvl w:val="0"/>
          <w:numId w:val="55"/>
        </w:numPr>
        <w:tabs>
          <w:tab w:val="clear" w:pos="720"/>
          <w:tab w:val="num" w:pos="1710"/>
        </w:tabs>
        <w:spacing w:before="15" w:after="300" w:line="312" w:lineRule="atLeast"/>
        <w:ind w:left="1710"/>
        <w:jc w:val="both"/>
        <w:rPr>
          <w:rStyle w:val="Links"/>
        </w:rPr>
      </w:pPr>
      <w:r w:rsidRPr="00A268AD">
        <w:rPr>
          <w:rFonts w:ascii="Segoe UI" w:eastAsia="Times New Roman" w:hAnsi="Segoe UI" w:cs="Segoe UI"/>
          <w:b/>
          <w:bCs/>
          <w:color w:val="333333"/>
        </w:rPr>
        <w:t>Enroll in the Microsoft Partner Network.</w:t>
      </w:r>
      <w:r w:rsidRPr="00A268AD">
        <w:rPr>
          <w:rFonts w:ascii="Segoe UI" w:eastAsia="Times New Roman" w:hAnsi="Segoe UI" w:cs="Segoe UI"/>
          <w:color w:val="333333"/>
        </w:rPr>
        <w:t xml:space="preserve"> You must be a member of the Partner Network at any level. If you are not a member, get more information about the </w:t>
      </w:r>
      <w:hyperlink r:id="rId217" w:tgtFrame="_blank" w:history="1">
        <w:r w:rsidRPr="00F51966">
          <w:rPr>
            <w:rStyle w:val="Links"/>
          </w:rPr>
          <w:t>Microsoft Partner Network</w:t>
        </w:r>
      </w:hyperlink>
      <w:r w:rsidRPr="00A268AD">
        <w:rPr>
          <w:rFonts w:ascii="Segoe UI" w:eastAsia="Times New Roman" w:hAnsi="Segoe UI" w:cs="Segoe UI"/>
          <w:color w:val="333333"/>
        </w:rPr>
        <w:t xml:space="preserve">. You must also join and maintain status in the </w:t>
      </w:r>
      <w:hyperlink r:id="rId218" w:tgtFrame="_blank" w:history="1">
        <w:r w:rsidRPr="00F51966">
          <w:rPr>
            <w:rStyle w:val="Links"/>
          </w:rPr>
          <w:t>Microsoft Hosting Community</w:t>
        </w:r>
      </w:hyperlink>
      <w:r w:rsidRPr="00F51966">
        <w:rPr>
          <w:rStyle w:val="Links"/>
        </w:rPr>
        <w:t>.</w:t>
      </w:r>
    </w:p>
    <w:p w:rsidR="00A268AD" w:rsidRPr="00A268AD" w:rsidRDefault="00A268AD" w:rsidP="00A70A60">
      <w:pPr>
        <w:numPr>
          <w:ilvl w:val="0"/>
          <w:numId w:val="55"/>
        </w:numPr>
        <w:tabs>
          <w:tab w:val="clear" w:pos="720"/>
          <w:tab w:val="num" w:pos="990"/>
        </w:tabs>
        <w:spacing w:before="15" w:after="300" w:line="312" w:lineRule="atLeast"/>
        <w:ind w:left="1710"/>
        <w:jc w:val="both"/>
        <w:rPr>
          <w:rFonts w:ascii="Segoe UI" w:eastAsia="Times New Roman" w:hAnsi="Segoe UI" w:cs="Segoe UI"/>
          <w:color w:val="333333"/>
        </w:rPr>
      </w:pPr>
      <w:r w:rsidRPr="00A268AD">
        <w:rPr>
          <w:rFonts w:ascii="Segoe UI" w:eastAsia="Times New Roman" w:hAnsi="Segoe UI" w:cs="Segoe UI"/>
          <w:b/>
          <w:bCs/>
          <w:color w:val="333333"/>
        </w:rPr>
        <w:t>Sign a Microsoft Business and Services Agreement (MBSA) - not applicable to SPLA Essentials.</w:t>
      </w:r>
      <w:r w:rsidRPr="00A268AD">
        <w:rPr>
          <w:rFonts w:ascii="Segoe UI" w:eastAsia="Times New Roman" w:hAnsi="Segoe UI" w:cs="Segoe UI"/>
          <w:color w:val="333333"/>
        </w:rPr>
        <w:t xml:space="preserve"> Service providers that have an existing MBSA via another Volume Licensing agreement should work with their Microsoft account manager and/or reseller to provide their MBSA number and link the MBSA to their SPLA.</w:t>
      </w:r>
    </w:p>
    <w:p w:rsidR="00754B47" w:rsidRPr="00754B47" w:rsidRDefault="00754B47" w:rsidP="00A70A60">
      <w:pPr>
        <w:pStyle w:val="Guideline"/>
        <w:ind w:left="990"/>
        <w:jc w:val="both"/>
        <w:rPr>
          <w:rFonts w:ascii="Segoe UI" w:hAnsi="Segoe UI" w:cs="Segoe UI"/>
          <w:sz w:val="22"/>
          <w:szCs w:val="22"/>
          <w:lang w:val="en-GB"/>
        </w:rPr>
      </w:pPr>
      <w:r w:rsidRPr="00754B47">
        <w:rPr>
          <w:rFonts w:ascii="Segoe UI" w:hAnsi="Segoe UI" w:cs="Segoe UI"/>
          <w:sz w:val="22"/>
          <w:szCs w:val="22"/>
          <w:lang w:val="en-GB"/>
        </w:rPr>
        <w:t xml:space="preserve">Microsoft recommends that you work with a designated SPLA reseller, available in most regions. You can sign the SPLA and obtain the Service Provider Product Use Rights (SPUR) document, price list, and customer license terms from your SPLA reseller. For contact information, see </w:t>
      </w:r>
      <w:hyperlink r:id="rId219" w:history="1">
        <w:r w:rsidR="00C76E91" w:rsidRPr="00080800">
          <w:rPr>
            <w:rStyle w:val="Links"/>
          </w:rPr>
          <w:t>HERE</w:t>
        </w:r>
      </w:hyperlink>
      <w:r w:rsidRPr="00754B47">
        <w:rPr>
          <w:rFonts w:ascii="Segoe UI" w:hAnsi="Segoe UI" w:cs="Segoe UI"/>
          <w:sz w:val="22"/>
          <w:szCs w:val="22"/>
          <w:lang w:val="en-GB"/>
        </w:rPr>
        <w:t xml:space="preserve">. </w:t>
      </w:r>
    </w:p>
    <w:p w:rsidR="00754B47" w:rsidRPr="00754B47" w:rsidRDefault="00754B47" w:rsidP="00A70A60">
      <w:pPr>
        <w:pStyle w:val="bulets1"/>
        <w:numPr>
          <w:ilvl w:val="0"/>
          <w:numId w:val="0"/>
        </w:numPr>
        <w:ind w:left="610"/>
        <w:rPr>
          <w:rFonts w:ascii="Segoe UI" w:hAnsi="Segoe UI" w:cs="Segoe UI"/>
          <w:bCs/>
          <w:sz w:val="22"/>
          <w:szCs w:val="22"/>
          <w:lang w:val="en-GB"/>
        </w:rPr>
      </w:pPr>
    </w:p>
    <w:p w:rsidR="00754B47" w:rsidRPr="00754B47" w:rsidRDefault="00754B47" w:rsidP="00A70A60">
      <w:pPr>
        <w:pStyle w:val="Guideline"/>
        <w:ind w:left="990"/>
        <w:jc w:val="both"/>
        <w:rPr>
          <w:rFonts w:ascii="Segoe UI" w:hAnsi="Segoe UI" w:cs="Segoe UI"/>
          <w:bCs/>
          <w:sz w:val="22"/>
          <w:szCs w:val="22"/>
          <w:lang w:val="en-GB"/>
        </w:rPr>
      </w:pPr>
      <w:r w:rsidRPr="00754B47">
        <w:rPr>
          <w:rFonts w:ascii="Segoe UI" w:hAnsi="Segoe UI" w:cs="Segoe UI"/>
          <w:sz w:val="22"/>
          <w:szCs w:val="22"/>
          <w:lang w:val="en-GB"/>
        </w:rPr>
        <w:t>Resellers are authorised to sell in multiple countries. The Partner should ask the Microsoft subsidiary about the authorised resellers available in the relevant country and then make a choice. In the rare instance where we do not have a reseller in a country they may be allowed to sign a direct SPLA Agreement – the local Microsoft subsidiary should assist them in this.</w:t>
      </w:r>
    </w:p>
    <w:p w:rsidR="00C506C2" w:rsidRDefault="00C506C2" w:rsidP="00A70A60">
      <w:pPr>
        <w:pStyle w:val="Guideline"/>
        <w:ind w:left="990"/>
        <w:jc w:val="both"/>
        <w:rPr>
          <w:rFonts w:ascii="Segoe UI" w:hAnsi="Segoe UI" w:cs="Segoe UI"/>
          <w:b/>
          <w:color w:val="1F497D" w:themeColor="text2"/>
          <w:sz w:val="22"/>
          <w:szCs w:val="22"/>
          <w:lang w:val="en-GB"/>
        </w:rPr>
      </w:pPr>
    </w:p>
    <w:p w:rsidR="00754B47" w:rsidRPr="00754B47" w:rsidRDefault="00754B47" w:rsidP="00A70A60">
      <w:pPr>
        <w:pStyle w:val="Guideline"/>
        <w:ind w:left="990"/>
        <w:jc w:val="both"/>
        <w:rPr>
          <w:rFonts w:ascii="Segoe UI" w:hAnsi="Segoe UI" w:cs="Segoe UI"/>
          <w:b/>
          <w:sz w:val="22"/>
          <w:szCs w:val="22"/>
          <w:lang w:val="en-GB"/>
        </w:rPr>
      </w:pPr>
      <w:r w:rsidRPr="00754B47">
        <w:rPr>
          <w:rFonts w:ascii="Segoe UI" w:hAnsi="Segoe UI" w:cs="Segoe UI"/>
          <w:b/>
          <w:color w:val="1F497D" w:themeColor="text2"/>
          <w:sz w:val="22"/>
          <w:szCs w:val="22"/>
          <w:lang w:val="en-GB"/>
        </w:rPr>
        <w:t>HOW TO REGISTER FOR MICROSOFT DYNAMICS</w:t>
      </w:r>
      <w:r w:rsidRPr="00754B47">
        <w:rPr>
          <w:rFonts w:ascii="Segoe UI" w:hAnsi="Segoe UI" w:cs="Segoe UI"/>
          <w:color w:val="1F497D" w:themeColor="text2"/>
          <w:sz w:val="22"/>
          <w:szCs w:val="22"/>
        </w:rPr>
        <w:t>®</w:t>
      </w:r>
      <w:r w:rsidRPr="00754B47">
        <w:rPr>
          <w:rFonts w:ascii="Segoe UI" w:hAnsi="Segoe UI" w:cs="Segoe UI"/>
          <w:b/>
          <w:color w:val="1F497D" w:themeColor="text2"/>
          <w:sz w:val="22"/>
          <w:szCs w:val="22"/>
          <w:lang w:val="en-GB"/>
        </w:rPr>
        <w:t xml:space="preserve"> ON SPLA</w:t>
      </w:r>
    </w:p>
    <w:p w:rsidR="00754B47" w:rsidRPr="00754B47" w:rsidRDefault="00754B47" w:rsidP="00A70A60">
      <w:pPr>
        <w:pStyle w:val="Guideline"/>
        <w:ind w:left="990"/>
        <w:jc w:val="both"/>
        <w:rPr>
          <w:rFonts w:ascii="Segoe UI" w:hAnsi="Segoe UI" w:cs="Segoe UI"/>
          <w:sz w:val="22"/>
          <w:szCs w:val="22"/>
          <w:lang w:val="en-GB"/>
        </w:rPr>
      </w:pPr>
      <w:r w:rsidRPr="00754B47">
        <w:rPr>
          <w:rFonts w:ascii="Segoe UI" w:hAnsi="Segoe UI" w:cs="Segoe UI"/>
          <w:sz w:val="22"/>
          <w:szCs w:val="22"/>
          <w:lang w:val="en-GB"/>
        </w:rPr>
        <w:t>SPLA Partners also need to achieve the same certification requirements as for SPA Partners which are listed in the SPA Guide</w:t>
      </w:r>
      <w:r w:rsidR="003E4BD8">
        <w:rPr>
          <w:rFonts w:ascii="Segoe UI" w:hAnsi="Segoe UI" w:cs="Segoe UI"/>
          <w:sz w:val="22"/>
          <w:szCs w:val="22"/>
          <w:lang w:val="en-GB"/>
        </w:rPr>
        <w:t xml:space="preserve"> or can use the certifications of </w:t>
      </w:r>
      <w:r w:rsidR="00EA7BEA">
        <w:rPr>
          <w:rFonts w:ascii="Segoe UI" w:hAnsi="Segoe UI" w:cs="Segoe UI"/>
          <w:sz w:val="22"/>
          <w:szCs w:val="22"/>
          <w:lang w:val="en-GB"/>
        </w:rPr>
        <w:t>a 3</w:t>
      </w:r>
      <w:r w:rsidR="00EA7BEA" w:rsidRPr="00EA7BEA">
        <w:rPr>
          <w:rFonts w:ascii="Segoe UI" w:hAnsi="Segoe UI" w:cs="Segoe UI"/>
          <w:sz w:val="22"/>
          <w:szCs w:val="22"/>
          <w:vertAlign w:val="superscript"/>
          <w:lang w:val="en-GB"/>
        </w:rPr>
        <w:t>rd</w:t>
      </w:r>
      <w:r w:rsidR="00EA7BEA">
        <w:rPr>
          <w:rFonts w:ascii="Segoe UI" w:hAnsi="Segoe UI" w:cs="Segoe UI"/>
          <w:sz w:val="22"/>
          <w:szCs w:val="22"/>
          <w:lang w:val="en-GB"/>
        </w:rPr>
        <w:t xml:space="preserve"> party Partner.</w:t>
      </w:r>
      <w:r w:rsidRPr="00754B47">
        <w:rPr>
          <w:rFonts w:ascii="Segoe UI" w:hAnsi="Segoe UI" w:cs="Segoe UI"/>
          <w:sz w:val="22"/>
          <w:szCs w:val="22"/>
          <w:lang w:val="en-GB"/>
        </w:rPr>
        <w:t xml:space="preserve"> More details about the SPA and link to SPA documentation are provided in the section </w:t>
      </w:r>
      <w:hyperlink w:anchor="_SOLUTION_PROVIDER_AGREEMENT" w:history="1">
        <w:r w:rsidR="00C76E91" w:rsidRPr="00080800">
          <w:rPr>
            <w:rStyle w:val="Links"/>
          </w:rPr>
          <w:t>2.1 SOLUTION PROVIDER AGREEMENT (SPA)</w:t>
        </w:r>
      </w:hyperlink>
      <w:r w:rsidRPr="00754B47">
        <w:rPr>
          <w:rFonts w:ascii="Segoe UI" w:hAnsi="Segoe UI" w:cs="Segoe UI"/>
          <w:sz w:val="22"/>
          <w:szCs w:val="22"/>
          <w:lang w:val="en-GB"/>
        </w:rPr>
        <w:t xml:space="preserve"> in this </w:t>
      </w:r>
      <w:r w:rsidR="00C80A2F">
        <w:rPr>
          <w:rFonts w:ascii="Segoe UI" w:hAnsi="Segoe UI" w:cs="Segoe UI"/>
          <w:sz w:val="22"/>
          <w:szCs w:val="22"/>
          <w:lang w:val="en-GB"/>
        </w:rPr>
        <w:t>guideline</w:t>
      </w:r>
      <w:r w:rsidRPr="00754B47">
        <w:rPr>
          <w:rFonts w:ascii="Segoe UI" w:hAnsi="Segoe UI" w:cs="Segoe UI"/>
          <w:sz w:val="22"/>
          <w:szCs w:val="22"/>
          <w:lang w:val="en-GB"/>
        </w:rPr>
        <w:t xml:space="preserve">. </w:t>
      </w:r>
    </w:p>
    <w:p w:rsidR="00754B47" w:rsidRPr="00754B47" w:rsidRDefault="00754B47" w:rsidP="00A70A60">
      <w:pPr>
        <w:pStyle w:val="Guideline"/>
        <w:ind w:left="990"/>
        <w:jc w:val="both"/>
        <w:rPr>
          <w:rFonts w:ascii="Segoe UI" w:hAnsi="Segoe UI" w:cs="Segoe UI"/>
          <w:sz w:val="22"/>
          <w:szCs w:val="22"/>
          <w:lang w:val="en-GB"/>
        </w:rPr>
      </w:pPr>
    </w:p>
    <w:p w:rsidR="00754B47" w:rsidRPr="00754B47" w:rsidRDefault="00754B47" w:rsidP="00A70A60">
      <w:pPr>
        <w:pStyle w:val="Guideline"/>
        <w:ind w:left="990"/>
        <w:jc w:val="both"/>
        <w:rPr>
          <w:rFonts w:ascii="Segoe UI" w:hAnsi="Segoe UI" w:cs="Segoe UI"/>
          <w:sz w:val="22"/>
          <w:szCs w:val="22"/>
          <w:lang w:val="en-GB"/>
        </w:rPr>
      </w:pPr>
      <w:r w:rsidRPr="00754B47">
        <w:rPr>
          <w:rFonts w:ascii="Segoe UI" w:hAnsi="Segoe UI" w:cs="Segoe UI"/>
          <w:sz w:val="22"/>
          <w:szCs w:val="22"/>
          <w:lang w:val="en-GB"/>
        </w:rPr>
        <w:t xml:space="preserve">Partners need to obtain the registration form “Microsoft Dynamics™ registration form for SPLA” from the SPLA Reseller, complete it and send it back to the SPLA Reseller. </w:t>
      </w:r>
      <w:r w:rsidRPr="00754B47">
        <w:rPr>
          <w:rFonts w:ascii="Segoe UI" w:hAnsi="Segoe UI" w:cs="Segoe UI"/>
          <w:bCs/>
          <w:sz w:val="22"/>
          <w:szCs w:val="22"/>
          <w:lang w:val="en-GB"/>
        </w:rPr>
        <w:t xml:space="preserve">This form is also available from </w:t>
      </w:r>
      <w:hyperlink r:id="rId220" w:history="1">
        <w:r w:rsidR="00D53002" w:rsidRPr="00080800">
          <w:rPr>
            <w:rStyle w:val="Links"/>
          </w:rPr>
          <w:t>EXPLORE.MS</w:t>
        </w:r>
      </w:hyperlink>
      <w:r w:rsidRPr="00754B47">
        <w:rPr>
          <w:rFonts w:ascii="Segoe UI" w:hAnsi="Segoe UI" w:cs="Segoe UI"/>
          <w:bCs/>
          <w:sz w:val="22"/>
          <w:szCs w:val="22"/>
        </w:rPr>
        <w:t>.</w:t>
      </w:r>
      <w:r w:rsidRPr="00754B47">
        <w:rPr>
          <w:rFonts w:ascii="Segoe UI" w:hAnsi="Segoe UI" w:cs="Segoe UI"/>
          <w:sz w:val="22"/>
          <w:szCs w:val="22"/>
          <w:lang w:val="en-GB"/>
        </w:rPr>
        <w:t xml:space="preserve"> After the </w:t>
      </w:r>
      <w:r w:rsidR="00EA7BEA">
        <w:rPr>
          <w:rFonts w:ascii="Segoe UI" w:hAnsi="Segoe UI" w:cs="Segoe UI"/>
          <w:sz w:val="22"/>
          <w:szCs w:val="22"/>
          <w:lang w:val="en-GB"/>
        </w:rPr>
        <w:t xml:space="preserve">form has been received in the ROC the </w:t>
      </w:r>
      <w:r w:rsidRPr="00754B47">
        <w:rPr>
          <w:rFonts w:ascii="Segoe UI" w:hAnsi="Segoe UI" w:cs="Segoe UI"/>
          <w:sz w:val="22"/>
          <w:szCs w:val="22"/>
          <w:lang w:val="en-GB"/>
        </w:rPr>
        <w:t>information is validated, the Partner will be mastered in VOICE just as SPA Partners are handled.</w:t>
      </w:r>
    </w:p>
    <w:p w:rsidR="00754B47" w:rsidRDefault="00754B47" w:rsidP="00A70A60">
      <w:pPr>
        <w:pStyle w:val="Guideline"/>
        <w:ind w:left="990"/>
        <w:jc w:val="both"/>
        <w:rPr>
          <w:rFonts w:ascii="Segoe UI" w:hAnsi="Segoe UI" w:cs="Segoe UI"/>
          <w:b/>
          <w:color w:val="1F497D" w:themeColor="text2"/>
          <w:sz w:val="22"/>
          <w:szCs w:val="22"/>
          <w:lang w:val="en-GB"/>
        </w:rPr>
      </w:pPr>
    </w:p>
    <w:p w:rsidR="00754B47" w:rsidRPr="00754B47" w:rsidRDefault="00754B47" w:rsidP="00A70A60">
      <w:pPr>
        <w:pStyle w:val="Guideline"/>
        <w:ind w:left="990"/>
        <w:jc w:val="both"/>
        <w:rPr>
          <w:rFonts w:ascii="Segoe UI" w:hAnsi="Segoe UI" w:cs="Segoe UI"/>
          <w:b/>
          <w:sz w:val="22"/>
          <w:szCs w:val="22"/>
          <w:lang w:val="en-GB"/>
        </w:rPr>
      </w:pPr>
      <w:r w:rsidRPr="00754B47">
        <w:rPr>
          <w:rFonts w:ascii="Segoe UI" w:hAnsi="Segoe UI" w:cs="Segoe UI"/>
          <w:b/>
          <w:color w:val="1F497D" w:themeColor="text2"/>
          <w:sz w:val="22"/>
          <w:szCs w:val="22"/>
          <w:lang w:val="en-GB"/>
        </w:rPr>
        <w:t xml:space="preserve">HOW TO ORDER </w:t>
      </w:r>
      <w:r w:rsidR="00E75A24">
        <w:rPr>
          <w:rFonts w:ascii="Segoe UI" w:hAnsi="Segoe UI" w:cs="Segoe UI"/>
          <w:b/>
          <w:color w:val="1F497D" w:themeColor="text2"/>
          <w:sz w:val="22"/>
          <w:szCs w:val="22"/>
          <w:lang w:val="en-GB"/>
        </w:rPr>
        <w:t xml:space="preserve">LICENSE KEYS FOR </w:t>
      </w:r>
      <w:r w:rsidRPr="00754B47">
        <w:rPr>
          <w:rFonts w:ascii="Segoe UI" w:hAnsi="Segoe UI" w:cs="Segoe UI"/>
          <w:b/>
          <w:color w:val="1F497D" w:themeColor="text2"/>
          <w:sz w:val="22"/>
          <w:szCs w:val="22"/>
          <w:lang w:val="en-GB"/>
        </w:rPr>
        <w:t>MICROSOFT DYNAMICS</w:t>
      </w:r>
      <w:r w:rsidRPr="00754B47">
        <w:rPr>
          <w:rFonts w:ascii="Segoe UI" w:hAnsi="Segoe UI" w:cs="Segoe UI"/>
          <w:color w:val="1F497D" w:themeColor="text2"/>
          <w:sz w:val="22"/>
          <w:szCs w:val="22"/>
        </w:rPr>
        <w:t>®</w:t>
      </w:r>
      <w:r w:rsidRPr="00754B47">
        <w:rPr>
          <w:rFonts w:ascii="Segoe UI" w:hAnsi="Segoe UI" w:cs="Segoe UI"/>
          <w:b/>
          <w:color w:val="1F497D" w:themeColor="text2"/>
          <w:sz w:val="22"/>
          <w:szCs w:val="22"/>
          <w:lang w:val="en-GB"/>
        </w:rPr>
        <w:t xml:space="preserve"> ON SPLA</w:t>
      </w:r>
    </w:p>
    <w:p w:rsidR="00754B47" w:rsidRPr="00754B47" w:rsidRDefault="00754B47" w:rsidP="00A70A60">
      <w:pPr>
        <w:pStyle w:val="Guideline"/>
        <w:ind w:left="990"/>
        <w:jc w:val="both"/>
        <w:rPr>
          <w:rFonts w:ascii="Segoe UI" w:hAnsi="Segoe UI" w:cs="Segoe UI"/>
          <w:sz w:val="22"/>
          <w:szCs w:val="22"/>
          <w:lang w:val="en-GB"/>
        </w:rPr>
      </w:pPr>
      <w:r w:rsidRPr="00754B47">
        <w:rPr>
          <w:rFonts w:ascii="Segoe UI" w:hAnsi="Segoe UI" w:cs="Segoe UI"/>
          <w:sz w:val="22"/>
          <w:szCs w:val="22"/>
          <w:lang w:val="en-GB"/>
        </w:rPr>
        <w:t xml:space="preserve">To order Production License Keys for a customer, complete the </w:t>
      </w:r>
      <w:r w:rsidR="00E75A24">
        <w:rPr>
          <w:rFonts w:ascii="Segoe UI" w:hAnsi="Segoe UI" w:cs="Segoe UI"/>
          <w:b/>
          <w:sz w:val="22"/>
          <w:szCs w:val="22"/>
          <w:lang w:val="en-GB"/>
        </w:rPr>
        <w:t>License Key Request</w:t>
      </w:r>
      <w:r w:rsidRPr="00754B47">
        <w:rPr>
          <w:rFonts w:ascii="Segoe UI" w:hAnsi="Segoe UI" w:cs="Segoe UI"/>
          <w:b/>
          <w:sz w:val="22"/>
          <w:szCs w:val="22"/>
          <w:lang w:val="en-GB"/>
        </w:rPr>
        <w:t xml:space="preserve"> Form</w:t>
      </w:r>
      <w:hyperlink w:history="1"/>
      <w:r w:rsidRPr="00754B47">
        <w:rPr>
          <w:rFonts w:ascii="Segoe UI" w:hAnsi="Segoe UI" w:cs="Segoe UI"/>
          <w:sz w:val="22"/>
          <w:szCs w:val="22"/>
          <w:lang w:val="en-GB"/>
        </w:rPr>
        <w:t xml:space="preserve">  </w:t>
      </w:r>
      <w:hyperlink r:id="rId221" w:history="1">
        <w:r w:rsidR="00EB31FD" w:rsidRPr="00080800">
          <w:rPr>
            <w:rStyle w:val="Links"/>
          </w:rPr>
          <w:t>HERE</w:t>
        </w:r>
      </w:hyperlink>
      <w:r w:rsidRPr="00754B47">
        <w:rPr>
          <w:rFonts w:ascii="Segoe UI" w:hAnsi="Segoe UI" w:cs="Segoe UI"/>
          <w:color w:val="1F497D"/>
          <w:sz w:val="22"/>
          <w:szCs w:val="22"/>
        </w:rPr>
        <w:t xml:space="preserve"> </w:t>
      </w:r>
      <w:r w:rsidRPr="00754B47">
        <w:rPr>
          <w:rFonts w:ascii="Segoe UI" w:hAnsi="Segoe UI" w:cs="Segoe UI"/>
          <w:sz w:val="22"/>
          <w:szCs w:val="22"/>
          <w:lang w:val="en-GB"/>
        </w:rPr>
        <w:t xml:space="preserve">and follow the instructions to submit to </w:t>
      </w:r>
      <w:r w:rsidR="00366B5C">
        <w:rPr>
          <w:rFonts w:ascii="Segoe UI" w:hAnsi="Segoe UI" w:cs="Segoe UI"/>
          <w:sz w:val="22"/>
          <w:szCs w:val="22"/>
          <w:lang w:val="en-GB"/>
        </w:rPr>
        <w:t>the Regional</w:t>
      </w:r>
      <w:r w:rsidRPr="00754B47">
        <w:rPr>
          <w:rFonts w:ascii="Segoe UI" w:hAnsi="Segoe UI" w:cs="Segoe UI"/>
          <w:sz w:val="22"/>
          <w:szCs w:val="22"/>
          <w:lang w:val="en-GB"/>
        </w:rPr>
        <w:t xml:space="preserve"> Operations Center (</w:t>
      </w:r>
      <w:r w:rsidR="00366B5C">
        <w:rPr>
          <w:rFonts w:ascii="Segoe UI" w:hAnsi="Segoe UI" w:cs="Segoe UI"/>
          <w:sz w:val="22"/>
          <w:szCs w:val="22"/>
          <w:lang w:val="en-GB"/>
        </w:rPr>
        <w:t>R</w:t>
      </w:r>
      <w:r w:rsidRPr="00754B47">
        <w:rPr>
          <w:rFonts w:ascii="Segoe UI" w:hAnsi="Segoe UI" w:cs="Segoe UI"/>
          <w:sz w:val="22"/>
          <w:szCs w:val="22"/>
          <w:lang w:val="en-GB"/>
        </w:rPr>
        <w:t>OC).</w:t>
      </w:r>
    </w:p>
    <w:p w:rsidR="00754B47" w:rsidRPr="00754B47" w:rsidRDefault="00754B47" w:rsidP="00A70A60">
      <w:pPr>
        <w:ind w:left="990"/>
        <w:jc w:val="both"/>
        <w:rPr>
          <w:rFonts w:ascii="Segoe UI" w:hAnsi="Segoe UI" w:cs="Segoe UI"/>
        </w:rPr>
      </w:pPr>
    </w:p>
    <w:p w:rsidR="00A70A60" w:rsidRDefault="00A70A60" w:rsidP="00A70A60">
      <w:pPr>
        <w:pStyle w:val="Guideline"/>
        <w:ind w:left="990"/>
        <w:jc w:val="both"/>
        <w:rPr>
          <w:rFonts w:ascii="Segoe UI" w:hAnsi="Segoe UI" w:cs="Segoe UI"/>
          <w:b/>
          <w:color w:val="1F497D" w:themeColor="text2"/>
          <w:sz w:val="22"/>
          <w:szCs w:val="22"/>
          <w:lang w:val="en-GB"/>
        </w:rPr>
      </w:pPr>
    </w:p>
    <w:p w:rsidR="00A70A60" w:rsidRDefault="00A70A60" w:rsidP="00A70A60">
      <w:pPr>
        <w:pStyle w:val="Guideline"/>
        <w:ind w:left="990"/>
        <w:jc w:val="both"/>
        <w:rPr>
          <w:rFonts w:ascii="Segoe UI" w:hAnsi="Segoe UI" w:cs="Segoe UI"/>
          <w:b/>
          <w:color w:val="1F497D" w:themeColor="text2"/>
          <w:sz w:val="22"/>
          <w:szCs w:val="22"/>
          <w:lang w:val="en-GB"/>
        </w:rPr>
      </w:pPr>
    </w:p>
    <w:p w:rsidR="00754B47" w:rsidRPr="00754B47" w:rsidRDefault="00754B47" w:rsidP="00A70A60">
      <w:pPr>
        <w:pStyle w:val="Guideline"/>
        <w:ind w:left="990"/>
        <w:jc w:val="both"/>
        <w:rPr>
          <w:rFonts w:ascii="Segoe UI" w:hAnsi="Segoe UI" w:cs="Segoe UI"/>
          <w:sz w:val="22"/>
          <w:szCs w:val="22"/>
          <w:lang w:val="en-GB"/>
        </w:rPr>
      </w:pPr>
      <w:r w:rsidRPr="00754B47">
        <w:rPr>
          <w:rFonts w:ascii="Segoe UI" w:hAnsi="Segoe UI" w:cs="Segoe UI"/>
          <w:b/>
          <w:color w:val="1F497D" w:themeColor="text2"/>
          <w:sz w:val="22"/>
          <w:szCs w:val="22"/>
          <w:lang w:val="en-GB"/>
        </w:rPr>
        <w:t>BILLING AND INVOICING</w:t>
      </w:r>
    </w:p>
    <w:p w:rsidR="00754B47" w:rsidRPr="00754B47" w:rsidRDefault="00754B47" w:rsidP="00A70A60">
      <w:pPr>
        <w:pStyle w:val="Guideline"/>
        <w:ind w:left="990"/>
        <w:jc w:val="both"/>
        <w:rPr>
          <w:rFonts w:ascii="Segoe UI" w:hAnsi="Segoe UI" w:cs="Segoe UI"/>
          <w:sz w:val="22"/>
          <w:szCs w:val="22"/>
          <w:lang w:val="en-GB"/>
        </w:rPr>
      </w:pPr>
      <w:r w:rsidRPr="00754B47">
        <w:rPr>
          <w:rFonts w:ascii="Segoe UI" w:hAnsi="Segoe UI" w:cs="Segoe UI"/>
          <w:sz w:val="22"/>
          <w:szCs w:val="22"/>
          <w:lang w:val="en-GB"/>
        </w:rPr>
        <w:t>There is no cost to the SPLA Partner for a Microsoft Dynamics</w:t>
      </w:r>
      <w:r w:rsidRPr="00754B47">
        <w:rPr>
          <w:rFonts w:ascii="Segoe UI" w:hAnsi="Segoe UI" w:cs="Segoe UI"/>
          <w:sz w:val="22"/>
          <w:szCs w:val="22"/>
        </w:rPr>
        <w:t>®</w:t>
      </w:r>
      <w:r w:rsidRPr="00754B47">
        <w:rPr>
          <w:rFonts w:ascii="Segoe UI" w:hAnsi="Segoe UI" w:cs="Segoe UI"/>
          <w:sz w:val="22"/>
          <w:szCs w:val="22"/>
          <w:lang w:val="en-GB"/>
        </w:rPr>
        <w:t xml:space="preserve"> license key; billing is based on the Partner’s reporting of their customers’ usage during the prior month.</w:t>
      </w:r>
    </w:p>
    <w:p w:rsidR="00754B47" w:rsidRPr="00754B47" w:rsidRDefault="00754B47" w:rsidP="00A70A60">
      <w:pPr>
        <w:pStyle w:val="Guideline"/>
        <w:ind w:left="990"/>
        <w:jc w:val="both"/>
        <w:rPr>
          <w:rFonts w:ascii="Segoe UI" w:hAnsi="Segoe UI" w:cs="Segoe UI"/>
          <w:sz w:val="22"/>
          <w:szCs w:val="22"/>
          <w:lang w:val="en-GB"/>
        </w:rPr>
      </w:pPr>
    </w:p>
    <w:p w:rsidR="00754B47" w:rsidRPr="00754B47" w:rsidRDefault="00754B47" w:rsidP="00A70A60">
      <w:pPr>
        <w:pStyle w:val="Guideline"/>
        <w:ind w:left="990"/>
        <w:jc w:val="both"/>
        <w:rPr>
          <w:rFonts w:ascii="Segoe UI" w:hAnsi="Segoe UI" w:cs="Segoe UI"/>
          <w:sz w:val="22"/>
          <w:szCs w:val="22"/>
          <w:lang w:val="en-GB"/>
        </w:rPr>
      </w:pPr>
      <w:r w:rsidRPr="00754B47">
        <w:rPr>
          <w:rFonts w:ascii="Segoe UI" w:hAnsi="Segoe UI" w:cs="Segoe UI"/>
          <w:sz w:val="22"/>
          <w:szCs w:val="22"/>
          <w:lang w:val="en-GB"/>
        </w:rPr>
        <w:t>The Partner is responsible for consolidating and reporting the use of the Microsoft Dynamics</w:t>
      </w:r>
      <w:r w:rsidRPr="00754B47">
        <w:rPr>
          <w:rFonts w:ascii="Segoe UI" w:hAnsi="Segoe UI" w:cs="Segoe UI"/>
          <w:sz w:val="22"/>
          <w:szCs w:val="22"/>
        </w:rPr>
        <w:t>®</w:t>
      </w:r>
      <w:r w:rsidRPr="00754B47">
        <w:rPr>
          <w:rFonts w:ascii="Segoe UI" w:hAnsi="Segoe UI" w:cs="Segoe UI"/>
          <w:sz w:val="22"/>
          <w:szCs w:val="22"/>
          <w:lang w:val="en-GB"/>
        </w:rPr>
        <w:t xml:space="preserve"> software product (in the form of software services) by customers and reporting such information to the SPLA Reseller. License usage reports must be submitted either through a </w:t>
      </w:r>
      <w:r w:rsidRPr="00754B47">
        <w:rPr>
          <w:rFonts w:ascii="Segoe UI" w:hAnsi="Segoe UI" w:cs="Segoe UI"/>
          <w:b/>
          <w:sz w:val="22"/>
          <w:szCs w:val="22"/>
          <w:lang w:val="en-GB"/>
        </w:rPr>
        <w:t>Monthly Use Report or a Zero Use Report via MOET (Microsoft Order Entry Tool)</w:t>
      </w:r>
      <w:r w:rsidR="00EB31FD">
        <w:rPr>
          <w:rFonts w:ascii="Segoe UI" w:hAnsi="Segoe UI" w:cs="Segoe UI"/>
          <w:sz w:val="22"/>
          <w:szCs w:val="22"/>
          <w:lang w:val="en-GB"/>
        </w:rPr>
        <w:t xml:space="preserve"> available</w:t>
      </w:r>
      <w:r w:rsidRPr="00754B47">
        <w:rPr>
          <w:rFonts w:ascii="Segoe UI" w:hAnsi="Segoe UI" w:cs="Segoe UI"/>
          <w:sz w:val="22"/>
          <w:szCs w:val="22"/>
          <w:lang w:val="en-GB"/>
        </w:rPr>
        <w:t xml:space="preserve"> </w:t>
      </w:r>
      <w:hyperlink r:id="rId222" w:history="1">
        <w:r w:rsidR="00EB31FD" w:rsidRPr="00080800">
          <w:rPr>
            <w:rStyle w:val="Links"/>
          </w:rPr>
          <w:t>HERE</w:t>
        </w:r>
      </w:hyperlink>
      <w:r w:rsidRPr="00754B47">
        <w:rPr>
          <w:rFonts w:ascii="Segoe UI" w:hAnsi="Segoe UI" w:cs="Segoe UI"/>
          <w:sz w:val="22"/>
          <w:szCs w:val="22"/>
          <w:lang w:val="en-GB"/>
        </w:rPr>
        <w:t xml:space="preserve">. </w:t>
      </w:r>
    </w:p>
    <w:p w:rsidR="00754B47" w:rsidRPr="00754B47" w:rsidRDefault="00754B47" w:rsidP="00A70A60">
      <w:pPr>
        <w:pStyle w:val="Guideline"/>
        <w:ind w:left="990"/>
        <w:jc w:val="both"/>
        <w:rPr>
          <w:rFonts w:ascii="Segoe UI" w:hAnsi="Segoe UI" w:cs="Segoe UI"/>
          <w:sz w:val="22"/>
          <w:szCs w:val="22"/>
          <w:lang w:val="en-GB"/>
        </w:rPr>
      </w:pPr>
    </w:p>
    <w:p w:rsidR="00754B47" w:rsidRPr="00080800" w:rsidRDefault="00754B47" w:rsidP="00A70A60">
      <w:pPr>
        <w:ind w:left="990"/>
        <w:jc w:val="both"/>
        <w:rPr>
          <w:rStyle w:val="Links"/>
        </w:rPr>
      </w:pPr>
      <w:r w:rsidRPr="00754B47">
        <w:rPr>
          <w:rFonts w:ascii="Segoe UI" w:hAnsi="Segoe UI" w:cs="Segoe UI"/>
          <w:color w:val="000000"/>
        </w:rPr>
        <w:t>More details for Microsoft Service Providers can</w:t>
      </w:r>
      <w:r w:rsidR="00EB31FD">
        <w:rPr>
          <w:rFonts w:ascii="Segoe UI" w:hAnsi="Segoe UI" w:cs="Segoe UI"/>
          <w:color w:val="000000"/>
        </w:rPr>
        <w:t xml:space="preserve"> also</w:t>
      </w:r>
      <w:r w:rsidRPr="00754B47">
        <w:rPr>
          <w:rFonts w:ascii="Segoe UI" w:hAnsi="Segoe UI" w:cs="Segoe UI"/>
          <w:color w:val="000000"/>
        </w:rPr>
        <w:t xml:space="preserve"> be found in </w:t>
      </w:r>
      <w:hyperlink r:id="rId223" w:history="1">
        <w:r w:rsidR="00EB31FD" w:rsidRPr="00080800">
          <w:rPr>
            <w:rStyle w:val="Links"/>
          </w:rPr>
          <w:t>HERE</w:t>
        </w:r>
      </w:hyperlink>
      <w:r w:rsidRPr="00754B47">
        <w:rPr>
          <w:rFonts w:ascii="Segoe UI" w:hAnsi="Segoe UI" w:cs="Segoe UI"/>
          <w:color w:val="000000"/>
        </w:rPr>
        <w:t xml:space="preserve"> under the various folders in the “Services Provid</w:t>
      </w:r>
      <w:r w:rsidR="007E32DF">
        <w:rPr>
          <w:rFonts w:ascii="Segoe UI" w:hAnsi="Segoe UI" w:cs="Segoe UI"/>
          <w:color w:val="000000"/>
        </w:rPr>
        <w:t>er Licensing Agreement (SPLA)” S</w:t>
      </w:r>
      <w:r w:rsidRPr="00754B47">
        <w:rPr>
          <w:rFonts w:ascii="Segoe UI" w:hAnsi="Segoe UI" w:cs="Segoe UI"/>
          <w:color w:val="000000"/>
        </w:rPr>
        <w:t xml:space="preserve">ection </w:t>
      </w:r>
      <w:hyperlink r:id="rId224" w:history="1">
        <w:r w:rsidRPr="00896AE6">
          <w:rPr>
            <w:rStyle w:val="Links"/>
          </w:rPr>
          <w:t>https://www.explore.ms/Navigation.aspx?Start=Programs.SPLA</w:t>
        </w:r>
      </w:hyperlink>
      <w:r w:rsidR="007E32DF" w:rsidRPr="00080800">
        <w:rPr>
          <w:rStyle w:val="Links"/>
        </w:rPr>
        <w:t xml:space="preserve"> </w:t>
      </w:r>
      <w:r w:rsidRPr="00080800">
        <w:rPr>
          <w:rStyle w:val="Links"/>
        </w:rPr>
        <w:t xml:space="preserve"> </w:t>
      </w:r>
    </w:p>
    <w:p w:rsidR="00F453AD" w:rsidRDefault="00F453AD" w:rsidP="00A70A60">
      <w:pPr>
        <w:pStyle w:val="Heading1"/>
        <w:numPr>
          <w:ilvl w:val="1"/>
          <w:numId w:val="45"/>
        </w:numPr>
        <w:tabs>
          <w:tab w:val="left" w:pos="1440"/>
        </w:tabs>
        <w:ind w:left="1710"/>
        <w:jc w:val="both"/>
        <w:rPr>
          <w:rFonts w:cs="Segoe UI"/>
          <w:color w:val="00B050"/>
          <w:sz w:val="26"/>
          <w:szCs w:val="26"/>
        </w:rPr>
      </w:pPr>
      <w:bookmarkStart w:id="80" w:name="_Toc302118114"/>
      <w:r>
        <w:rPr>
          <w:rFonts w:cs="Segoe UI"/>
          <w:color w:val="00B050"/>
          <w:sz w:val="26"/>
          <w:szCs w:val="26"/>
        </w:rPr>
        <w:t>PARTNER LOCALISATON &amp; TRANSLATION LICENSE PROGRAM (PLLP)</w:t>
      </w:r>
      <w:bookmarkEnd w:id="80"/>
    </w:p>
    <w:p w:rsidR="00DC1462" w:rsidRPr="00DC1462" w:rsidRDefault="00DC1462" w:rsidP="00A70A60">
      <w:pPr>
        <w:pStyle w:val="Guideline"/>
        <w:ind w:left="990"/>
        <w:jc w:val="both"/>
        <w:rPr>
          <w:rFonts w:ascii="Segoe UI" w:hAnsi="Segoe UI" w:cs="Segoe UI"/>
          <w:sz w:val="22"/>
          <w:szCs w:val="22"/>
        </w:rPr>
      </w:pPr>
      <w:r w:rsidRPr="00DC1462">
        <w:rPr>
          <w:rFonts w:ascii="Segoe UI" w:hAnsi="Segoe UI" w:cs="Segoe UI"/>
          <w:sz w:val="22"/>
          <w:szCs w:val="22"/>
        </w:rPr>
        <w:t>PLLP is a licensing program designed to provide partners with the necessary rights to create localizations and/or translations of Microsoft Dynamics software: Microsoft Dynamics® AX, Microsoft Dynamics® GP, Microsoft Dynamics® NAV and Microsoft Dynamics® SL</w:t>
      </w:r>
    </w:p>
    <w:p w:rsidR="00DC1462" w:rsidRPr="00DC1462" w:rsidRDefault="00DC1462" w:rsidP="00A70A60">
      <w:pPr>
        <w:pStyle w:val="Guideline"/>
        <w:ind w:left="990"/>
        <w:jc w:val="both"/>
        <w:rPr>
          <w:rFonts w:ascii="Segoe UI" w:hAnsi="Segoe UI" w:cs="Segoe UI"/>
          <w:sz w:val="22"/>
          <w:szCs w:val="22"/>
        </w:rPr>
      </w:pPr>
    </w:p>
    <w:p w:rsidR="00DC1462" w:rsidRPr="00DC1462" w:rsidRDefault="00DC1462" w:rsidP="00A70A60">
      <w:pPr>
        <w:ind w:left="990"/>
        <w:jc w:val="both"/>
        <w:rPr>
          <w:rFonts w:ascii="Segoe UI" w:hAnsi="Segoe UI" w:cs="Segoe UI"/>
        </w:rPr>
      </w:pPr>
      <w:r w:rsidRPr="00DC1462">
        <w:rPr>
          <w:rFonts w:ascii="Segoe UI" w:hAnsi="Segoe UI" w:cs="Segoe UI"/>
        </w:rPr>
        <w:t>PLLP delivers benefits to you as our channel partners, including license to Microsoft IP, access to tech</w:t>
      </w:r>
      <w:r w:rsidR="007E32DF">
        <w:rPr>
          <w:rFonts w:ascii="Segoe UI" w:hAnsi="Segoe UI" w:cs="Segoe UI"/>
        </w:rPr>
        <w:t>nical documents, resource center</w:t>
      </w:r>
      <w:r w:rsidRPr="00DC1462">
        <w:rPr>
          <w:rFonts w:ascii="Segoe UI" w:hAnsi="Segoe UI" w:cs="Segoe UI"/>
        </w:rPr>
        <w:t xml:space="preserve">, naming guidelines and more. Prior to this licensing program, our channel partner agreements such as the Solution Provider Agreement (SPA) have prohibited localization and translation of Microsoft Dynamics software. </w:t>
      </w:r>
    </w:p>
    <w:p w:rsidR="00DC1462" w:rsidRPr="00DC1462" w:rsidRDefault="00DC1462" w:rsidP="00A70A60">
      <w:pPr>
        <w:pStyle w:val="Guideline"/>
        <w:ind w:left="990"/>
        <w:jc w:val="both"/>
        <w:rPr>
          <w:rFonts w:ascii="Segoe UI" w:hAnsi="Segoe UI" w:cs="Segoe UI"/>
          <w:sz w:val="22"/>
          <w:szCs w:val="22"/>
        </w:rPr>
      </w:pPr>
    </w:p>
    <w:p w:rsidR="00DC1462" w:rsidRPr="00DC1462" w:rsidRDefault="00DC1462" w:rsidP="00A70A60">
      <w:pPr>
        <w:ind w:left="990"/>
        <w:jc w:val="both"/>
        <w:rPr>
          <w:rFonts w:ascii="Segoe UI" w:hAnsi="Segoe UI" w:cs="Segoe UI"/>
        </w:rPr>
      </w:pPr>
      <w:r w:rsidRPr="00DC1462">
        <w:rPr>
          <w:rFonts w:ascii="Segoe UI" w:hAnsi="Segoe UI" w:cs="Segoe UI"/>
        </w:rPr>
        <w:t xml:space="preserve">By utilizing the extensible nature of the development architecture of Microsoft Dynamics software, under the PLLP, you as a channel partner may now: </w:t>
      </w:r>
    </w:p>
    <w:p w:rsidR="00DC1462" w:rsidRPr="001A32C4" w:rsidRDefault="00DC1462" w:rsidP="00A70A60">
      <w:pPr>
        <w:pStyle w:val="ListParagraph"/>
        <w:numPr>
          <w:ilvl w:val="0"/>
          <w:numId w:val="83"/>
        </w:numPr>
        <w:ind w:left="1710"/>
        <w:jc w:val="both"/>
        <w:rPr>
          <w:rFonts w:ascii="Segoe UI" w:hAnsi="Segoe UI" w:cs="Segoe UI"/>
        </w:rPr>
      </w:pPr>
      <w:r w:rsidRPr="001A32C4">
        <w:rPr>
          <w:rFonts w:ascii="Segoe UI" w:hAnsi="Segoe UI" w:cs="Segoe UI"/>
        </w:rPr>
        <w:t xml:space="preserve">Supplement the base Microsoft Dynamics software by developing functionality to meet specific laws or regulations that are not covered in such software ”out-of-the-box” (e.g., regulations that are unique to states, provinces, cities or municipalities in a particular country); or </w:t>
      </w:r>
    </w:p>
    <w:p w:rsidR="00C11B2A" w:rsidRDefault="00DC1462" w:rsidP="00A70A60">
      <w:pPr>
        <w:pStyle w:val="ListParagraph"/>
        <w:numPr>
          <w:ilvl w:val="0"/>
          <w:numId w:val="83"/>
        </w:numPr>
        <w:ind w:left="1710"/>
        <w:jc w:val="both"/>
      </w:pPr>
      <w:r w:rsidRPr="001A32C4">
        <w:rPr>
          <w:rFonts w:ascii="Segoe UI" w:hAnsi="Segoe UI" w:cs="Segoe UI"/>
        </w:rPr>
        <w:t xml:space="preserve">Create localizations and/or translations in countries where Microsoft does not offer a localized or translated version of Microsoft Dynamics software. Learn more about the program requirements, benefits, and how </w:t>
      </w:r>
      <w:r w:rsidR="007E32DF" w:rsidRPr="001A32C4">
        <w:rPr>
          <w:rFonts w:ascii="Segoe UI" w:hAnsi="Segoe UI" w:cs="Segoe UI"/>
        </w:rPr>
        <w:t xml:space="preserve">to sign up on the PLLP homepage </w:t>
      </w:r>
      <w:hyperlink r:id="rId225" w:history="1">
        <w:r w:rsidR="00C11B2A" w:rsidRPr="00080800">
          <w:rPr>
            <w:rStyle w:val="Links"/>
          </w:rPr>
          <w:t>HERE</w:t>
        </w:r>
      </w:hyperlink>
      <w:r w:rsidR="00C11B2A" w:rsidRPr="001A32C4">
        <w:rPr>
          <w:rFonts w:ascii="Segoe UI" w:hAnsi="Segoe UI" w:cs="Segoe UI"/>
        </w:rPr>
        <w:t xml:space="preserve"> </w:t>
      </w:r>
    </w:p>
    <w:p w:rsidR="000C7FF1" w:rsidRDefault="000C7FF1" w:rsidP="00A70A60">
      <w:pPr>
        <w:pStyle w:val="Heading1"/>
        <w:numPr>
          <w:ilvl w:val="1"/>
          <w:numId w:val="45"/>
        </w:numPr>
        <w:ind w:left="1710"/>
        <w:jc w:val="both"/>
        <w:rPr>
          <w:rFonts w:cs="Segoe UI"/>
          <w:color w:val="00B050"/>
          <w:sz w:val="26"/>
          <w:szCs w:val="26"/>
        </w:rPr>
      </w:pPr>
      <w:bookmarkStart w:id="81" w:name="_Toc302118115"/>
      <w:r>
        <w:rPr>
          <w:rFonts w:cs="Segoe UI"/>
          <w:color w:val="00B050"/>
          <w:sz w:val="26"/>
          <w:szCs w:val="26"/>
        </w:rPr>
        <w:t>MICROSOFT DYNAMICS® ACADEMIC ALLIANCE (DynAA)</w:t>
      </w:r>
      <w:bookmarkEnd w:id="81"/>
    </w:p>
    <w:p w:rsidR="000C7FF1" w:rsidRPr="000C7FF1" w:rsidRDefault="000C7FF1" w:rsidP="00A70A60">
      <w:pPr>
        <w:ind w:left="990"/>
        <w:jc w:val="both"/>
        <w:rPr>
          <w:rFonts w:ascii="Segoe UI" w:hAnsi="Segoe UI" w:cs="Segoe UI"/>
        </w:rPr>
      </w:pPr>
      <w:r w:rsidRPr="000C7FF1">
        <w:rPr>
          <w:rFonts w:ascii="Segoe UI" w:hAnsi="Segoe UI" w:cs="Segoe UI"/>
          <w:b/>
          <w:bCs/>
        </w:rPr>
        <w:t>The Microsoft Dynamics</w:t>
      </w:r>
      <w:r w:rsidRPr="000C7FF1">
        <w:rPr>
          <w:rFonts w:ascii="Segoe UI" w:hAnsi="Segoe UI" w:cs="Segoe UI"/>
        </w:rPr>
        <w:t>®</w:t>
      </w:r>
      <w:r w:rsidRPr="000C7FF1">
        <w:rPr>
          <w:rFonts w:ascii="Segoe UI" w:hAnsi="Segoe UI" w:cs="Segoe UI"/>
          <w:b/>
          <w:bCs/>
        </w:rPr>
        <w:t xml:space="preserve"> Academic Alliance (DynAA) program </w:t>
      </w:r>
      <w:r w:rsidRPr="000C7FF1">
        <w:rPr>
          <w:rFonts w:ascii="Segoe UI" w:hAnsi="Segoe UI" w:cs="Segoe UI"/>
        </w:rPr>
        <w:t>donates an educational and/or academic research only license (education license) to qualifying educational institutions who integrated Microsoft Dynamics® product(s) in their curriculum or academic research in disciplines that include, but are not limited to, accounting information systems, managerial accounting, management information systems, professional selling, marketing, supply chain and operations management. The terms of the license state that the software cannot be used for evaluation purposes, for personal, family, or business use. The institutions cannot use the license(s) for Microsoft Dynamics®-specific training on a for-profit basis or to manage their own operations.</w:t>
      </w:r>
    </w:p>
    <w:p w:rsidR="00366B5C" w:rsidRPr="000C7FF1" w:rsidRDefault="00366B5C" w:rsidP="00A70A60">
      <w:pPr>
        <w:pStyle w:val="Default"/>
        <w:ind w:left="990"/>
        <w:jc w:val="both"/>
        <w:rPr>
          <w:rFonts w:ascii="Segoe UI" w:hAnsi="Segoe UI" w:cs="Segoe UI"/>
          <w:color w:val="auto"/>
          <w:sz w:val="22"/>
          <w:szCs w:val="22"/>
        </w:rPr>
      </w:pPr>
    </w:p>
    <w:p w:rsidR="000C7FF1" w:rsidRPr="000C7FF1" w:rsidRDefault="000C7FF1" w:rsidP="00A70A60">
      <w:pPr>
        <w:pStyle w:val="Default"/>
        <w:ind w:left="990"/>
        <w:jc w:val="both"/>
        <w:rPr>
          <w:rFonts w:ascii="Segoe UI" w:hAnsi="Segoe UI" w:cs="Segoe UI"/>
          <w:color w:val="auto"/>
          <w:sz w:val="22"/>
          <w:szCs w:val="22"/>
        </w:rPr>
      </w:pPr>
      <w:r w:rsidRPr="000C7FF1">
        <w:rPr>
          <w:rFonts w:ascii="Segoe UI" w:hAnsi="Segoe UI" w:cs="Segoe UI"/>
          <w:color w:val="auto"/>
          <w:sz w:val="22"/>
          <w:szCs w:val="22"/>
        </w:rPr>
        <w:t xml:space="preserve">In addition to the software license, the DynAA program provides the institution with a complimentary customer support plan, which gives access to Microsoft Business Solutions (MBS) CustomerSource customer portal, and a DynAA Curriculum Repository. </w:t>
      </w:r>
    </w:p>
    <w:p w:rsidR="000C7FF1" w:rsidRPr="000C7FF1" w:rsidRDefault="000C7FF1" w:rsidP="00A70A60">
      <w:pPr>
        <w:pStyle w:val="Default"/>
        <w:ind w:left="990"/>
        <w:jc w:val="both"/>
        <w:rPr>
          <w:rFonts w:ascii="Segoe UI" w:hAnsi="Segoe UI" w:cs="Segoe UI"/>
          <w:color w:val="auto"/>
          <w:sz w:val="22"/>
          <w:szCs w:val="22"/>
        </w:rPr>
      </w:pPr>
    </w:p>
    <w:p w:rsidR="000C7FF1" w:rsidRPr="000C7FF1" w:rsidRDefault="000C7FF1" w:rsidP="00A70A60">
      <w:pPr>
        <w:pStyle w:val="Default"/>
        <w:ind w:left="990"/>
        <w:jc w:val="both"/>
        <w:rPr>
          <w:rFonts w:ascii="Segoe UI" w:hAnsi="Segoe UI" w:cs="Segoe UI"/>
          <w:color w:val="auto"/>
          <w:sz w:val="22"/>
          <w:szCs w:val="22"/>
        </w:rPr>
      </w:pPr>
      <w:r w:rsidRPr="000C7FF1">
        <w:rPr>
          <w:rFonts w:ascii="Segoe UI" w:hAnsi="Segoe UI" w:cs="Segoe UI"/>
          <w:color w:val="auto"/>
          <w:sz w:val="22"/>
          <w:szCs w:val="22"/>
        </w:rPr>
        <w:t xml:space="preserve">A Partner who identifies an educational institution interested in using </w:t>
      </w:r>
      <w:r w:rsidRPr="000C7FF1">
        <w:rPr>
          <w:rFonts w:ascii="Segoe UI" w:hAnsi="Segoe UI" w:cs="Segoe UI"/>
          <w:b/>
          <w:color w:val="auto"/>
          <w:sz w:val="22"/>
          <w:szCs w:val="22"/>
        </w:rPr>
        <w:t>Microsoft Dynamics</w:t>
      </w:r>
      <w:r w:rsidRPr="000C7FF1">
        <w:rPr>
          <w:rFonts w:ascii="Segoe UI" w:hAnsi="Segoe UI" w:cs="Segoe UI"/>
          <w:sz w:val="22"/>
          <w:szCs w:val="22"/>
        </w:rPr>
        <w:t>®</w:t>
      </w:r>
      <w:r w:rsidRPr="000C7FF1">
        <w:rPr>
          <w:rFonts w:ascii="Segoe UI" w:hAnsi="Segoe UI" w:cs="Segoe UI"/>
          <w:b/>
          <w:color w:val="auto"/>
          <w:sz w:val="22"/>
          <w:szCs w:val="22"/>
        </w:rPr>
        <w:t xml:space="preserve"> Products for educational or academic research</w:t>
      </w:r>
      <w:r w:rsidRPr="000C7FF1">
        <w:rPr>
          <w:rFonts w:ascii="Segoe UI" w:hAnsi="Segoe UI" w:cs="Segoe UI"/>
          <w:color w:val="auto"/>
          <w:sz w:val="22"/>
          <w:szCs w:val="22"/>
        </w:rPr>
        <w:t xml:space="preserve"> should direct questions and application to the DynAA Team at</w:t>
      </w:r>
      <w:r w:rsidR="00486BD8">
        <w:rPr>
          <w:rFonts w:ascii="Segoe UI" w:hAnsi="Segoe UI" w:cs="Segoe UI"/>
          <w:color w:val="auto"/>
          <w:sz w:val="22"/>
          <w:szCs w:val="22"/>
        </w:rPr>
        <w:t xml:space="preserve"> this</w:t>
      </w:r>
      <w:r w:rsidRPr="000C7FF1">
        <w:rPr>
          <w:rFonts w:ascii="Segoe UI" w:hAnsi="Segoe UI" w:cs="Segoe UI"/>
          <w:color w:val="auto"/>
          <w:sz w:val="22"/>
          <w:szCs w:val="22"/>
        </w:rPr>
        <w:t xml:space="preserve"> </w:t>
      </w:r>
      <w:hyperlink r:id="rId226" w:history="1">
        <w:r w:rsidR="00486BD8" w:rsidRPr="00080800">
          <w:rPr>
            <w:rStyle w:val="Links"/>
          </w:rPr>
          <w:t>EMAIL</w:t>
        </w:r>
      </w:hyperlink>
      <w:r w:rsidRPr="000C7FF1">
        <w:rPr>
          <w:rFonts w:ascii="Segoe UI" w:hAnsi="Segoe UI" w:cs="Segoe UI"/>
          <w:color w:val="auto"/>
          <w:sz w:val="22"/>
          <w:szCs w:val="22"/>
        </w:rPr>
        <w:t xml:space="preserve"> in English. </w:t>
      </w:r>
    </w:p>
    <w:p w:rsidR="000C7FF1" w:rsidRPr="000C7FF1" w:rsidRDefault="000C7FF1" w:rsidP="00A70A60">
      <w:pPr>
        <w:pStyle w:val="Default"/>
        <w:ind w:left="990"/>
        <w:jc w:val="both"/>
        <w:rPr>
          <w:rFonts w:ascii="Segoe UI" w:hAnsi="Segoe UI" w:cs="Segoe UI"/>
          <w:color w:val="auto"/>
          <w:sz w:val="22"/>
          <w:szCs w:val="22"/>
        </w:rPr>
      </w:pPr>
    </w:p>
    <w:p w:rsidR="000C7FF1" w:rsidRPr="000C7FF1" w:rsidRDefault="000C7FF1" w:rsidP="00A70A60">
      <w:pPr>
        <w:pStyle w:val="Default"/>
        <w:ind w:left="990"/>
        <w:jc w:val="both"/>
        <w:rPr>
          <w:rFonts w:ascii="Segoe UI" w:hAnsi="Segoe UI" w:cs="Segoe UI"/>
          <w:color w:val="auto"/>
          <w:sz w:val="22"/>
          <w:szCs w:val="22"/>
        </w:rPr>
      </w:pPr>
      <w:r w:rsidRPr="000C7FF1">
        <w:rPr>
          <w:rFonts w:ascii="Segoe UI" w:hAnsi="Segoe UI" w:cs="Segoe UI"/>
          <w:color w:val="auto"/>
          <w:sz w:val="22"/>
          <w:szCs w:val="22"/>
        </w:rPr>
        <w:t>Please ensure to provide the following information:</w:t>
      </w:r>
    </w:p>
    <w:p w:rsidR="000C7FF1" w:rsidRPr="000C7FF1" w:rsidRDefault="000C7FF1" w:rsidP="00A70A60">
      <w:pPr>
        <w:pStyle w:val="Default"/>
        <w:numPr>
          <w:ilvl w:val="0"/>
          <w:numId w:val="19"/>
        </w:numPr>
        <w:adjustRightInd/>
        <w:ind w:left="1710"/>
        <w:jc w:val="both"/>
        <w:rPr>
          <w:rFonts w:ascii="Segoe UI" w:hAnsi="Segoe UI" w:cs="Segoe UI"/>
          <w:color w:val="auto"/>
          <w:sz w:val="22"/>
          <w:szCs w:val="22"/>
        </w:rPr>
      </w:pPr>
      <w:r w:rsidRPr="000C7FF1">
        <w:rPr>
          <w:rFonts w:ascii="Segoe UI" w:hAnsi="Segoe UI" w:cs="Segoe UI"/>
          <w:color w:val="auto"/>
          <w:sz w:val="22"/>
          <w:szCs w:val="22"/>
        </w:rPr>
        <w:t xml:space="preserve">Contact information for the educational institution </w:t>
      </w:r>
    </w:p>
    <w:p w:rsidR="000C7FF1" w:rsidRPr="000C7FF1" w:rsidRDefault="000C7FF1" w:rsidP="00A70A60">
      <w:pPr>
        <w:pStyle w:val="Default"/>
        <w:numPr>
          <w:ilvl w:val="0"/>
          <w:numId w:val="19"/>
        </w:numPr>
        <w:adjustRightInd/>
        <w:ind w:left="1710"/>
        <w:jc w:val="both"/>
        <w:rPr>
          <w:rFonts w:ascii="Segoe UI" w:hAnsi="Segoe UI" w:cs="Segoe UI"/>
          <w:color w:val="auto"/>
          <w:sz w:val="22"/>
          <w:szCs w:val="22"/>
        </w:rPr>
      </w:pPr>
      <w:r w:rsidRPr="000C7FF1">
        <w:rPr>
          <w:rFonts w:ascii="Segoe UI" w:hAnsi="Segoe UI" w:cs="Segoe UI"/>
          <w:color w:val="auto"/>
          <w:sz w:val="22"/>
          <w:szCs w:val="22"/>
        </w:rPr>
        <w:t>Partner contact information (if involved managing and/or supporting the institution)</w:t>
      </w:r>
    </w:p>
    <w:p w:rsidR="000C7FF1" w:rsidRPr="000C7FF1" w:rsidRDefault="000C7FF1" w:rsidP="00A70A60">
      <w:pPr>
        <w:pStyle w:val="Default"/>
        <w:numPr>
          <w:ilvl w:val="0"/>
          <w:numId w:val="19"/>
        </w:numPr>
        <w:adjustRightInd/>
        <w:ind w:left="1710"/>
        <w:jc w:val="both"/>
        <w:rPr>
          <w:rFonts w:ascii="Segoe UI" w:hAnsi="Segoe UI" w:cs="Segoe UI"/>
          <w:color w:val="auto"/>
          <w:sz w:val="22"/>
          <w:szCs w:val="22"/>
        </w:rPr>
      </w:pPr>
      <w:r w:rsidRPr="000C7FF1">
        <w:rPr>
          <w:rFonts w:ascii="Segoe UI" w:hAnsi="Segoe UI" w:cs="Segoe UI"/>
          <w:color w:val="auto"/>
          <w:sz w:val="22"/>
          <w:szCs w:val="22"/>
        </w:rPr>
        <w:t xml:space="preserve">Product(s) the institution would like to use </w:t>
      </w:r>
    </w:p>
    <w:p w:rsidR="000C7FF1" w:rsidRPr="000C7FF1" w:rsidRDefault="000C7FF1" w:rsidP="00A70A60">
      <w:pPr>
        <w:pStyle w:val="Default"/>
        <w:numPr>
          <w:ilvl w:val="0"/>
          <w:numId w:val="19"/>
        </w:numPr>
        <w:adjustRightInd/>
        <w:ind w:left="1710"/>
        <w:jc w:val="both"/>
        <w:rPr>
          <w:rFonts w:ascii="Segoe UI" w:hAnsi="Segoe UI" w:cs="Segoe UI"/>
          <w:color w:val="auto"/>
          <w:sz w:val="22"/>
          <w:szCs w:val="22"/>
        </w:rPr>
      </w:pPr>
      <w:r w:rsidRPr="000C7FF1">
        <w:rPr>
          <w:rFonts w:ascii="Segoe UI" w:hAnsi="Segoe UI" w:cs="Segoe UI"/>
          <w:color w:val="auto"/>
          <w:sz w:val="22"/>
          <w:szCs w:val="22"/>
        </w:rPr>
        <w:t xml:space="preserve">Details about how the product(s) will be used within their curriculum </w:t>
      </w:r>
    </w:p>
    <w:p w:rsidR="000C7FF1" w:rsidRPr="000C7FF1" w:rsidRDefault="000C7FF1" w:rsidP="00A70A60">
      <w:pPr>
        <w:pStyle w:val="Default"/>
        <w:ind w:left="990"/>
        <w:jc w:val="both"/>
        <w:rPr>
          <w:rFonts w:ascii="Segoe UI" w:hAnsi="Segoe UI" w:cs="Segoe UI"/>
          <w:color w:val="auto"/>
          <w:sz w:val="22"/>
          <w:szCs w:val="22"/>
        </w:rPr>
      </w:pPr>
    </w:p>
    <w:p w:rsidR="000C7FF1" w:rsidRPr="000C7FF1" w:rsidRDefault="000C7FF1" w:rsidP="00A70A60">
      <w:pPr>
        <w:pStyle w:val="Default"/>
        <w:ind w:left="990"/>
        <w:jc w:val="both"/>
        <w:rPr>
          <w:rFonts w:ascii="Segoe UI" w:hAnsi="Segoe UI" w:cs="Segoe UI"/>
          <w:color w:val="auto"/>
          <w:sz w:val="22"/>
          <w:szCs w:val="22"/>
        </w:rPr>
      </w:pPr>
      <w:r w:rsidRPr="000C7FF1">
        <w:rPr>
          <w:rFonts w:ascii="Segoe UI" w:hAnsi="Segoe UI" w:cs="Segoe UI"/>
          <w:color w:val="auto"/>
          <w:sz w:val="22"/>
          <w:szCs w:val="22"/>
        </w:rPr>
        <w:t>The DynAA Team will review the educational institutions’ eligibility to join the program. If all criteria are met, the customer will be provided with the Microsoft Dynamics</w:t>
      </w:r>
      <w:r w:rsidRPr="000C7FF1">
        <w:rPr>
          <w:rFonts w:ascii="Segoe UI" w:hAnsi="Segoe UI" w:cs="Segoe UI"/>
          <w:sz w:val="22"/>
          <w:szCs w:val="22"/>
        </w:rPr>
        <w:t>®</w:t>
      </w:r>
      <w:r w:rsidRPr="000C7FF1">
        <w:rPr>
          <w:rFonts w:ascii="Segoe UI" w:hAnsi="Segoe UI" w:cs="Segoe UI"/>
          <w:color w:val="auto"/>
          <w:sz w:val="22"/>
          <w:szCs w:val="22"/>
        </w:rPr>
        <w:t xml:space="preserve"> Academic Alliance Agreement, which is to be signed by the institution and submitted in two copies back to the MBS Contracts Team</w:t>
      </w:r>
      <w:r w:rsidR="00E35D56">
        <w:rPr>
          <w:rFonts w:ascii="Segoe UI" w:hAnsi="Segoe UI" w:cs="Segoe UI"/>
          <w:color w:val="auto"/>
          <w:sz w:val="22"/>
          <w:szCs w:val="22"/>
        </w:rPr>
        <w:t xml:space="preserve"> in your ROC</w:t>
      </w:r>
      <w:r w:rsidRPr="000C7FF1">
        <w:rPr>
          <w:rFonts w:ascii="Segoe UI" w:hAnsi="Segoe UI" w:cs="Segoe UI"/>
          <w:color w:val="auto"/>
          <w:sz w:val="22"/>
          <w:szCs w:val="22"/>
        </w:rPr>
        <w:t xml:space="preserve">. As soon as the application is approved and the signed agreements are received by the Contracts Team the order can be submitted to </w:t>
      </w:r>
      <w:r w:rsidR="00366B5C">
        <w:rPr>
          <w:rFonts w:ascii="Segoe UI" w:hAnsi="Segoe UI" w:cs="Segoe UI"/>
          <w:color w:val="auto"/>
          <w:sz w:val="22"/>
          <w:szCs w:val="22"/>
        </w:rPr>
        <w:t>R</w:t>
      </w:r>
      <w:r w:rsidRPr="000C7FF1">
        <w:rPr>
          <w:rFonts w:ascii="Segoe UI" w:hAnsi="Segoe UI" w:cs="Segoe UI"/>
          <w:color w:val="auto"/>
          <w:sz w:val="22"/>
          <w:szCs w:val="22"/>
        </w:rPr>
        <w:t>OC MBS Customer Operations Team by the DynAA Team.</w:t>
      </w:r>
    </w:p>
    <w:p w:rsidR="000C7FF1" w:rsidRPr="000C7FF1" w:rsidRDefault="000C7FF1" w:rsidP="00A70A60">
      <w:pPr>
        <w:pStyle w:val="Default"/>
        <w:ind w:left="990"/>
        <w:jc w:val="both"/>
        <w:rPr>
          <w:rFonts w:ascii="Segoe UI" w:hAnsi="Segoe UI" w:cs="Segoe UI"/>
          <w:color w:val="auto"/>
          <w:sz w:val="22"/>
          <w:szCs w:val="22"/>
        </w:rPr>
      </w:pPr>
    </w:p>
    <w:p w:rsidR="000C7FF1" w:rsidRPr="000C7FF1" w:rsidRDefault="000C7FF1" w:rsidP="00A70A60">
      <w:pPr>
        <w:pStyle w:val="Default"/>
        <w:ind w:left="990"/>
        <w:jc w:val="both"/>
        <w:rPr>
          <w:rFonts w:ascii="Segoe UI" w:hAnsi="Segoe UI" w:cs="Segoe UI"/>
          <w:color w:val="auto"/>
          <w:sz w:val="22"/>
          <w:szCs w:val="22"/>
        </w:rPr>
      </w:pPr>
      <w:r w:rsidRPr="000C7FF1">
        <w:rPr>
          <w:rFonts w:ascii="Segoe UI" w:hAnsi="Segoe UI" w:cs="Segoe UI"/>
          <w:color w:val="auto"/>
          <w:sz w:val="22"/>
          <w:szCs w:val="22"/>
        </w:rPr>
        <w:t xml:space="preserve">Partners who have previously provided the </w:t>
      </w:r>
      <w:r w:rsidRPr="000C7FF1">
        <w:rPr>
          <w:rFonts w:ascii="Segoe UI" w:hAnsi="Segoe UI" w:cs="Segoe UI"/>
          <w:sz w:val="22"/>
          <w:szCs w:val="22"/>
        </w:rPr>
        <w:t xml:space="preserve">Microsoft Dynamics® </w:t>
      </w:r>
      <w:r w:rsidRPr="000C7FF1">
        <w:rPr>
          <w:rFonts w:ascii="Segoe UI" w:hAnsi="Segoe UI" w:cs="Segoe UI"/>
          <w:color w:val="auto"/>
          <w:sz w:val="22"/>
          <w:szCs w:val="22"/>
        </w:rPr>
        <w:t xml:space="preserve">NAV or </w:t>
      </w:r>
      <w:r w:rsidRPr="000C7FF1">
        <w:rPr>
          <w:rFonts w:ascii="Segoe UI" w:hAnsi="Segoe UI" w:cs="Segoe UI"/>
          <w:sz w:val="22"/>
          <w:szCs w:val="22"/>
        </w:rPr>
        <w:t xml:space="preserve">Microsoft Dynamics® </w:t>
      </w:r>
      <w:r w:rsidRPr="000C7FF1">
        <w:rPr>
          <w:rFonts w:ascii="Segoe UI" w:hAnsi="Segoe UI" w:cs="Segoe UI"/>
          <w:color w:val="auto"/>
          <w:sz w:val="22"/>
          <w:szCs w:val="22"/>
        </w:rPr>
        <w:t xml:space="preserve">AX educational license addendums should now direct their educational customers to the DynAA program and the program website listed below. For </w:t>
      </w:r>
      <w:r w:rsidRPr="000C7FF1">
        <w:rPr>
          <w:rFonts w:ascii="Segoe UI" w:hAnsi="Segoe UI" w:cs="Segoe UI"/>
          <w:sz w:val="22"/>
          <w:szCs w:val="22"/>
        </w:rPr>
        <w:t xml:space="preserve">Microsoft Dynamics® </w:t>
      </w:r>
      <w:r w:rsidRPr="000C7FF1">
        <w:rPr>
          <w:rFonts w:ascii="Segoe UI" w:hAnsi="Segoe UI" w:cs="Segoe UI"/>
          <w:color w:val="auto"/>
          <w:sz w:val="22"/>
          <w:szCs w:val="22"/>
        </w:rPr>
        <w:t xml:space="preserve">NAV and </w:t>
      </w:r>
      <w:r w:rsidRPr="000C7FF1">
        <w:rPr>
          <w:rFonts w:ascii="Segoe UI" w:hAnsi="Segoe UI" w:cs="Segoe UI"/>
          <w:sz w:val="22"/>
          <w:szCs w:val="22"/>
        </w:rPr>
        <w:t xml:space="preserve">Microsoft Dynamics® </w:t>
      </w:r>
      <w:r w:rsidRPr="000C7FF1">
        <w:rPr>
          <w:rFonts w:ascii="Segoe UI" w:hAnsi="Segoe UI" w:cs="Segoe UI"/>
          <w:color w:val="auto"/>
          <w:sz w:val="22"/>
          <w:szCs w:val="22"/>
        </w:rPr>
        <w:t xml:space="preserve">AX educational license renewals, these renewal requests should be sent to the DynAA Team at </w:t>
      </w:r>
      <w:r w:rsidR="00486BD8">
        <w:rPr>
          <w:rFonts w:ascii="Segoe UI" w:hAnsi="Segoe UI" w:cs="Segoe UI"/>
          <w:color w:val="auto"/>
          <w:sz w:val="22"/>
          <w:szCs w:val="22"/>
        </w:rPr>
        <w:t xml:space="preserve">this </w:t>
      </w:r>
      <w:hyperlink r:id="rId227" w:history="1">
        <w:r w:rsidR="00486BD8" w:rsidRPr="00080800">
          <w:rPr>
            <w:rStyle w:val="Links"/>
          </w:rPr>
          <w:t>EMAIL</w:t>
        </w:r>
      </w:hyperlink>
      <w:r w:rsidRPr="000C7FF1">
        <w:rPr>
          <w:rFonts w:ascii="Segoe UI" w:hAnsi="Segoe UI" w:cs="Segoe UI"/>
          <w:color w:val="auto"/>
          <w:sz w:val="22"/>
          <w:szCs w:val="22"/>
        </w:rPr>
        <w:t xml:space="preserve"> in English. All institutions using the educational license must sign the Microsoft Dynamics</w:t>
      </w:r>
      <w:r w:rsidRPr="000C7FF1">
        <w:rPr>
          <w:rFonts w:ascii="Segoe UI" w:hAnsi="Segoe UI" w:cs="Segoe UI"/>
          <w:sz w:val="22"/>
          <w:szCs w:val="22"/>
        </w:rPr>
        <w:t>®</w:t>
      </w:r>
      <w:r w:rsidRPr="000C7FF1">
        <w:rPr>
          <w:rFonts w:ascii="Segoe UI" w:hAnsi="Segoe UI" w:cs="Segoe UI"/>
          <w:color w:val="auto"/>
          <w:sz w:val="22"/>
          <w:szCs w:val="22"/>
        </w:rPr>
        <w:t xml:space="preserve"> Academic Alliance Agreement and return two signed copies to the MBS Contracts Team in Dublin. </w:t>
      </w:r>
    </w:p>
    <w:p w:rsidR="000C7FF1" w:rsidRPr="000C7FF1" w:rsidRDefault="000C7FF1" w:rsidP="00A70A60">
      <w:pPr>
        <w:pStyle w:val="Default"/>
        <w:ind w:left="990"/>
        <w:jc w:val="both"/>
        <w:rPr>
          <w:rFonts w:ascii="Segoe UI" w:hAnsi="Segoe UI" w:cs="Segoe UI"/>
          <w:color w:val="auto"/>
          <w:sz w:val="22"/>
          <w:szCs w:val="22"/>
        </w:rPr>
      </w:pPr>
    </w:p>
    <w:p w:rsidR="000C7FF1" w:rsidRPr="000C7FF1" w:rsidRDefault="000C7FF1" w:rsidP="00A70A60">
      <w:pPr>
        <w:pStyle w:val="Default"/>
        <w:ind w:left="990"/>
        <w:jc w:val="both"/>
        <w:rPr>
          <w:rFonts w:ascii="Segoe UI" w:hAnsi="Segoe UI" w:cs="Segoe UI"/>
          <w:color w:val="auto"/>
          <w:sz w:val="22"/>
          <w:szCs w:val="22"/>
        </w:rPr>
      </w:pPr>
      <w:r w:rsidRPr="000C7FF1">
        <w:rPr>
          <w:rFonts w:ascii="Segoe UI" w:hAnsi="Segoe UI" w:cs="Segoe UI"/>
          <w:color w:val="auto"/>
          <w:sz w:val="22"/>
          <w:szCs w:val="22"/>
        </w:rPr>
        <w:t>Partners who are interested in connecting with educational institutions can contact the DynAA Team at</w:t>
      </w:r>
      <w:r w:rsidR="00486BD8">
        <w:rPr>
          <w:rFonts w:ascii="Segoe UI" w:hAnsi="Segoe UI" w:cs="Segoe UI"/>
          <w:color w:val="auto"/>
          <w:sz w:val="22"/>
          <w:szCs w:val="22"/>
        </w:rPr>
        <w:t xml:space="preserve"> this</w:t>
      </w:r>
      <w:r w:rsidRPr="000C7FF1">
        <w:rPr>
          <w:rFonts w:ascii="Segoe UI" w:hAnsi="Segoe UI" w:cs="Segoe UI"/>
          <w:color w:val="auto"/>
          <w:sz w:val="22"/>
          <w:szCs w:val="22"/>
        </w:rPr>
        <w:t xml:space="preserve"> </w:t>
      </w:r>
      <w:hyperlink r:id="rId228" w:history="1">
        <w:r w:rsidR="00486BD8" w:rsidRPr="00080800">
          <w:rPr>
            <w:rStyle w:val="Links"/>
          </w:rPr>
          <w:t>EMAIL</w:t>
        </w:r>
      </w:hyperlink>
      <w:r w:rsidRPr="000C7FF1">
        <w:rPr>
          <w:rFonts w:ascii="Segoe UI" w:hAnsi="Segoe UI" w:cs="Segoe UI"/>
          <w:color w:val="auto"/>
          <w:sz w:val="22"/>
          <w:szCs w:val="22"/>
        </w:rPr>
        <w:t>.</w:t>
      </w:r>
    </w:p>
    <w:p w:rsidR="000C7FF1" w:rsidRPr="000C7FF1" w:rsidRDefault="000C7FF1" w:rsidP="00A70A60">
      <w:pPr>
        <w:pStyle w:val="Default"/>
        <w:ind w:left="990"/>
        <w:jc w:val="both"/>
        <w:rPr>
          <w:rFonts w:ascii="Segoe UI" w:hAnsi="Segoe UI" w:cs="Segoe UI"/>
          <w:color w:val="auto"/>
          <w:sz w:val="22"/>
          <w:szCs w:val="22"/>
        </w:rPr>
      </w:pPr>
    </w:p>
    <w:p w:rsidR="000C7FF1" w:rsidRDefault="000C7FF1" w:rsidP="00A70A60">
      <w:pPr>
        <w:pStyle w:val="Default"/>
        <w:ind w:left="990"/>
        <w:jc w:val="both"/>
        <w:rPr>
          <w:rFonts w:ascii="Segoe UI" w:hAnsi="Segoe UI" w:cs="Segoe UI"/>
          <w:color w:val="auto"/>
          <w:sz w:val="22"/>
          <w:szCs w:val="22"/>
        </w:rPr>
      </w:pPr>
      <w:r w:rsidRPr="000C7FF1">
        <w:rPr>
          <w:rFonts w:ascii="Segoe UI" w:hAnsi="Segoe UI" w:cs="Segoe UI"/>
          <w:color w:val="auto"/>
          <w:sz w:val="22"/>
          <w:szCs w:val="22"/>
        </w:rPr>
        <w:t>Program information and application process is des</w:t>
      </w:r>
      <w:r w:rsidR="00486BD8">
        <w:rPr>
          <w:rFonts w:ascii="Segoe UI" w:hAnsi="Segoe UI" w:cs="Segoe UI"/>
          <w:color w:val="auto"/>
          <w:sz w:val="22"/>
          <w:szCs w:val="22"/>
        </w:rPr>
        <w:t>cribed on the program</w:t>
      </w:r>
      <w:r w:rsidRPr="000C7FF1">
        <w:rPr>
          <w:rFonts w:ascii="Segoe UI" w:hAnsi="Segoe UI" w:cs="Segoe UI"/>
          <w:color w:val="auto"/>
          <w:sz w:val="22"/>
          <w:szCs w:val="22"/>
        </w:rPr>
        <w:t xml:space="preserve"> </w:t>
      </w:r>
      <w:hyperlink r:id="rId229" w:history="1">
        <w:r w:rsidR="00486BD8" w:rsidRPr="00080800">
          <w:rPr>
            <w:rStyle w:val="Links"/>
          </w:rPr>
          <w:t>WEBSITE</w:t>
        </w:r>
      </w:hyperlink>
      <w:r w:rsidRPr="000C7FF1">
        <w:rPr>
          <w:rFonts w:ascii="Segoe UI" w:hAnsi="Segoe UI" w:cs="Segoe UI"/>
          <w:color w:val="auto"/>
          <w:sz w:val="22"/>
          <w:szCs w:val="22"/>
        </w:rPr>
        <w:t>.</w:t>
      </w:r>
    </w:p>
    <w:p w:rsidR="00B45432" w:rsidRDefault="00B45432" w:rsidP="00A70A60">
      <w:pPr>
        <w:pStyle w:val="Default"/>
        <w:ind w:left="990"/>
        <w:jc w:val="both"/>
        <w:rPr>
          <w:rFonts w:ascii="Segoe UI" w:hAnsi="Segoe UI" w:cs="Segoe UI"/>
          <w:color w:val="auto"/>
          <w:sz w:val="22"/>
          <w:szCs w:val="22"/>
        </w:rPr>
      </w:pPr>
    </w:p>
    <w:p w:rsidR="00366B5C" w:rsidRDefault="00366B5C" w:rsidP="00A70A60">
      <w:pPr>
        <w:pStyle w:val="Heading1"/>
        <w:numPr>
          <w:ilvl w:val="1"/>
          <w:numId w:val="45"/>
        </w:numPr>
        <w:ind w:left="1710"/>
        <w:rPr>
          <w:rFonts w:cs="Segoe UI"/>
          <w:color w:val="00B050"/>
          <w:sz w:val="26"/>
          <w:szCs w:val="26"/>
        </w:rPr>
      </w:pPr>
      <w:bookmarkStart w:id="82" w:name="_Toc302118116"/>
      <w:r>
        <w:rPr>
          <w:rFonts w:cs="Segoe UI"/>
          <w:color w:val="00B050"/>
          <w:sz w:val="26"/>
          <w:szCs w:val="26"/>
        </w:rPr>
        <w:t>MULTISITE AGREEMENT (MA) &amp; GLOBAL VOLUME AGREEMENT</w:t>
      </w:r>
      <w:r w:rsidR="00C74D3E">
        <w:rPr>
          <w:rFonts w:cs="Segoe UI"/>
          <w:color w:val="00B050"/>
          <w:sz w:val="26"/>
          <w:szCs w:val="26"/>
        </w:rPr>
        <w:t xml:space="preserve"> (GVA)</w:t>
      </w:r>
      <w:bookmarkEnd w:id="82"/>
    </w:p>
    <w:p w:rsidR="002E0E27" w:rsidRDefault="002E0E27" w:rsidP="00A70A60">
      <w:pPr>
        <w:pStyle w:val="Guideline"/>
        <w:ind w:left="990"/>
        <w:jc w:val="both"/>
        <w:rPr>
          <w:rFonts w:ascii="Segoe UI" w:hAnsi="Segoe UI" w:cs="Segoe UI"/>
          <w:sz w:val="22"/>
          <w:szCs w:val="22"/>
          <w:lang w:val="en-GB"/>
        </w:rPr>
      </w:pPr>
    </w:p>
    <w:p w:rsidR="002E0E27" w:rsidRPr="0088461C" w:rsidRDefault="002E0E27" w:rsidP="00A70A60">
      <w:pPr>
        <w:pStyle w:val="Guideline"/>
        <w:ind w:left="990"/>
        <w:jc w:val="both"/>
        <w:rPr>
          <w:rFonts w:ascii="Segoe UI" w:hAnsi="Segoe UI" w:cs="Segoe UI"/>
          <w:b/>
          <w:sz w:val="28"/>
          <w:szCs w:val="28"/>
          <w:u w:val="single"/>
          <w:lang w:val="en-GB"/>
        </w:rPr>
      </w:pPr>
      <w:r w:rsidRPr="0088461C">
        <w:rPr>
          <w:rFonts w:ascii="Segoe UI" w:hAnsi="Segoe UI" w:cs="Segoe UI"/>
          <w:b/>
          <w:sz w:val="28"/>
          <w:szCs w:val="28"/>
          <w:u w:val="single"/>
          <w:lang w:val="en-GB"/>
        </w:rPr>
        <w:t>Multisite Agreement (MA):</w:t>
      </w:r>
    </w:p>
    <w:p w:rsidR="002E0E27" w:rsidRDefault="002E0E27" w:rsidP="00A70A60">
      <w:pPr>
        <w:pStyle w:val="Guideline"/>
        <w:ind w:left="990"/>
        <w:jc w:val="both"/>
        <w:rPr>
          <w:rFonts w:ascii="Segoe UI" w:hAnsi="Segoe UI" w:cs="Segoe UI"/>
          <w:sz w:val="22"/>
          <w:szCs w:val="22"/>
          <w:lang w:val="en-GB"/>
        </w:rPr>
      </w:pPr>
    </w:p>
    <w:p w:rsidR="00A9372C" w:rsidRPr="00A9372C" w:rsidRDefault="00A9372C" w:rsidP="00A70A60">
      <w:pPr>
        <w:pStyle w:val="Guideline"/>
        <w:ind w:left="990"/>
        <w:jc w:val="both"/>
        <w:rPr>
          <w:rFonts w:ascii="Segoe UI" w:hAnsi="Segoe UI" w:cs="Segoe UI"/>
          <w:sz w:val="22"/>
          <w:szCs w:val="22"/>
          <w:lang w:val="en-GB"/>
        </w:rPr>
      </w:pPr>
      <w:r w:rsidRPr="00A9372C">
        <w:rPr>
          <w:rFonts w:ascii="Segoe UI" w:hAnsi="Segoe UI" w:cs="Segoe UI"/>
          <w:sz w:val="22"/>
          <w:szCs w:val="22"/>
          <w:lang w:val="en-GB"/>
        </w:rPr>
        <w:t>Customers who plan to deploy Microsoft Dynamics</w:t>
      </w:r>
      <w:r w:rsidRPr="00A9372C">
        <w:rPr>
          <w:rFonts w:ascii="Segoe UI" w:hAnsi="Segoe UI" w:cs="Segoe UI"/>
          <w:sz w:val="22"/>
          <w:szCs w:val="22"/>
        </w:rPr>
        <w:t>®</w:t>
      </w:r>
      <w:r w:rsidRPr="00A9372C">
        <w:rPr>
          <w:rFonts w:ascii="Segoe UI" w:hAnsi="Segoe UI" w:cs="Segoe UI"/>
          <w:sz w:val="22"/>
          <w:szCs w:val="22"/>
          <w:lang w:val="en-GB"/>
        </w:rPr>
        <w:t xml:space="preserve"> solutions on </w:t>
      </w:r>
      <w:r w:rsidRPr="00A9372C">
        <w:rPr>
          <w:rFonts w:ascii="Segoe UI" w:hAnsi="Segoe UI" w:cs="Segoe UI"/>
          <w:b/>
          <w:sz w:val="22"/>
          <w:szCs w:val="22"/>
          <w:lang w:val="en-GB"/>
        </w:rPr>
        <w:t>multiple sites</w:t>
      </w:r>
      <w:r w:rsidRPr="00A9372C">
        <w:rPr>
          <w:rFonts w:ascii="Segoe UI" w:hAnsi="Segoe UI" w:cs="Segoe UI"/>
          <w:sz w:val="22"/>
          <w:szCs w:val="22"/>
          <w:lang w:val="en-GB"/>
        </w:rPr>
        <w:t xml:space="preserve"> can realize </w:t>
      </w:r>
      <w:r w:rsidRPr="00A9372C">
        <w:rPr>
          <w:rFonts w:ascii="Segoe UI" w:hAnsi="Segoe UI" w:cs="Segoe UI"/>
          <w:b/>
          <w:sz w:val="22"/>
          <w:szCs w:val="22"/>
          <w:lang w:val="en-GB"/>
        </w:rPr>
        <w:t>accelerated</w:t>
      </w:r>
      <w:r w:rsidRPr="00A9372C">
        <w:rPr>
          <w:rFonts w:ascii="Segoe UI" w:hAnsi="Segoe UI" w:cs="Segoe UI"/>
          <w:sz w:val="22"/>
          <w:szCs w:val="22"/>
          <w:lang w:val="en-GB"/>
        </w:rPr>
        <w:t xml:space="preserve"> user volume discounts by </w:t>
      </w:r>
      <w:r w:rsidRPr="00A9372C">
        <w:rPr>
          <w:rFonts w:ascii="Segoe UI" w:hAnsi="Segoe UI" w:cs="Segoe UI"/>
          <w:b/>
          <w:sz w:val="22"/>
          <w:szCs w:val="22"/>
          <w:lang w:val="en-GB"/>
        </w:rPr>
        <w:t>aggregating</w:t>
      </w:r>
      <w:r w:rsidRPr="00A9372C">
        <w:rPr>
          <w:rFonts w:ascii="Segoe UI" w:hAnsi="Segoe UI" w:cs="Segoe UI"/>
          <w:sz w:val="22"/>
          <w:szCs w:val="22"/>
          <w:lang w:val="en-GB"/>
        </w:rPr>
        <w:t xml:space="preserve"> their purchases across all of their license sites. This can be done within a Multisite Agreement (MA), which is available worldwide. </w:t>
      </w:r>
    </w:p>
    <w:p w:rsidR="00A9372C" w:rsidRDefault="00A9372C" w:rsidP="00A70A60">
      <w:pPr>
        <w:pStyle w:val="Guideline"/>
        <w:ind w:left="990"/>
        <w:jc w:val="both"/>
        <w:rPr>
          <w:rFonts w:ascii="Segoe UI" w:hAnsi="Segoe UI" w:cs="Segoe UI"/>
          <w:sz w:val="22"/>
          <w:szCs w:val="22"/>
          <w:lang w:val="en-GB"/>
        </w:rPr>
      </w:pPr>
      <w:r w:rsidRPr="00A9372C">
        <w:rPr>
          <w:rFonts w:ascii="Segoe UI" w:hAnsi="Segoe UI" w:cs="Segoe UI"/>
          <w:sz w:val="22"/>
          <w:szCs w:val="22"/>
          <w:lang w:val="en-GB"/>
        </w:rPr>
        <w:t xml:space="preserve">To be eligible to sign an MA Contract, a customer must meet a minimum purchase threshold of 51 points for the first order. Those 51 points should be spread across a minimum of two sites. Each foundation pack is equivalent to one point and each additional user per site is equivalent to one point. </w:t>
      </w:r>
    </w:p>
    <w:p w:rsidR="00B45432" w:rsidRPr="00A9372C" w:rsidRDefault="00B45432" w:rsidP="00A70A60">
      <w:pPr>
        <w:pStyle w:val="Guideline"/>
        <w:ind w:left="990"/>
        <w:jc w:val="both"/>
        <w:rPr>
          <w:rFonts w:ascii="Segoe UI" w:hAnsi="Segoe UI" w:cs="Segoe UI"/>
          <w:sz w:val="22"/>
          <w:szCs w:val="22"/>
          <w:lang w:val="en-GB"/>
        </w:rPr>
      </w:pPr>
    </w:p>
    <w:tbl>
      <w:tblPr>
        <w:tblW w:w="0" w:type="auto"/>
        <w:jc w:val="center"/>
        <w:tblInd w:w="720" w:type="dxa"/>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1E0" w:firstRow="1" w:lastRow="1" w:firstColumn="1" w:lastColumn="1" w:noHBand="0" w:noVBand="0"/>
      </w:tblPr>
      <w:tblGrid>
        <w:gridCol w:w="1842"/>
        <w:gridCol w:w="2266"/>
      </w:tblGrid>
      <w:tr w:rsidR="00A9372C" w:rsidRPr="00A9372C" w:rsidTr="002E0E27">
        <w:trPr>
          <w:trHeight w:val="513"/>
          <w:jc w:val="center"/>
        </w:trPr>
        <w:tc>
          <w:tcPr>
            <w:tcW w:w="1842" w:type="dxa"/>
            <w:shd w:val="clear" w:color="auto" w:fill="00B050"/>
            <w:vAlign w:val="center"/>
          </w:tcPr>
          <w:p w:rsidR="00A9372C" w:rsidRPr="00A9372C" w:rsidRDefault="00A9372C" w:rsidP="008934FC">
            <w:pPr>
              <w:pStyle w:val="Guideline"/>
              <w:jc w:val="both"/>
              <w:rPr>
                <w:rFonts w:ascii="Segoe UI" w:hAnsi="Segoe UI" w:cs="Segoe UI"/>
                <w:b/>
                <w:color w:val="auto"/>
                <w:sz w:val="22"/>
                <w:szCs w:val="22"/>
                <w:lang w:val="en-GB"/>
                <w14:shadow w14:blurRad="50800" w14:dist="38100" w14:dir="2700000" w14:sx="100000" w14:sy="100000" w14:kx="0" w14:ky="0" w14:algn="tl">
                  <w14:srgbClr w14:val="000000">
                    <w14:alpha w14:val="60000"/>
                  </w14:srgbClr>
                </w14:shadow>
                <w14:textFill>
                  <w14:solidFill>
                    <w14:srgbClr w14:val="FFFFFF"/>
                  </w14:solidFill>
                </w14:textFill>
              </w:rPr>
            </w:pPr>
            <w:r w:rsidRPr="00A9372C">
              <w:rPr>
                <w:rFonts w:ascii="Segoe UI" w:hAnsi="Segoe UI" w:cs="Segoe UI"/>
                <w:b/>
                <w:color w:val="auto"/>
                <w:sz w:val="22"/>
                <w:szCs w:val="22"/>
                <w:lang w:val="en-GB"/>
                <w14:shadow w14:blurRad="50800" w14:dist="38100" w14:dir="2700000" w14:sx="100000" w14:sy="100000" w14:kx="0" w14:ky="0" w14:algn="tl">
                  <w14:srgbClr w14:val="000000">
                    <w14:alpha w14:val="60000"/>
                  </w14:srgbClr>
                </w14:shadow>
                <w14:textFill>
                  <w14:solidFill>
                    <w14:srgbClr w14:val="FFFFFF"/>
                  </w14:solidFill>
                </w14:textFill>
              </w:rPr>
              <w:t>MA User Tiers</w:t>
            </w:r>
          </w:p>
        </w:tc>
        <w:tc>
          <w:tcPr>
            <w:tcW w:w="2266" w:type="dxa"/>
            <w:shd w:val="clear" w:color="auto" w:fill="00B050"/>
            <w:vAlign w:val="center"/>
          </w:tcPr>
          <w:p w:rsidR="00A9372C" w:rsidRPr="00A9372C" w:rsidRDefault="00A9372C" w:rsidP="008934FC">
            <w:pPr>
              <w:pStyle w:val="Guideline"/>
              <w:jc w:val="both"/>
              <w:rPr>
                <w:rFonts w:ascii="Segoe UI" w:hAnsi="Segoe UI" w:cs="Segoe UI"/>
                <w:b/>
                <w:color w:val="auto"/>
                <w:sz w:val="22"/>
                <w:szCs w:val="22"/>
                <w:lang w:val="en-GB"/>
                <w14:shadow w14:blurRad="50800" w14:dist="38100" w14:dir="2700000" w14:sx="100000" w14:sy="100000" w14:kx="0" w14:ky="0" w14:algn="tl">
                  <w14:srgbClr w14:val="000000">
                    <w14:alpha w14:val="60000"/>
                  </w14:srgbClr>
                </w14:shadow>
                <w14:textFill>
                  <w14:solidFill>
                    <w14:srgbClr w14:val="FFFFFF"/>
                  </w14:solidFill>
                </w14:textFill>
              </w:rPr>
            </w:pPr>
            <w:r w:rsidRPr="00A9372C">
              <w:rPr>
                <w:rFonts w:ascii="Segoe UI" w:hAnsi="Segoe UI" w:cs="Segoe UI"/>
                <w:b/>
                <w:color w:val="auto"/>
                <w:sz w:val="22"/>
                <w:szCs w:val="22"/>
                <w:lang w:val="en-GB"/>
                <w14:shadow w14:blurRad="50800" w14:dist="38100" w14:dir="2700000" w14:sx="100000" w14:sy="100000" w14:kx="0" w14:ky="0" w14:algn="tl">
                  <w14:srgbClr w14:val="000000">
                    <w14:alpha w14:val="60000"/>
                  </w14:srgbClr>
                </w14:shadow>
                <w14:textFill>
                  <w14:solidFill>
                    <w14:srgbClr w14:val="FFFFFF"/>
                  </w14:solidFill>
                </w14:textFill>
              </w:rPr>
              <w:t>Qualifying Points</w:t>
            </w:r>
          </w:p>
        </w:tc>
      </w:tr>
      <w:tr w:rsidR="00A9372C" w:rsidRPr="00A9372C" w:rsidTr="002E0E27">
        <w:trPr>
          <w:trHeight w:val="339"/>
          <w:jc w:val="center"/>
        </w:trPr>
        <w:tc>
          <w:tcPr>
            <w:tcW w:w="1842" w:type="dxa"/>
            <w:vAlign w:val="center"/>
          </w:tcPr>
          <w:p w:rsidR="00A9372C" w:rsidRPr="00A9372C" w:rsidRDefault="00A9372C" w:rsidP="008934FC">
            <w:pPr>
              <w:pStyle w:val="Guideline"/>
              <w:jc w:val="both"/>
              <w:rPr>
                <w:rFonts w:ascii="Segoe UI" w:hAnsi="Segoe UI" w:cs="Segoe UI"/>
                <w:sz w:val="22"/>
                <w:szCs w:val="22"/>
                <w:lang w:val="en-GB"/>
              </w:rPr>
            </w:pPr>
            <w:r w:rsidRPr="00A9372C">
              <w:rPr>
                <w:rFonts w:ascii="Segoe UI" w:hAnsi="Segoe UI" w:cs="Segoe UI"/>
                <w:sz w:val="22"/>
                <w:szCs w:val="22"/>
                <w:lang w:val="en-GB"/>
              </w:rPr>
              <w:t>D</w:t>
            </w:r>
          </w:p>
        </w:tc>
        <w:tc>
          <w:tcPr>
            <w:tcW w:w="2266" w:type="dxa"/>
            <w:vAlign w:val="center"/>
          </w:tcPr>
          <w:p w:rsidR="00A9372C" w:rsidRPr="00A9372C" w:rsidRDefault="00A9372C" w:rsidP="008934FC">
            <w:pPr>
              <w:pStyle w:val="Guideline"/>
              <w:jc w:val="both"/>
              <w:rPr>
                <w:rFonts w:ascii="Segoe UI" w:hAnsi="Segoe UI" w:cs="Segoe UI"/>
                <w:sz w:val="22"/>
                <w:szCs w:val="22"/>
                <w:lang w:val="en-GB"/>
              </w:rPr>
            </w:pPr>
            <w:r w:rsidRPr="00A9372C">
              <w:rPr>
                <w:rFonts w:ascii="Segoe UI" w:hAnsi="Segoe UI" w:cs="Segoe UI"/>
                <w:sz w:val="22"/>
                <w:szCs w:val="22"/>
                <w:lang w:val="en-GB"/>
              </w:rPr>
              <w:t>From 51 to 75</w:t>
            </w:r>
          </w:p>
        </w:tc>
      </w:tr>
      <w:tr w:rsidR="00A9372C" w:rsidRPr="00A9372C" w:rsidTr="002E0E27">
        <w:trPr>
          <w:trHeight w:val="339"/>
          <w:jc w:val="center"/>
        </w:trPr>
        <w:tc>
          <w:tcPr>
            <w:tcW w:w="1842" w:type="dxa"/>
            <w:vAlign w:val="center"/>
          </w:tcPr>
          <w:p w:rsidR="00A9372C" w:rsidRPr="00A9372C" w:rsidRDefault="00A9372C" w:rsidP="008934FC">
            <w:pPr>
              <w:pStyle w:val="Guideline"/>
              <w:jc w:val="both"/>
              <w:rPr>
                <w:rFonts w:ascii="Segoe UI" w:hAnsi="Segoe UI" w:cs="Segoe UI"/>
                <w:sz w:val="22"/>
                <w:szCs w:val="22"/>
                <w:lang w:val="en-GB"/>
              </w:rPr>
            </w:pPr>
            <w:r w:rsidRPr="00A9372C">
              <w:rPr>
                <w:rFonts w:ascii="Segoe UI" w:hAnsi="Segoe UI" w:cs="Segoe UI"/>
                <w:sz w:val="22"/>
                <w:szCs w:val="22"/>
                <w:lang w:val="en-GB"/>
              </w:rPr>
              <w:t>E</w:t>
            </w:r>
          </w:p>
        </w:tc>
        <w:tc>
          <w:tcPr>
            <w:tcW w:w="2266" w:type="dxa"/>
            <w:vAlign w:val="center"/>
          </w:tcPr>
          <w:p w:rsidR="00A9372C" w:rsidRPr="00A9372C" w:rsidRDefault="00A9372C" w:rsidP="008934FC">
            <w:pPr>
              <w:pStyle w:val="Guideline"/>
              <w:jc w:val="both"/>
              <w:rPr>
                <w:rFonts w:ascii="Segoe UI" w:hAnsi="Segoe UI" w:cs="Segoe UI"/>
                <w:sz w:val="22"/>
                <w:szCs w:val="22"/>
                <w:lang w:val="en-GB"/>
              </w:rPr>
            </w:pPr>
            <w:r w:rsidRPr="00A9372C">
              <w:rPr>
                <w:rFonts w:ascii="Segoe UI" w:hAnsi="Segoe UI" w:cs="Segoe UI"/>
                <w:sz w:val="22"/>
                <w:szCs w:val="22"/>
                <w:lang w:val="en-GB"/>
              </w:rPr>
              <w:t>From 76 to 160</w:t>
            </w:r>
          </w:p>
        </w:tc>
      </w:tr>
      <w:tr w:rsidR="00A9372C" w:rsidRPr="00A9372C" w:rsidTr="002E0E27">
        <w:trPr>
          <w:trHeight w:val="339"/>
          <w:jc w:val="center"/>
        </w:trPr>
        <w:tc>
          <w:tcPr>
            <w:tcW w:w="1842" w:type="dxa"/>
            <w:vAlign w:val="center"/>
          </w:tcPr>
          <w:p w:rsidR="00A9372C" w:rsidRPr="00A9372C" w:rsidRDefault="00A9372C" w:rsidP="008934FC">
            <w:pPr>
              <w:pStyle w:val="Guideline"/>
              <w:jc w:val="both"/>
              <w:rPr>
                <w:rFonts w:ascii="Segoe UI" w:hAnsi="Segoe UI" w:cs="Segoe UI"/>
                <w:sz w:val="22"/>
                <w:szCs w:val="22"/>
                <w:lang w:val="en-GB"/>
              </w:rPr>
            </w:pPr>
            <w:r w:rsidRPr="00A9372C">
              <w:rPr>
                <w:rFonts w:ascii="Segoe UI" w:hAnsi="Segoe UI" w:cs="Segoe UI"/>
                <w:sz w:val="22"/>
                <w:szCs w:val="22"/>
                <w:lang w:val="en-GB"/>
              </w:rPr>
              <w:t>F</w:t>
            </w:r>
          </w:p>
        </w:tc>
        <w:tc>
          <w:tcPr>
            <w:tcW w:w="2266" w:type="dxa"/>
            <w:vAlign w:val="center"/>
          </w:tcPr>
          <w:p w:rsidR="00A9372C" w:rsidRPr="00A9372C" w:rsidRDefault="00A9372C" w:rsidP="008934FC">
            <w:pPr>
              <w:pStyle w:val="Guideline"/>
              <w:jc w:val="both"/>
              <w:rPr>
                <w:rFonts w:ascii="Segoe UI" w:hAnsi="Segoe UI" w:cs="Segoe UI"/>
                <w:sz w:val="22"/>
                <w:szCs w:val="22"/>
                <w:lang w:val="en-GB"/>
              </w:rPr>
            </w:pPr>
            <w:r w:rsidRPr="00A9372C">
              <w:rPr>
                <w:rFonts w:ascii="Segoe UI" w:hAnsi="Segoe UI" w:cs="Segoe UI"/>
                <w:sz w:val="22"/>
                <w:szCs w:val="22"/>
                <w:lang w:val="en-GB"/>
              </w:rPr>
              <w:t>From 161 to 500</w:t>
            </w:r>
          </w:p>
        </w:tc>
      </w:tr>
      <w:tr w:rsidR="00A9372C" w:rsidRPr="00A9372C" w:rsidTr="002E0E27">
        <w:trPr>
          <w:trHeight w:val="339"/>
          <w:jc w:val="center"/>
        </w:trPr>
        <w:tc>
          <w:tcPr>
            <w:tcW w:w="1842" w:type="dxa"/>
            <w:vAlign w:val="center"/>
          </w:tcPr>
          <w:p w:rsidR="00A9372C" w:rsidRPr="00A9372C" w:rsidRDefault="00A9372C" w:rsidP="008934FC">
            <w:pPr>
              <w:pStyle w:val="Guideline"/>
              <w:jc w:val="both"/>
              <w:rPr>
                <w:rFonts w:ascii="Segoe UI" w:hAnsi="Segoe UI" w:cs="Segoe UI"/>
                <w:sz w:val="22"/>
                <w:szCs w:val="22"/>
                <w:lang w:val="en-GB"/>
              </w:rPr>
            </w:pPr>
            <w:r w:rsidRPr="00A9372C">
              <w:rPr>
                <w:rFonts w:ascii="Segoe UI" w:hAnsi="Segoe UI" w:cs="Segoe UI"/>
                <w:sz w:val="22"/>
                <w:szCs w:val="22"/>
                <w:lang w:val="en-GB"/>
              </w:rPr>
              <w:t>G</w:t>
            </w:r>
          </w:p>
        </w:tc>
        <w:tc>
          <w:tcPr>
            <w:tcW w:w="2266" w:type="dxa"/>
            <w:vAlign w:val="center"/>
          </w:tcPr>
          <w:p w:rsidR="00A9372C" w:rsidRPr="00A9372C" w:rsidRDefault="002E0E27" w:rsidP="008934FC">
            <w:pPr>
              <w:pStyle w:val="Guideline"/>
              <w:jc w:val="both"/>
              <w:rPr>
                <w:rFonts w:ascii="Segoe UI" w:hAnsi="Segoe UI" w:cs="Segoe UI"/>
                <w:sz w:val="22"/>
                <w:szCs w:val="22"/>
                <w:lang w:val="en-GB"/>
              </w:rPr>
            </w:pPr>
            <w:r>
              <w:rPr>
                <w:rFonts w:ascii="Segoe UI" w:hAnsi="Segoe UI" w:cs="Segoe UI"/>
                <w:sz w:val="22"/>
                <w:szCs w:val="22"/>
                <w:lang w:val="en-GB"/>
              </w:rPr>
              <w:t>From 501 to 1000</w:t>
            </w:r>
          </w:p>
        </w:tc>
      </w:tr>
      <w:tr w:rsidR="00EA7BEA" w:rsidRPr="00A9372C" w:rsidTr="002E0E27">
        <w:trPr>
          <w:trHeight w:val="339"/>
          <w:jc w:val="center"/>
        </w:trPr>
        <w:tc>
          <w:tcPr>
            <w:tcW w:w="1842" w:type="dxa"/>
            <w:vAlign w:val="center"/>
          </w:tcPr>
          <w:p w:rsidR="00EA7BEA" w:rsidRPr="00A9372C" w:rsidRDefault="00EA7BEA" w:rsidP="008934FC">
            <w:pPr>
              <w:pStyle w:val="Guideline"/>
              <w:jc w:val="both"/>
              <w:rPr>
                <w:rFonts w:ascii="Segoe UI" w:hAnsi="Segoe UI" w:cs="Segoe UI"/>
                <w:sz w:val="22"/>
                <w:szCs w:val="22"/>
                <w:lang w:val="en-GB"/>
              </w:rPr>
            </w:pPr>
            <w:r>
              <w:rPr>
                <w:rFonts w:ascii="Segoe UI" w:hAnsi="Segoe UI" w:cs="Segoe UI"/>
                <w:sz w:val="22"/>
                <w:szCs w:val="22"/>
                <w:lang w:val="en-GB"/>
              </w:rPr>
              <w:t>H</w:t>
            </w:r>
          </w:p>
        </w:tc>
        <w:tc>
          <w:tcPr>
            <w:tcW w:w="2266" w:type="dxa"/>
            <w:vAlign w:val="center"/>
          </w:tcPr>
          <w:p w:rsidR="00EA7BEA" w:rsidRPr="00A9372C" w:rsidRDefault="002E0E27" w:rsidP="008934FC">
            <w:pPr>
              <w:pStyle w:val="Guideline"/>
              <w:jc w:val="both"/>
              <w:rPr>
                <w:rFonts w:ascii="Segoe UI" w:hAnsi="Segoe UI" w:cs="Segoe UI"/>
                <w:sz w:val="22"/>
                <w:szCs w:val="22"/>
                <w:lang w:val="en-GB"/>
              </w:rPr>
            </w:pPr>
            <w:r>
              <w:rPr>
                <w:rFonts w:ascii="Segoe UI" w:hAnsi="Segoe UI" w:cs="Segoe UI"/>
                <w:sz w:val="22"/>
                <w:szCs w:val="22"/>
                <w:lang w:val="en-GB"/>
              </w:rPr>
              <w:t>From 1001 to 1500</w:t>
            </w:r>
          </w:p>
        </w:tc>
      </w:tr>
      <w:tr w:rsidR="00EA7BEA" w:rsidRPr="00A9372C" w:rsidTr="002E0E27">
        <w:trPr>
          <w:trHeight w:val="339"/>
          <w:jc w:val="center"/>
        </w:trPr>
        <w:tc>
          <w:tcPr>
            <w:tcW w:w="1842" w:type="dxa"/>
            <w:vAlign w:val="center"/>
          </w:tcPr>
          <w:p w:rsidR="00EA7BEA" w:rsidRPr="00A9372C" w:rsidRDefault="00EA7BEA" w:rsidP="008934FC">
            <w:pPr>
              <w:pStyle w:val="Guideline"/>
              <w:jc w:val="both"/>
              <w:rPr>
                <w:rFonts w:ascii="Segoe UI" w:hAnsi="Segoe UI" w:cs="Segoe UI"/>
                <w:sz w:val="22"/>
                <w:szCs w:val="22"/>
                <w:lang w:val="en-GB"/>
              </w:rPr>
            </w:pPr>
            <w:r>
              <w:rPr>
                <w:rFonts w:ascii="Segoe UI" w:hAnsi="Segoe UI" w:cs="Segoe UI"/>
                <w:sz w:val="22"/>
                <w:szCs w:val="22"/>
                <w:lang w:val="en-GB"/>
              </w:rPr>
              <w:t>I</w:t>
            </w:r>
          </w:p>
        </w:tc>
        <w:tc>
          <w:tcPr>
            <w:tcW w:w="2266" w:type="dxa"/>
            <w:vAlign w:val="center"/>
          </w:tcPr>
          <w:p w:rsidR="00EA7BEA" w:rsidRPr="00A9372C" w:rsidRDefault="002E0E27" w:rsidP="008934FC">
            <w:pPr>
              <w:pStyle w:val="Guideline"/>
              <w:jc w:val="both"/>
              <w:rPr>
                <w:rFonts w:ascii="Segoe UI" w:hAnsi="Segoe UI" w:cs="Segoe UI"/>
                <w:sz w:val="22"/>
                <w:szCs w:val="22"/>
                <w:lang w:val="en-GB"/>
              </w:rPr>
            </w:pPr>
            <w:r>
              <w:rPr>
                <w:rFonts w:ascii="Segoe UI" w:hAnsi="Segoe UI" w:cs="Segoe UI"/>
                <w:sz w:val="22"/>
                <w:szCs w:val="22"/>
                <w:lang w:val="en-GB"/>
              </w:rPr>
              <w:t>From 1501+</w:t>
            </w:r>
          </w:p>
        </w:tc>
      </w:tr>
    </w:tbl>
    <w:p w:rsidR="00A9372C" w:rsidRPr="00A9372C" w:rsidRDefault="00A9372C" w:rsidP="00EA7BEA">
      <w:pPr>
        <w:pStyle w:val="Caption"/>
        <w:ind w:left="2160"/>
        <w:jc w:val="both"/>
        <w:rPr>
          <w:rFonts w:ascii="Segoe UI" w:hAnsi="Segoe UI" w:cs="Segoe UI"/>
          <w:b w:val="0"/>
          <w:sz w:val="22"/>
          <w:szCs w:val="22"/>
          <w:u w:val="single"/>
        </w:rPr>
      </w:pPr>
      <w:bookmarkStart w:id="83" w:name="_Toc180939105"/>
      <w:bookmarkStart w:id="84" w:name="_Toc273093586"/>
      <w:r w:rsidRPr="00A9372C">
        <w:rPr>
          <w:rFonts w:ascii="Segoe UI" w:hAnsi="Segoe UI" w:cs="Segoe UI"/>
          <w:b w:val="0"/>
          <w:sz w:val="22"/>
          <w:szCs w:val="22"/>
        </w:rPr>
        <w:t xml:space="preserve">Table </w:t>
      </w:r>
      <w:r w:rsidRPr="00A9372C">
        <w:rPr>
          <w:rFonts w:ascii="Segoe UI" w:hAnsi="Segoe UI" w:cs="Segoe UI"/>
          <w:b w:val="0"/>
          <w:sz w:val="22"/>
          <w:szCs w:val="22"/>
        </w:rPr>
        <w:fldChar w:fldCharType="begin"/>
      </w:r>
      <w:r w:rsidRPr="00A9372C">
        <w:rPr>
          <w:rFonts w:ascii="Segoe UI" w:hAnsi="Segoe UI" w:cs="Segoe UI"/>
          <w:b w:val="0"/>
          <w:sz w:val="22"/>
          <w:szCs w:val="22"/>
        </w:rPr>
        <w:instrText xml:space="preserve"> SEQ Table \* ARABIC </w:instrText>
      </w:r>
      <w:r w:rsidRPr="00A9372C">
        <w:rPr>
          <w:rFonts w:ascii="Segoe UI" w:hAnsi="Segoe UI" w:cs="Segoe UI"/>
          <w:b w:val="0"/>
          <w:sz w:val="22"/>
          <w:szCs w:val="22"/>
        </w:rPr>
        <w:fldChar w:fldCharType="separate"/>
      </w:r>
      <w:r w:rsidR="00507EC3">
        <w:rPr>
          <w:rFonts w:ascii="Segoe UI" w:hAnsi="Segoe UI" w:cs="Segoe UI"/>
          <w:b w:val="0"/>
          <w:noProof/>
          <w:sz w:val="22"/>
          <w:szCs w:val="22"/>
        </w:rPr>
        <w:t>3</w:t>
      </w:r>
      <w:r w:rsidRPr="00A9372C">
        <w:rPr>
          <w:rFonts w:ascii="Segoe UI" w:hAnsi="Segoe UI" w:cs="Segoe UI"/>
          <w:b w:val="0"/>
          <w:sz w:val="22"/>
          <w:szCs w:val="22"/>
        </w:rPr>
        <w:fldChar w:fldCharType="end"/>
      </w:r>
      <w:r w:rsidRPr="00A9372C">
        <w:rPr>
          <w:rFonts w:ascii="Segoe UI" w:hAnsi="Segoe UI" w:cs="Segoe UI"/>
          <w:b w:val="0"/>
          <w:sz w:val="22"/>
          <w:szCs w:val="22"/>
        </w:rPr>
        <w:t>: Overview of Multisite Agreement Tier Levels</w:t>
      </w:r>
      <w:bookmarkEnd w:id="83"/>
      <w:bookmarkEnd w:id="84"/>
    </w:p>
    <w:p w:rsidR="008934FC" w:rsidRDefault="008934FC" w:rsidP="00A70A60">
      <w:pPr>
        <w:pStyle w:val="Guideline"/>
        <w:ind w:left="990"/>
        <w:jc w:val="both"/>
        <w:rPr>
          <w:rFonts w:ascii="Segoe UI" w:hAnsi="Segoe UI" w:cs="Segoe UI"/>
          <w:sz w:val="22"/>
          <w:szCs w:val="22"/>
          <w:lang w:val="en-GB"/>
        </w:rPr>
      </w:pPr>
    </w:p>
    <w:p w:rsidR="00A9372C" w:rsidRPr="00A9372C" w:rsidRDefault="00A9372C" w:rsidP="00A70A60">
      <w:pPr>
        <w:pStyle w:val="Guideline"/>
        <w:ind w:left="990"/>
        <w:jc w:val="both"/>
        <w:rPr>
          <w:rFonts w:ascii="Segoe UI" w:hAnsi="Segoe UI" w:cs="Segoe UI"/>
          <w:sz w:val="22"/>
          <w:szCs w:val="22"/>
        </w:rPr>
      </w:pPr>
      <w:r w:rsidRPr="00A9372C">
        <w:rPr>
          <w:rFonts w:ascii="Segoe UI" w:hAnsi="Segoe UI" w:cs="Segoe UI"/>
          <w:sz w:val="22"/>
          <w:szCs w:val="22"/>
          <w:lang w:val="en-GB"/>
        </w:rPr>
        <w:t>Enhancement will be calculated over the lower MA user tier based on aggregate user purchases. Enhancement rates are unaffected by the MA agreement. In order to benefit from the agreement the customer licenses must remain on active enhancement for the duration of the MA agreement.</w:t>
      </w:r>
    </w:p>
    <w:p w:rsidR="00A9372C" w:rsidRPr="00A9372C" w:rsidRDefault="00A9372C" w:rsidP="00A70A60">
      <w:pPr>
        <w:pStyle w:val="Guideline"/>
        <w:ind w:left="990"/>
        <w:jc w:val="both"/>
        <w:rPr>
          <w:rFonts w:ascii="Segoe UI" w:hAnsi="Segoe UI" w:cs="Segoe UI"/>
          <w:sz w:val="22"/>
          <w:szCs w:val="22"/>
          <w:lang w:val="en-GB"/>
        </w:rPr>
      </w:pPr>
    </w:p>
    <w:p w:rsidR="00A9372C" w:rsidRDefault="00A9372C" w:rsidP="00A70A60">
      <w:pPr>
        <w:pStyle w:val="Guideline"/>
        <w:ind w:left="990"/>
        <w:jc w:val="both"/>
        <w:rPr>
          <w:rFonts w:ascii="Segoe UI" w:hAnsi="Segoe UI" w:cs="Segoe UI"/>
          <w:sz w:val="22"/>
          <w:szCs w:val="22"/>
          <w:lang w:val="en-GB"/>
        </w:rPr>
      </w:pPr>
      <w:r w:rsidRPr="00A9372C">
        <w:rPr>
          <w:rFonts w:ascii="Segoe UI" w:hAnsi="Segoe UI" w:cs="Segoe UI"/>
          <w:sz w:val="22"/>
          <w:szCs w:val="22"/>
          <w:lang w:val="en-GB"/>
        </w:rPr>
        <w:t>The term of the MA is two years. The MA will automatically renew for an additional year if the customer purchase an additional 25 points during the initial two year term.</w:t>
      </w:r>
    </w:p>
    <w:p w:rsidR="002E0E27" w:rsidRPr="00A9372C" w:rsidRDefault="002E0E27" w:rsidP="00A70A60">
      <w:pPr>
        <w:pStyle w:val="Guideline"/>
        <w:ind w:left="990"/>
        <w:jc w:val="both"/>
        <w:rPr>
          <w:rFonts w:ascii="Segoe UI" w:hAnsi="Segoe UI" w:cs="Segoe UI"/>
          <w:sz w:val="22"/>
          <w:szCs w:val="22"/>
          <w:lang w:val="en-GB"/>
        </w:rPr>
      </w:pPr>
    </w:p>
    <w:p w:rsidR="00A9372C" w:rsidRPr="00A9372C" w:rsidRDefault="00A9372C" w:rsidP="00A70A60">
      <w:pPr>
        <w:pStyle w:val="Guideline"/>
        <w:ind w:left="990"/>
        <w:jc w:val="both"/>
        <w:rPr>
          <w:rFonts w:ascii="Segoe UI" w:hAnsi="Segoe UI" w:cs="Segoe UI"/>
          <w:b/>
          <w:color w:val="1F497D" w:themeColor="text2"/>
          <w:sz w:val="22"/>
          <w:szCs w:val="22"/>
          <w:lang w:val="en-GB"/>
        </w:rPr>
      </w:pPr>
      <w:r w:rsidRPr="00A9372C">
        <w:rPr>
          <w:rFonts w:ascii="Segoe UI" w:hAnsi="Segoe UI" w:cs="Segoe UI"/>
          <w:b/>
          <w:color w:val="1F497D" w:themeColor="text2"/>
          <w:sz w:val="22"/>
          <w:szCs w:val="22"/>
          <w:lang w:val="en-GB"/>
        </w:rPr>
        <w:t>STEPS TO COMPLETE THE MULTISITE AGREEMENT</w:t>
      </w:r>
    </w:p>
    <w:p w:rsidR="00A9372C" w:rsidRPr="00A9372C" w:rsidRDefault="00A9372C" w:rsidP="00A70A60">
      <w:pPr>
        <w:pStyle w:val="Guideline"/>
        <w:ind w:left="990"/>
        <w:jc w:val="both"/>
        <w:rPr>
          <w:rFonts w:ascii="Segoe UI" w:hAnsi="Segoe UI" w:cs="Segoe UI"/>
          <w:b/>
          <w:sz w:val="22"/>
          <w:szCs w:val="22"/>
          <w:lang w:val="en-GB"/>
        </w:rPr>
      </w:pPr>
    </w:p>
    <w:p w:rsidR="00B61736" w:rsidRPr="00B61736" w:rsidRDefault="00A9372C" w:rsidP="00A70A60">
      <w:pPr>
        <w:pStyle w:val="bulets1"/>
        <w:tabs>
          <w:tab w:val="clear" w:pos="340"/>
          <w:tab w:val="left" w:pos="567"/>
        </w:tabs>
        <w:ind w:left="1557" w:hanging="283"/>
        <w:jc w:val="both"/>
        <w:rPr>
          <w:rStyle w:val="Hyperlink"/>
          <w:rFonts w:ascii="Segoe UI" w:hAnsi="Segoe UI" w:cs="Segoe UI"/>
          <w:color w:val="000000"/>
          <w:sz w:val="22"/>
          <w:szCs w:val="22"/>
          <w:u w:val="none"/>
          <w:lang w:val="en-GB"/>
        </w:rPr>
      </w:pPr>
      <w:r w:rsidRPr="00A9372C">
        <w:rPr>
          <w:rFonts w:ascii="Segoe UI" w:hAnsi="Segoe UI" w:cs="Segoe UI"/>
          <w:sz w:val="22"/>
          <w:szCs w:val="22"/>
          <w:lang w:val="en-GB"/>
        </w:rPr>
        <w:t>Download the most recent version of t</w:t>
      </w:r>
      <w:r w:rsidR="00B61736">
        <w:rPr>
          <w:rFonts w:ascii="Segoe UI" w:hAnsi="Segoe UI" w:cs="Segoe UI"/>
          <w:sz w:val="22"/>
          <w:szCs w:val="22"/>
          <w:lang w:val="en-GB"/>
        </w:rPr>
        <w:t>he MA Form</w:t>
      </w:r>
      <w:r w:rsidRPr="00A9372C">
        <w:rPr>
          <w:rFonts w:ascii="Segoe UI" w:hAnsi="Segoe UI" w:cs="Segoe UI"/>
          <w:sz w:val="22"/>
          <w:szCs w:val="22"/>
          <w:lang w:val="en-GB"/>
        </w:rPr>
        <w:t xml:space="preserve"> </w:t>
      </w:r>
      <w:hyperlink r:id="rId230" w:history="1">
        <w:r w:rsidR="00B61736" w:rsidRPr="00080800">
          <w:rPr>
            <w:rStyle w:val="Links"/>
          </w:rPr>
          <w:t>HERE</w:t>
        </w:r>
      </w:hyperlink>
    </w:p>
    <w:p w:rsidR="00B61736" w:rsidRDefault="00B61736" w:rsidP="00A70A60">
      <w:pPr>
        <w:pStyle w:val="bulets1"/>
        <w:numPr>
          <w:ilvl w:val="0"/>
          <w:numId w:val="0"/>
        </w:numPr>
        <w:tabs>
          <w:tab w:val="clear" w:pos="340"/>
          <w:tab w:val="left" w:pos="567"/>
        </w:tabs>
        <w:ind w:left="1274"/>
        <w:jc w:val="both"/>
        <w:rPr>
          <w:rStyle w:val="Hyperlink"/>
          <w:rFonts w:ascii="Segoe UI" w:hAnsi="Segoe UI" w:cs="Segoe UI"/>
          <w:sz w:val="22"/>
          <w:szCs w:val="22"/>
        </w:rPr>
      </w:pPr>
    </w:p>
    <w:p w:rsidR="00B45432" w:rsidRDefault="00A9372C" w:rsidP="00A70A60">
      <w:pPr>
        <w:pStyle w:val="bulets1"/>
        <w:numPr>
          <w:ilvl w:val="0"/>
          <w:numId w:val="0"/>
        </w:numPr>
        <w:tabs>
          <w:tab w:val="clear" w:pos="340"/>
          <w:tab w:val="left" w:pos="567"/>
        </w:tabs>
        <w:ind w:left="1557"/>
        <w:rPr>
          <w:rFonts w:ascii="Segoe UI" w:hAnsi="Segoe UI" w:cs="Segoe UI"/>
          <w:sz w:val="22"/>
          <w:szCs w:val="22"/>
          <w:lang w:val="en-GB"/>
        </w:rPr>
      </w:pPr>
      <w:r w:rsidRPr="00A9372C">
        <w:rPr>
          <w:rFonts w:ascii="Segoe UI" w:hAnsi="Segoe UI" w:cs="Segoe UI"/>
          <w:sz w:val="22"/>
          <w:szCs w:val="22"/>
          <w:lang w:val="en-GB"/>
        </w:rPr>
        <w:t xml:space="preserve">Two signed original copies of the MA must be sent to your local operations </w:t>
      </w:r>
      <w:proofErr w:type="spellStart"/>
      <w:r w:rsidR="000C6DAD">
        <w:rPr>
          <w:rFonts w:ascii="Segoe UI" w:hAnsi="Segoe UI" w:cs="Segoe UI"/>
          <w:sz w:val="22"/>
          <w:szCs w:val="22"/>
          <w:lang w:val="en-GB"/>
        </w:rPr>
        <w:t>center</w:t>
      </w:r>
      <w:proofErr w:type="spellEnd"/>
      <w:r w:rsidR="008934FC">
        <w:rPr>
          <w:rFonts w:ascii="Segoe UI" w:hAnsi="Segoe UI" w:cs="Segoe UI"/>
          <w:sz w:val="22"/>
          <w:szCs w:val="22"/>
          <w:lang w:val="en-GB"/>
        </w:rPr>
        <w:t xml:space="preserve"> v</w:t>
      </w:r>
      <w:r w:rsidRPr="00A9372C">
        <w:rPr>
          <w:rFonts w:ascii="Segoe UI" w:hAnsi="Segoe UI" w:cs="Segoe UI"/>
          <w:sz w:val="22"/>
          <w:szCs w:val="22"/>
          <w:lang w:val="en-GB"/>
        </w:rPr>
        <w:t xml:space="preserve">ia courier: </w:t>
      </w:r>
    </w:p>
    <w:p w:rsidR="00A9372C" w:rsidRDefault="00A9372C" w:rsidP="00A70A60">
      <w:pPr>
        <w:pStyle w:val="bulets1"/>
        <w:numPr>
          <w:ilvl w:val="0"/>
          <w:numId w:val="0"/>
        </w:numPr>
        <w:tabs>
          <w:tab w:val="clear" w:pos="340"/>
          <w:tab w:val="left" w:pos="567"/>
        </w:tabs>
        <w:ind w:left="1557"/>
        <w:rPr>
          <w:rFonts w:ascii="Segoe UI" w:hAnsi="Segoe UI" w:cs="Segoe UI"/>
          <w:sz w:val="22"/>
          <w:szCs w:val="22"/>
          <w:lang w:val="en-GB"/>
        </w:rPr>
      </w:pPr>
    </w:p>
    <w:tbl>
      <w:tblPr>
        <w:tblW w:w="8694" w:type="dxa"/>
        <w:tblInd w:w="954" w:type="dxa"/>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1E0" w:firstRow="1" w:lastRow="1" w:firstColumn="1" w:lastColumn="1" w:noHBand="0" w:noVBand="0"/>
      </w:tblPr>
      <w:tblGrid>
        <w:gridCol w:w="2664"/>
        <w:gridCol w:w="3060"/>
        <w:gridCol w:w="2970"/>
      </w:tblGrid>
      <w:tr w:rsidR="00A9372C" w:rsidRPr="00A9372C" w:rsidTr="004D10F4">
        <w:tc>
          <w:tcPr>
            <w:tcW w:w="2664" w:type="dxa"/>
            <w:shd w:val="clear" w:color="auto" w:fill="00B050"/>
            <w:vAlign w:val="center"/>
          </w:tcPr>
          <w:p w:rsidR="00A9372C" w:rsidRPr="00A9372C" w:rsidRDefault="00A9372C" w:rsidP="008934FC">
            <w:pPr>
              <w:widowControl w:val="0"/>
              <w:tabs>
                <w:tab w:val="left" w:pos="5940"/>
              </w:tabs>
              <w:spacing w:line="240" w:lineRule="auto"/>
              <w:jc w:val="both"/>
              <w:rPr>
                <w:rFonts w:ascii="Segoe UI" w:hAnsi="Segoe UI" w:cs="Segoe UI"/>
                <w:b/>
                <w14:shadow w14:blurRad="50800" w14:dist="38100" w14:dir="2700000" w14:sx="100000" w14:sy="100000" w14:kx="0" w14:ky="0" w14:algn="tl">
                  <w14:srgbClr w14:val="000000">
                    <w14:alpha w14:val="60000"/>
                  </w14:srgbClr>
                </w14:shadow>
                <w14:textFill>
                  <w14:solidFill>
                    <w14:srgbClr w14:val="FFFFFF"/>
                  </w14:solidFill>
                </w14:textFill>
              </w:rPr>
            </w:pPr>
            <w:r w:rsidRPr="00A9372C">
              <w:rPr>
                <w:rFonts w:ascii="Segoe UI" w:hAnsi="Segoe UI" w:cs="Segoe UI"/>
                <w:b/>
                <w14:shadow w14:blurRad="50800" w14:dist="38100" w14:dir="2700000" w14:sx="100000" w14:sy="100000" w14:kx="0" w14:ky="0" w14:algn="tl">
                  <w14:srgbClr w14:val="000000">
                    <w14:alpha w14:val="60000"/>
                  </w14:srgbClr>
                </w14:shadow>
                <w14:textFill>
                  <w14:solidFill>
                    <w14:srgbClr w14:val="FFFFFF"/>
                  </w14:solidFill>
                </w14:textFill>
              </w:rPr>
              <w:t>EMEA Region</w:t>
            </w:r>
          </w:p>
        </w:tc>
        <w:tc>
          <w:tcPr>
            <w:tcW w:w="3060" w:type="dxa"/>
            <w:shd w:val="clear" w:color="auto" w:fill="00B050"/>
            <w:vAlign w:val="center"/>
          </w:tcPr>
          <w:p w:rsidR="00A9372C" w:rsidRPr="00A9372C" w:rsidRDefault="00A9372C" w:rsidP="008934FC">
            <w:pPr>
              <w:widowControl w:val="0"/>
              <w:tabs>
                <w:tab w:val="left" w:pos="5940"/>
              </w:tabs>
              <w:spacing w:line="240" w:lineRule="auto"/>
              <w:jc w:val="both"/>
              <w:rPr>
                <w:rFonts w:ascii="Segoe UI" w:hAnsi="Segoe UI" w:cs="Segoe UI"/>
                <w:b/>
                <w14:shadow w14:blurRad="50800" w14:dist="38100" w14:dir="2700000" w14:sx="100000" w14:sy="100000" w14:kx="0" w14:ky="0" w14:algn="tl">
                  <w14:srgbClr w14:val="000000">
                    <w14:alpha w14:val="60000"/>
                  </w14:srgbClr>
                </w14:shadow>
                <w14:textFill>
                  <w14:solidFill>
                    <w14:srgbClr w14:val="FFFFFF"/>
                  </w14:solidFill>
                </w14:textFill>
              </w:rPr>
            </w:pPr>
            <w:r w:rsidRPr="00A9372C">
              <w:rPr>
                <w:rFonts w:ascii="Segoe UI" w:hAnsi="Segoe UI" w:cs="Segoe UI"/>
                <w:b/>
                <w14:shadow w14:blurRad="50800" w14:dist="38100" w14:dir="2700000" w14:sx="100000" w14:sy="100000" w14:kx="0" w14:ky="0" w14:algn="tl">
                  <w14:srgbClr w14:val="000000">
                    <w14:alpha w14:val="60000"/>
                  </w14:srgbClr>
                </w14:shadow>
                <w14:textFill>
                  <w14:solidFill>
                    <w14:srgbClr w14:val="FFFFFF"/>
                  </w14:solidFill>
                </w14:textFill>
              </w:rPr>
              <w:t xml:space="preserve">North America and </w:t>
            </w:r>
            <w:r w:rsidRPr="00A9372C">
              <w:rPr>
                <w:rFonts w:ascii="Segoe UI" w:hAnsi="Segoe UI" w:cs="Segoe UI"/>
                <w:b/>
                <w14:shadow w14:blurRad="50800" w14:dist="38100" w14:dir="2700000" w14:sx="100000" w14:sy="100000" w14:kx="0" w14:ky="0" w14:algn="tl">
                  <w14:srgbClr w14:val="000000">
                    <w14:alpha w14:val="60000"/>
                  </w14:srgbClr>
                </w14:shadow>
                <w14:textFill>
                  <w14:solidFill>
                    <w14:srgbClr w14:val="FFFFFF"/>
                  </w14:solidFill>
                </w14:textFill>
              </w:rPr>
              <w:br/>
              <w:t>Latin America Region</w:t>
            </w:r>
          </w:p>
        </w:tc>
        <w:tc>
          <w:tcPr>
            <w:tcW w:w="2970" w:type="dxa"/>
            <w:shd w:val="clear" w:color="auto" w:fill="00B050"/>
            <w:vAlign w:val="center"/>
          </w:tcPr>
          <w:p w:rsidR="00A9372C" w:rsidRPr="00A9372C" w:rsidRDefault="00A9372C" w:rsidP="008934FC">
            <w:pPr>
              <w:widowControl w:val="0"/>
              <w:tabs>
                <w:tab w:val="left" w:pos="5940"/>
              </w:tabs>
              <w:spacing w:line="240" w:lineRule="auto"/>
              <w:jc w:val="both"/>
              <w:rPr>
                <w:rFonts w:ascii="Segoe UI" w:hAnsi="Segoe UI" w:cs="Segoe UI"/>
                <w:b/>
                <w14:shadow w14:blurRad="50800" w14:dist="38100" w14:dir="2700000" w14:sx="100000" w14:sy="100000" w14:kx="0" w14:ky="0" w14:algn="tl">
                  <w14:srgbClr w14:val="000000">
                    <w14:alpha w14:val="60000"/>
                  </w14:srgbClr>
                </w14:shadow>
                <w14:textFill>
                  <w14:solidFill>
                    <w14:srgbClr w14:val="FFFFFF"/>
                  </w14:solidFill>
                </w14:textFill>
              </w:rPr>
            </w:pPr>
            <w:r w:rsidRPr="00A9372C">
              <w:rPr>
                <w:rFonts w:ascii="Segoe UI" w:hAnsi="Segoe UI" w:cs="Segoe UI"/>
                <w:b/>
                <w14:shadow w14:blurRad="50800" w14:dist="38100" w14:dir="2700000" w14:sx="100000" w14:sy="100000" w14:kx="0" w14:ky="0" w14:algn="tl">
                  <w14:srgbClr w14:val="000000">
                    <w14:alpha w14:val="60000"/>
                  </w14:srgbClr>
                </w14:shadow>
                <w14:textFill>
                  <w14:solidFill>
                    <w14:srgbClr w14:val="FFFFFF"/>
                  </w14:solidFill>
                </w14:textFill>
              </w:rPr>
              <w:t>Asia Pacific Region</w:t>
            </w:r>
          </w:p>
        </w:tc>
      </w:tr>
      <w:tr w:rsidR="00A9372C" w:rsidRPr="00A9372C" w:rsidTr="004D10F4">
        <w:trPr>
          <w:trHeight w:val="2888"/>
        </w:trPr>
        <w:tc>
          <w:tcPr>
            <w:tcW w:w="2664" w:type="dxa"/>
            <w:vAlign w:val="center"/>
          </w:tcPr>
          <w:p w:rsidR="00A9372C" w:rsidRPr="00A9372C" w:rsidRDefault="00A9372C" w:rsidP="008934FC">
            <w:pPr>
              <w:tabs>
                <w:tab w:val="left" w:pos="5940"/>
              </w:tabs>
              <w:spacing w:line="240" w:lineRule="auto"/>
              <w:rPr>
                <w:rFonts w:ascii="Segoe UI" w:hAnsi="Segoe UI" w:cs="Segoe UI"/>
                <w:color w:val="000000"/>
                <w:spacing w:val="-4"/>
              </w:rPr>
            </w:pPr>
            <w:r w:rsidRPr="00A9372C">
              <w:rPr>
                <w:rFonts w:ascii="Segoe UI" w:hAnsi="Segoe UI" w:cs="Segoe UI"/>
                <w:color w:val="000000"/>
                <w:spacing w:val="-4"/>
              </w:rPr>
              <w:t>MBS Multisite Agreement Administrator</w:t>
            </w:r>
          </w:p>
          <w:p w:rsidR="00A9372C" w:rsidRPr="00A9372C" w:rsidRDefault="00A9372C" w:rsidP="008934FC">
            <w:pPr>
              <w:tabs>
                <w:tab w:val="left" w:pos="5940"/>
              </w:tabs>
              <w:spacing w:line="240" w:lineRule="auto"/>
              <w:rPr>
                <w:rFonts w:ascii="Segoe UI" w:hAnsi="Segoe UI" w:cs="Segoe UI"/>
                <w:color w:val="000000"/>
              </w:rPr>
            </w:pPr>
            <w:r w:rsidRPr="00A9372C">
              <w:rPr>
                <w:rFonts w:ascii="Segoe UI" w:hAnsi="Segoe UI" w:cs="Segoe UI"/>
                <w:color w:val="000000"/>
              </w:rPr>
              <w:t>Microsoft EOC</w:t>
            </w:r>
            <w:r w:rsidR="008934FC">
              <w:rPr>
                <w:rFonts w:ascii="Segoe UI" w:hAnsi="Segoe UI" w:cs="Segoe UI"/>
                <w:color w:val="000000"/>
              </w:rPr>
              <w:br/>
            </w:r>
            <w:r w:rsidRPr="00A9372C">
              <w:rPr>
                <w:rFonts w:ascii="Segoe UI" w:hAnsi="Segoe UI" w:cs="Segoe UI"/>
                <w:color w:val="000000"/>
              </w:rPr>
              <w:t>Atrium Building B</w:t>
            </w:r>
            <w:r w:rsidR="008934FC">
              <w:rPr>
                <w:rFonts w:ascii="Segoe UI" w:hAnsi="Segoe UI" w:cs="Segoe UI"/>
                <w:color w:val="000000"/>
              </w:rPr>
              <w:br/>
            </w:r>
            <w:r w:rsidRPr="00A9372C">
              <w:rPr>
                <w:rFonts w:ascii="Segoe UI" w:hAnsi="Segoe UI" w:cs="Segoe UI"/>
                <w:color w:val="000000"/>
              </w:rPr>
              <w:t>Carmanhall Road</w:t>
            </w:r>
            <w:r w:rsidR="008934FC">
              <w:rPr>
                <w:rFonts w:ascii="Segoe UI" w:hAnsi="Segoe UI" w:cs="Segoe UI"/>
                <w:color w:val="000000"/>
              </w:rPr>
              <w:br/>
            </w:r>
            <w:r w:rsidRPr="00A9372C">
              <w:rPr>
                <w:rFonts w:ascii="Segoe UI" w:hAnsi="Segoe UI" w:cs="Segoe UI"/>
                <w:color w:val="000000"/>
              </w:rPr>
              <w:t>Sandyford Industrial Estate</w:t>
            </w:r>
            <w:r w:rsidR="008934FC">
              <w:rPr>
                <w:rFonts w:ascii="Segoe UI" w:hAnsi="Segoe UI" w:cs="Segoe UI"/>
                <w:color w:val="000000"/>
              </w:rPr>
              <w:br/>
            </w:r>
            <w:r w:rsidRPr="00A9372C">
              <w:rPr>
                <w:rFonts w:ascii="Segoe UI" w:hAnsi="Segoe UI" w:cs="Segoe UI"/>
                <w:color w:val="000000"/>
              </w:rPr>
              <w:t>Dublin 18, Ireland</w:t>
            </w:r>
          </w:p>
        </w:tc>
        <w:tc>
          <w:tcPr>
            <w:tcW w:w="3060" w:type="dxa"/>
            <w:vAlign w:val="center"/>
          </w:tcPr>
          <w:p w:rsidR="00A9372C" w:rsidRPr="00A9372C" w:rsidRDefault="00A9372C" w:rsidP="008934FC">
            <w:pPr>
              <w:tabs>
                <w:tab w:val="left" w:pos="5940"/>
              </w:tabs>
              <w:spacing w:line="240" w:lineRule="auto"/>
              <w:rPr>
                <w:rFonts w:ascii="Segoe UI" w:hAnsi="Segoe UI" w:cs="Segoe UI"/>
                <w:color w:val="000000"/>
                <w:spacing w:val="-4"/>
              </w:rPr>
            </w:pPr>
            <w:r w:rsidRPr="00A9372C">
              <w:rPr>
                <w:rFonts w:ascii="Segoe UI" w:hAnsi="Segoe UI" w:cs="Segoe UI"/>
                <w:color w:val="000000"/>
                <w:spacing w:val="-4"/>
              </w:rPr>
              <w:t>MBS Multisite Agreement Administrator</w:t>
            </w:r>
          </w:p>
          <w:p w:rsidR="00A9372C" w:rsidRPr="00A9372C" w:rsidRDefault="00A9372C" w:rsidP="008934FC">
            <w:pPr>
              <w:tabs>
                <w:tab w:val="left" w:pos="5940"/>
              </w:tabs>
              <w:spacing w:line="240" w:lineRule="auto"/>
              <w:rPr>
                <w:rFonts w:ascii="Segoe UI" w:hAnsi="Segoe UI" w:cs="Segoe UI"/>
                <w:color w:val="000000"/>
              </w:rPr>
            </w:pPr>
            <w:r w:rsidRPr="00A9372C">
              <w:rPr>
                <w:rFonts w:ascii="Segoe UI" w:hAnsi="Segoe UI" w:cs="Segoe UI"/>
                <w:color w:val="000000"/>
              </w:rPr>
              <w:t>Microsoft</w:t>
            </w:r>
          </w:p>
          <w:p w:rsidR="00A9372C" w:rsidRPr="00A9372C" w:rsidRDefault="00A9372C" w:rsidP="008934FC">
            <w:pPr>
              <w:tabs>
                <w:tab w:val="left" w:pos="5940"/>
              </w:tabs>
              <w:spacing w:line="240" w:lineRule="auto"/>
              <w:rPr>
                <w:rFonts w:ascii="Segoe UI" w:hAnsi="Segoe UI" w:cs="Segoe UI"/>
                <w:color w:val="000000"/>
              </w:rPr>
            </w:pPr>
            <w:r w:rsidRPr="00A9372C">
              <w:rPr>
                <w:rFonts w:ascii="Segoe UI" w:hAnsi="Segoe UI" w:cs="Segoe UI"/>
                <w:color w:val="000000"/>
              </w:rPr>
              <w:t>4141 38th St. SW</w:t>
            </w:r>
            <w:r w:rsidR="008934FC">
              <w:rPr>
                <w:rFonts w:ascii="Segoe UI" w:hAnsi="Segoe UI" w:cs="Segoe UI"/>
                <w:color w:val="000000"/>
              </w:rPr>
              <w:br/>
            </w:r>
            <w:r w:rsidRPr="00A9372C">
              <w:rPr>
                <w:rFonts w:ascii="Segoe UI" w:hAnsi="Segoe UI" w:cs="Segoe UI"/>
                <w:color w:val="000000"/>
              </w:rPr>
              <w:t>Fargo,</w:t>
            </w:r>
            <w:r w:rsidR="008934FC">
              <w:rPr>
                <w:rFonts w:ascii="Segoe UI" w:hAnsi="Segoe UI" w:cs="Segoe UI"/>
                <w:color w:val="000000"/>
              </w:rPr>
              <w:t xml:space="preserve"> </w:t>
            </w:r>
            <w:r w:rsidR="008934FC">
              <w:rPr>
                <w:rFonts w:ascii="Segoe UI" w:hAnsi="Segoe UI" w:cs="Segoe UI"/>
                <w:color w:val="000000"/>
              </w:rPr>
              <w:br/>
            </w:r>
            <w:r w:rsidRPr="00A9372C">
              <w:rPr>
                <w:rFonts w:ascii="Segoe UI" w:hAnsi="Segoe UI" w:cs="Segoe UI"/>
                <w:color w:val="000000"/>
              </w:rPr>
              <w:t>ND 58104</w:t>
            </w:r>
            <w:r w:rsidR="008934FC">
              <w:rPr>
                <w:rFonts w:ascii="Segoe UI" w:hAnsi="Segoe UI" w:cs="Segoe UI"/>
                <w:color w:val="000000"/>
              </w:rPr>
              <w:br/>
            </w:r>
            <w:r w:rsidRPr="00A9372C">
              <w:rPr>
                <w:rFonts w:ascii="Segoe UI" w:hAnsi="Segoe UI" w:cs="Segoe UI"/>
                <w:color w:val="000000"/>
              </w:rPr>
              <w:t>USA</w:t>
            </w:r>
          </w:p>
        </w:tc>
        <w:tc>
          <w:tcPr>
            <w:tcW w:w="2970" w:type="dxa"/>
            <w:vAlign w:val="center"/>
          </w:tcPr>
          <w:p w:rsidR="00A9372C" w:rsidRDefault="00A9372C" w:rsidP="008934FC">
            <w:pPr>
              <w:tabs>
                <w:tab w:val="left" w:pos="5940"/>
              </w:tabs>
              <w:spacing w:line="240" w:lineRule="auto"/>
              <w:rPr>
                <w:rFonts w:ascii="Segoe UI" w:hAnsi="Segoe UI" w:cs="Segoe UI"/>
                <w:color w:val="000000"/>
                <w:spacing w:val="-4"/>
              </w:rPr>
            </w:pPr>
            <w:r w:rsidRPr="00A9372C">
              <w:rPr>
                <w:rFonts w:ascii="Segoe UI" w:hAnsi="Segoe UI" w:cs="Segoe UI"/>
                <w:color w:val="000000"/>
                <w:spacing w:val="-4"/>
              </w:rPr>
              <w:t>MBS Multisite Agreement Administrator</w:t>
            </w:r>
          </w:p>
          <w:p w:rsidR="00A9372C" w:rsidRPr="00A9372C" w:rsidRDefault="008934FC" w:rsidP="008934FC">
            <w:pPr>
              <w:tabs>
                <w:tab w:val="left" w:pos="5940"/>
              </w:tabs>
              <w:spacing w:line="240" w:lineRule="auto"/>
              <w:rPr>
                <w:rFonts w:ascii="Segoe UI" w:hAnsi="Segoe UI" w:cs="Segoe UI"/>
                <w:color w:val="000000"/>
              </w:rPr>
            </w:pPr>
            <w:r>
              <w:rPr>
                <w:rFonts w:ascii="Segoe UI" w:hAnsi="Segoe UI" w:cs="Segoe UI"/>
                <w:color w:val="000000"/>
                <w:spacing w:val="-4"/>
              </w:rPr>
              <w:t>Microsoft Regional Sales Corporation</w:t>
            </w:r>
            <w:r>
              <w:rPr>
                <w:rFonts w:ascii="Segoe UI" w:hAnsi="Segoe UI" w:cs="Segoe UI"/>
                <w:color w:val="000000"/>
                <w:spacing w:val="-4"/>
              </w:rPr>
              <w:br/>
            </w:r>
            <w:r w:rsidR="00A9372C" w:rsidRPr="00A9372C">
              <w:rPr>
                <w:rFonts w:ascii="Segoe UI" w:hAnsi="Segoe UI" w:cs="Segoe UI"/>
                <w:color w:val="000000"/>
              </w:rPr>
              <w:t>438B Alexandra Road</w:t>
            </w:r>
            <w:r>
              <w:rPr>
                <w:rFonts w:ascii="Segoe UI" w:hAnsi="Segoe UI" w:cs="Segoe UI"/>
                <w:color w:val="000000"/>
              </w:rPr>
              <w:br/>
            </w:r>
            <w:r w:rsidR="00A9372C" w:rsidRPr="00A9372C">
              <w:rPr>
                <w:rFonts w:ascii="Segoe UI" w:hAnsi="Segoe UI" w:cs="Segoe UI"/>
                <w:color w:val="000000"/>
              </w:rPr>
              <w:t>#04-09/12 Block B</w:t>
            </w:r>
            <w:r>
              <w:rPr>
                <w:rFonts w:ascii="Segoe UI" w:hAnsi="Segoe UI" w:cs="Segoe UI"/>
                <w:color w:val="000000"/>
              </w:rPr>
              <w:br/>
            </w:r>
            <w:r w:rsidR="00A9372C" w:rsidRPr="00A9372C">
              <w:rPr>
                <w:rFonts w:ascii="Segoe UI" w:hAnsi="Segoe UI" w:cs="Segoe UI"/>
                <w:color w:val="000000"/>
              </w:rPr>
              <w:t xml:space="preserve">Alexandra </w:t>
            </w:r>
            <w:proofErr w:type="spellStart"/>
            <w:r w:rsidR="00A9372C" w:rsidRPr="00A9372C">
              <w:rPr>
                <w:rFonts w:ascii="Segoe UI" w:hAnsi="Segoe UI" w:cs="Segoe UI"/>
                <w:color w:val="000000"/>
              </w:rPr>
              <w:t>Technopark</w:t>
            </w:r>
            <w:proofErr w:type="spellEnd"/>
            <w:r>
              <w:rPr>
                <w:rFonts w:ascii="Segoe UI" w:hAnsi="Segoe UI" w:cs="Segoe UI"/>
                <w:color w:val="000000"/>
              </w:rPr>
              <w:br/>
            </w:r>
            <w:r w:rsidR="00A9372C" w:rsidRPr="00A9372C">
              <w:rPr>
                <w:rFonts w:ascii="Segoe UI" w:hAnsi="Segoe UI" w:cs="Segoe UI"/>
                <w:color w:val="000000"/>
              </w:rPr>
              <w:t>Singapore 119968</w:t>
            </w:r>
          </w:p>
        </w:tc>
      </w:tr>
    </w:tbl>
    <w:p w:rsidR="00A9372C" w:rsidRDefault="00A9372C" w:rsidP="004D10F4">
      <w:pPr>
        <w:pStyle w:val="Caption"/>
        <w:ind w:left="1350"/>
        <w:jc w:val="both"/>
        <w:rPr>
          <w:rFonts w:ascii="Segoe UI" w:hAnsi="Segoe UI" w:cs="Segoe UI"/>
          <w:b w:val="0"/>
          <w:sz w:val="22"/>
          <w:szCs w:val="22"/>
        </w:rPr>
      </w:pPr>
      <w:bookmarkStart w:id="85" w:name="_Toc180939106"/>
      <w:bookmarkStart w:id="86" w:name="_Toc273093587"/>
    </w:p>
    <w:p w:rsidR="00A9372C" w:rsidRPr="00A9372C" w:rsidRDefault="00A9372C" w:rsidP="004D10F4">
      <w:pPr>
        <w:pStyle w:val="Caption"/>
        <w:ind w:left="2070"/>
        <w:jc w:val="both"/>
        <w:rPr>
          <w:rFonts w:ascii="Segoe UI" w:hAnsi="Segoe UI" w:cs="Segoe UI"/>
          <w:b w:val="0"/>
          <w:sz w:val="22"/>
          <w:szCs w:val="22"/>
        </w:rPr>
      </w:pPr>
      <w:r w:rsidRPr="00A9372C">
        <w:rPr>
          <w:rFonts w:ascii="Segoe UI" w:hAnsi="Segoe UI" w:cs="Segoe UI"/>
          <w:b w:val="0"/>
          <w:sz w:val="22"/>
          <w:szCs w:val="22"/>
        </w:rPr>
        <w:t xml:space="preserve">Table </w:t>
      </w:r>
      <w:r w:rsidRPr="00A9372C">
        <w:rPr>
          <w:rFonts w:ascii="Segoe UI" w:hAnsi="Segoe UI" w:cs="Segoe UI"/>
          <w:b w:val="0"/>
          <w:sz w:val="22"/>
          <w:szCs w:val="22"/>
        </w:rPr>
        <w:fldChar w:fldCharType="begin"/>
      </w:r>
      <w:r w:rsidRPr="00A9372C">
        <w:rPr>
          <w:rFonts w:ascii="Segoe UI" w:hAnsi="Segoe UI" w:cs="Segoe UI"/>
          <w:b w:val="0"/>
          <w:sz w:val="22"/>
          <w:szCs w:val="22"/>
        </w:rPr>
        <w:instrText xml:space="preserve"> SEQ Table \* ARABIC </w:instrText>
      </w:r>
      <w:r w:rsidRPr="00A9372C">
        <w:rPr>
          <w:rFonts w:ascii="Segoe UI" w:hAnsi="Segoe UI" w:cs="Segoe UI"/>
          <w:b w:val="0"/>
          <w:sz w:val="22"/>
          <w:szCs w:val="22"/>
        </w:rPr>
        <w:fldChar w:fldCharType="separate"/>
      </w:r>
      <w:r w:rsidR="00507EC3">
        <w:rPr>
          <w:rFonts w:ascii="Segoe UI" w:hAnsi="Segoe UI" w:cs="Segoe UI"/>
          <w:b w:val="0"/>
          <w:noProof/>
          <w:sz w:val="22"/>
          <w:szCs w:val="22"/>
        </w:rPr>
        <w:t>4</w:t>
      </w:r>
      <w:r w:rsidRPr="00A9372C">
        <w:rPr>
          <w:rFonts w:ascii="Segoe UI" w:hAnsi="Segoe UI" w:cs="Segoe UI"/>
          <w:b w:val="0"/>
          <w:sz w:val="22"/>
          <w:szCs w:val="22"/>
        </w:rPr>
        <w:fldChar w:fldCharType="end"/>
      </w:r>
      <w:r w:rsidRPr="00A9372C">
        <w:rPr>
          <w:rFonts w:ascii="Segoe UI" w:hAnsi="Segoe UI" w:cs="Segoe UI"/>
          <w:b w:val="0"/>
          <w:sz w:val="22"/>
          <w:szCs w:val="22"/>
        </w:rPr>
        <w:t>: Addresses for Submitting Multisite Agreements</w:t>
      </w:r>
      <w:bookmarkEnd w:id="85"/>
      <w:bookmarkEnd w:id="86"/>
    </w:p>
    <w:p w:rsidR="00A9372C" w:rsidRPr="00A9372C" w:rsidRDefault="00A9372C" w:rsidP="004D10F4">
      <w:pPr>
        <w:ind w:left="630"/>
        <w:rPr>
          <w:rFonts w:ascii="Segoe UI" w:hAnsi="Segoe UI" w:cs="Segoe UI"/>
        </w:rPr>
      </w:pPr>
    </w:p>
    <w:p w:rsidR="00A9372C" w:rsidRPr="00A9372C" w:rsidRDefault="00A9372C" w:rsidP="004D10F4">
      <w:pPr>
        <w:pStyle w:val="bulets1"/>
        <w:tabs>
          <w:tab w:val="clear" w:pos="340"/>
          <w:tab w:val="left" w:pos="567"/>
        </w:tabs>
        <w:ind w:left="1980" w:hanging="347"/>
        <w:jc w:val="both"/>
        <w:rPr>
          <w:rFonts w:ascii="Segoe UI" w:hAnsi="Segoe UI" w:cs="Segoe UI"/>
          <w:sz w:val="22"/>
          <w:szCs w:val="22"/>
          <w:lang w:val="en-GB"/>
        </w:rPr>
      </w:pPr>
      <w:r w:rsidRPr="00A9372C">
        <w:rPr>
          <w:rFonts w:ascii="Segoe UI" w:hAnsi="Segoe UI" w:cs="Segoe UI"/>
          <w:sz w:val="22"/>
          <w:szCs w:val="22"/>
          <w:lang w:val="en-GB"/>
        </w:rPr>
        <w:t>You will receive a confirmation e-mail along with a unique MA Agreement Number for the customer in question.</w:t>
      </w:r>
    </w:p>
    <w:p w:rsidR="00A9372C" w:rsidRPr="00A9372C" w:rsidRDefault="00A9372C" w:rsidP="004D10F4">
      <w:pPr>
        <w:pStyle w:val="bulets1"/>
        <w:tabs>
          <w:tab w:val="clear" w:pos="340"/>
          <w:tab w:val="left" w:pos="567"/>
        </w:tabs>
        <w:ind w:left="1980" w:hanging="347"/>
        <w:jc w:val="both"/>
        <w:rPr>
          <w:rFonts w:ascii="Segoe UI" w:hAnsi="Segoe UI" w:cs="Segoe UI"/>
          <w:sz w:val="22"/>
          <w:szCs w:val="22"/>
          <w:lang w:val="en-GB"/>
        </w:rPr>
      </w:pPr>
      <w:r w:rsidRPr="00A9372C">
        <w:rPr>
          <w:rFonts w:ascii="Segoe UI" w:hAnsi="Segoe UI" w:cs="Segoe UI"/>
          <w:sz w:val="22"/>
          <w:szCs w:val="22"/>
          <w:lang w:val="en-GB"/>
        </w:rPr>
        <w:t>Once processing has been completed both copies of the MA will be signed by Microsoft. One hard copy will be returned to the customer and the other copy will be kept on file by Microsoft.</w:t>
      </w:r>
    </w:p>
    <w:p w:rsidR="008934FC" w:rsidRDefault="008934FC" w:rsidP="004D10F4">
      <w:pPr>
        <w:pStyle w:val="Guideline"/>
        <w:ind w:left="630"/>
        <w:rPr>
          <w:rFonts w:ascii="Segoe UI" w:hAnsi="Segoe UI" w:cs="Segoe UI"/>
          <w:b/>
          <w:color w:val="1F497D" w:themeColor="text2"/>
          <w:sz w:val="22"/>
          <w:szCs w:val="22"/>
          <w:lang w:val="en-GB"/>
        </w:rPr>
      </w:pPr>
    </w:p>
    <w:p w:rsidR="00A9372C" w:rsidRDefault="00A9372C" w:rsidP="004D10F4">
      <w:pPr>
        <w:pStyle w:val="Guideline"/>
        <w:ind w:left="1350"/>
        <w:rPr>
          <w:rFonts w:ascii="Segoe UI" w:hAnsi="Segoe UI" w:cs="Segoe UI"/>
          <w:b/>
          <w:color w:val="1F497D" w:themeColor="text2"/>
          <w:sz w:val="22"/>
          <w:szCs w:val="22"/>
          <w:lang w:val="en-GB"/>
        </w:rPr>
      </w:pPr>
      <w:r w:rsidRPr="00A9372C">
        <w:rPr>
          <w:rFonts w:ascii="Segoe UI" w:hAnsi="Segoe UI" w:cs="Segoe UI"/>
          <w:b/>
          <w:color w:val="1F497D" w:themeColor="text2"/>
          <w:sz w:val="22"/>
          <w:szCs w:val="22"/>
          <w:lang w:val="en-GB"/>
        </w:rPr>
        <w:t>STEPS TO SUBMIT A MULTISITE AGREEMENT ORDER</w:t>
      </w:r>
    </w:p>
    <w:p w:rsidR="0088461C" w:rsidRPr="00A9372C" w:rsidRDefault="0088461C" w:rsidP="004D10F4">
      <w:pPr>
        <w:pStyle w:val="Guideline"/>
        <w:ind w:left="1350"/>
        <w:rPr>
          <w:rFonts w:ascii="Segoe UI" w:hAnsi="Segoe UI" w:cs="Segoe UI"/>
          <w:b/>
          <w:color w:val="1F497D" w:themeColor="text2"/>
          <w:sz w:val="22"/>
          <w:szCs w:val="22"/>
          <w:lang w:val="en-GB"/>
        </w:rPr>
      </w:pPr>
    </w:p>
    <w:p w:rsidR="00A9372C" w:rsidRPr="00A9372C" w:rsidRDefault="00A9372C" w:rsidP="004D10F4">
      <w:pPr>
        <w:pStyle w:val="bulets1"/>
        <w:tabs>
          <w:tab w:val="clear" w:pos="340"/>
          <w:tab w:val="left" w:pos="567"/>
        </w:tabs>
        <w:ind w:left="1917" w:hanging="283"/>
        <w:rPr>
          <w:rFonts w:ascii="Segoe UI" w:hAnsi="Segoe UI" w:cs="Segoe UI"/>
          <w:sz w:val="22"/>
          <w:szCs w:val="22"/>
          <w:lang w:val="en-GB"/>
        </w:rPr>
      </w:pPr>
      <w:r w:rsidRPr="00A9372C">
        <w:rPr>
          <w:rFonts w:ascii="Segoe UI" w:hAnsi="Segoe UI" w:cs="Segoe UI"/>
          <w:sz w:val="22"/>
          <w:szCs w:val="22"/>
          <w:lang w:val="en-GB"/>
        </w:rPr>
        <w:t xml:space="preserve">The customer must have a valid MA Agreement with a unique MA Agreement number for an order to be processed. The first order can be submitted together with the agreement. </w:t>
      </w:r>
    </w:p>
    <w:p w:rsidR="00A9372C" w:rsidRPr="00A9372C" w:rsidRDefault="00A9372C" w:rsidP="004D10F4">
      <w:pPr>
        <w:pStyle w:val="bulets1"/>
        <w:tabs>
          <w:tab w:val="clear" w:pos="340"/>
          <w:tab w:val="left" w:pos="567"/>
        </w:tabs>
        <w:ind w:left="1917" w:hanging="283"/>
        <w:rPr>
          <w:rFonts w:ascii="Segoe UI" w:hAnsi="Segoe UI" w:cs="Segoe UI"/>
          <w:sz w:val="22"/>
          <w:szCs w:val="22"/>
          <w:lang w:val="en-GB"/>
        </w:rPr>
      </w:pPr>
      <w:r w:rsidRPr="00A9372C">
        <w:rPr>
          <w:rFonts w:ascii="Segoe UI" w:hAnsi="Segoe UI" w:cs="Segoe UI"/>
          <w:sz w:val="22"/>
          <w:szCs w:val="22"/>
          <w:lang w:val="en-GB"/>
        </w:rPr>
        <w:t xml:space="preserve">Download the </w:t>
      </w:r>
      <w:r w:rsidRPr="00A9372C">
        <w:rPr>
          <w:rFonts w:ascii="Segoe UI" w:hAnsi="Segoe UI" w:cs="Segoe UI"/>
          <w:b/>
          <w:sz w:val="22"/>
          <w:szCs w:val="22"/>
          <w:lang w:val="en-GB"/>
        </w:rPr>
        <w:t>MA Order Form</w:t>
      </w:r>
      <w:r w:rsidRPr="00A9372C">
        <w:rPr>
          <w:rFonts w:ascii="Segoe UI" w:hAnsi="Segoe UI" w:cs="Segoe UI"/>
          <w:sz w:val="22"/>
          <w:szCs w:val="22"/>
          <w:lang w:val="en-GB"/>
        </w:rPr>
        <w:t xml:space="preserve"> </w:t>
      </w:r>
      <w:hyperlink r:id="rId231" w:history="1">
        <w:r w:rsidR="00B61736" w:rsidRPr="00080800">
          <w:rPr>
            <w:rStyle w:val="Links"/>
          </w:rPr>
          <w:t>HERE</w:t>
        </w:r>
      </w:hyperlink>
      <w:r w:rsidRPr="00A9372C">
        <w:rPr>
          <w:rFonts w:ascii="Segoe UI" w:hAnsi="Segoe UI" w:cs="Segoe UI"/>
          <w:sz w:val="22"/>
          <w:szCs w:val="22"/>
          <w:lang w:val="en-GB"/>
        </w:rPr>
        <w:t xml:space="preserve"> and the up-to-date price list for the deployment country from the local site of PartnerSource at </w:t>
      </w:r>
      <w:r w:rsidR="00B61736">
        <w:rPr>
          <w:rFonts w:ascii="Segoe UI" w:hAnsi="Segoe UI" w:cs="Segoe UI"/>
          <w:sz w:val="22"/>
          <w:szCs w:val="22"/>
          <w:lang w:val="en-GB"/>
        </w:rPr>
        <w:t xml:space="preserve">this </w:t>
      </w:r>
      <w:hyperlink r:id="rId232" w:tooltip="https://mbs.microsoft.com/partnersource" w:history="1">
        <w:r w:rsidR="00B61736" w:rsidRPr="00080800">
          <w:rPr>
            <w:rStyle w:val="Links"/>
          </w:rPr>
          <w:t>LINK</w:t>
        </w:r>
      </w:hyperlink>
      <w:r w:rsidRPr="00A9372C">
        <w:rPr>
          <w:rStyle w:val="Hyperlink"/>
          <w:rFonts w:ascii="Segoe UI" w:hAnsi="Segoe UI" w:cs="Segoe UI"/>
          <w:sz w:val="22"/>
          <w:szCs w:val="22"/>
          <w:lang w:val="en-GB"/>
        </w:rPr>
        <w:t xml:space="preserve"> </w:t>
      </w:r>
      <w:r w:rsidRPr="00A9372C">
        <w:rPr>
          <w:rFonts w:ascii="Segoe UI" w:hAnsi="Segoe UI" w:cs="Segoe UI"/>
          <w:sz w:val="22"/>
          <w:szCs w:val="22"/>
          <w:lang w:val="en-GB"/>
        </w:rPr>
        <w:sym w:font="Wingdings" w:char="F0F0"/>
      </w:r>
      <w:r w:rsidR="0088461C">
        <w:rPr>
          <w:rFonts w:ascii="Segoe UI" w:hAnsi="Segoe UI" w:cs="Segoe UI"/>
          <w:sz w:val="22"/>
          <w:szCs w:val="22"/>
          <w:lang w:val="en-GB"/>
        </w:rPr>
        <w:t xml:space="preserve"> Worldwide sites</w:t>
      </w:r>
      <w:r w:rsidRPr="00A9372C">
        <w:rPr>
          <w:rFonts w:ascii="Segoe UI" w:hAnsi="Segoe UI" w:cs="Segoe UI"/>
          <w:sz w:val="22"/>
          <w:szCs w:val="22"/>
          <w:lang w:val="en-GB"/>
        </w:rPr>
        <w:t xml:space="preserve"> </w:t>
      </w:r>
      <w:r w:rsidRPr="00A9372C">
        <w:rPr>
          <w:rFonts w:ascii="Segoe UI" w:hAnsi="Segoe UI" w:cs="Segoe UI"/>
          <w:sz w:val="22"/>
          <w:szCs w:val="22"/>
          <w:lang w:val="en-GB"/>
        </w:rPr>
        <w:sym w:font="Wingdings" w:char="F0F0"/>
      </w:r>
      <w:r w:rsidRPr="00A9372C">
        <w:rPr>
          <w:rFonts w:ascii="Segoe UI" w:hAnsi="Segoe UI" w:cs="Segoe UI"/>
          <w:sz w:val="22"/>
          <w:szCs w:val="22"/>
          <w:lang w:val="en-GB"/>
        </w:rPr>
        <w:t xml:space="preserve"> </w:t>
      </w:r>
      <w:hyperlink r:id="rId233" w:history="1">
        <w:r w:rsidRPr="00A9372C">
          <w:rPr>
            <w:rFonts w:ascii="Segoe UI" w:hAnsi="Segoe UI" w:cs="Segoe UI"/>
            <w:sz w:val="22"/>
            <w:szCs w:val="22"/>
            <w:lang w:val="en-GB"/>
          </w:rPr>
          <w:t>Pricing</w:t>
        </w:r>
      </w:hyperlink>
      <w:r w:rsidRPr="00A9372C">
        <w:rPr>
          <w:rFonts w:ascii="Segoe UI" w:hAnsi="Segoe UI" w:cs="Segoe UI"/>
          <w:sz w:val="22"/>
          <w:szCs w:val="22"/>
          <w:lang w:val="en-GB"/>
        </w:rPr>
        <w:t xml:space="preserve"> </w:t>
      </w:r>
      <w:r w:rsidRPr="00A9372C">
        <w:rPr>
          <w:rFonts w:ascii="Segoe UI" w:hAnsi="Segoe UI" w:cs="Segoe UI"/>
          <w:sz w:val="22"/>
          <w:szCs w:val="22"/>
          <w:lang w:val="en-GB"/>
        </w:rPr>
        <w:sym w:font="Wingdings" w:char="F0F0"/>
      </w:r>
      <w:r w:rsidRPr="00A9372C">
        <w:rPr>
          <w:rFonts w:ascii="Segoe UI" w:hAnsi="Segoe UI" w:cs="Segoe UI"/>
          <w:sz w:val="22"/>
          <w:szCs w:val="22"/>
          <w:lang w:val="en-GB"/>
        </w:rPr>
        <w:t xml:space="preserve"> Price Sheets</w:t>
      </w:r>
    </w:p>
    <w:p w:rsidR="00A9372C" w:rsidRDefault="00A9372C" w:rsidP="004D10F4">
      <w:pPr>
        <w:pStyle w:val="bulets1"/>
        <w:tabs>
          <w:tab w:val="clear" w:pos="340"/>
          <w:tab w:val="left" w:pos="567"/>
        </w:tabs>
        <w:ind w:left="1917" w:hanging="283"/>
        <w:rPr>
          <w:rFonts w:ascii="Segoe UI" w:hAnsi="Segoe UI" w:cs="Segoe UI"/>
          <w:sz w:val="22"/>
          <w:szCs w:val="22"/>
          <w:lang w:val="en-GB"/>
        </w:rPr>
      </w:pPr>
      <w:r w:rsidRPr="00A9372C">
        <w:rPr>
          <w:rFonts w:ascii="Segoe UI" w:hAnsi="Segoe UI" w:cs="Segoe UI"/>
          <w:sz w:val="22"/>
          <w:szCs w:val="22"/>
          <w:lang w:val="en-GB"/>
        </w:rPr>
        <w:t>Complete the MA Order Form and the price list (order coversheet and a price list is required for each site license). Please reference guidelines for completing a price list and an order form below:</w:t>
      </w:r>
    </w:p>
    <w:p w:rsidR="0088461C" w:rsidRDefault="0088461C" w:rsidP="004D10F4">
      <w:pPr>
        <w:pStyle w:val="bulets1"/>
        <w:numPr>
          <w:ilvl w:val="0"/>
          <w:numId w:val="0"/>
        </w:numPr>
        <w:tabs>
          <w:tab w:val="clear" w:pos="340"/>
          <w:tab w:val="left" w:pos="567"/>
        </w:tabs>
        <w:ind w:left="1917"/>
        <w:rPr>
          <w:rFonts w:ascii="Segoe UI" w:hAnsi="Segoe UI" w:cs="Segoe UI"/>
          <w:sz w:val="22"/>
          <w:szCs w:val="22"/>
          <w:lang w:val="en-GB"/>
        </w:rPr>
      </w:pPr>
    </w:p>
    <w:p w:rsidR="0088461C" w:rsidRPr="00A9372C" w:rsidRDefault="0088461C" w:rsidP="004D10F4">
      <w:pPr>
        <w:pStyle w:val="bulets1"/>
        <w:numPr>
          <w:ilvl w:val="0"/>
          <w:numId w:val="0"/>
        </w:numPr>
        <w:tabs>
          <w:tab w:val="clear" w:pos="340"/>
          <w:tab w:val="left" w:pos="567"/>
        </w:tabs>
        <w:ind w:left="1917"/>
        <w:rPr>
          <w:rFonts w:ascii="Segoe UI" w:hAnsi="Segoe UI" w:cs="Segoe UI"/>
          <w:sz w:val="22"/>
          <w:szCs w:val="22"/>
          <w:lang w:val="en-GB"/>
        </w:rPr>
      </w:pPr>
    </w:p>
    <w:p w:rsidR="00A9372C" w:rsidRDefault="00A9372C" w:rsidP="004D10F4">
      <w:pPr>
        <w:pStyle w:val="bullets2"/>
        <w:tabs>
          <w:tab w:val="left" w:pos="851"/>
        </w:tabs>
        <w:ind w:left="2201" w:hanging="284"/>
        <w:rPr>
          <w:rFonts w:ascii="Segoe UI" w:hAnsi="Segoe UI" w:cs="Segoe UI"/>
          <w:sz w:val="22"/>
          <w:szCs w:val="22"/>
          <w:lang w:val="en-GB"/>
        </w:rPr>
      </w:pPr>
      <w:r w:rsidRPr="00A9372C">
        <w:rPr>
          <w:rFonts w:ascii="Segoe UI" w:hAnsi="Segoe UI" w:cs="Segoe UI"/>
          <w:sz w:val="22"/>
          <w:szCs w:val="22"/>
          <w:lang w:val="en-GB"/>
        </w:rPr>
        <w:t>If more than one order is being placed for an MA agreement these orders should be submitted together to ensure aggregation of users across the sites</w:t>
      </w:r>
    </w:p>
    <w:p w:rsidR="00A9372C" w:rsidRPr="00A9372C" w:rsidRDefault="00A9372C" w:rsidP="004D10F4">
      <w:pPr>
        <w:pStyle w:val="bullets2"/>
        <w:tabs>
          <w:tab w:val="left" w:pos="851"/>
        </w:tabs>
        <w:ind w:left="2201" w:hanging="284"/>
        <w:rPr>
          <w:rFonts w:ascii="Segoe UI" w:hAnsi="Segoe UI" w:cs="Segoe UI"/>
          <w:sz w:val="22"/>
          <w:szCs w:val="22"/>
          <w:lang w:val="en-GB"/>
        </w:rPr>
      </w:pPr>
      <w:r w:rsidRPr="00A9372C">
        <w:rPr>
          <w:rFonts w:ascii="Segoe UI" w:hAnsi="Segoe UI" w:cs="Segoe UI"/>
          <w:sz w:val="22"/>
          <w:szCs w:val="22"/>
          <w:lang w:val="en-GB"/>
        </w:rPr>
        <w:t xml:space="preserve">Submit the completed MA order forms and price lists for each site to your Regional Operations Center. </w:t>
      </w:r>
    </w:p>
    <w:p w:rsidR="00A9372C" w:rsidRPr="00A9372C" w:rsidRDefault="00A9372C" w:rsidP="004D10F4">
      <w:pPr>
        <w:pStyle w:val="bullets2"/>
        <w:tabs>
          <w:tab w:val="left" w:pos="851"/>
        </w:tabs>
        <w:ind w:left="2201" w:hanging="284"/>
        <w:rPr>
          <w:rFonts w:ascii="Segoe UI" w:hAnsi="Segoe UI" w:cs="Segoe UI"/>
          <w:sz w:val="22"/>
          <w:szCs w:val="22"/>
          <w:lang w:val="en-GB"/>
        </w:rPr>
      </w:pPr>
      <w:r w:rsidRPr="00A9372C">
        <w:rPr>
          <w:rFonts w:ascii="Segoe UI" w:hAnsi="Segoe UI" w:cs="Segoe UI"/>
          <w:sz w:val="22"/>
          <w:szCs w:val="22"/>
          <w:lang w:val="en-GB"/>
        </w:rPr>
        <w:t>Note that until further notice MA Orders cannot be submitted online.</w:t>
      </w:r>
    </w:p>
    <w:p w:rsidR="00A9372C" w:rsidRPr="00A9372C" w:rsidRDefault="00A9372C" w:rsidP="004D10F4">
      <w:pPr>
        <w:pStyle w:val="bullets2"/>
        <w:tabs>
          <w:tab w:val="left" w:pos="851"/>
        </w:tabs>
        <w:ind w:left="2201" w:hanging="284"/>
        <w:rPr>
          <w:rFonts w:ascii="Segoe UI" w:hAnsi="Segoe UI" w:cs="Segoe UI"/>
          <w:sz w:val="22"/>
          <w:szCs w:val="22"/>
          <w:lang w:val="en-GB"/>
        </w:rPr>
      </w:pPr>
      <w:r w:rsidRPr="00A9372C">
        <w:rPr>
          <w:rFonts w:ascii="Segoe UI" w:hAnsi="Segoe UI" w:cs="Segoe UI"/>
          <w:sz w:val="22"/>
          <w:szCs w:val="22"/>
          <w:lang w:val="en-GB"/>
        </w:rPr>
        <w:t>MA orders must be submitted on the MA Order Coversheet only in order to get the benefits of the MA program.</w:t>
      </w:r>
    </w:p>
    <w:p w:rsidR="00A9372C" w:rsidRPr="00A9372C" w:rsidRDefault="00A9372C" w:rsidP="004D10F4">
      <w:pPr>
        <w:pStyle w:val="bullets2"/>
        <w:tabs>
          <w:tab w:val="left" w:pos="851"/>
        </w:tabs>
        <w:ind w:left="2201" w:hanging="284"/>
        <w:rPr>
          <w:rFonts w:ascii="Segoe UI" w:hAnsi="Segoe UI" w:cs="Segoe UI"/>
          <w:sz w:val="22"/>
          <w:szCs w:val="22"/>
          <w:lang w:val="en-GB"/>
        </w:rPr>
      </w:pPr>
      <w:r w:rsidRPr="00A9372C">
        <w:rPr>
          <w:rFonts w:ascii="Segoe UI" w:hAnsi="Segoe UI" w:cs="Segoe UI"/>
          <w:sz w:val="22"/>
          <w:szCs w:val="22"/>
          <w:lang w:val="en-GB"/>
        </w:rPr>
        <w:t>Please confirm the MA Tier level with the primary customer.</w:t>
      </w:r>
    </w:p>
    <w:p w:rsidR="00A9372C" w:rsidRPr="00A9372C" w:rsidRDefault="00A9372C" w:rsidP="004D10F4">
      <w:pPr>
        <w:pStyle w:val="bullets2"/>
        <w:tabs>
          <w:tab w:val="left" w:pos="851"/>
        </w:tabs>
        <w:ind w:left="2201" w:hanging="284"/>
        <w:rPr>
          <w:rFonts w:ascii="Segoe UI" w:hAnsi="Segoe UI" w:cs="Segoe UI"/>
          <w:sz w:val="22"/>
          <w:szCs w:val="22"/>
          <w:lang w:val="en-GB"/>
        </w:rPr>
      </w:pPr>
      <w:r w:rsidRPr="00A9372C">
        <w:rPr>
          <w:rFonts w:ascii="Segoe UI" w:hAnsi="Segoe UI" w:cs="Segoe UI"/>
          <w:sz w:val="22"/>
          <w:szCs w:val="22"/>
          <w:lang w:val="en-GB"/>
        </w:rPr>
        <w:t xml:space="preserve">All mandatory fields on the MA Order Coversheet must be completed to ensure the order can be processed by the Regional Operations </w:t>
      </w:r>
      <w:r w:rsidR="000C6DAD">
        <w:rPr>
          <w:rFonts w:ascii="Segoe UI" w:hAnsi="Segoe UI" w:cs="Segoe UI"/>
          <w:sz w:val="22"/>
          <w:szCs w:val="22"/>
          <w:lang w:val="en-GB"/>
        </w:rPr>
        <w:t>Center</w:t>
      </w:r>
      <w:r w:rsidRPr="00A9372C">
        <w:rPr>
          <w:rFonts w:ascii="Segoe UI" w:hAnsi="Segoe UI" w:cs="Segoe UI"/>
          <w:sz w:val="22"/>
          <w:szCs w:val="22"/>
          <w:lang w:val="en-GB"/>
        </w:rPr>
        <w:t>.</w:t>
      </w:r>
    </w:p>
    <w:p w:rsidR="00A9372C" w:rsidRPr="00A9372C" w:rsidRDefault="00A9372C" w:rsidP="004D10F4">
      <w:pPr>
        <w:pStyle w:val="bullets2"/>
        <w:tabs>
          <w:tab w:val="left" w:pos="851"/>
        </w:tabs>
        <w:ind w:left="2201" w:hanging="284"/>
        <w:rPr>
          <w:rFonts w:ascii="Segoe UI" w:hAnsi="Segoe UI" w:cs="Segoe UI"/>
          <w:sz w:val="22"/>
          <w:szCs w:val="22"/>
          <w:lang w:val="en-GB"/>
        </w:rPr>
      </w:pPr>
      <w:r w:rsidRPr="00A9372C">
        <w:rPr>
          <w:rFonts w:ascii="Segoe UI" w:hAnsi="Segoe UI" w:cs="Segoe UI"/>
          <w:sz w:val="22"/>
          <w:szCs w:val="22"/>
          <w:lang w:val="en-GB"/>
        </w:rPr>
        <w:t>The MA Agreement must be current. If the term has expired the customer will not get the benefit of aggregation unless there is a renewal.</w:t>
      </w:r>
    </w:p>
    <w:p w:rsidR="00A9372C" w:rsidRPr="00A9372C" w:rsidRDefault="00A9372C" w:rsidP="004D10F4">
      <w:pPr>
        <w:pStyle w:val="bullets2"/>
        <w:tabs>
          <w:tab w:val="left" w:pos="851"/>
        </w:tabs>
        <w:ind w:left="2201" w:hanging="284"/>
        <w:rPr>
          <w:rFonts w:ascii="Segoe UI" w:hAnsi="Segoe UI" w:cs="Segoe UI"/>
          <w:sz w:val="22"/>
          <w:szCs w:val="22"/>
          <w:lang w:val="en-GB"/>
        </w:rPr>
      </w:pPr>
      <w:r w:rsidRPr="00A9372C">
        <w:rPr>
          <w:rFonts w:ascii="Segoe UI" w:hAnsi="Segoe UI" w:cs="Segoe UI"/>
          <w:sz w:val="22"/>
          <w:szCs w:val="22"/>
          <w:lang w:val="en-GB"/>
        </w:rPr>
        <w:t>Orders with additional functionality and users will be processed separately; please note that in those instances two invoices will be issued.</w:t>
      </w:r>
    </w:p>
    <w:p w:rsidR="00A9372C" w:rsidRDefault="0088461C" w:rsidP="004D10F4">
      <w:pPr>
        <w:pStyle w:val="bullets2"/>
        <w:tabs>
          <w:tab w:val="left" w:pos="851"/>
        </w:tabs>
        <w:ind w:left="2201" w:hanging="284"/>
        <w:rPr>
          <w:rFonts w:ascii="Segoe UI" w:hAnsi="Segoe UI" w:cs="Segoe UI"/>
          <w:sz w:val="22"/>
          <w:szCs w:val="22"/>
          <w:lang w:val="en-GB"/>
        </w:rPr>
      </w:pPr>
      <w:r>
        <w:rPr>
          <w:rFonts w:ascii="Segoe UI" w:hAnsi="Segoe UI" w:cs="Segoe UI"/>
          <w:sz w:val="22"/>
          <w:szCs w:val="22"/>
          <w:lang w:val="en-GB"/>
        </w:rPr>
        <w:t>Please r</w:t>
      </w:r>
      <w:r w:rsidR="00A9372C" w:rsidRPr="00A9372C">
        <w:rPr>
          <w:rFonts w:ascii="Segoe UI" w:hAnsi="Segoe UI" w:cs="Segoe UI"/>
          <w:sz w:val="22"/>
          <w:szCs w:val="22"/>
          <w:lang w:val="en-GB"/>
        </w:rPr>
        <w:t>eference ‘Multisite order’ on the subject li</w:t>
      </w:r>
      <w:r w:rsidR="008934FC">
        <w:rPr>
          <w:rFonts w:ascii="Segoe UI" w:hAnsi="Segoe UI" w:cs="Segoe UI"/>
          <w:sz w:val="22"/>
          <w:szCs w:val="22"/>
          <w:lang w:val="en-GB"/>
        </w:rPr>
        <w:t>ne when submitting an MA order.</w:t>
      </w:r>
    </w:p>
    <w:p w:rsidR="0088461C" w:rsidRDefault="0088461C" w:rsidP="004D10F4">
      <w:pPr>
        <w:pStyle w:val="bullets2"/>
        <w:numPr>
          <w:ilvl w:val="0"/>
          <w:numId w:val="0"/>
        </w:numPr>
        <w:tabs>
          <w:tab w:val="left" w:pos="851"/>
        </w:tabs>
        <w:ind w:left="2201"/>
        <w:rPr>
          <w:rFonts w:ascii="Segoe UI" w:hAnsi="Segoe UI" w:cs="Segoe UI"/>
          <w:sz w:val="22"/>
          <w:szCs w:val="22"/>
          <w:lang w:val="en-GB"/>
        </w:rPr>
      </w:pPr>
    </w:p>
    <w:p w:rsidR="0088461C" w:rsidRPr="008934FC" w:rsidRDefault="0088461C" w:rsidP="004D10F4">
      <w:pPr>
        <w:pStyle w:val="bullets2"/>
        <w:numPr>
          <w:ilvl w:val="0"/>
          <w:numId w:val="0"/>
        </w:numPr>
        <w:tabs>
          <w:tab w:val="left" w:pos="851"/>
        </w:tabs>
        <w:ind w:left="2201"/>
        <w:rPr>
          <w:rFonts w:ascii="Segoe UI" w:hAnsi="Segoe UI" w:cs="Segoe UI"/>
          <w:sz w:val="22"/>
          <w:szCs w:val="22"/>
          <w:lang w:val="en-GB"/>
        </w:rPr>
      </w:pPr>
    </w:p>
    <w:p w:rsidR="00A9372C" w:rsidRDefault="00A9372C" w:rsidP="004D10F4">
      <w:pPr>
        <w:pStyle w:val="bulets1"/>
        <w:tabs>
          <w:tab w:val="clear" w:pos="340"/>
          <w:tab w:val="left" w:pos="567"/>
        </w:tabs>
        <w:ind w:left="1917" w:hanging="283"/>
        <w:rPr>
          <w:rFonts w:ascii="Segoe UI" w:hAnsi="Segoe UI" w:cs="Segoe UI"/>
          <w:sz w:val="22"/>
          <w:szCs w:val="22"/>
          <w:lang w:val="en-GB"/>
        </w:rPr>
      </w:pPr>
      <w:r w:rsidRPr="00A9372C">
        <w:rPr>
          <w:rFonts w:ascii="Segoe UI" w:hAnsi="Segoe UI" w:cs="Segoe UI"/>
          <w:sz w:val="22"/>
          <w:szCs w:val="22"/>
          <w:lang w:val="en-GB"/>
        </w:rPr>
        <w:t>Submit the order to your Regional Operational Center (ROC):</w:t>
      </w:r>
    </w:p>
    <w:p w:rsidR="0088461C" w:rsidRDefault="0088461C" w:rsidP="004D10F4">
      <w:pPr>
        <w:pStyle w:val="bulets1"/>
        <w:numPr>
          <w:ilvl w:val="0"/>
          <w:numId w:val="0"/>
        </w:numPr>
        <w:tabs>
          <w:tab w:val="clear" w:pos="340"/>
          <w:tab w:val="left" w:pos="567"/>
        </w:tabs>
        <w:ind w:left="1917"/>
        <w:rPr>
          <w:rFonts w:ascii="Segoe UI" w:hAnsi="Segoe UI" w:cs="Segoe UI"/>
          <w:sz w:val="22"/>
          <w:szCs w:val="22"/>
          <w:lang w:val="en-GB"/>
        </w:rPr>
      </w:pPr>
    </w:p>
    <w:p w:rsidR="0088461C" w:rsidRPr="00A9372C" w:rsidRDefault="0088461C" w:rsidP="004D10F4">
      <w:pPr>
        <w:pStyle w:val="bulets1"/>
        <w:numPr>
          <w:ilvl w:val="0"/>
          <w:numId w:val="0"/>
        </w:numPr>
        <w:tabs>
          <w:tab w:val="clear" w:pos="340"/>
          <w:tab w:val="left" w:pos="567"/>
        </w:tabs>
        <w:ind w:left="1917"/>
        <w:rPr>
          <w:rFonts w:ascii="Segoe UI" w:hAnsi="Segoe UI" w:cs="Segoe UI"/>
          <w:sz w:val="22"/>
          <w:szCs w:val="22"/>
          <w:lang w:val="en-GB"/>
        </w:rPr>
      </w:pPr>
    </w:p>
    <w:tbl>
      <w:tblPr>
        <w:tblW w:w="8035" w:type="dxa"/>
        <w:tblInd w:w="1613" w:type="dxa"/>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Look w:val="01E0" w:firstRow="1" w:lastRow="1" w:firstColumn="1" w:lastColumn="1" w:noHBand="0" w:noVBand="0"/>
      </w:tblPr>
      <w:tblGrid>
        <w:gridCol w:w="2725"/>
        <w:gridCol w:w="3060"/>
        <w:gridCol w:w="2250"/>
      </w:tblGrid>
      <w:tr w:rsidR="00A9372C" w:rsidRPr="00A9372C" w:rsidTr="004D10F4">
        <w:tc>
          <w:tcPr>
            <w:tcW w:w="2725" w:type="dxa"/>
            <w:shd w:val="clear" w:color="auto" w:fill="00B050"/>
            <w:vAlign w:val="center"/>
          </w:tcPr>
          <w:p w:rsidR="00A9372C" w:rsidRPr="00A9372C" w:rsidRDefault="00A9372C" w:rsidP="00F258C0">
            <w:pPr>
              <w:widowControl w:val="0"/>
              <w:tabs>
                <w:tab w:val="left" w:pos="5940"/>
              </w:tabs>
              <w:jc w:val="center"/>
              <w:rPr>
                <w:rFonts w:ascii="Segoe UI" w:hAnsi="Segoe UI" w:cs="Segoe UI"/>
                <w:b/>
                <w14:shadow w14:blurRad="50800" w14:dist="38100" w14:dir="2700000" w14:sx="100000" w14:sy="100000" w14:kx="0" w14:ky="0" w14:algn="tl">
                  <w14:srgbClr w14:val="000000">
                    <w14:alpha w14:val="60000"/>
                  </w14:srgbClr>
                </w14:shadow>
                <w14:textFill>
                  <w14:solidFill>
                    <w14:srgbClr w14:val="FFFFFF"/>
                  </w14:solidFill>
                </w14:textFill>
              </w:rPr>
            </w:pPr>
            <w:r w:rsidRPr="00A9372C">
              <w:rPr>
                <w:rFonts w:ascii="Segoe UI" w:hAnsi="Segoe UI" w:cs="Segoe UI"/>
                <w:b/>
                <w14:shadow w14:blurRad="50800" w14:dist="38100" w14:dir="2700000" w14:sx="100000" w14:sy="100000" w14:kx="0" w14:ky="0" w14:algn="tl">
                  <w14:srgbClr w14:val="000000">
                    <w14:alpha w14:val="60000"/>
                  </w14:srgbClr>
                </w14:shadow>
                <w14:textFill>
                  <w14:solidFill>
                    <w14:srgbClr w14:val="FFFFFF"/>
                  </w14:solidFill>
                </w14:textFill>
              </w:rPr>
              <w:t>EMEA Region</w:t>
            </w:r>
          </w:p>
        </w:tc>
        <w:tc>
          <w:tcPr>
            <w:tcW w:w="3060" w:type="dxa"/>
            <w:shd w:val="clear" w:color="auto" w:fill="00B050"/>
            <w:vAlign w:val="center"/>
          </w:tcPr>
          <w:p w:rsidR="00A9372C" w:rsidRPr="00A9372C" w:rsidRDefault="00A9372C" w:rsidP="00F258C0">
            <w:pPr>
              <w:widowControl w:val="0"/>
              <w:tabs>
                <w:tab w:val="left" w:pos="5940"/>
              </w:tabs>
              <w:jc w:val="center"/>
              <w:rPr>
                <w:rFonts w:ascii="Segoe UI" w:hAnsi="Segoe UI" w:cs="Segoe UI"/>
                <w:b/>
                <w14:shadow w14:blurRad="50800" w14:dist="38100" w14:dir="2700000" w14:sx="100000" w14:sy="100000" w14:kx="0" w14:ky="0" w14:algn="tl">
                  <w14:srgbClr w14:val="000000">
                    <w14:alpha w14:val="60000"/>
                  </w14:srgbClr>
                </w14:shadow>
                <w14:textFill>
                  <w14:solidFill>
                    <w14:srgbClr w14:val="FFFFFF"/>
                  </w14:solidFill>
                </w14:textFill>
              </w:rPr>
            </w:pPr>
            <w:r w:rsidRPr="00A9372C">
              <w:rPr>
                <w:rFonts w:ascii="Segoe UI" w:hAnsi="Segoe UI" w:cs="Segoe UI"/>
                <w:b/>
                <w14:shadow w14:blurRad="50800" w14:dist="38100" w14:dir="2700000" w14:sx="100000" w14:sy="100000" w14:kx="0" w14:ky="0" w14:algn="tl">
                  <w14:srgbClr w14:val="000000">
                    <w14:alpha w14:val="60000"/>
                  </w14:srgbClr>
                </w14:shadow>
                <w14:textFill>
                  <w14:solidFill>
                    <w14:srgbClr w14:val="FFFFFF"/>
                  </w14:solidFill>
                </w14:textFill>
              </w:rPr>
              <w:t xml:space="preserve">North America and </w:t>
            </w:r>
            <w:r w:rsidRPr="00A9372C">
              <w:rPr>
                <w:rFonts w:ascii="Segoe UI" w:hAnsi="Segoe UI" w:cs="Segoe UI"/>
                <w:b/>
                <w14:shadow w14:blurRad="50800" w14:dist="38100" w14:dir="2700000" w14:sx="100000" w14:sy="100000" w14:kx="0" w14:ky="0" w14:algn="tl">
                  <w14:srgbClr w14:val="000000">
                    <w14:alpha w14:val="60000"/>
                  </w14:srgbClr>
                </w14:shadow>
                <w14:textFill>
                  <w14:solidFill>
                    <w14:srgbClr w14:val="FFFFFF"/>
                  </w14:solidFill>
                </w14:textFill>
              </w:rPr>
              <w:br/>
              <w:t>Latin America Region</w:t>
            </w:r>
          </w:p>
        </w:tc>
        <w:tc>
          <w:tcPr>
            <w:tcW w:w="2250" w:type="dxa"/>
            <w:shd w:val="clear" w:color="auto" w:fill="00B050"/>
            <w:vAlign w:val="center"/>
          </w:tcPr>
          <w:p w:rsidR="00A9372C" w:rsidRPr="00A9372C" w:rsidRDefault="00A9372C" w:rsidP="00F258C0">
            <w:pPr>
              <w:widowControl w:val="0"/>
              <w:tabs>
                <w:tab w:val="left" w:pos="5940"/>
              </w:tabs>
              <w:jc w:val="center"/>
              <w:rPr>
                <w:rFonts w:ascii="Segoe UI" w:hAnsi="Segoe UI" w:cs="Segoe UI"/>
                <w:b/>
                <w14:shadow w14:blurRad="50800" w14:dist="38100" w14:dir="2700000" w14:sx="100000" w14:sy="100000" w14:kx="0" w14:ky="0" w14:algn="tl">
                  <w14:srgbClr w14:val="000000">
                    <w14:alpha w14:val="60000"/>
                  </w14:srgbClr>
                </w14:shadow>
                <w14:textFill>
                  <w14:solidFill>
                    <w14:srgbClr w14:val="FFFFFF"/>
                  </w14:solidFill>
                </w14:textFill>
              </w:rPr>
            </w:pPr>
            <w:r w:rsidRPr="00A9372C">
              <w:rPr>
                <w:rFonts w:ascii="Segoe UI" w:hAnsi="Segoe UI" w:cs="Segoe UI"/>
                <w:b/>
                <w14:shadow w14:blurRad="50800" w14:dist="38100" w14:dir="2700000" w14:sx="100000" w14:sy="100000" w14:kx="0" w14:ky="0" w14:algn="tl">
                  <w14:srgbClr w14:val="000000">
                    <w14:alpha w14:val="60000"/>
                  </w14:srgbClr>
                </w14:shadow>
                <w14:textFill>
                  <w14:solidFill>
                    <w14:srgbClr w14:val="FFFFFF"/>
                  </w14:solidFill>
                </w14:textFill>
              </w:rPr>
              <w:t>Asia Pacific Region</w:t>
            </w:r>
          </w:p>
        </w:tc>
      </w:tr>
      <w:tr w:rsidR="00A9372C" w:rsidRPr="00A9372C" w:rsidTr="004D10F4">
        <w:trPr>
          <w:trHeight w:val="585"/>
        </w:trPr>
        <w:tc>
          <w:tcPr>
            <w:tcW w:w="2725" w:type="dxa"/>
            <w:vAlign w:val="center"/>
          </w:tcPr>
          <w:p w:rsidR="00A9372C" w:rsidRPr="00A9372C" w:rsidRDefault="00A9372C" w:rsidP="0062590B">
            <w:pPr>
              <w:tabs>
                <w:tab w:val="left" w:pos="5940"/>
              </w:tabs>
              <w:rPr>
                <w:rFonts w:ascii="Segoe UI" w:hAnsi="Segoe UI" w:cs="Segoe UI"/>
                <w:color w:val="000000"/>
              </w:rPr>
            </w:pPr>
            <w:r w:rsidRPr="00A9372C">
              <w:rPr>
                <w:rFonts w:ascii="Segoe UI" w:hAnsi="Segoe UI" w:cs="Segoe UI"/>
                <w:color w:val="000000"/>
              </w:rPr>
              <w:t xml:space="preserve">via the Microsoft Incident Management Operations System (MIMOS) </w:t>
            </w:r>
            <w:r w:rsidRPr="00A9372C">
              <w:rPr>
                <w:rFonts w:ascii="Segoe UI" w:hAnsi="Segoe UI" w:cs="Segoe UI"/>
                <w:lang w:eastAsia="ko-KR"/>
              </w:rPr>
              <w:t xml:space="preserve">or </w:t>
            </w:r>
            <w:r w:rsidR="0062590B">
              <w:rPr>
                <w:rFonts w:ascii="Segoe UI" w:hAnsi="Segoe UI" w:cs="Segoe UI"/>
                <w:lang w:eastAsia="ko-KR"/>
              </w:rPr>
              <w:t>M</w:t>
            </w:r>
            <w:r w:rsidRPr="00A9372C">
              <w:rPr>
                <w:rFonts w:ascii="Segoe UI" w:hAnsi="Segoe UI" w:cs="Segoe UI"/>
                <w:lang w:eastAsia="ko-KR"/>
              </w:rPr>
              <w:t>anually (please see section</w:t>
            </w:r>
            <w:r w:rsidRPr="00A9372C">
              <w:rPr>
                <w:rFonts w:ascii="Segoe UI" w:hAnsi="Segoe UI" w:cs="Segoe UI"/>
                <w:bCs/>
              </w:rPr>
              <w:t xml:space="preserve"> </w:t>
            </w:r>
            <w:hyperlink w:anchor="_ORDERING" w:history="1">
              <w:r w:rsidR="00094D2B">
                <w:rPr>
                  <w:rStyle w:val="Links"/>
                </w:rPr>
                <w:t>4.2 ORDERING</w:t>
              </w:r>
            </w:hyperlink>
            <w:r w:rsidRPr="00A9372C">
              <w:rPr>
                <w:rFonts w:ascii="Segoe UI" w:hAnsi="Segoe UI" w:cs="Segoe UI"/>
                <w:lang w:eastAsia="ko-KR"/>
              </w:rPr>
              <w:t>)</w:t>
            </w:r>
            <w:r w:rsidRPr="00A9372C">
              <w:rPr>
                <w:rFonts w:ascii="Segoe UI" w:hAnsi="Segoe UI" w:cs="Segoe UI"/>
                <w:color w:val="000000"/>
              </w:rPr>
              <w:t xml:space="preserve"> </w:t>
            </w:r>
          </w:p>
        </w:tc>
        <w:tc>
          <w:tcPr>
            <w:tcW w:w="3060" w:type="dxa"/>
            <w:vAlign w:val="center"/>
          </w:tcPr>
          <w:p w:rsidR="00A9372C" w:rsidRPr="00A9372C" w:rsidRDefault="00A9372C" w:rsidP="00F258C0">
            <w:pPr>
              <w:tabs>
                <w:tab w:val="left" w:pos="5940"/>
              </w:tabs>
              <w:rPr>
                <w:rFonts w:ascii="Segoe UI" w:hAnsi="Segoe UI" w:cs="Segoe UI"/>
                <w:color w:val="000000"/>
              </w:rPr>
            </w:pPr>
            <w:r w:rsidRPr="00A9372C">
              <w:rPr>
                <w:rFonts w:ascii="Segoe UI" w:hAnsi="Segoe UI" w:cs="Segoe UI"/>
                <w:color w:val="000000"/>
              </w:rPr>
              <w:t xml:space="preserve">via the </w:t>
            </w:r>
            <w:r w:rsidR="00557927">
              <w:rPr>
                <w:rFonts w:ascii="Segoe UI" w:hAnsi="Segoe UI" w:cs="Segoe UI"/>
                <w:color w:val="000000"/>
              </w:rPr>
              <w:t>On-Line Call Logging Tool</w:t>
            </w:r>
            <w:r w:rsidR="0062590B">
              <w:rPr>
                <w:rFonts w:ascii="Segoe UI" w:hAnsi="Segoe UI" w:cs="Segoe UI"/>
                <w:color w:val="000000"/>
              </w:rPr>
              <w:t xml:space="preserve"> </w:t>
            </w:r>
            <w:r w:rsidR="00557927">
              <w:rPr>
                <w:rFonts w:ascii="Segoe UI" w:hAnsi="Segoe UI" w:cs="Segoe UI"/>
                <w:color w:val="000000"/>
              </w:rPr>
              <w:t>/</w:t>
            </w:r>
            <w:r w:rsidR="0062590B">
              <w:rPr>
                <w:rFonts w:ascii="Segoe UI" w:hAnsi="Segoe UI" w:cs="Segoe UI"/>
                <w:color w:val="000000"/>
              </w:rPr>
              <w:t xml:space="preserve"> </w:t>
            </w:r>
            <w:r w:rsidRPr="00A9372C">
              <w:rPr>
                <w:rFonts w:ascii="Segoe UI" w:hAnsi="Segoe UI" w:cs="Segoe UI"/>
                <w:color w:val="000000"/>
              </w:rPr>
              <w:t>Microsoft Incident Management Operations System (MIMOS)</w:t>
            </w:r>
          </w:p>
        </w:tc>
        <w:tc>
          <w:tcPr>
            <w:tcW w:w="2250" w:type="dxa"/>
            <w:vAlign w:val="center"/>
          </w:tcPr>
          <w:p w:rsidR="00A9372C" w:rsidRPr="00080800" w:rsidRDefault="00CF6898" w:rsidP="00F258C0">
            <w:pPr>
              <w:tabs>
                <w:tab w:val="left" w:pos="5940"/>
              </w:tabs>
              <w:rPr>
                <w:rStyle w:val="Links"/>
              </w:rPr>
            </w:pPr>
            <w:hyperlink r:id="rId234" w:tooltip="mailto:mbslques@microsoft.com" w:history="1">
              <w:r w:rsidR="002222A4" w:rsidRPr="00080800">
                <w:rPr>
                  <w:rStyle w:val="Links"/>
                </w:rPr>
                <w:t>EMAIL ORDER</w:t>
              </w:r>
            </w:hyperlink>
            <w:r w:rsidR="00A9372C" w:rsidRPr="00080800">
              <w:rPr>
                <w:rStyle w:val="Links"/>
              </w:rPr>
              <w:t xml:space="preserve"> </w:t>
            </w:r>
          </w:p>
        </w:tc>
      </w:tr>
    </w:tbl>
    <w:p w:rsidR="00A9372C" w:rsidRDefault="00A9372C" w:rsidP="004D10F4">
      <w:pPr>
        <w:pStyle w:val="Caption"/>
        <w:ind w:left="2070"/>
        <w:rPr>
          <w:rFonts w:ascii="Segoe UI" w:hAnsi="Segoe UI" w:cs="Segoe UI"/>
          <w:b w:val="0"/>
          <w:sz w:val="22"/>
          <w:szCs w:val="22"/>
        </w:rPr>
      </w:pPr>
      <w:bookmarkStart w:id="87" w:name="_Toc180939107"/>
      <w:bookmarkStart w:id="88" w:name="_Toc273093588"/>
      <w:r w:rsidRPr="00A9372C">
        <w:rPr>
          <w:rFonts w:ascii="Segoe UI" w:hAnsi="Segoe UI" w:cs="Segoe UI"/>
          <w:b w:val="0"/>
          <w:sz w:val="22"/>
          <w:szCs w:val="22"/>
        </w:rPr>
        <w:t xml:space="preserve">Table </w:t>
      </w:r>
      <w:r w:rsidRPr="00A9372C">
        <w:rPr>
          <w:rFonts w:ascii="Segoe UI" w:hAnsi="Segoe UI" w:cs="Segoe UI"/>
          <w:b w:val="0"/>
          <w:sz w:val="22"/>
          <w:szCs w:val="22"/>
        </w:rPr>
        <w:fldChar w:fldCharType="begin"/>
      </w:r>
      <w:r w:rsidRPr="00A9372C">
        <w:rPr>
          <w:rFonts w:ascii="Segoe UI" w:hAnsi="Segoe UI" w:cs="Segoe UI"/>
          <w:b w:val="0"/>
          <w:sz w:val="22"/>
          <w:szCs w:val="22"/>
        </w:rPr>
        <w:instrText xml:space="preserve"> SEQ Table \* ARABIC </w:instrText>
      </w:r>
      <w:r w:rsidRPr="00A9372C">
        <w:rPr>
          <w:rFonts w:ascii="Segoe UI" w:hAnsi="Segoe UI" w:cs="Segoe UI"/>
          <w:b w:val="0"/>
          <w:sz w:val="22"/>
          <w:szCs w:val="22"/>
        </w:rPr>
        <w:fldChar w:fldCharType="separate"/>
      </w:r>
      <w:r w:rsidR="00507EC3">
        <w:rPr>
          <w:rFonts w:ascii="Segoe UI" w:hAnsi="Segoe UI" w:cs="Segoe UI"/>
          <w:b w:val="0"/>
          <w:noProof/>
          <w:sz w:val="22"/>
          <w:szCs w:val="22"/>
        </w:rPr>
        <w:t>5</w:t>
      </w:r>
      <w:r w:rsidRPr="00A9372C">
        <w:rPr>
          <w:rFonts w:ascii="Segoe UI" w:hAnsi="Segoe UI" w:cs="Segoe UI"/>
          <w:b w:val="0"/>
          <w:sz w:val="22"/>
          <w:szCs w:val="22"/>
        </w:rPr>
        <w:fldChar w:fldCharType="end"/>
      </w:r>
      <w:r w:rsidRPr="00A9372C">
        <w:rPr>
          <w:rFonts w:ascii="Segoe UI" w:hAnsi="Segoe UI" w:cs="Segoe UI"/>
          <w:b w:val="0"/>
          <w:sz w:val="22"/>
          <w:szCs w:val="22"/>
        </w:rPr>
        <w:t>: Submitting Multisite Agreement Orders</w:t>
      </w:r>
      <w:bookmarkEnd w:id="87"/>
      <w:bookmarkEnd w:id="88"/>
    </w:p>
    <w:p w:rsidR="00FA67CC" w:rsidRDefault="00FA67CC" w:rsidP="004D10F4">
      <w:pPr>
        <w:pStyle w:val="Pleasenote"/>
        <w:spacing w:before="0"/>
        <w:ind w:left="1056" w:firstLine="0"/>
        <w:rPr>
          <w:rFonts w:ascii="Segoe UI" w:hAnsi="Segoe UI" w:cs="Segoe UI"/>
          <w:b/>
          <w:i w:val="0"/>
          <w:color w:val="1F497D" w:themeColor="text2"/>
          <w:sz w:val="22"/>
          <w:szCs w:val="22"/>
          <w:lang w:val="en-GB"/>
        </w:rPr>
      </w:pPr>
    </w:p>
    <w:p w:rsidR="0088461C" w:rsidRDefault="0088461C" w:rsidP="004D10F4">
      <w:pPr>
        <w:pStyle w:val="Pleasenote"/>
        <w:spacing w:before="0"/>
        <w:ind w:left="1350" w:firstLine="0"/>
        <w:rPr>
          <w:rFonts w:ascii="Segoe UI" w:hAnsi="Segoe UI" w:cs="Segoe UI"/>
          <w:b/>
          <w:i w:val="0"/>
          <w:color w:val="1F497D" w:themeColor="text2"/>
          <w:sz w:val="22"/>
          <w:szCs w:val="22"/>
          <w:lang w:val="en-GB"/>
        </w:rPr>
      </w:pPr>
    </w:p>
    <w:p w:rsidR="0088461C" w:rsidRDefault="001212B8" w:rsidP="004D10F4">
      <w:pPr>
        <w:pStyle w:val="Pleasenote"/>
        <w:spacing w:before="0"/>
        <w:ind w:left="1350" w:firstLine="0"/>
        <w:rPr>
          <w:rFonts w:ascii="Segoe UI" w:hAnsi="Segoe UI" w:cs="Segoe UI"/>
          <w:b/>
          <w:i w:val="0"/>
          <w:color w:val="1F497D" w:themeColor="text2"/>
          <w:sz w:val="22"/>
          <w:szCs w:val="22"/>
          <w:lang w:val="en-GB"/>
        </w:rPr>
      </w:pPr>
      <w:r w:rsidRPr="001212B8">
        <w:rPr>
          <w:rFonts w:ascii="Segoe UI" w:hAnsi="Segoe UI" w:cs="Segoe UI"/>
          <w:b/>
          <w:i w:val="0"/>
          <w:color w:val="1F497D" w:themeColor="text2"/>
          <w:sz w:val="22"/>
          <w:szCs w:val="22"/>
          <w:lang w:val="en-GB"/>
        </w:rPr>
        <w:t>MA ORDERS CANNOT BE SUBMITTED VIA ORDER CENTRAL.</w:t>
      </w:r>
    </w:p>
    <w:p w:rsidR="00A9372C" w:rsidRDefault="00DC7613" w:rsidP="004D10F4">
      <w:pPr>
        <w:pStyle w:val="Pleasenote"/>
        <w:spacing w:before="0"/>
        <w:ind w:left="1350" w:firstLine="0"/>
        <w:rPr>
          <w:rFonts w:ascii="Segoe UI" w:hAnsi="Segoe UI" w:cs="Segoe UI"/>
          <w:b/>
          <w:i w:val="0"/>
          <w:color w:val="auto"/>
          <w:sz w:val="22"/>
          <w:szCs w:val="22"/>
          <w:lang w:val="en-GB" w:eastAsia="da-DK"/>
        </w:rPr>
      </w:pPr>
      <w:r>
        <w:rPr>
          <w:rFonts w:ascii="Segoe UI" w:hAnsi="Segoe UI" w:cs="Segoe UI"/>
          <w:b/>
          <w:i w:val="0"/>
          <w:color w:val="1F497D" w:themeColor="text2"/>
          <w:sz w:val="22"/>
          <w:szCs w:val="22"/>
          <w:lang w:val="en-GB"/>
        </w:rPr>
        <w:br/>
      </w:r>
      <w:r w:rsidR="00F258C0" w:rsidRPr="0088461C">
        <w:rPr>
          <w:rFonts w:ascii="Segoe UI" w:hAnsi="Segoe UI" w:cs="Segoe UI"/>
          <w:b/>
          <w:i w:val="0"/>
          <w:color w:val="auto"/>
          <w:sz w:val="22"/>
          <w:szCs w:val="22"/>
          <w:lang w:val="en-GB" w:eastAsia="da-DK"/>
        </w:rPr>
        <w:t>R</w:t>
      </w:r>
      <w:r w:rsidR="00A9372C" w:rsidRPr="0088461C">
        <w:rPr>
          <w:rFonts w:ascii="Segoe UI" w:hAnsi="Segoe UI" w:cs="Segoe UI"/>
          <w:b/>
          <w:i w:val="0"/>
          <w:color w:val="auto"/>
          <w:sz w:val="22"/>
          <w:szCs w:val="22"/>
          <w:lang w:val="en-GB" w:eastAsia="da-DK"/>
        </w:rPr>
        <w:t>OC Actions</w:t>
      </w:r>
    </w:p>
    <w:p w:rsidR="0088461C" w:rsidRPr="00A9372C" w:rsidRDefault="0088461C" w:rsidP="004D10F4">
      <w:pPr>
        <w:pStyle w:val="Pleasenote"/>
        <w:spacing w:before="0"/>
        <w:ind w:left="1350" w:firstLine="0"/>
        <w:rPr>
          <w:rFonts w:ascii="Segoe UI" w:hAnsi="Segoe UI" w:cs="Segoe UI"/>
          <w:b/>
          <w:sz w:val="22"/>
          <w:szCs w:val="22"/>
          <w:lang w:val="en-GB" w:eastAsia="da-DK"/>
        </w:rPr>
      </w:pPr>
    </w:p>
    <w:p w:rsidR="00A9372C" w:rsidRPr="00A9372C" w:rsidRDefault="00A9372C" w:rsidP="004D10F4">
      <w:pPr>
        <w:pStyle w:val="bullets2"/>
        <w:numPr>
          <w:ilvl w:val="1"/>
          <w:numId w:val="20"/>
        </w:numPr>
        <w:tabs>
          <w:tab w:val="left" w:pos="567"/>
        </w:tabs>
        <w:ind w:left="1917" w:hanging="283"/>
        <w:jc w:val="both"/>
        <w:rPr>
          <w:rFonts w:ascii="Segoe UI" w:hAnsi="Segoe UI" w:cs="Segoe UI"/>
          <w:sz w:val="22"/>
          <w:szCs w:val="22"/>
          <w:lang w:val="en-GB"/>
        </w:rPr>
      </w:pPr>
      <w:r w:rsidRPr="00A9372C">
        <w:rPr>
          <w:rFonts w:ascii="Segoe UI" w:hAnsi="Segoe UI" w:cs="Segoe UI"/>
          <w:sz w:val="22"/>
          <w:szCs w:val="22"/>
          <w:lang w:val="en-GB"/>
        </w:rPr>
        <w:t xml:space="preserve">If </w:t>
      </w:r>
      <w:r w:rsidR="00F258C0">
        <w:rPr>
          <w:rFonts w:ascii="Segoe UI" w:hAnsi="Segoe UI" w:cs="Segoe UI"/>
          <w:sz w:val="22"/>
          <w:szCs w:val="22"/>
          <w:lang w:val="en-GB"/>
        </w:rPr>
        <w:t>the Regional Operations Center (R</w:t>
      </w:r>
      <w:r w:rsidRPr="00A9372C">
        <w:rPr>
          <w:rFonts w:ascii="Segoe UI" w:hAnsi="Segoe UI" w:cs="Segoe UI"/>
          <w:sz w:val="22"/>
          <w:szCs w:val="22"/>
          <w:lang w:val="en-GB"/>
        </w:rPr>
        <w:t>OC) requires more information you will be contacted via the email address entered as part of the ITR submission.</w:t>
      </w:r>
    </w:p>
    <w:p w:rsidR="00A9372C" w:rsidRPr="00A9372C" w:rsidRDefault="00A9372C" w:rsidP="004D10F4">
      <w:pPr>
        <w:pStyle w:val="bullets2"/>
        <w:numPr>
          <w:ilvl w:val="1"/>
          <w:numId w:val="20"/>
        </w:numPr>
        <w:tabs>
          <w:tab w:val="left" w:pos="567"/>
        </w:tabs>
        <w:ind w:left="1917" w:hanging="283"/>
        <w:jc w:val="both"/>
        <w:rPr>
          <w:rFonts w:ascii="Segoe UI" w:hAnsi="Segoe UI" w:cs="Segoe UI"/>
          <w:sz w:val="22"/>
          <w:szCs w:val="22"/>
          <w:lang w:val="en-GB"/>
        </w:rPr>
      </w:pPr>
      <w:r w:rsidRPr="00A9372C">
        <w:rPr>
          <w:rFonts w:ascii="Segoe UI" w:hAnsi="Segoe UI" w:cs="Segoe UI"/>
          <w:sz w:val="22"/>
          <w:szCs w:val="22"/>
          <w:lang w:val="en-GB"/>
        </w:rPr>
        <w:t>The</w:t>
      </w:r>
      <w:r w:rsidRPr="00A9372C">
        <w:rPr>
          <w:rFonts w:ascii="Segoe UI" w:hAnsi="Segoe UI" w:cs="Segoe UI"/>
          <w:b/>
          <w:sz w:val="22"/>
          <w:szCs w:val="22"/>
          <w:lang w:val="en-GB"/>
        </w:rPr>
        <w:t xml:space="preserve"> license file(s)</w:t>
      </w:r>
      <w:r w:rsidRPr="00A9372C">
        <w:rPr>
          <w:rFonts w:ascii="Segoe UI" w:hAnsi="Segoe UI" w:cs="Segoe UI"/>
          <w:sz w:val="22"/>
          <w:szCs w:val="22"/>
          <w:lang w:val="en-GB"/>
        </w:rPr>
        <w:t xml:space="preserve"> will be </w:t>
      </w:r>
      <w:r w:rsidRPr="00A9372C">
        <w:rPr>
          <w:rFonts w:ascii="Segoe UI" w:hAnsi="Segoe UI" w:cs="Segoe UI"/>
          <w:sz w:val="22"/>
          <w:szCs w:val="22"/>
          <w:lang w:val="en-GB" w:eastAsia="da-DK"/>
        </w:rPr>
        <w:t>sent</w:t>
      </w:r>
      <w:r w:rsidRPr="00A9372C">
        <w:rPr>
          <w:rFonts w:ascii="Segoe UI" w:hAnsi="Segoe UI" w:cs="Segoe UI"/>
          <w:sz w:val="22"/>
          <w:szCs w:val="22"/>
          <w:lang w:val="en-GB"/>
        </w:rPr>
        <w:t xml:space="preserve"> to you by </w:t>
      </w:r>
      <w:r w:rsidRPr="00A9372C">
        <w:rPr>
          <w:rFonts w:ascii="Segoe UI" w:hAnsi="Segoe UI" w:cs="Segoe UI"/>
          <w:b/>
          <w:sz w:val="22"/>
          <w:szCs w:val="22"/>
          <w:lang w:val="en-GB"/>
        </w:rPr>
        <w:t>email</w:t>
      </w:r>
      <w:r w:rsidRPr="00A9372C">
        <w:rPr>
          <w:rFonts w:ascii="Segoe UI" w:hAnsi="Segoe UI" w:cs="Segoe UI"/>
          <w:sz w:val="22"/>
          <w:szCs w:val="22"/>
          <w:lang w:val="en-GB"/>
        </w:rPr>
        <w:t xml:space="preserve">, the </w:t>
      </w:r>
      <w:r w:rsidRPr="00A9372C">
        <w:rPr>
          <w:rFonts w:ascii="Segoe UI" w:hAnsi="Segoe UI" w:cs="Segoe UI"/>
          <w:b/>
          <w:sz w:val="22"/>
          <w:szCs w:val="22"/>
          <w:lang w:val="en-GB"/>
        </w:rPr>
        <w:t>invoice</w:t>
      </w:r>
      <w:r w:rsidRPr="00A9372C">
        <w:rPr>
          <w:rFonts w:ascii="Segoe UI" w:hAnsi="Segoe UI" w:cs="Segoe UI"/>
          <w:sz w:val="22"/>
          <w:szCs w:val="22"/>
          <w:lang w:val="en-GB"/>
        </w:rPr>
        <w:t xml:space="preserve"> will be sent by </w:t>
      </w:r>
      <w:r w:rsidRPr="00A9372C">
        <w:rPr>
          <w:rFonts w:ascii="Segoe UI" w:hAnsi="Segoe UI" w:cs="Segoe UI"/>
          <w:b/>
          <w:sz w:val="22"/>
          <w:szCs w:val="22"/>
          <w:lang w:val="en-GB"/>
        </w:rPr>
        <w:t>email</w:t>
      </w:r>
      <w:r w:rsidRPr="00A9372C">
        <w:rPr>
          <w:rFonts w:ascii="Segoe UI" w:hAnsi="Segoe UI" w:cs="Segoe UI"/>
          <w:sz w:val="22"/>
          <w:szCs w:val="22"/>
          <w:lang w:val="en-GB"/>
        </w:rPr>
        <w:t xml:space="preserve"> and/or </w:t>
      </w:r>
      <w:r w:rsidRPr="00A9372C">
        <w:rPr>
          <w:rFonts w:ascii="Segoe UI" w:hAnsi="Segoe UI" w:cs="Segoe UI"/>
          <w:b/>
          <w:sz w:val="22"/>
          <w:szCs w:val="22"/>
          <w:lang w:val="en-GB"/>
        </w:rPr>
        <w:t>post</w:t>
      </w:r>
      <w:r w:rsidRPr="00A9372C">
        <w:rPr>
          <w:rFonts w:ascii="Segoe UI" w:hAnsi="Segoe UI" w:cs="Segoe UI"/>
          <w:sz w:val="22"/>
          <w:szCs w:val="22"/>
          <w:lang w:val="en-GB"/>
        </w:rPr>
        <w:t>.</w:t>
      </w:r>
    </w:p>
    <w:p w:rsidR="001212B8" w:rsidRDefault="001212B8" w:rsidP="004D10F4">
      <w:pPr>
        <w:pStyle w:val="Guideline"/>
        <w:ind w:left="924"/>
        <w:jc w:val="both"/>
        <w:rPr>
          <w:rFonts w:ascii="Segoe UI" w:hAnsi="Segoe UI" w:cs="Segoe UI"/>
          <w:sz w:val="22"/>
          <w:szCs w:val="22"/>
          <w:lang w:val="en-GB"/>
        </w:rPr>
      </w:pPr>
    </w:p>
    <w:p w:rsidR="0088461C" w:rsidRDefault="0088461C" w:rsidP="004D10F4">
      <w:pPr>
        <w:pStyle w:val="Guideline"/>
        <w:ind w:left="1350"/>
        <w:jc w:val="both"/>
        <w:rPr>
          <w:rFonts w:ascii="Segoe UI" w:hAnsi="Segoe UI" w:cs="Segoe UI"/>
          <w:sz w:val="22"/>
          <w:szCs w:val="22"/>
          <w:lang w:val="en-GB"/>
        </w:rPr>
      </w:pPr>
    </w:p>
    <w:p w:rsidR="0088461C" w:rsidRDefault="0088461C" w:rsidP="004D10F4">
      <w:pPr>
        <w:pStyle w:val="Guideline"/>
        <w:ind w:left="1350"/>
        <w:jc w:val="both"/>
        <w:rPr>
          <w:rFonts w:ascii="Segoe UI" w:hAnsi="Segoe UI" w:cs="Segoe UI"/>
          <w:sz w:val="22"/>
          <w:szCs w:val="22"/>
          <w:lang w:val="en-GB"/>
        </w:rPr>
      </w:pPr>
    </w:p>
    <w:p w:rsidR="0088461C" w:rsidRDefault="0088461C" w:rsidP="004D10F4">
      <w:pPr>
        <w:pStyle w:val="Guideline"/>
        <w:ind w:left="1350"/>
        <w:jc w:val="both"/>
        <w:rPr>
          <w:rFonts w:ascii="Segoe UI" w:hAnsi="Segoe UI" w:cs="Segoe UI"/>
          <w:sz w:val="22"/>
          <w:szCs w:val="22"/>
          <w:lang w:val="en-GB"/>
        </w:rPr>
      </w:pPr>
    </w:p>
    <w:p w:rsidR="0088461C" w:rsidRDefault="0088461C" w:rsidP="004D10F4">
      <w:pPr>
        <w:pStyle w:val="Guideline"/>
        <w:ind w:left="1350"/>
        <w:jc w:val="both"/>
        <w:rPr>
          <w:rFonts w:ascii="Segoe UI" w:hAnsi="Segoe UI" w:cs="Segoe UI"/>
          <w:sz w:val="22"/>
          <w:szCs w:val="22"/>
          <w:lang w:val="en-GB"/>
        </w:rPr>
      </w:pPr>
    </w:p>
    <w:p w:rsidR="0088461C" w:rsidRDefault="0088461C" w:rsidP="004D10F4">
      <w:pPr>
        <w:pStyle w:val="Guideline"/>
        <w:ind w:left="1350"/>
        <w:jc w:val="both"/>
        <w:rPr>
          <w:rFonts w:ascii="Segoe UI" w:hAnsi="Segoe UI" w:cs="Segoe UI"/>
          <w:sz w:val="22"/>
          <w:szCs w:val="22"/>
          <w:lang w:val="en-GB"/>
        </w:rPr>
      </w:pPr>
    </w:p>
    <w:p w:rsidR="00A9372C" w:rsidRPr="00A9372C" w:rsidRDefault="00A9372C" w:rsidP="004D10F4">
      <w:pPr>
        <w:pStyle w:val="Guideline"/>
        <w:ind w:left="1350"/>
        <w:jc w:val="both"/>
        <w:rPr>
          <w:rFonts w:ascii="Segoe UI" w:hAnsi="Segoe UI" w:cs="Segoe UI"/>
          <w:b/>
          <w:sz w:val="22"/>
          <w:szCs w:val="22"/>
          <w:lang w:val="en-GB"/>
        </w:rPr>
      </w:pPr>
      <w:r w:rsidRPr="00A9372C">
        <w:rPr>
          <w:rFonts w:ascii="Segoe UI" w:hAnsi="Segoe UI" w:cs="Segoe UI"/>
          <w:sz w:val="22"/>
          <w:szCs w:val="22"/>
          <w:lang w:val="en-GB"/>
        </w:rPr>
        <w:t xml:space="preserve">Agreements, MA Order Coversheet form and Guidelines for MA </w:t>
      </w:r>
      <w:r w:rsidR="0094686E">
        <w:rPr>
          <w:rFonts w:ascii="Segoe UI" w:hAnsi="Segoe UI" w:cs="Segoe UI"/>
          <w:sz w:val="22"/>
          <w:szCs w:val="22"/>
          <w:lang w:val="en-GB"/>
        </w:rPr>
        <w:t>are available</w:t>
      </w:r>
      <w:r w:rsidRPr="00A9372C">
        <w:rPr>
          <w:rFonts w:ascii="Segoe UI" w:hAnsi="Segoe UI" w:cs="Segoe UI"/>
          <w:sz w:val="22"/>
          <w:szCs w:val="22"/>
          <w:lang w:val="en-GB"/>
        </w:rPr>
        <w:t xml:space="preserve"> </w:t>
      </w:r>
      <w:hyperlink r:id="rId235" w:history="1">
        <w:r w:rsidR="0094686E" w:rsidRPr="00080800">
          <w:rPr>
            <w:rStyle w:val="Links"/>
          </w:rPr>
          <w:t>HERE</w:t>
        </w:r>
      </w:hyperlink>
    </w:p>
    <w:p w:rsidR="00DC7613" w:rsidRDefault="00DC7613" w:rsidP="004D10F4">
      <w:pPr>
        <w:pStyle w:val="Pleasenote"/>
        <w:spacing w:before="0"/>
        <w:ind w:left="1350" w:firstLine="0"/>
        <w:jc w:val="both"/>
        <w:rPr>
          <w:rFonts w:ascii="Segoe UI" w:hAnsi="Segoe UI" w:cs="Segoe UI"/>
          <w:b/>
          <w:color w:val="FF0000"/>
          <w:sz w:val="22"/>
          <w:szCs w:val="22"/>
        </w:rPr>
      </w:pPr>
    </w:p>
    <w:p w:rsidR="00A9372C" w:rsidRDefault="001D15AD" w:rsidP="004D10F4">
      <w:pPr>
        <w:pStyle w:val="Pleasenote"/>
        <w:spacing w:before="0"/>
        <w:ind w:left="1350" w:firstLine="0"/>
        <w:jc w:val="both"/>
        <w:rPr>
          <w:rFonts w:ascii="Segoe UI" w:hAnsi="Segoe UI" w:cs="Segoe UI"/>
          <w:b/>
          <w:color w:val="FF0000"/>
          <w:sz w:val="22"/>
          <w:szCs w:val="22"/>
        </w:rPr>
      </w:pPr>
      <w:r>
        <w:rPr>
          <w:rFonts w:ascii="Segoe UI" w:hAnsi="Segoe UI" w:cs="Segoe UI"/>
          <w:b/>
          <w:color w:val="FF0000"/>
          <w:sz w:val="22"/>
          <w:szCs w:val="22"/>
        </w:rPr>
        <w:t xml:space="preserve">PLEASE NOTE: </w:t>
      </w:r>
      <w:r w:rsidR="00E24AFF" w:rsidRPr="001D15AD">
        <w:rPr>
          <w:rFonts w:ascii="Segoe UI" w:hAnsi="Segoe UI" w:cs="Segoe UI"/>
          <w:b/>
          <w:color w:val="FF0000"/>
          <w:sz w:val="22"/>
          <w:szCs w:val="22"/>
        </w:rPr>
        <w:t xml:space="preserve">MA DISCOUNTS ARE APPLICABLE FOR MICROSOFT DYNAMICS® CORE PRODUCTS ONLY. ANY OTHER SOFTWARE PRODUCTS DEVELOPED BY MICROSOFT OR ANY SOFTWARE PROGRAMS WHICH ARE DEVELOPED AND OWNED BY THIRD PARTIES ARE NOT SUBJECT FOR APPLYING MA DISCOUNTS. FOR EXAMPLE, CRM, SQL RUNTIME GRANULES OR THIRD PARTY ADD-ONS CANNOT BE DISCOUNTED. </w:t>
      </w:r>
    </w:p>
    <w:p w:rsidR="002E0E27" w:rsidRDefault="002E0E27" w:rsidP="004D10F4">
      <w:pPr>
        <w:pStyle w:val="Pleasenote"/>
        <w:spacing w:before="0"/>
        <w:ind w:left="1350" w:firstLine="0"/>
        <w:jc w:val="both"/>
        <w:rPr>
          <w:rFonts w:ascii="Segoe UI" w:hAnsi="Segoe UI" w:cs="Segoe UI"/>
          <w:b/>
          <w:color w:val="FF0000"/>
          <w:sz w:val="22"/>
          <w:szCs w:val="22"/>
        </w:rPr>
      </w:pPr>
    </w:p>
    <w:p w:rsidR="0088461C" w:rsidRDefault="0088461C" w:rsidP="004D10F4">
      <w:pPr>
        <w:pStyle w:val="Pleasenote"/>
        <w:spacing w:before="0"/>
        <w:ind w:left="1350" w:firstLine="0"/>
        <w:jc w:val="both"/>
        <w:rPr>
          <w:rFonts w:ascii="Segoe UI" w:hAnsi="Segoe UI" w:cs="Segoe UI"/>
          <w:b/>
          <w:i w:val="0"/>
          <w:color w:val="auto"/>
          <w:sz w:val="28"/>
          <w:szCs w:val="28"/>
          <w:u w:val="single"/>
          <w:lang w:val="en-GB" w:eastAsia="da-DK"/>
        </w:rPr>
      </w:pPr>
    </w:p>
    <w:p w:rsidR="0088461C" w:rsidRDefault="0088461C" w:rsidP="004D10F4">
      <w:pPr>
        <w:pStyle w:val="Pleasenote"/>
        <w:spacing w:before="0"/>
        <w:ind w:left="786"/>
        <w:jc w:val="both"/>
        <w:rPr>
          <w:rFonts w:ascii="Segoe UI" w:hAnsi="Segoe UI" w:cs="Segoe UI"/>
          <w:b/>
          <w:i w:val="0"/>
          <w:color w:val="auto"/>
          <w:sz w:val="28"/>
          <w:szCs w:val="28"/>
          <w:u w:val="single"/>
          <w:lang w:val="en-GB" w:eastAsia="da-DK"/>
        </w:rPr>
      </w:pPr>
      <w:r>
        <w:rPr>
          <w:rFonts w:ascii="Segoe UI" w:hAnsi="Segoe UI" w:cs="Segoe UI"/>
          <w:b/>
          <w:i w:val="0"/>
          <w:color w:val="auto"/>
          <w:sz w:val="28"/>
          <w:szCs w:val="28"/>
          <w:lang w:val="en-GB" w:eastAsia="da-DK"/>
        </w:rPr>
        <w:tab/>
      </w:r>
      <w:r>
        <w:rPr>
          <w:rFonts w:ascii="Segoe UI" w:hAnsi="Segoe UI" w:cs="Segoe UI"/>
          <w:b/>
          <w:i w:val="0"/>
          <w:color w:val="auto"/>
          <w:sz w:val="28"/>
          <w:szCs w:val="28"/>
          <w:lang w:val="en-GB" w:eastAsia="da-DK"/>
        </w:rPr>
        <w:tab/>
      </w:r>
      <w:r w:rsidR="004D10F4">
        <w:rPr>
          <w:rFonts w:ascii="Segoe UI" w:hAnsi="Segoe UI" w:cs="Segoe UI"/>
          <w:b/>
          <w:i w:val="0"/>
          <w:color w:val="auto"/>
          <w:sz w:val="28"/>
          <w:szCs w:val="28"/>
          <w:lang w:val="en-GB" w:eastAsia="da-DK"/>
        </w:rPr>
        <w:tab/>
      </w:r>
      <w:r w:rsidRPr="0088461C">
        <w:rPr>
          <w:rFonts w:ascii="Segoe UI" w:hAnsi="Segoe UI" w:cs="Segoe UI"/>
          <w:b/>
          <w:i w:val="0"/>
          <w:color w:val="auto"/>
          <w:sz w:val="28"/>
          <w:szCs w:val="28"/>
          <w:u w:val="single"/>
          <w:lang w:val="en-GB" w:eastAsia="da-DK"/>
        </w:rPr>
        <w:t>Global Volume Agreement (GVA):</w:t>
      </w:r>
    </w:p>
    <w:p w:rsidR="0088461C" w:rsidRPr="0088461C" w:rsidRDefault="0088461C" w:rsidP="004D10F4">
      <w:pPr>
        <w:pStyle w:val="NormalWeb"/>
        <w:ind w:left="1440"/>
        <w:rPr>
          <w:rFonts w:ascii="Segoe UI" w:eastAsia="PMingLiU" w:hAnsi="Segoe UI" w:cs="Segoe UI"/>
          <w:color w:val="000000"/>
          <w:sz w:val="22"/>
          <w:szCs w:val="22"/>
          <w:lang w:val="en-GB" w:eastAsia="en-GB"/>
        </w:rPr>
      </w:pPr>
      <w:r w:rsidRPr="0088461C">
        <w:rPr>
          <w:rFonts w:ascii="Segoe UI" w:eastAsia="PMingLiU" w:hAnsi="Segoe UI" w:cs="Segoe UI"/>
          <w:color w:val="000000"/>
          <w:sz w:val="22"/>
          <w:szCs w:val="22"/>
          <w:lang w:val="en-GB" w:eastAsia="en-GB"/>
        </w:rPr>
        <w:t>T</w:t>
      </w:r>
      <w:r>
        <w:rPr>
          <w:rFonts w:ascii="Segoe UI" w:eastAsia="PMingLiU" w:hAnsi="Segoe UI" w:cs="Segoe UI"/>
          <w:color w:val="000000"/>
          <w:sz w:val="22"/>
          <w:szCs w:val="22"/>
          <w:lang w:val="en-GB" w:eastAsia="en-GB"/>
        </w:rPr>
        <w:t>he Global Volume Agreement</w:t>
      </w:r>
      <w:r w:rsidRPr="0088461C">
        <w:rPr>
          <w:rFonts w:ascii="Segoe UI" w:eastAsia="PMingLiU" w:hAnsi="Segoe UI" w:cs="Segoe UI"/>
          <w:color w:val="000000"/>
          <w:sz w:val="22"/>
          <w:szCs w:val="22"/>
          <w:lang w:val="en-GB" w:eastAsia="en-GB"/>
        </w:rPr>
        <w:t xml:space="preserve"> is available worldwide, and provides a framework for custom Terms and Conditions offered by Microsoft, to address the following scenarios:</w:t>
      </w:r>
    </w:p>
    <w:p w:rsidR="0088461C" w:rsidRPr="0088461C" w:rsidRDefault="0088461C" w:rsidP="004D10F4">
      <w:pPr>
        <w:pStyle w:val="ListParagraph"/>
        <w:numPr>
          <w:ilvl w:val="0"/>
          <w:numId w:val="86"/>
        </w:numPr>
        <w:spacing w:before="75" w:after="105" w:line="288" w:lineRule="auto"/>
        <w:ind w:left="1800" w:right="225"/>
        <w:rPr>
          <w:rFonts w:ascii="Segoe UI" w:eastAsia="PMingLiU" w:hAnsi="Segoe UI" w:cs="Segoe UI"/>
          <w:color w:val="000000"/>
          <w:lang w:val="en-GB" w:eastAsia="en-GB"/>
        </w:rPr>
      </w:pPr>
      <w:r w:rsidRPr="0088461C">
        <w:rPr>
          <w:rFonts w:ascii="Segoe UI" w:eastAsia="PMingLiU" w:hAnsi="Segoe UI" w:cs="Segoe UI"/>
          <w:color w:val="000000"/>
          <w:lang w:val="en-GB" w:eastAsia="en-GB"/>
        </w:rPr>
        <w:t xml:space="preserve">Customer willing to purchase a minimum of 161 BRL users over a 3-year period </w:t>
      </w:r>
    </w:p>
    <w:p w:rsidR="0088461C" w:rsidRPr="0088461C" w:rsidRDefault="0088461C" w:rsidP="004D10F4">
      <w:pPr>
        <w:pStyle w:val="ListParagraph"/>
        <w:numPr>
          <w:ilvl w:val="0"/>
          <w:numId w:val="86"/>
        </w:numPr>
        <w:spacing w:before="75" w:after="105" w:line="288" w:lineRule="auto"/>
        <w:ind w:left="1800" w:right="225"/>
        <w:rPr>
          <w:rFonts w:ascii="Segoe UI" w:eastAsia="PMingLiU" w:hAnsi="Segoe UI" w:cs="Segoe UI"/>
          <w:color w:val="000000"/>
          <w:lang w:val="en-GB" w:eastAsia="en-GB"/>
        </w:rPr>
      </w:pPr>
      <w:r w:rsidRPr="0088461C">
        <w:rPr>
          <w:rFonts w:ascii="Segoe UI" w:eastAsia="PMingLiU" w:hAnsi="Segoe UI" w:cs="Segoe UI"/>
          <w:color w:val="000000"/>
          <w:lang w:val="en-GB" w:eastAsia="en-GB"/>
        </w:rPr>
        <w:t xml:space="preserve">Customers with large Microsoft IT spend that are looking for a similar volume licensing-oriented agreement for their ERP purchases </w:t>
      </w:r>
    </w:p>
    <w:p w:rsidR="0088461C" w:rsidRPr="0088461C" w:rsidRDefault="0088461C" w:rsidP="004D10F4">
      <w:pPr>
        <w:pStyle w:val="ListParagraph"/>
        <w:numPr>
          <w:ilvl w:val="0"/>
          <w:numId w:val="86"/>
        </w:numPr>
        <w:spacing w:before="75" w:after="105" w:line="288" w:lineRule="auto"/>
        <w:ind w:left="1800" w:right="225"/>
        <w:rPr>
          <w:rFonts w:ascii="Segoe UI" w:eastAsia="PMingLiU" w:hAnsi="Segoe UI" w:cs="Segoe UI"/>
          <w:color w:val="000000"/>
          <w:lang w:val="en-GB" w:eastAsia="en-GB"/>
        </w:rPr>
      </w:pPr>
      <w:r w:rsidRPr="0088461C">
        <w:rPr>
          <w:rFonts w:ascii="Segoe UI" w:eastAsia="PMingLiU" w:hAnsi="Segoe UI" w:cs="Segoe UI"/>
          <w:color w:val="000000"/>
          <w:lang w:val="en-GB" w:eastAsia="en-GB"/>
        </w:rPr>
        <w:t xml:space="preserve">Customers who have phased deployment schedules that want to negotiate based on all their forecasted deployments </w:t>
      </w:r>
    </w:p>
    <w:p w:rsidR="0088461C" w:rsidRPr="0088461C" w:rsidRDefault="0088461C" w:rsidP="004D10F4">
      <w:pPr>
        <w:pStyle w:val="ListParagraph"/>
        <w:numPr>
          <w:ilvl w:val="0"/>
          <w:numId w:val="86"/>
        </w:numPr>
        <w:spacing w:before="75" w:after="105" w:line="288" w:lineRule="auto"/>
        <w:ind w:left="1800" w:right="225"/>
        <w:rPr>
          <w:rFonts w:ascii="Segoe UI" w:eastAsia="PMingLiU" w:hAnsi="Segoe UI" w:cs="Segoe UI"/>
          <w:color w:val="000000"/>
          <w:lang w:val="en-GB" w:eastAsia="en-GB"/>
        </w:rPr>
      </w:pPr>
      <w:r w:rsidRPr="0088461C">
        <w:rPr>
          <w:rFonts w:ascii="Segoe UI" w:eastAsia="PMingLiU" w:hAnsi="Segoe UI" w:cs="Segoe UI"/>
          <w:color w:val="000000"/>
          <w:lang w:val="en-GB" w:eastAsia="en-GB"/>
        </w:rPr>
        <w:t>Customers who are looking for a strategic relationship directly with Microsoft, and the ability to choose the right partner at the right time</w:t>
      </w:r>
    </w:p>
    <w:p w:rsidR="004D10F4" w:rsidRDefault="0088461C" w:rsidP="004D10F4">
      <w:pPr>
        <w:pStyle w:val="NormalWeb"/>
        <w:ind w:left="1440"/>
        <w:rPr>
          <w:rFonts w:ascii="Segoe UI" w:hAnsi="Segoe UI" w:cs="Segoe UI"/>
        </w:rPr>
      </w:pPr>
      <w:r w:rsidRPr="004D10F4">
        <w:rPr>
          <w:rFonts w:ascii="Segoe UI" w:hAnsi="Segoe UI" w:cs="Segoe UI"/>
          <w:b/>
          <w:bCs/>
          <w:sz w:val="22"/>
          <w:szCs w:val="22"/>
        </w:rPr>
        <w:t>Global Volume Agreement (GVA)</w:t>
      </w:r>
      <w:r w:rsidRPr="004D10F4">
        <w:rPr>
          <w:rFonts w:ascii="Segoe UI" w:hAnsi="Segoe UI" w:cs="Segoe UI"/>
          <w:sz w:val="22"/>
          <w:szCs w:val="22"/>
        </w:rPr>
        <w:t xml:space="preserve"> offers value to large customers who plan to purchase and deploy Microsoft Dynamics™ GP, Microsoft Dynamics™ SL, Microsoft Dynamics™ NAV, or Microsoft Dynamics™ AX solutions on a multisite, multinational basis spread over a number of years. These customers can get a lower per user list price based on volume by forecasting their purchase volume over a 3 year period. </w:t>
      </w:r>
      <w:r w:rsidRPr="004D10F4">
        <w:rPr>
          <w:rFonts w:ascii="Segoe UI" w:hAnsi="Segoe UI" w:cs="Segoe UI"/>
          <w:b/>
          <w:bCs/>
          <w:sz w:val="22"/>
          <w:szCs w:val="22"/>
        </w:rPr>
        <w:t>They must forecast a minimum of 161 BRL users to be eligible</w:t>
      </w:r>
      <w:r w:rsidRPr="004D10F4">
        <w:rPr>
          <w:rFonts w:ascii="Segoe UI" w:hAnsi="Segoe UI" w:cs="Segoe UI"/>
          <w:sz w:val="22"/>
          <w:szCs w:val="22"/>
        </w:rPr>
        <w:t xml:space="preserve"> (a minimum upfront purchase of 25% of forecast is required on the initial order) and must meet annual purchase commitments in order to continue to enjoy the pricing benefits of GVA. </w:t>
      </w:r>
      <w:r w:rsidRPr="004D10F4">
        <w:rPr>
          <w:rFonts w:ascii="Segoe UI" w:hAnsi="Segoe UI" w:cs="Segoe UI"/>
          <w:sz w:val="22"/>
          <w:szCs w:val="22"/>
        </w:rPr>
        <w:br/>
        <w:t xml:space="preserve">We estimate that GVA will only be applicable for the top 10% of all BRL opportunities. As a result, we are not offering GVA broadly and </w:t>
      </w:r>
      <w:r w:rsidRPr="004D10F4">
        <w:rPr>
          <w:rFonts w:ascii="Segoe UI" w:hAnsi="Segoe UI" w:cs="Segoe UI"/>
          <w:b/>
          <w:bCs/>
          <w:sz w:val="22"/>
          <w:szCs w:val="22"/>
        </w:rPr>
        <w:t>Partners cannot offer GVA pricing without a Microsoft Partner Account Manager (PAM) or Solution Sales Professional (SSP) engaged in the opportunity.</w:t>
      </w:r>
      <w:r w:rsidRPr="004D10F4">
        <w:rPr>
          <w:rFonts w:ascii="Segoe UI" w:hAnsi="Segoe UI" w:cs="Segoe UI"/>
          <w:sz w:val="22"/>
          <w:szCs w:val="22"/>
        </w:rPr>
        <w:t xml:space="preserve"> Your PAM or SSP will provide the GVA to you. You can view a sample GVA at the link below.</w:t>
      </w:r>
      <w:r w:rsidRPr="004D10F4">
        <w:rPr>
          <w:rFonts w:ascii="Segoe UI" w:hAnsi="Segoe UI" w:cs="Segoe UI"/>
          <w:sz w:val="22"/>
          <w:szCs w:val="22"/>
        </w:rPr>
        <w:br/>
      </w:r>
      <w:r w:rsidRPr="004D10F4">
        <w:rPr>
          <w:rFonts w:ascii="Segoe UI" w:hAnsi="Segoe UI" w:cs="Segoe UI"/>
          <w:sz w:val="22"/>
          <w:szCs w:val="22"/>
        </w:rPr>
        <w:br/>
        <w:t xml:space="preserve">Please work with your PAM or SSP to determine if your customer is eligible for GVA. We recommend the BRL Multi-Site Agreement as a starting point for any discussion with a large multisite customer. </w:t>
      </w:r>
      <w:proofErr w:type="gramStart"/>
      <w:r w:rsidRPr="004D10F4">
        <w:rPr>
          <w:rFonts w:ascii="Segoe UI" w:hAnsi="Segoe UI" w:cs="Segoe UI"/>
          <w:sz w:val="22"/>
          <w:szCs w:val="22"/>
        </w:rPr>
        <w:t>To learn more about Multi-Site Agreements, please refer to PartnerSource &gt; Partner Essentials &gt;&gt; Agreements.</w:t>
      </w:r>
      <w:proofErr w:type="gramEnd"/>
      <w:r w:rsidRPr="004D10F4">
        <w:rPr>
          <w:rFonts w:ascii="Segoe UI" w:hAnsi="Segoe UI" w:cs="Segoe UI"/>
          <w:sz w:val="22"/>
          <w:szCs w:val="22"/>
        </w:rPr>
        <w:br/>
      </w:r>
      <w:r w:rsidRPr="004D10F4">
        <w:rPr>
          <w:rFonts w:ascii="Segoe UI" w:hAnsi="Segoe UI" w:cs="Segoe UI"/>
          <w:sz w:val="22"/>
          <w:szCs w:val="22"/>
        </w:rPr>
        <w:br/>
      </w:r>
      <w:r w:rsidRPr="004D10F4">
        <w:rPr>
          <w:rFonts w:ascii="Segoe UI" w:hAnsi="Segoe UI" w:cs="Segoe UI"/>
          <w:b/>
          <w:bCs/>
          <w:sz w:val="22"/>
          <w:szCs w:val="22"/>
        </w:rPr>
        <w:t>Engaging in and selling a Global Volume Agreement (GVA) to a customer may have an impact to your Partner Discount as defined in the Solution Provider Agreement (SPA), the associated SPA Guide and Discount Schedule.</w:t>
      </w:r>
      <w:r w:rsidRPr="004D10F4">
        <w:rPr>
          <w:rFonts w:ascii="Segoe UI" w:hAnsi="Segoe UI" w:cs="Segoe UI"/>
          <w:sz w:val="22"/>
          <w:szCs w:val="22"/>
        </w:rPr>
        <w:t xml:space="preserve"> Except for opportunities already agreed to during the pilot phase, any GVA deals that are closed after June 1, 2008 will be subject to a variable SPA partner discount. Partners will receive their standard SPA discount on the first 100 user licenses and any AME modules a customer purchases on the initial order. For all users in excess of the first 100 on the initial order, and all subsequent license purchases by the customer during the term of the customer’s GVA, the selling partner will receive their standard SPA discount or 40%, whichever is lower. GVA revenue applies toward the partner’s 12-month roll. Business Ready Enhancement sold with GVA will receive the standard SPA partner discount. </w:t>
      </w:r>
      <w:r w:rsidRPr="004D10F4">
        <w:rPr>
          <w:rFonts w:ascii="Segoe UI" w:hAnsi="Segoe UI" w:cs="Segoe UI"/>
          <w:sz w:val="22"/>
          <w:szCs w:val="22"/>
        </w:rPr>
        <w:br/>
      </w:r>
      <w:r w:rsidRPr="004D10F4">
        <w:rPr>
          <w:rFonts w:ascii="Segoe UI" w:hAnsi="Segoe UI" w:cs="Segoe UI"/>
          <w:sz w:val="22"/>
          <w:szCs w:val="22"/>
        </w:rPr>
        <w:br/>
        <w:t>If you are already engaged in an approved GVA opportunity, and you need to place license orders through your Regional Operation Center, please utilize the documents below.</w:t>
      </w:r>
    </w:p>
    <w:p w:rsidR="004D10F4" w:rsidRPr="004D10F4" w:rsidRDefault="0088461C" w:rsidP="00232A44">
      <w:pPr>
        <w:numPr>
          <w:ilvl w:val="0"/>
          <w:numId w:val="85"/>
        </w:numPr>
        <w:tabs>
          <w:tab w:val="clear" w:pos="9360"/>
          <w:tab w:val="num" w:pos="8010"/>
        </w:tabs>
        <w:spacing w:before="75" w:after="105" w:line="288" w:lineRule="auto"/>
        <w:ind w:left="990" w:right="225"/>
        <w:rPr>
          <w:rStyle w:val="Links"/>
          <w:rFonts w:ascii="Segoe UI" w:eastAsiaTheme="minorHAnsi" w:hAnsi="Segoe UI"/>
          <w:color w:val="FF0000"/>
          <w:sz w:val="28"/>
          <w:szCs w:val="28"/>
          <w14:props3d w14:extrusionH="0" w14:contourW="0" w14:prstMaterial="none"/>
        </w:rPr>
      </w:pPr>
      <w:r w:rsidRPr="004D10F4">
        <w:rPr>
          <w:rFonts w:ascii="Segoe UI" w:hAnsi="Segoe UI" w:cs="Segoe UI"/>
        </w:rPr>
        <w:t xml:space="preserve">The Microsoft Master Business Agreement (MBA) or Microsoft Master Service Business Agreement (MBSA) is required for the GVA program. View the Step-by-Step Guide for Executing a MBSA for GVA Customers. </w:t>
      </w:r>
      <w:hyperlink r:id="rId236" w:history="1">
        <w:r w:rsidRPr="004D10F4">
          <w:rPr>
            <w:rStyle w:val="Links"/>
          </w:rPr>
          <w:t>Click here for the Guide</w:t>
        </w:r>
      </w:hyperlink>
      <w:r w:rsidRPr="004D10F4">
        <w:rPr>
          <w:rStyle w:val="Links"/>
        </w:rPr>
        <w:t xml:space="preserve"> </w:t>
      </w:r>
    </w:p>
    <w:p w:rsidR="004D10F4" w:rsidRPr="004D10F4" w:rsidRDefault="00CF6898" w:rsidP="00232A44">
      <w:pPr>
        <w:numPr>
          <w:ilvl w:val="0"/>
          <w:numId w:val="85"/>
        </w:numPr>
        <w:tabs>
          <w:tab w:val="clear" w:pos="9360"/>
          <w:tab w:val="num" w:pos="8730"/>
        </w:tabs>
        <w:spacing w:before="75" w:after="105" w:line="288" w:lineRule="auto"/>
        <w:ind w:left="990" w:right="225"/>
        <w:rPr>
          <w:rStyle w:val="Links"/>
          <w:rFonts w:ascii="Segoe UI" w:eastAsiaTheme="minorHAnsi" w:hAnsi="Segoe UI"/>
          <w:color w:val="FF0000"/>
          <w:sz w:val="28"/>
          <w:szCs w:val="28"/>
          <w14:props3d w14:extrusionH="0" w14:contourW="0" w14:prstMaterial="none"/>
        </w:rPr>
      </w:pPr>
      <w:hyperlink r:id="rId237" w:history="1">
        <w:r w:rsidR="0088461C" w:rsidRPr="004D10F4">
          <w:rPr>
            <w:rStyle w:val="Links"/>
          </w:rPr>
          <w:t>GVA—Partner Handbook</w:t>
        </w:r>
      </w:hyperlink>
      <w:r w:rsidR="0088461C" w:rsidRPr="004D10F4">
        <w:rPr>
          <w:rStyle w:val="Links"/>
        </w:rPr>
        <w:t xml:space="preserve"> </w:t>
      </w:r>
    </w:p>
    <w:p w:rsidR="004D10F4" w:rsidRPr="004D10F4" w:rsidRDefault="00CF6898" w:rsidP="00232A44">
      <w:pPr>
        <w:numPr>
          <w:ilvl w:val="0"/>
          <w:numId w:val="85"/>
        </w:numPr>
        <w:tabs>
          <w:tab w:val="clear" w:pos="9360"/>
          <w:tab w:val="num" w:pos="8370"/>
        </w:tabs>
        <w:spacing w:before="75" w:after="105" w:line="288" w:lineRule="auto"/>
        <w:ind w:left="990" w:right="225"/>
        <w:rPr>
          <w:rStyle w:val="Links"/>
          <w:rFonts w:ascii="Segoe UI" w:eastAsiaTheme="minorHAnsi" w:hAnsi="Segoe UI"/>
          <w:color w:val="FF0000"/>
          <w:sz w:val="28"/>
          <w:szCs w:val="28"/>
          <w14:props3d w14:extrusionH="0" w14:contourW="0" w14:prstMaterial="none"/>
        </w:rPr>
      </w:pPr>
      <w:hyperlink r:id="rId238" w:history="1">
        <w:r w:rsidR="0088461C" w:rsidRPr="004D10F4">
          <w:rPr>
            <w:rStyle w:val="Links"/>
          </w:rPr>
          <w:t>GVA— Order Cover Sheet</w:t>
        </w:r>
      </w:hyperlink>
      <w:r w:rsidR="0088461C" w:rsidRPr="004D10F4">
        <w:rPr>
          <w:rStyle w:val="Links"/>
        </w:rPr>
        <w:t xml:space="preserve"> </w:t>
      </w:r>
    </w:p>
    <w:p w:rsidR="004D10F4" w:rsidRPr="004D10F4" w:rsidRDefault="00CF6898" w:rsidP="00232A44">
      <w:pPr>
        <w:numPr>
          <w:ilvl w:val="0"/>
          <w:numId w:val="85"/>
        </w:numPr>
        <w:tabs>
          <w:tab w:val="clear" w:pos="9360"/>
          <w:tab w:val="num" w:pos="8010"/>
        </w:tabs>
        <w:spacing w:before="75" w:after="105" w:line="288" w:lineRule="auto"/>
        <w:ind w:left="990" w:right="225"/>
        <w:rPr>
          <w:rStyle w:val="Links"/>
          <w:rFonts w:ascii="Segoe UI" w:eastAsiaTheme="minorHAnsi" w:hAnsi="Segoe UI"/>
          <w:color w:val="FF0000"/>
          <w:sz w:val="28"/>
          <w:szCs w:val="28"/>
          <w14:props3d w14:extrusionH="0" w14:contourW="0" w14:prstMaterial="none"/>
        </w:rPr>
      </w:pPr>
      <w:hyperlink r:id="rId239" w:history="1">
        <w:r w:rsidR="0088461C" w:rsidRPr="004D10F4">
          <w:rPr>
            <w:rStyle w:val="Links"/>
          </w:rPr>
          <w:t>GVA—Frequently Asked Questions (FAQ)</w:t>
        </w:r>
      </w:hyperlink>
      <w:r w:rsidR="0088461C" w:rsidRPr="004D10F4">
        <w:rPr>
          <w:rStyle w:val="Links"/>
        </w:rPr>
        <w:t xml:space="preserve"> </w:t>
      </w:r>
    </w:p>
    <w:p w:rsidR="0088461C" w:rsidRPr="004D10F4" w:rsidRDefault="0088461C" w:rsidP="00232A44">
      <w:pPr>
        <w:numPr>
          <w:ilvl w:val="0"/>
          <w:numId w:val="85"/>
        </w:numPr>
        <w:tabs>
          <w:tab w:val="clear" w:pos="9360"/>
          <w:tab w:val="num" w:pos="7650"/>
        </w:tabs>
        <w:spacing w:before="75" w:after="105" w:line="288" w:lineRule="auto"/>
        <w:ind w:left="990" w:right="225"/>
        <w:rPr>
          <w:rFonts w:ascii="Segoe UI" w:hAnsi="Segoe UI" w:cs="Segoe UI"/>
          <w:b/>
          <w:color w:val="FF0000"/>
          <w:sz w:val="28"/>
          <w:szCs w:val="28"/>
          <w:u w:val="single"/>
        </w:rPr>
      </w:pPr>
      <w:r w:rsidRPr="004D10F4">
        <w:rPr>
          <w:rFonts w:ascii="Segoe UI" w:hAnsi="Segoe UI" w:cs="Segoe UI"/>
        </w:rPr>
        <w:t xml:space="preserve">If you read the </w:t>
      </w:r>
      <w:hyperlink r:id="rId240" w:history="1">
        <w:r w:rsidRPr="004D10F4">
          <w:rPr>
            <w:rStyle w:val="Links"/>
          </w:rPr>
          <w:t>FAQ</w:t>
        </w:r>
      </w:hyperlink>
      <w:r w:rsidRPr="004D10F4">
        <w:rPr>
          <w:rFonts w:ascii="Segoe UI" w:hAnsi="Segoe UI" w:cs="Segoe UI"/>
        </w:rPr>
        <w:t xml:space="preserve">, and you still have questions, please contact your PAM or SSP for assistance. If you would like to provide feedback on the program, please send an email to </w:t>
      </w:r>
      <w:hyperlink r:id="rId241" w:history="1">
        <w:r w:rsidRPr="004D10F4">
          <w:rPr>
            <w:rStyle w:val="Hyperlink"/>
            <w:rFonts w:ascii="Segoe UI" w:hAnsi="Segoe UI" w:cs="Segoe UI"/>
          </w:rPr>
          <w:t>GVAInfo@microsoft.com</w:t>
        </w:r>
      </w:hyperlink>
      <w:r w:rsidR="004D10F4" w:rsidRPr="004D10F4">
        <w:rPr>
          <w:rFonts w:ascii="Segoe UI" w:hAnsi="Segoe UI" w:cs="Segoe UI"/>
        </w:rPr>
        <w:t xml:space="preserve"> .</w:t>
      </w:r>
    </w:p>
    <w:p w:rsidR="004D10F4" w:rsidRDefault="004D10F4" w:rsidP="004D10F4">
      <w:pPr>
        <w:spacing w:before="75" w:after="105" w:line="288" w:lineRule="auto"/>
        <w:ind w:right="225"/>
        <w:rPr>
          <w:rFonts w:ascii="Segoe UI" w:hAnsi="Segoe UI" w:cs="Segoe UI"/>
        </w:rPr>
      </w:pPr>
    </w:p>
    <w:p w:rsidR="004D10F4" w:rsidRDefault="004D10F4" w:rsidP="004D10F4">
      <w:pPr>
        <w:spacing w:before="75" w:after="105" w:line="288" w:lineRule="auto"/>
        <w:ind w:right="225"/>
        <w:rPr>
          <w:rFonts w:ascii="Segoe UI" w:hAnsi="Segoe UI" w:cs="Segoe UI"/>
        </w:rPr>
      </w:pPr>
    </w:p>
    <w:p w:rsidR="004D10F4" w:rsidRDefault="004D10F4" w:rsidP="004D10F4">
      <w:pPr>
        <w:spacing w:before="75" w:after="105" w:line="288" w:lineRule="auto"/>
        <w:ind w:right="225"/>
        <w:rPr>
          <w:rFonts w:ascii="Segoe UI" w:hAnsi="Segoe UI" w:cs="Segoe UI"/>
        </w:rPr>
      </w:pPr>
    </w:p>
    <w:p w:rsidR="004D10F4" w:rsidRDefault="004D10F4" w:rsidP="004D10F4">
      <w:pPr>
        <w:spacing w:before="75" w:after="105" w:line="288" w:lineRule="auto"/>
        <w:ind w:right="225"/>
        <w:rPr>
          <w:rFonts w:ascii="Segoe UI" w:hAnsi="Segoe UI" w:cs="Segoe UI"/>
        </w:rPr>
      </w:pPr>
    </w:p>
    <w:p w:rsidR="004D10F4" w:rsidRDefault="004D10F4" w:rsidP="004D10F4">
      <w:pPr>
        <w:spacing w:before="75" w:after="105" w:line="288" w:lineRule="auto"/>
        <w:ind w:right="225"/>
        <w:rPr>
          <w:rFonts w:ascii="Segoe UI" w:hAnsi="Segoe UI" w:cs="Segoe UI"/>
        </w:rPr>
      </w:pPr>
    </w:p>
    <w:p w:rsidR="004D10F4" w:rsidRDefault="004D10F4" w:rsidP="004D10F4">
      <w:pPr>
        <w:spacing w:before="75" w:after="105" w:line="288" w:lineRule="auto"/>
        <w:ind w:right="225"/>
        <w:rPr>
          <w:rFonts w:ascii="Segoe UI" w:hAnsi="Segoe UI" w:cs="Segoe UI"/>
        </w:rPr>
      </w:pPr>
    </w:p>
    <w:p w:rsidR="004D10F4" w:rsidRDefault="004D10F4" w:rsidP="004D10F4">
      <w:pPr>
        <w:spacing w:before="75" w:after="105" w:line="288" w:lineRule="auto"/>
        <w:ind w:right="225"/>
        <w:rPr>
          <w:rFonts w:ascii="Segoe UI" w:hAnsi="Segoe UI" w:cs="Segoe UI"/>
        </w:rPr>
      </w:pPr>
    </w:p>
    <w:p w:rsidR="004D10F4" w:rsidRDefault="004D10F4" w:rsidP="004D10F4">
      <w:pPr>
        <w:spacing w:before="75" w:after="105" w:line="288" w:lineRule="auto"/>
        <w:ind w:right="225"/>
        <w:rPr>
          <w:rFonts w:ascii="Segoe UI" w:hAnsi="Segoe UI" w:cs="Segoe UI"/>
        </w:rPr>
      </w:pPr>
    </w:p>
    <w:p w:rsidR="004D10F4" w:rsidRDefault="004D10F4" w:rsidP="004D10F4">
      <w:pPr>
        <w:spacing w:before="75" w:after="105" w:line="288" w:lineRule="auto"/>
        <w:ind w:right="225"/>
        <w:rPr>
          <w:rFonts w:ascii="Segoe UI" w:hAnsi="Segoe UI" w:cs="Segoe UI"/>
        </w:rPr>
      </w:pPr>
    </w:p>
    <w:p w:rsidR="004D10F4" w:rsidRDefault="004D10F4" w:rsidP="004D10F4">
      <w:pPr>
        <w:spacing w:before="75" w:after="105" w:line="288" w:lineRule="auto"/>
        <w:ind w:right="225"/>
        <w:rPr>
          <w:rFonts w:ascii="Segoe UI" w:hAnsi="Segoe UI" w:cs="Segoe UI"/>
        </w:rPr>
      </w:pPr>
    </w:p>
    <w:p w:rsidR="004D10F4" w:rsidRDefault="004D10F4" w:rsidP="004D10F4">
      <w:pPr>
        <w:spacing w:before="75" w:after="105" w:line="288" w:lineRule="auto"/>
        <w:ind w:right="225"/>
        <w:rPr>
          <w:rFonts w:ascii="Segoe UI" w:hAnsi="Segoe UI" w:cs="Segoe UI"/>
        </w:rPr>
      </w:pPr>
    </w:p>
    <w:p w:rsidR="004D10F4" w:rsidRDefault="004D10F4" w:rsidP="004D10F4">
      <w:pPr>
        <w:spacing w:before="75" w:after="105" w:line="288" w:lineRule="auto"/>
        <w:ind w:right="225"/>
        <w:rPr>
          <w:rFonts w:ascii="Segoe UI" w:hAnsi="Segoe UI" w:cs="Segoe UI"/>
        </w:rPr>
      </w:pPr>
    </w:p>
    <w:p w:rsidR="004D10F4" w:rsidRDefault="004D10F4" w:rsidP="004D10F4">
      <w:pPr>
        <w:spacing w:before="75" w:after="105" w:line="288" w:lineRule="auto"/>
        <w:ind w:right="225"/>
        <w:rPr>
          <w:rFonts w:ascii="Segoe UI" w:hAnsi="Segoe UI" w:cs="Segoe UI"/>
        </w:rPr>
      </w:pPr>
    </w:p>
    <w:p w:rsidR="004D10F4" w:rsidRDefault="004D10F4" w:rsidP="004D10F4">
      <w:pPr>
        <w:spacing w:before="75" w:after="105" w:line="288" w:lineRule="auto"/>
        <w:ind w:right="225"/>
        <w:rPr>
          <w:rFonts w:ascii="Segoe UI" w:hAnsi="Segoe UI" w:cs="Segoe UI"/>
        </w:rPr>
      </w:pPr>
    </w:p>
    <w:p w:rsidR="004D10F4" w:rsidRDefault="004D10F4" w:rsidP="004D10F4">
      <w:pPr>
        <w:spacing w:before="75" w:after="105" w:line="288" w:lineRule="auto"/>
        <w:ind w:right="225"/>
        <w:rPr>
          <w:rFonts w:ascii="Segoe UI" w:hAnsi="Segoe UI" w:cs="Segoe UI"/>
        </w:rPr>
      </w:pPr>
    </w:p>
    <w:p w:rsidR="004D10F4" w:rsidRDefault="004D10F4" w:rsidP="004D10F4">
      <w:pPr>
        <w:spacing w:before="75" w:after="105" w:line="288" w:lineRule="auto"/>
        <w:ind w:right="225"/>
        <w:rPr>
          <w:rFonts w:ascii="Segoe UI" w:hAnsi="Segoe UI" w:cs="Segoe UI"/>
        </w:rPr>
      </w:pPr>
    </w:p>
    <w:p w:rsidR="004D10F4" w:rsidRDefault="004D10F4" w:rsidP="004D10F4">
      <w:pPr>
        <w:spacing w:before="75" w:after="105" w:line="288" w:lineRule="auto"/>
        <w:ind w:right="225"/>
        <w:rPr>
          <w:rFonts w:ascii="Segoe UI" w:hAnsi="Segoe UI" w:cs="Segoe UI"/>
        </w:rPr>
      </w:pPr>
    </w:p>
    <w:p w:rsidR="004D10F4" w:rsidRDefault="004D10F4" w:rsidP="004D10F4">
      <w:pPr>
        <w:spacing w:before="75" w:after="105" w:line="288" w:lineRule="auto"/>
        <w:ind w:right="225"/>
        <w:rPr>
          <w:rFonts w:ascii="Segoe UI" w:hAnsi="Segoe UI" w:cs="Segoe UI"/>
        </w:rPr>
      </w:pPr>
    </w:p>
    <w:p w:rsidR="004D10F4" w:rsidRPr="004D10F4" w:rsidRDefault="004D10F4" w:rsidP="004D10F4">
      <w:pPr>
        <w:spacing w:before="75" w:after="105" w:line="288" w:lineRule="auto"/>
        <w:ind w:right="225"/>
        <w:rPr>
          <w:rFonts w:ascii="Segoe UI" w:hAnsi="Segoe UI" w:cs="Segoe UI"/>
          <w:b/>
          <w:color w:val="FF0000"/>
          <w:sz w:val="28"/>
          <w:szCs w:val="28"/>
          <w:u w:val="single"/>
        </w:rPr>
      </w:pPr>
    </w:p>
    <w:p w:rsidR="00D62821" w:rsidRDefault="00D62821" w:rsidP="00A70A60">
      <w:pPr>
        <w:pStyle w:val="Heading1"/>
        <w:numPr>
          <w:ilvl w:val="1"/>
          <w:numId w:val="45"/>
        </w:numPr>
        <w:ind w:left="1710"/>
        <w:rPr>
          <w:rFonts w:cs="Segoe UI"/>
          <w:color w:val="00B050"/>
          <w:sz w:val="26"/>
          <w:szCs w:val="26"/>
        </w:rPr>
      </w:pPr>
      <w:bookmarkStart w:id="89" w:name="_Toc302118117"/>
      <w:r>
        <w:rPr>
          <w:rFonts w:cs="Segoe UI"/>
          <w:color w:val="00B050"/>
          <w:sz w:val="26"/>
          <w:szCs w:val="26"/>
        </w:rPr>
        <w:t>CHANGE OF PARTNER</w:t>
      </w:r>
      <w:r w:rsidR="007B59D1">
        <w:rPr>
          <w:rFonts w:cs="Segoe UI"/>
          <w:color w:val="00B050"/>
          <w:sz w:val="26"/>
          <w:szCs w:val="26"/>
        </w:rPr>
        <w:t>/CUSTOMER TRANSFER REQUEST</w:t>
      </w:r>
      <w:bookmarkEnd w:id="89"/>
    </w:p>
    <w:p w:rsidR="00D62821" w:rsidRPr="00D62821" w:rsidRDefault="00D62821" w:rsidP="00A70A60">
      <w:pPr>
        <w:ind w:left="990"/>
        <w:jc w:val="both"/>
        <w:rPr>
          <w:rFonts w:ascii="Segoe UI" w:hAnsi="Segoe UI" w:cs="Segoe UI"/>
        </w:rPr>
      </w:pPr>
      <w:r w:rsidRPr="00D62821">
        <w:rPr>
          <w:rFonts w:ascii="Segoe UI" w:hAnsi="Segoe UI" w:cs="Segoe UI"/>
        </w:rPr>
        <w:t xml:space="preserve">If you need to assist a customer with changing their Partner, you can do so by submitting the Change of Partner form. </w:t>
      </w:r>
    </w:p>
    <w:p w:rsidR="00D62821" w:rsidRPr="00D62821" w:rsidRDefault="00D62821" w:rsidP="00A70A60">
      <w:pPr>
        <w:ind w:left="990"/>
        <w:jc w:val="both"/>
        <w:rPr>
          <w:rFonts w:ascii="Segoe UI" w:hAnsi="Segoe UI" w:cs="Segoe UI"/>
        </w:rPr>
      </w:pPr>
      <w:r w:rsidRPr="00D62821">
        <w:rPr>
          <w:rFonts w:ascii="Segoe UI" w:hAnsi="Segoe UI" w:cs="Segoe UI"/>
        </w:rPr>
        <w:t xml:space="preserve">For more information on Changing Partners: </w:t>
      </w:r>
      <w:hyperlink r:id="rId242" w:history="1">
        <w:r w:rsidR="0094686E" w:rsidRPr="00080800">
          <w:rPr>
            <w:rStyle w:val="Links"/>
          </w:rPr>
          <w:t>CHANGE OF PARTNER FORM</w:t>
        </w:r>
      </w:hyperlink>
    </w:p>
    <w:p w:rsidR="00D62821" w:rsidRDefault="00D62821" w:rsidP="00A70A60">
      <w:pPr>
        <w:ind w:left="990"/>
        <w:jc w:val="both"/>
        <w:rPr>
          <w:rFonts w:ascii="Segoe UI" w:hAnsi="Segoe UI" w:cs="Segoe UI"/>
        </w:rPr>
      </w:pPr>
      <w:r w:rsidRPr="00D62821">
        <w:rPr>
          <w:rFonts w:ascii="Segoe UI" w:hAnsi="Segoe UI" w:cs="Segoe UI"/>
        </w:rPr>
        <w:t xml:space="preserve">You can also navigate on </w:t>
      </w:r>
      <w:proofErr w:type="spellStart"/>
      <w:r w:rsidRPr="00D62821">
        <w:rPr>
          <w:rFonts w:ascii="Segoe UI" w:hAnsi="Segoe UI" w:cs="Segoe UI"/>
        </w:rPr>
        <w:t>PartnerSource</w:t>
      </w:r>
      <w:proofErr w:type="spellEnd"/>
      <w:r w:rsidRPr="00D62821">
        <w:rPr>
          <w:rFonts w:ascii="Segoe UI" w:hAnsi="Segoe UI" w:cs="Segoe UI"/>
        </w:rPr>
        <w:t xml:space="preserve">: </w:t>
      </w:r>
      <w:proofErr w:type="spellStart"/>
      <w:r w:rsidRPr="00D62821">
        <w:rPr>
          <w:rFonts w:ascii="Segoe UI" w:hAnsi="Segoe UI" w:cs="Segoe UI"/>
        </w:rPr>
        <w:t>PartnerSource|Partner</w:t>
      </w:r>
      <w:proofErr w:type="spellEnd"/>
      <w:r w:rsidRPr="00D62821">
        <w:rPr>
          <w:rFonts w:ascii="Segoe UI" w:hAnsi="Segoe UI" w:cs="Segoe UI"/>
        </w:rPr>
        <w:t xml:space="preserve"> </w:t>
      </w:r>
      <w:proofErr w:type="spellStart"/>
      <w:r w:rsidRPr="00D62821">
        <w:rPr>
          <w:rFonts w:ascii="Segoe UI" w:hAnsi="Segoe UI" w:cs="Segoe UI"/>
        </w:rPr>
        <w:t>Essentials|Agreements</w:t>
      </w:r>
      <w:proofErr w:type="spellEnd"/>
    </w:p>
    <w:p w:rsidR="0092224E" w:rsidRDefault="00123514" w:rsidP="00A70A60">
      <w:pPr>
        <w:pStyle w:val="Guideline"/>
        <w:ind w:left="990"/>
        <w:jc w:val="both"/>
        <w:rPr>
          <w:rFonts w:ascii="Segoe UI" w:hAnsi="Segoe UI" w:cs="Segoe UI"/>
          <w:sz w:val="22"/>
          <w:szCs w:val="22"/>
          <w:lang w:val="en-GB"/>
        </w:rPr>
      </w:pPr>
      <w:r w:rsidRPr="00FE1233">
        <w:rPr>
          <w:rFonts w:ascii="Segoe UI" w:hAnsi="Segoe UI" w:cs="Segoe UI"/>
          <w:sz w:val="22"/>
          <w:szCs w:val="22"/>
          <w:lang w:val="en-GB"/>
        </w:rPr>
        <w:t xml:space="preserve">Return this form completed to the </w:t>
      </w:r>
      <w:r>
        <w:rPr>
          <w:rFonts w:ascii="Segoe UI" w:hAnsi="Segoe UI" w:cs="Segoe UI"/>
          <w:sz w:val="22"/>
          <w:szCs w:val="22"/>
          <w:lang w:val="en-GB"/>
        </w:rPr>
        <w:t>Regional</w:t>
      </w:r>
      <w:r w:rsidRPr="00FE1233">
        <w:rPr>
          <w:rFonts w:ascii="Segoe UI" w:hAnsi="Segoe UI" w:cs="Segoe UI"/>
          <w:sz w:val="22"/>
          <w:szCs w:val="22"/>
          <w:lang w:val="en-GB"/>
        </w:rPr>
        <w:t xml:space="preserve"> Operations Center </w:t>
      </w:r>
      <w:r>
        <w:rPr>
          <w:rFonts w:ascii="Segoe UI" w:hAnsi="Segoe UI" w:cs="Segoe UI"/>
          <w:sz w:val="22"/>
          <w:szCs w:val="22"/>
          <w:lang w:val="en-GB"/>
        </w:rPr>
        <w:t>(R</w:t>
      </w:r>
      <w:r w:rsidR="0092224E">
        <w:rPr>
          <w:rFonts w:ascii="Segoe UI" w:hAnsi="Segoe UI" w:cs="Segoe UI"/>
          <w:sz w:val="22"/>
          <w:szCs w:val="22"/>
          <w:lang w:val="en-GB"/>
        </w:rPr>
        <w:t>OC)</w:t>
      </w:r>
      <w:r w:rsidR="00094D2B">
        <w:rPr>
          <w:rFonts w:ascii="Segoe UI" w:hAnsi="Segoe UI" w:cs="Segoe UI"/>
          <w:sz w:val="22"/>
          <w:szCs w:val="22"/>
          <w:lang w:val="en-GB"/>
        </w:rPr>
        <w:t>. See</w:t>
      </w:r>
      <w:r w:rsidR="0092224E">
        <w:rPr>
          <w:rFonts w:ascii="Segoe UI" w:hAnsi="Segoe UI" w:cs="Segoe UI"/>
          <w:sz w:val="22"/>
          <w:szCs w:val="22"/>
          <w:lang w:val="en-GB"/>
        </w:rPr>
        <w:t xml:space="preserve"> </w:t>
      </w:r>
      <w:r w:rsidRPr="00FE1233">
        <w:rPr>
          <w:rFonts w:ascii="Segoe UI" w:hAnsi="Segoe UI" w:cs="Segoe UI"/>
          <w:sz w:val="22"/>
          <w:szCs w:val="22"/>
          <w:lang w:val="en-GB"/>
        </w:rPr>
        <w:t xml:space="preserve">the </w:t>
      </w:r>
      <w:r w:rsidR="0092224E">
        <w:rPr>
          <w:rFonts w:ascii="Segoe UI" w:hAnsi="Segoe UI" w:cs="Segoe UI"/>
          <w:sz w:val="22"/>
          <w:szCs w:val="22"/>
          <w:lang w:val="en-GB"/>
        </w:rPr>
        <w:t xml:space="preserve">section </w:t>
      </w:r>
    </w:p>
    <w:p w:rsidR="00123514" w:rsidRPr="00FE1233" w:rsidRDefault="00CF6898" w:rsidP="00A70A60">
      <w:pPr>
        <w:pStyle w:val="Guideline"/>
        <w:ind w:left="990"/>
        <w:jc w:val="both"/>
        <w:rPr>
          <w:rFonts w:ascii="Segoe UI" w:hAnsi="Segoe UI" w:cs="Segoe UI"/>
          <w:sz w:val="22"/>
          <w:szCs w:val="22"/>
          <w:lang w:val="en-GB" w:eastAsia="ko-KR"/>
        </w:rPr>
      </w:pPr>
      <w:hyperlink w:anchor="_CHAT_NOW_/" w:history="1">
        <w:r w:rsidR="001A32C4">
          <w:rPr>
            <w:rStyle w:val="Links"/>
          </w:rPr>
          <w:t>5.1 CHAT NOW / SUBMIT AN INQUIRY / MBS TELEPHONE SERVICE / EMAIL (APOC ONLY)</w:t>
        </w:r>
      </w:hyperlink>
      <w:r w:rsidR="00123514" w:rsidRPr="00FE1233">
        <w:rPr>
          <w:rFonts w:ascii="Segoe UI" w:hAnsi="Segoe UI" w:cs="Segoe UI"/>
          <w:b/>
          <w:sz w:val="22"/>
          <w:szCs w:val="22"/>
          <w:lang w:val="en-GB"/>
        </w:rPr>
        <w:t xml:space="preserve">. </w:t>
      </w:r>
    </w:p>
    <w:p w:rsidR="00123514" w:rsidRPr="00FE1233" w:rsidRDefault="00123514" w:rsidP="00A70A60">
      <w:pPr>
        <w:pStyle w:val="Guideline"/>
        <w:ind w:left="990"/>
        <w:jc w:val="both"/>
        <w:rPr>
          <w:rFonts w:ascii="Segoe UI" w:hAnsi="Segoe UI" w:cs="Segoe UI"/>
          <w:sz w:val="22"/>
          <w:szCs w:val="22"/>
          <w:lang w:val="en-GB"/>
        </w:rPr>
      </w:pPr>
    </w:p>
    <w:p w:rsidR="00123514" w:rsidRDefault="00123514" w:rsidP="00A70A60">
      <w:pPr>
        <w:pStyle w:val="Guideline"/>
        <w:ind w:left="990"/>
        <w:jc w:val="both"/>
        <w:rPr>
          <w:rFonts w:ascii="Segoe UI" w:hAnsi="Segoe UI" w:cs="Segoe UI"/>
          <w:b/>
          <w:i/>
          <w:color w:val="FF0000"/>
          <w:sz w:val="22"/>
          <w:szCs w:val="22"/>
          <w:lang w:val="en-GB"/>
        </w:rPr>
      </w:pPr>
      <w:r w:rsidRPr="001D15AD">
        <w:rPr>
          <w:rFonts w:ascii="Segoe UI" w:hAnsi="Segoe UI" w:cs="Segoe UI"/>
          <w:b/>
          <w:i/>
          <w:color w:val="FF0000"/>
          <w:sz w:val="22"/>
          <w:szCs w:val="22"/>
          <w:lang w:val="en-GB"/>
        </w:rPr>
        <w:t>FOR THE PARTNER CHANG</w:t>
      </w:r>
      <w:r w:rsidR="00C74D3E" w:rsidRPr="001D15AD">
        <w:rPr>
          <w:rFonts w:ascii="Segoe UI" w:hAnsi="Segoe UI" w:cs="Segoe UI"/>
          <w:b/>
          <w:i/>
          <w:color w:val="FF0000"/>
          <w:sz w:val="22"/>
          <w:szCs w:val="22"/>
          <w:lang w:val="en-GB"/>
        </w:rPr>
        <w:t>E PROCESS WE OFFER A SLA OF THREE</w:t>
      </w:r>
      <w:r w:rsidRPr="001D15AD">
        <w:rPr>
          <w:rFonts w:ascii="Segoe UI" w:hAnsi="Segoe UI" w:cs="Segoe UI"/>
          <w:b/>
          <w:i/>
          <w:color w:val="FF0000"/>
          <w:sz w:val="22"/>
          <w:szCs w:val="22"/>
          <w:lang w:val="en-GB"/>
        </w:rPr>
        <w:t xml:space="preserve"> DAYS. </w:t>
      </w:r>
    </w:p>
    <w:p w:rsidR="00232A44" w:rsidRPr="001D15AD" w:rsidRDefault="00232A44" w:rsidP="00A70A60">
      <w:pPr>
        <w:pStyle w:val="Guideline"/>
        <w:ind w:left="990"/>
        <w:jc w:val="both"/>
        <w:rPr>
          <w:rFonts w:ascii="Segoe UI" w:hAnsi="Segoe UI" w:cs="Segoe UI"/>
          <w:b/>
          <w:i/>
          <w:color w:val="FF0000"/>
          <w:sz w:val="22"/>
          <w:szCs w:val="22"/>
          <w:lang w:val="en-GB"/>
        </w:rPr>
      </w:pPr>
    </w:p>
    <w:p w:rsidR="009B0568" w:rsidRDefault="009B0568" w:rsidP="00A70A60">
      <w:pPr>
        <w:pStyle w:val="Heading1"/>
        <w:numPr>
          <w:ilvl w:val="1"/>
          <w:numId w:val="45"/>
        </w:numPr>
        <w:ind w:left="1699" w:hanging="709"/>
        <w:jc w:val="both"/>
        <w:rPr>
          <w:rFonts w:cs="Segoe UI"/>
          <w:color w:val="00B050"/>
          <w:sz w:val="26"/>
          <w:szCs w:val="26"/>
        </w:rPr>
      </w:pPr>
      <w:bookmarkStart w:id="90" w:name="_Toc302118118"/>
      <w:r>
        <w:rPr>
          <w:rFonts w:cs="Segoe UI"/>
          <w:color w:val="00B050"/>
          <w:sz w:val="26"/>
          <w:szCs w:val="26"/>
        </w:rPr>
        <w:t>CUSTOMER DISASSOCIATION – BREP REVENUE</w:t>
      </w:r>
      <w:r w:rsidR="00334452">
        <w:rPr>
          <w:rFonts w:cs="Segoe UI"/>
          <w:color w:val="00B050"/>
          <w:sz w:val="26"/>
          <w:szCs w:val="26"/>
        </w:rPr>
        <w:t xml:space="preserve"> RECAPTURE RATE (BRRR) IMPACT</w:t>
      </w:r>
      <w:bookmarkEnd w:id="90"/>
      <w:r>
        <w:rPr>
          <w:rFonts w:cs="Segoe UI"/>
          <w:color w:val="00B050"/>
          <w:sz w:val="26"/>
          <w:szCs w:val="26"/>
        </w:rPr>
        <w:t xml:space="preserve"> </w:t>
      </w:r>
    </w:p>
    <w:p w:rsidR="00334452" w:rsidRDefault="00232A44" w:rsidP="00A70A60">
      <w:pPr>
        <w:tabs>
          <w:tab w:val="left" w:pos="540"/>
          <w:tab w:val="left" w:pos="900"/>
          <w:tab w:val="left" w:pos="1260"/>
          <w:tab w:val="left" w:pos="1620"/>
          <w:tab w:val="left" w:pos="5940"/>
        </w:tabs>
        <w:spacing w:after="0" w:line="240" w:lineRule="auto"/>
        <w:ind w:left="990"/>
        <w:jc w:val="both"/>
        <w:rPr>
          <w:rFonts w:ascii="Segoe UI" w:eastAsia="PMingLiU" w:hAnsi="Segoe UI" w:cs="Segoe UI"/>
          <w:b/>
          <w:lang w:val="en-GB" w:eastAsia="ko-KR"/>
        </w:rPr>
      </w:pPr>
      <w:r>
        <w:rPr>
          <w:rFonts w:ascii="Segoe UI" w:eastAsia="PMingLiU" w:hAnsi="Segoe UI" w:cs="Segoe UI"/>
          <w:b/>
          <w:lang w:val="en-GB" w:eastAsia="ko-KR"/>
        </w:rPr>
        <w:br/>
      </w:r>
      <w:r w:rsidR="00334452" w:rsidRPr="00334452">
        <w:rPr>
          <w:rFonts w:ascii="Segoe UI" w:eastAsia="PMingLiU" w:hAnsi="Segoe UI" w:cs="Segoe UI"/>
          <w:b/>
          <w:lang w:val="en-GB" w:eastAsia="ko-KR"/>
        </w:rPr>
        <w:t>Scenario’s in which a Partner requests to disassociate Customers:</w:t>
      </w:r>
    </w:p>
    <w:p w:rsidR="004D10F4" w:rsidRPr="00334452" w:rsidRDefault="004D10F4" w:rsidP="00A70A60">
      <w:pPr>
        <w:tabs>
          <w:tab w:val="left" w:pos="540"/>
          <w:tab w:val="left" w:pos="900"/>
          <w:tab w:val="left" w:pos="1260"/>
          <w:tab w:val="left" w:pos="1620"/>
          <w:tab w:val="left" w:pos="5940"/>
        </w:tabs>
        <w:spacing w:after="0" w:line="240" w:lineRule="auto"/>
        <w:ind w:left="990"/>
        <w:jc w:val="both"/>
        <w:rPr>
          <w:rFonts w:ascii="Segoe UI" w:eastAsia="PMingLiU" w:hAnsi="Segoe UI" w:cs="Segoe UI"/>
          <w:b/>
          <w:lang w:val="en-GB" w:eastAsia="ko-KR"/>
        </w:rPr>
      </w:pPr>
    </w:p>
    <w:p w:rsidR="00334452" w:rsidRPr="00334452" w:rsidRDefault="00334452" w:rsidP="00232A44">
      <w:pPr>
        <w:numPr>
          <w:ilvl w:val="0"/>
          <w:numId w:val="27"/>
        </w:numPr>
        <w:spacing w:after="0" w:line="240" w:lineRule="auto"/>
        <w:ind w:left="1350"/>
        <w:jc w:val="both"/>
        <w:rPr>
          <w:rFonts w:ascii="Segoe UI" w:eastAsia="Calibri" w:hAnsi="Segoe UI" w:cs="Segoe UI"/>
          <w:lang w:eastAsia="en-IE"/>
        </w:rPr>
      </w:pPr>
      <w:r w:rsidRPr="00334452">
        <w:rPr>
          <w:rFonts w:ascii="Segoe UI" w:eastAsia="Calibri" w:hAnsi="Segoe UI" w:cs="Segoe UI"/>
          <w:b/>
          <w:bCs/>
          <w:lang w:val="it-CH" w:eastAsia="en-IE"/>
        </w:rPr>
        <w:t xml:space="preserve">Partner no longer has a relationship with the customer.  </w:t>
      </w:r>
    </w:p>
    <w:p w:rsidR="00334452" w:rsidRPr="00334452" w:rsidRDefault="00334452" w:rsidP="00232A44">
      <w:pPr>
        <w:numPr>
          <w:ilvl w:val="1"/>
          <w:numId w:val="28"/>
        </w:numPr>
        <w:tabs>
          <w:tab w:val="clear" w:pos="2253"/>
          <w:tab w:val="num" w:pos="-4497"/>
          <w:tab w:val="num" w:pos="2430"/>
        </w:tabs>
        <w:spacing w:after="0" w:line="240" w:lineRule="auto"/>
        <w:ind w:left="1710"/>
        <w:jc w:val="both"/>
        <w:rPr>
          <w:rFonts w:ascii="Segoe UI" w:eastAsia="PMingLiU" w:hAnsi="Segoe UI" w:cs="Segoe UI"/>
          <w:lang w:val="en-GB" w:eastAsia="en-GB"/>
        </w:rPr>
      </w:pPr>
      <w:r w:rsidRPr="00334452">
        <w:rPr>
          <w:rFonts w:ascii="Segoe UI" w:eastAsia="PMingLiU" w:hAnsi="Segoe UI" w:cs="Segoe UI"/>
          <w:lang w:val="it-CH" w:eastAsia="en-GB"/>
        </w:rPr>
        <w:t>Partner is accountable for BREP renewals for 12 months</w:t>
      </w:r>
      <w:r w:rsidRPr="00334452">
        <w:rPr>
          <w:rFonts w:ascii="Segoe UI" w:eastAsia="PMingLiU" w:hAnsi="Segoe UI" w:cs="Segoe UI"/>
          <w:lang w:val="en-GB" w:eastAsia="en-GB"/>
        </w:rPr>
        <w:t>- unless customer selects a new partner</w:t>
      </w:r>
    </w:p>
    <w:p w:rsidR="00334452" w:rsidRPr="00334452" w:rsidRDefault="00334452" w:rsidP="00232A44">
      <w:pPr>
        <w:numPr>
          <w:ilvl w:val="0"/>
          <w:numId w:val="27"/>
        </w:numPr>
        <w:spacing w:after="0" w:line="240" w:lineRule="auto"/>
        <w:ind w:left="1350"/>
        <w:jc w:val="both"/>
        <w:rPr>
          <w:rFonts w:ascii="Segoe UI" w:eastAsia="Calibri" w:hAnsi="Segoe UI" w:cs="Segoe UI"/>
          <w:b/>
          <w:bCs/>
          <w:lang w:val="it-CH" w:eastAsia="en-IE"/>
        </w:rPr>
      </w:pPr>
      <w:r w:rsidRPr="00334452">
        <w:rPr>
          <w:rFonts w:ascii="Segoe UI" w:eastAsia="Calibri" w:hAnsi="Segoe UI" w:cs="Segoe UI"/>
          <w:b/>
          <w:bCs/>
          <w:lang w:val="it-CH" w:eastAsia="en-IE"/>
        </w:rPr>
        <w:t>Customer is no longer using the license.</w:t>
      </w:r>
    </w:p>
    <w:p w:rsidR="00334452" w:rsidRDefault="00334452" w:rsidP="00232A44">
      <w:pPr>
        <w:numPr>
          <w:ilvl w:val="1"/>
          <w:numId w:val="28"/>
        </w:numPr>
        <w:tabs>
          <w:tab w:val="num" w:pos="-4770"/>
        </w:tabs>
        <w:spacing w:after="0" w:line="240" w:lineRule="auto"/>
        <w:ind w:left="1710"/>
        <w:jc w:val="both"/>
        <w:rPr>
          <w:rFonts w:ascii="Segoe UI" w:eastAsia="PMingLiU" w:hAnsi="Segoe UI" w:cs="Segoe UI"/>
          <w:lang w:val="it-CH" w:eastAsia="en-GB"/>
        </w:rPr>
      </w:pPr>
      <w:r w:rsidRPr="00334452">
        <w:rPr>
          <w:rFonts w:ascii="Segoe UI" w:eastAsia="PMingLiU" w:hAnsi="Segoe UI" w:cs="Segoe UI"/>
          <w:lang w:val="it-CH" w:eastAsia="en-GB"/>
        </w:rPr>
        <w:t>Partner is accountable for BREP renewals for 12 months</w:t>
      </w:r>
    </w:p>
    <w:p w:rsidR="00334452" w:rsidRPr="00334452" w:rsidRDefault="00334452" w:rsidP="00232A44">
      <w:pPr>
        <w:numPr>
          <w:ilvl w:val="0"/>
          <w:numId w:val="27"/>
        </w:numPr>
        <w:spacing w:after="0" w:line="240" w:lineRule="auto"/>
        <w:ind w:left="1350"/>
        <w:jc w:val="both"/>
        <w:rPr>
          <w:rFonts w:ascii="Segoe UI" w:eastAsia="Calibri" w:hAnsi="Segoe UI" w:cs="Segoe UI"/>
          <w:b/>
          <w:bCs/>
          <w:lang w:val="en-GB" w:eastAsia="en-IE"/>
        </w:rPr>
      </w:pPr>
      <w:r w:rsidRPr="00334452">
        <w:rPr>
          <w:rFonts w:ascii="Segoe UI" w:eastAsia="Calibri" w:hAnsi="Segoe UI" w:cs="Segoe UI"/>
          <w:b/>
          <w:bCs/>
          <w:lang w:val="it-CH" w:eastAsia="en-IE"/>
        </w:rPr>
        <w:t xml:space="preserve">Customer is bankrupt or no longer trading - </w:t>
      </w:r>
      <w:r w:rsidRPr="00334452">
        <w:rPr>
          <w:rFonts w:ascii="Segoe UI" w:eastAsia="Calibri" w:hAnsi="Segoe UI" w:cs="Segoe UI"/>
          <w:b/>
          <w:bCs/>
          <w:lang w:val="en-GB" w:eastAsia="en-IE"/>
        </w:rPr>
        <w:t>Partner needs to submit proof.</w:t>
      </w:r>
    </w:p>
    <w:p w:rsidR="00334452" w:rsidRPr="00334452" w:rsidRDefault="00334452" w:rsidP="00232A44">
      <w:pPr>
        <w:numPr>
          <w:ilvl w:val="1"/>
          <w:numId w:val="28"/>
        </w:numPr>
        <w:tabs>
          <w:tab w:val="num" w:pos="-4050"/>
        </w:tabs>
        <w:spacing w:after="0" w:line="240" w:lineRule="auto"/>
        <w:ind w:left="1710"/>
        <w:jc w:val="both"/>
        <w:rPr>
          <w:rFonts w:ascii="Segoe UI" w:eastAsia="PMingLiU" w:hAnsi="Segoe UI" w:cs="Segoe UI"/>
          <w:lang w:val="en-GB" w:eastAsia="en-GB"/>
        </w:rPr>
      </w:pPr>
      <w:r w:rsidRPr="00334452">
        <w:rPr>
          <w:rFonts w:ascii="Segoe UI" w:eastAsia="PMingLiU" w:hAnsi="Segoe UI" w:cs="Segoe UI"/>
          <w:lang w:val="en-GB" w:eastAsia="en-GB"/>
        </w:rPr>
        <w:t>Bankrupt customers are excluded from BRRR.</w:t>
      </w:r>
    </w:p>
    <w:p w:rsidR="00334452" w:rsidRPr="00334452" w:rsidRDefault="00334452" w:rsidP="00232A44">
      <w:pPr>
        <w:spacing w:after="0" w:line="240" w:lineRule="auto"/>
        <w:ind w:left="1350"/>
        <w:jc w:val="both"/>
        <w:rPr>
          <w:rFonts w:ascii="Segoe UI" w:eastAsia="PMingLiU" w:hAnsi="Segoe UI" w:cs="Segoe UI"/>
          <w:lang w:val="en-GB" w:eastAsia="en-GB"/>
        </w:rPr>
      </w:pPr>
      <w:r w:rsidRPr="00334452">
        <w:rPr>
          <w:rFonts w:ascii="Segoe UI" w:eastAsia="PMingLiU" w:hAnsi="Segoe UI" w:cs="Segoe UI"/>
          <w:b/>
          <w:bCs/>
          <w:u w:val="single"/>
          <w:lang w:val="en-GB" w:eastAsia="en-GB"/>
        </w:rPr>
        <w:t>Proof of Bankruptcy / Out of Business:</w:t>
      </w:r>
      <w:r w:rsidRPr="00334452">
        <w:rPr>
          <w:rFonts w:ascii="Segoe UI" w:eastAsia="PMingLiU" w:hAnsi="Segoe UI" w:cs="Segoe UI"/>
          <w:lang w:val="en-GB" w:eastAsia="en-GB"/>
        </w:rPr>
        <w:t>  any of the following are acceptable:</w:t>
      </w:r>
    </w:p>
    <w:p w:rsidR="00334452" w:rsidRPr="00334452" w:rsidRDefault="00334452" w:rsidP="00232A44">
      <w:pPr>
        <w:numPr>
          <w:ilvl w:val="1"/>
          <w:numId w:val="29"/>
        </w:numPr>
        <w:tabs>
          <w:tab w:val="clear" w:pos="1440"/>
          <w:tab w:val="num" w:pos="-3330"/>
        </w:tabs>
        <w:spacing w:after="0" w:line="240" w:lineRule="auto"/>
        <w:ind w:left="1710"/>
        <w:jc w:val="both"/>
        <w:rPr>
          <w:rFonts w:ascii="Segoe UI" w:eastAsia="PMingLiU" w:hAnsi="Segoe UI" w:cs="Segoe UI"/>
          <w:lang w:val="en-GB" w:eastAsia="en-GB"/>
        </w:rPr>
      </w:pPr>
      <w:r w:rsidRPr="00334452">
        <w:rPr>
          <w:rFonts w:ascii="Segoe UI" w:eastAsia="PMingLiU" w:hAnsi="Segoe UI" w:cs="Segoe UI"/>
          <w:lang w:val="en-GB" w:eastAsia="en-GB"/>
        </w:rPr>
        <w:t>A letter from the customer on company letterhead, confirming they are bankrupt/out of business signed by an officer of the company</w:t>
      </w:r>
    </w:p>
    <w:p w:rsidR="00334452" w:rsidRPr="00334452" w:rsidRDefault="00334452" w:rsidP="00232A44">
      <w:pPr>
        <w:numPr>
          <w:ilvl w:val="1"/>
          <w:numId w:val="29"/>
        </w:numPr>
        <w:tabs>
          <w:tab w:val="clear" w:pos="1440"/>
          <w:tab w:val="num" w:pos="-2610"/>
        </w:tabs>
        <w:spacing w:after="0" w:line="240" w:lineRule="auto"/>
        <w:ind w:left="1710"/>
        <w:jc w:val="both"/>
        <w:rPr>
          <w:rFonts w:ascii="Segoe UI" w:eastAsia="PMingLiU" w:hAnsi="Segoe UI" w:cs="Segoe UI"/>
          <w:lang w:val="en-GB" w:eastAsia="en-GB"/>
        </w:rPr>
      </w:pPr>
      <w:r w:rsidRPr="00334452">
        <w:rPr>
          <w:rFonts w:ascii="Segoe UI" w:eastAsia="PMingLiU" w:hAnsi="Segoe UI" w:cs="Segoe UI"/>
          <w:lang w:val="en-GB" w:eastAsia="en-GB"/>
        </w:rPr>
        <w:t xml:space="preserve">Reputable websites that provide the status of a business and whether they are still trading. </w:t>
      </w:r>
    </w:p>
    <w:p w:rsidR="00334452" w:rsidRPr="00334452" w:rsidRDefault="00334452" w:rsidP="00232A44">
      <w:pPr>
        <w:numPr>
          <w:ilvl w:val="1"/>
          <w:numId w:val="29"/>
        </w:numPr>
        <w:tabs>
          <w:tab w:val="clear" w:pos="1440"/>
          <w:tab w:val="num" w:pos="-1890"/>
        </w:tabs>
        <w:spacing w:after="0" w:line="240" w:lineRule="auto"/>
        <w:ind w:left="1710"/>
        <w:jc w:val="both"/>
        <w:rPr>
          <w:rFonts w:ascii="Segoe UI" w:eastAsia="PMingLiU" w:hAnsi="Segoe UI" w:cs="Segoe UI"/>
          <w:lang w:val="en-GB" w:eastAsia="en-GB"/>
        </w:rPr>
      </w:pPr>
      <w:r w:rsidRPr="00334452">
        <w:rPr>
          <w:rFonts w:ascii="Segoe UI" w:eastAsia="PMingLiU" w:hAnsi="Segoe UI" w:cs="Segoe UI"/>
          <w:lang w:val="en-GB" w:eastAsia="en-GB"/>
        </w:rPr>
        <w:t>Confirmation from the PAM</w:t>
      </w:r>
    </w:p>
    <w:p w:rsidR="00334452" w:rsidRPr="00334452" w:rsidRDefault="00334452" w:rsidP="00232A44">
      <w:pPr>
        <w:numPr>
          <w:ilvl w:val="1"/>
          <w:numId w:val="29"/>
        </w:numPr>
        <w:tabs>
          <w:tab w:val="clear" w:pos="1440"/>
          <w:tab w:val="num" w:pos="-1170"/>
        </w:tabs>
        <w:spacing w:after="0" w:line="240" w:lineRule="auto"/>
        <w:ind w:left="1710"/>
        <w:jc w:val="both"/>
        <w:rPr>
          <w:rFonts w:ascii="Segoe UI" w:eastAsia="PMingLiU" w:hAnsi="Segoe UI" w:cs="Segoe UI"/>
          <w:lang w:val="en-GB" w:eastAsia="en-GB"/>
        </w:rPr>
      </w:pPr>
      <w:r w:rsidRPr="00334452">
        <w:rPr>
          <w:rFonts w:ascii="Segoe UI" w:eastAsia="PMingLiU" w:hAnsi="Segoe UI" w:cs="Segoe UI"/>
          <w:lang w:val="en-GB" w:eastAsia="en-GB"/>
        </w:rPr>
        <w:t xml:space="preserve">Press articles </w:t>
      </w:r>
    </w:p>
    <w:p w:rsidR="00334452" w:rsidRPr="00334452" w:rsidRDefault="00334452" w:rsidP="00232A44">
      <w:pPr>
        <w:numPr>
          <w:ilvl w:val="1"/>
          <w:numId w:val="29"/>
        </w:numPr>
        <w:tabs>
          <w:tab w:val="clear" w:pos="1440"/>
          <w:tab w:val="num" w:pos="-450"/>
        </w:tabs>
        <w:spacing w:after="0" w:line="240" w:lineRule="auto"/>
        <w:ind w:left="1710"/>
        <w:jc w:val="both"/>
        <w:rPr>
          <w:rFonts w:ascii="Segoe UI" w:eastAsia="PMingLiU" w:hAnsi="Segoe UI" w:cs="Segoe UI"/>
          <w:lang w:val="en-GB" w:eastAsia="en-GB"/>
        </w:rPr>
      </w:pPr>
      <w:r w:rsidRPr="00334452">
        <w:rPr>
          <w:rFonts w:ascii="Segoe UI" w:eastAsia="PMingLiU" w:hAnsi="Segoe UI" w:cs="Segoe UI"/>
          <w:lang w:val="en-GB" w:eastAsia="en-GB"/>
        </w:rPr>
        <w:t xml:space="preserve">Other legal documentation – to be validated by LCA </w:t>
      </w:r>
    </w:p>
    <w:p w:rsidR="00334452" w:rsidRPr="00334452" w:rsidRDefault="00334452" w:rsidP="00232A44">
      <w:pPr>
        <w:numPr>
          <w:ilvl w:val="0"/>
          <w:numId w:val="27"/>
        </w:numPr>
        <w:spacing w:after="0" w:line="240" w:lineRule="auto"/>
        <w:ind w:left="1350"/>
        <w:jc w:val="both"/>
        <w:rPr>
          <w:rFonts w:ascii="Segoe UI" w:eastAsia="Calibri" w:hAnsi="Segoe UI" w:cs="Segoe UI"/>
          <w:b/>
          <w:bCs/>
          <w:lang w:val="en-GB" w:eastAsia="en-IE"/>
        </w:rPr>
      </w:pPr>
      <w:r w:rsidRPr="00334452">
        <w:rPr>
          <w:rFonts w:ascii="Segoe UI" w:eastAsia="Calibri" w:hAnsi="Segoe UI" w:cs="Segoe UI"/>
          <w:b/>
          <w:bCs/>
          <w:lang w:val="it-CH" w:eastAsia="en-IE"/>
        </w:rPr>
        <w:t>Customer transitioned from Dynamics Pricelist(DPL) to SPLA</w:t>
      </w:r>
      <w:r w:rsidRPr="00334452">
        <w:rPr>
          <w:rFonts w:ascii="Segoe UI" w:eastAsia="Calibri" w:hAnsi="Segoe UI" w:cs="Segoe UI"/>
          <w:b/>
          <w:bCs/>
          <w:lang w:val="en-GB" w:eastAsia="en-IE"/>
        </w:rPr>
        <w:t xml:space="preserve"> - Partner needs to submit proof.</w:t>
      </w:r>
    </w:p>
    <w:p w:rsidR="00334452" w:rsidRPr="00334452" w:rsidRDefault="00334452" w:rsidP="00232A44">
      <w:pPr>
        <w:numPr>
          <w:ilvl w:val="1"/>
          <w:numId w:val="28"/>
        </w:numPr>
        <w:tabs>
          <w:tab w:val="num" w:pos="270"/>
        </w:tabs>
        <w:spacing w:after="0" w:line="240" w:lineRule="auto"/>
        <w:ind w:left="1710"/>
        <w:jc w:val="both"/>
        <w:rPr>
          <w:rFonts w:ascii="Segoe UI" w:eastAsia="PMingLiU" w:hAnsi="Segoe UI" w:cs="Segoe UI"/>
          <w:lang w:eastAsia="en-GB"/>
        </w:rPr>
      </w:pPr>
      <w:r w:rsidRPr="00334452">
        <w:rPr>
          <w:rFonts w:ascii="Segoe UI" w:eastAsia="PMingLiU" w:hAnsi="Segoe UI" w:cs="Segoe UI"/>
          <w:lang w:val="en-GB" w:eastAsia="en-GB"/>
        </w:rPr>
        <w:t>Customers transitioned from DPL to SPLA are excluded from BRRR.</w:t>
      </w:r>
    </w:p>
    <w:p w:rsidR="00334452" w:rsidRPr="00334452" w:rsidRDefault="00334452" w:rsidP="00232A44">
      <w:pPr>
        <w:spacing w:after="0" w:line="240" w:lineRule="auto"/>
        <w:ind w:left="1350"/>
        <w:jc w:val="both"/>
        <w:rPr>
          <w:rFonts w:ascii="Segoe UI" w:eastAsia="PMingLiU" w:hAnsi="Segoe UI" w:cs="Segoe UI"/>
          <w:b/>
          <w:bCs/>
          <w:u w:val="single"/>
          <w:lang w:val="en-GB" w:eastAsia="en-GB"/>
        </w:rPr>
      </w:pPr>
      <w:r w:rsidRPr="00334452">
        <w:rPr>
          <w:rFonts w:ascii="Segoe UI" w:eastAsia="PMingLiU" w:hAnsi="Segoe UI" w:cs="Segoe UI"/>
          <w:b/>
          <w:bCs/>
          <w:u w:val="single"/>
          <w:lang w:val="en-GB" w:eastAsia="en-GB"/>
        </w:rPr>
        <w:t>Proof of Customer transition from DPL to SPLA</w:t>
      </w:r>
    </w:p>
    <w:p w:rsidR="00334452" w:rsidRDefault="00334452" w:rsidP="00232A44">
      <w:pPr>
        <w:numPr>
          <w:ilvl w:val="0"/>
          <w:numId w:val="25"/>
        </w:numPr>
        <w:spacing w:after="0" w:line="240" w:lineRule="auto"/>
        <w:ind w:left="1710"/>
        <w:jc w:val="both"/>
        <w:rPr>
          <w:rFonts w:ascii="Segoe UI" w:eastAsia="Calibri" w:hAnsi="Segoe UI" w:cs="Segoe UI"/>
          <w:lang w:val="en-IE" w:eastAsia="en-IE"/>
        </w:rPr>
      </w:pPr>
      <w:r w:rsidRPr="00334452">
        <w:rPr>
          <w:rFonts w:ascii="Segoe UI" w:eastAsia="Calibri" w:hAnsi="Segoe UI" w:cs="Segoe UI"/>
          <w:lang w:val="en-IE" w:eastAsia="en-IE"/>
        </w:rPr>
        <w:t>A company headed letter/ e-mail from the SPLA partner confirming the customer is on SPLA</w:t>
      </w:r>
    </w:p>
    <w:p w:rsidR="00E35D56" w:rsidRPr="00334452" w:rsidRDefault="00E35D56" w:rsidP="00232A44">
      <w:pPr>
        <w:numPr>
          <w:ilvl w:val="0"/>
          <w:numId w:val="25"/>
        </w:numPr>
        <w:spacing w:after="0" w:line="240" w:lineRule="auto"/>
        <w:ind w:left="1710"/>
        <w:jc w:val="both"/>
        <w:rPr>
          <w:rFonts w:ascii="Segoe UI" w:eastAsia="Calibri" w:hAnsi="Segoe UI" w:cs="Segoe UI"/>
          <w:lang w:val="en-IE" w:eastAsia="en-IE"/>
        </w:rPr>
      </w:pPr>
      <w:r w:rsidRPr="00E35D56">
        <w:rPr>
          <w:rFonts w:ascii="Segoe UI" w:eastAsia="Calibri" w:hAnsi="Segoe UI" w:cs="Segoe UI"/>
          <w:lang w:val="en-IE" w:eastAsia="en-IE"/>
        </w:rPr>
        <w:t>Customer need</w:t>
      </w:r>
      <w:r>
        <w:rPr>
          <w:rFonts w:ascii="Segoe UI" w:eastAsia="Calibri" w:hAnsi="Segoe UI" w:cs="Segoe UI"/>
          <w:lang w:val="en-IE" w:eastAsia="en-IE"/>
        </w:rPr>
        <w:t>s to show proof</w:t>
      </w:r>
      <w:r w:rsidRPr="00E35D56">
        <w:rPr>
          <w:rFonts w:ascii="Segoe UI" w:eastAsia="Calibri" w:hAnsi="Segoe UI" w:cs="Segoe UI"/>
          <w:lang w:val="en-IE" w:eastAsia="en-IE"/>
        </w:rPr>
        <w:t xml:space="preserve"> and concession need</w:t>
      </w:r>
      <w:r>
        <w:rPr>
          <w:rFonts w:ascii="Segoe UI" w:eastAsia="Calibri" w:hAnsi="Segoe UI" w:cs="Segoe UI"/>
          <w:lang w:val="en-IE" w:eastAsia="en-IE"/>
        </w:rPr>
        <w:t>s</w:t>
      </w:r>
      <w:r w:rsidRPr="00E35D56">
        <w:rPr>
          <w:rFonts w:ascii="Segoe UI" w:eastAsia="Calibri" w:hAnsi="Segoe UI" w:cs="Segoe UI"/>
          <w:lang w:val="en-IE" w:eastAsia="en-IE"/>
        </w:rPr>
        <w:t xml:space="preserve"> to be obtained before removal from BRRR.</w:t>
      </w:r>
    </w:p>
    <w:p w:rsidR="00D62821" w:rsidRDefault="00D62821" w:rsidP="00A70A60">
      <w:pPr>
        <w:pStyle w:val="Heading1"/>
        <w:numPr>
          <w:ilvl w:val="1"/>
          <w:numId w:val="45"/>
        </w:numPr>
        <w:ind w:left="1710"/>
        <w:rPr>
          <w:rFonts w:cs="Segoe UI"/>
          <w:color w:val="00B050"/>
          <w:sz w:val="26"/>
          <w:szCs w:val="26"/>
        </w:rPr>
      </w:pPr>
      <w:bookmarkStart w:id="91" w:name="_Toc302118119"/>
      <w:r>
        <w:rPr>
          <w:rFonts w:cs="Segoe UI"/>
          <w:color w:val="00B050"/>
          <w:sz w:val="26"/>
          <w:szCs w:val="26"/>
        </w:rPr>
        <w:t>LICENSE TRANSFERS</w:t>
      </w:r>
      <w:bookmarkEnd w:id="91"/>
    </w:p>
    <w:p w:rsidR="00D62821" w:rsidRPr="00D62821" w:rsidRDefault="0092224E" w:rsidP="00A70A60">
      <w:pPr>
        <w:ind w:left="990"/>
        <w:jc w:val="both"/>
        <w:rPr>
          <w:rFonts w:ascii="Segoe UI" w:hAnsi="Segoe UI" w:cs="Segoe UI"/>
          <w:color w:val="000000"/>
        </w:rPr>
      </w:pPr>
      <w:r>
        <w:rPr>
          <w:rFonts w:ascii="Segoe UI" w:hAnsi="Segoe UI" w:cs="Segoe UI"/>
          <w:color w:val="000000"/>
        </w:rPr>
        <w:t>The Licens</w:t>
      </w:r>
      <w:r w:rsidR="00D62821" w:rsidRPr="00D62821">
        <w:rPr>
          <w:rFonts w:ascii="Segoe UI" w:hAnsi="Segoe UI" w:cs="Segoe UI"/>
          <w:color w:val="000000"/>
        </w:rPr>
        <w:t>e Transfer Policy provides the conditions under which the following can be processed:</w:t>
      </w:r>
    </w:p>
    <w:p w:rsidR="00D62821" w:rsidRPr="00D62821" w:rsidRDefault="0092224E" w:rsidP="00A70A60">
      <w:pPr>
        <w:numPr>
          <w:ilvl w:val="0"/>
          <w:numId w:val="21"/>
        </w:numPr>
        <w:tabs>
          <w:tab w:val="clear" w:pos="780"/>
          <w:tab w:val="num" w:pos="1557"/>
        </w:tabs>
        <w:spacing w:after="0" w:line="240" w:lineRule="auto"/>
        <w:ind w:left="1557" w:hanging="283"/>
        <w:jc w:val="both"/>
        <w:rPr>
          <w:rFonts w:ascii="Segoe UI" w:hAnsi="Segoe UI" w:cs="Segoe UI"/>
          <w:color w:val="000000"/>
        </w:rPr>
      </w:pPr>
      <w:r>
        <w:rPr>
          <w:rFonts w:ascii="Segoe UI" w:hAnsi="Segoe UI" w:cs="Segoe UI"/>
          <w:color w:val="000000"/>
        </w:rPr>
        <w:t>Licens</w:t>
      </w:r>
      <w:r w:rsidR="00D62821" w:rsidRPr="00D62821">
        <w:rPr>
          <w:rFonts w:ascii="Segoe UI" w:hAnsi="Segoe UI" w:cs="Segoe UI"/>
          <w:color w:val="000000"/>
        </w:rPr>
        <w:t>e transfers between companies</w:t>
      </w:r>
      <w:r w:rsidR="001D771F">
        <w:rPr>
          <w:rFonts w:ascii="Segoe UI" w:hAnsi="Segoe UI" w:cs="Segoe UI"/>
          <w:color w:val="000000"/>
        </w:rPr>
        <w:t xml:space="preserve"> under shared ownership</w:t>
      </w:r>
    </w:p>
    <w:p w:rsidR="00D62821" w:rsidRPr="00D62821" w:rsidRDefault="00D62821" w:rsidP="00A70A60">
      <w:pPr>
        <w:numPr>
          <w:ilvl w:val="0"/>
          <w:numId w:val="21"/>
        </w:numPr>
        <w:tabs>
          <w:tab w:val="clear" w:pos="780"/>
          <w:tab w:val="num" w:pos="837"/>
        </w:tabs>
        <w:spacing w:after="0" w:line="240" w:lineRule="auto"/>
        <w:ind w:left="1557" w:hanging="283"/>
        <w:jc w:val="both"/>
        <w:rPr>
          <w:rFonts w:ascii="Segoe UI" w:hAnsi="Segoe UI" w:cs="Segoe UI"/>
          <w:color w:val="000000"/>
        </w:rPr>
      </w:pPr>
      <w:r w:rsidRPr="00D62821">
        <w:rPr>
          <w:rFonts w:ascii="Segoe UI" w:hAnsi="Segoe UI" w:cs="Segoe UI"/>
          <w:color w:val="000000"/>
        </w:rPr>
        <w:t>Transfer of users o</w:t>
      </w:r>
      <w:r w:rsidR="0092224E">
        <w:rPr>
          <w:rFonts w:ascii="Segoe UI" w:hAnsi="Segoe UI" w:cs="Segoe UI"/>
          <w:color w:val="000000"/>
        </w:rPr>
        <w:t>r functionality between licens</w:t>
      </w:r>
      <w:r w:rsidRPr="00D62821">
        <w:rPr>
          <w:rFonts w:ascii="Segoe UI" w:hAnsi="Segoe UI" w:cs="Segoe UI"/>
          <w:color w:val="000000"/>
        </w:rPr>
        <w:t>es</w:t>
      </w:r>
    </w:p>
    <w:p w:rsidR="00D62821" w:rsidRPr="00D62821" w:rsidRDefault="00D62821" w:rsidP="00A70A60">
      <w:pPr>
        <w:numPr>
          <w:ilvl w:val="0"/>
          <w:numId w:val="21"/>
        </w:numPr>
        <w:tabs>
          <w:tab w:val="clear" w:pos="780"/>
          <w:tab w:val="num" w:pos="837"/>
        </w:tabs>
        <w:spacing w:after="0" w:line="240" w:lineRule="auto"/>
        <w:ind w:left="1557" w:hanging="283"/>
        <w:jc w:val="both"/>
        <w:rPr>
          <w:rFonts w:ascii="Segoe UI" w:hAnsi="Segoe UI" w:cs="Segoe UI"/>
          <w:color w:val="000000"/>
        </w:rPr>
      </w:pPr>
      <w:r w:rsidRPr="00D62821">
        <w:rPr>
          <w:rFonts w:ascii="Segoe UI" w:hAnsi="Segoe UI" w:cs="Segoe UI"/>
          <w:color w:val="000000"/>
        </w:rPr>
        <w:t xml:space="preserve">Deactivation of users </w:t>
      </w:r>
      <w:r w:rsidR="0092224E">
        <w:rPr>
          <w:rFonts w:ascii="Segoe UI" w:hAnsi="Segoe UI" w:cs="Segoe UI"/>
          <w:color w:val="000000"/>
        </w:rPr>
        <w:t>or functionality within a licens</w:t>
      </w:r>
      <w:r w:rsidRPr="00D62821">
        <w:rPr>
          <w:rFonts w:ascii="Segoe UI" w:hAnsi="Segoe UI" w:cs="Segoe UI"/>
          <w:color w:val="000000"/>
        </w:rPr>
        <w:t>e</w:t>
      </w:r>
    </w:p>
    <w:p w:rsidR="00D62821" w:rsidRDefault="0092224E" w:rsidP="00A70A60">
      <w:pPr>
        <w:numPr>
          <w:ilvl w:val="0"/>
          <w:numId w:val="21"/>
        </w:numPr>
        <w:tabs>
          <w:tab w:val="clear" w:pos="780"/>
          <w:tab w:val="num" w:pos="837"/>
        </w:tabs>
        <w:spacing w:after="0" w:line="240" w:lineRule="auto"/>
        <w:ind w:left="1557" w:hanging="283"/>
        <w:jc w:val="both"/>
        <w:rPr>
          <w:rFonts w:ascii="Segoe UI" w:hAnsi="Segoe UI" w:cs="Segoe UI"/>
          <w:color w:val="000000"/>
        </w:rPr>
      </w:pPr>
      <w:r>
        <w:rPr>
          <w:rFonts w:ascii="Segoe UI" w:hAnsi="Segoe UI" w:cs="Segoe UI"/>
          <w:color w:val="000000"/>
        </w:rPr>
        <w:t>Name changes on a licens</w:t>
      </w:r>
      <w:r w:rsidR="00D62821" w:rsidRPr="00D62821">
        <w:rPr>
          <w:rFonts w:ascii="Segoe UI" w:hAnsi="Segoe UI" w:cs="Segoe UI"/>
          <w:color w:val="000000"/>
        </w:rPr>
        <w:t>e</w:t>
      </w:r>
    </w:p>
    <w:p w:rsidR="001A32C4" w:rsidRDefault="001A32C4" w:rsidP="00A70A60">
      <w:pPr>
        <w:spacing w:after="0" w:line="240" w:lineRule="auto"/>
        <w:ind w:left="1557"/>
        <w:jc w:val="both"/>
        <w:rPr>
          <w:rFonts w:ascii="Segoe UI" w:hAnsi="Segoe UI" w:cs="Segoe UI"/>
          <w:color w:val="000000"/>
        </w:rPr>
      </w:pPr>
    </w:p>
    <w:p w:rsidR="00D62821" w:rsidRPr="00D62821" w:rsidRDefault="00D62821" w:rsidP="00A70A60">
      <w:pPr>
        <w:ind w:left="990"/>
        <w:jc w:val="both"/>
        <w:rPr>
          <w:rFonts w:ascii="Segoe UI" w:hAnsi="Segoe UI" w:cs="Segoe UI"/>
        </w:rPr>
      </w:pPr>
      <w:r w:rsidRPr="00D62821">
        <w:rPr>
          <w:rFonts w:ascii="Segoe UI" w:hAnsi="Segoe UI" w:cs="Segoe UI"/>
          <w:color w:val="000000"/>
        </w:rPr>
        <w:t>Please be aware that in almost every case these changes are only possible if the parties concerned are affiliates, as defined in the Softwar</w:t>
      </w:r>
      <w:r w:rsidR="0092224E">
        <w:rPr>
          <w:rFonts w:ascii="Segoe UI" w:hAnsi="Segoe UI" w:cs="Segoe UI"/>
          <w:color w:val="000000"/>
        </w:rPr>
        <w:t>e Licens</w:t>
      </w:r>
      <w:r w:rsidRPr="00D62821">
        <w:rPr>
          <w:rFonts w:ascii="Segoe UI" w:hAnsi="Segoe UI" w:cs="Segoe UI"/>
          <w:color w:val="000000"/>
        </w:rPr>
        <w:t>e Terms (SLT). In many cases there will be a cost involved and there are a number of limitations with regard to what can be transferred. More information on the License Transfer Policy and required ap</w:t>
      </w:r>
      <w:r w:rsidR="0092224E">
        <w:rPr>
          <w:rFonts w:ascii="Segoe UI" w:hAnsi="Segoe UI" w:cs="Segoe UI"/>
          <w:color w:val="000000"/>
        </w:rPr>
        <w:t xml:space="preserve">plication forms can be found by clicking </w:t>
      </w:r>
      <w:hyperlink r:id="rId243" w:history="1">
        <w:r w:rsidR="0092224E" w:rsidRPr="00080800">
          <w:rPr>
            <w:rStyle w:val="Links"/>
          </w:rPr>
          <w:t>HERE</w:t>
        </w:r>
      </w:hyperlink>
    </w:p>
    <w:p w:rsidR="00D62821" w:rsidRPr="001D15AD" w:rsidRDefault="001D15AD" w:rsidP="00A70A60">
      <w:pPr>
        <w:pStyle w:val="Guideline"/>
        <w:ind w:left="990"/>
        <w:jc w:val="both"/>
        <w:rPr>
          <w:rFonts w:ascii="Segoe UI" w:hAnsi="Segoe UI" w:cs="Segoe UI"/>
          <w:b/>
          <w:i/>
          <w:color w:val="FF0000"/>
          <w:sz w:val="22"/>
          <w:szCs w:val="22"/>
          <w:lang w:val="en-GB"/>
        </w:rPr>
      </w:pPr>
      <w:r>
        <w:rPr>
          <w:rFonts w:ascii="Segoe UI" w:hAnsi="Segoe UI" w:cs="Segoe UI"/>
          <w:b/>
          <w:i/>
          <w:color w:val="FF0000"/>
          <w:sz w:val="22"/>
          <w:szCs w:val="22"/>
          <w:lang w:val="en-GB"/>
        </w:rPr>
        <w:t xml:space="preserve">PLEASE NOTE: </w:t>
      </w:r>
      <w:r w:rsidR="00E35D56">
        <w:rPr>
          <w:rFonts w:ascii="Segoe UI" w:hAnsi="Segoe UI" w:cs="Segoe UI"/>
          <w:b/>
          <w:i/>
          <w:color w:val="FF0000"/>
          <w:sz w:val="22"/>
          <w:szCs w:val="22"/>
          <w:lang w:val="en-GB"/>
        </w:rPr>
        <w:t>WE HAVE A SLA OF TWO</w:t>
      </w:r>
      <w:r w:rsidR="00D62821" w:rsidRPr="001D15AD">
        <w:rPr>
          <w:rFonts w:ascii="Segoe UI" w:hAnsi="Segoe UI" w:cs="Segoe UI"/>
          <w:b/>
          <w:i/>
          <w:color w:val="FF0000"/>
          <w:sz w:val="22"/>
          <w:szCs w:val="22"/>
          <w:lang w:val="en-GB"/>
        </w:rPr>
        <w:t xml:space="preserve"> DAYS TO PROCESS SUCH TRANSFERS.</w:t>
      </w:r>
    </w:p>
    <w:p w:rsidR="009F51A8" w:rsidRDefault="009F51A8" w:rsidP="00A70A60">
      <w:pPr>
        <w:pStyle w:val="Heading1"/>
        <w:numPr>
          <w:ilvl w:val="1"/>
          <w:numId w:val="45"/>
        </w:numPr>
        <w:ind w:left="1710"/>
        <w:rPr>
          <w:rFonts w:cs="Segoe UI"/>
          <w:color w:val="00B050"/>
          <w:sz w:val="26"/>
          <w:szCs w:val="26"/>
        </w:rPr>
      </w:pPr>
      <w:bookmarkStart w:id="92" w:name="_Toc302118120"/>
      <w:r>
        <w:rPr>
          <w:rFonts w:cs="Segoe UI"/>
          <w:color w:val="00B050"/>
          <w:sz w:val="26"/>
          <w:szCs w:val="26"/>
        </w:rPr>
        <w:t>SOFTWARE LICENSE TERMS (SLT)</w:t>
      </w:r>
      <w:bookmarkEnd w:id="92"/>
    </w:p>
    <w:p w:rsidR="009F51A8" w:rsidRPr="009F51A8" w:rsidRDefault="009F51A8" w:rsidP="00A70A60">
      <w:pPr>
        <w:pStyle w:val="Guideline"/>
        <w:ind w:left="990"/>
        <w:jc w:val="both"/>
        <w:rPr>
          <w:rFonts w:ascii="Segoe UI" w:hAnsi="Segoe UI" w:cs="Segoe UI"/>
          <w:sz w:val="22"/>
          <w:szCs w:val="22"/>
          <w:lang w:val="en-GB"/>
        </w:rPr>
      </w:pPr>
      <w:r w:rsidRPr="009F51A8">
        <w:rPr>
          <w:rFonts w:ascii="Segoe UI" w:hAnsi="Segoe UI" w:cs="Segoe UI"/>
          <w:sz w:val="22"/>
          <w:szCs w:val="22"/>
          <w:lang w:val="en-GB"/>
        </w:rPr>
        <w:t>As part of the sales process and as required under the Solution Provider Agreement (SPA), partners must present a copy of the current Software License Terms (SLT) below for Microsoft Dynamics AX, Microsoft Dynamics NAV, Microsoft Dynamics GP, Microsoft Dynamics SL to prospective customers so that they can be aware of the terms</w:t>
      </w:r>
    </w:p>
    <w:p w:rsidR="009F51A8" w:rsidRPr="009F51A8" w:rsidRDefault="009F51A8" w:rsidP="00A70A60">
      <w:pPr>
        <w:pStyle w:val="Guideline"/>
        <w:ind w:left="990"/>
        <w:jc w:val="both"/>
        <w:rPr>
          <w:rFonts w:ascii="Segoe UI" w:hAnsi="Segoe UI" w:cs="Segoe UI"/>
          <w:sz w:val="22"/>
          <w:szCs w:val="22"/>
          <w:lang w:val="en-GB"/>
        </w:rPr>
      </w:pPr>
    </w:p>
    <w:p w:rsidR="009F51A8" w:rsidRPr="009F51A8" w:rsidRDefault="009F51A8" w:rsidP="00A70A60">
      <w:pPr>
        <w:ind w:left="990"/>
        <w:jc w:val="both"/>
        <w:rPr>
          <w:rFonts w:ascii="Segoe UI" w:hAnsi="Segoe UI" w:cs="Segoe UI"/>
          <w:color w:val="1F497D"/>
        </w:rPr>
      </w:pPr>
      <w:r w:rsidRPr="009F51A8">
        <w:rPr>
          <w:rFonts w:ascii="Segoe UI" w:hAnsi="Segoe UI" w:cs="Segoe UI"/>
          <w:color w:val="000000"/>
        </w:rPr>
        <w:t>The SLT are localized and</w:t>
      </w:r>
      <w:r w:rsidR="004F762B">
        <w:rPr>
          <w:rFonts w:ascii="Segoe UI" w:hAnsi="Segoe UI" w:cs="Segoe UI"/>
          <w:color w:val="000000"/>
        </w:rPr>
        <w:t xml:space="preserve"> available on PartnerSource </w:t>
      </w:r>
      <w:hyperlink r:id="rId244" w:history="1">
        <w:r w:rsidR="004F762B" w:rsidRPr="00080800">
          <w:rPr>
            <w:rStyle w:val="Links"/>
          </w:rPr>
          <w:t>HERE</w:t>
        </w:r>
      </w:hyperlink>
    </w:p>
    <w:p w:rsidR="009F51A8" w:rsidRPr="001D15AD" w:rsidRDefault="001D15AD" w:rsidP="00A70A60">
      <w:pPr>
        <w:pStyle w:val="Pleasenote"/>
        <w:spacing w:before="0"/>
        <w:ind w:left="1416" w:firstLine="0"/>
        <w:jc w:val="both"/>
        <w:rPr>
          <w:rFonts w:ascii="Segoe UI" w:hAnsi="Segoe UI" w:cs="Segoe UI"/>
          <w:b/>
          <w:color w:val="FF0000"/>
          <w:sz w:val="22"/>
          <w:szCs w:val="22"/>
          <w:lang w:val="en-GB"/>
        </w:rPr>
      </w:pPr>
      <w:r>
        <w:rPr>
          <w:rFonts w:ascii="Segoe UI" w:hAnsi="Segoe UI" w:cs="Segoe UI"/>
          <w:b/>
          <w:color w:val="FF0000"/>
          <w:sz w:val="22"/>
          <w:szCs w:val="22"/>
          <w:lang w:val="en-GB"/>
        </w:rPr>
        <w:t xml:space="preserve">PLEASE NOTE: </w:t>
      </w:r>
      <w:r w:rsidR="009F51A8" w:rsidRPr="001D15AD">
        <w:rPr>
          <w:rFonts w:ascii="Segoe UI" w:hAnsi="Segoe UI" w:cs="Segoe UI"/>
          <w:b/>
          <w:color w:val="FF0000"/>
          <w:sz w:val="22"/>
          <w:szCs w:val="22"/>
          <w:lang w:val="en-GB"/>
        </w:rPr>
        <w:t>OTHER CHANGES FOR MICROSOFT DYNAMICS® GP/ MICROSOFT DYNAMICS® SL – EACH SYSTEM DATABASE WILL REQUIRE ITS OWN SERVER SOFTWARE. IF ONE DATABASE RUNS MULTIPLE SITES, ONLY ONE SERVER LICENSE IS NEEDED.</w:t>
      </w:r>
    </w:p>
    <w:p w:rsidR="009F51A8" w:rsidRDefault="009F51A8" w:rsidP="00A70A60">
      <w:pPr>
        <w:pStyle w:val="Heading1"/>
        <w:numPr>
          <w:ilvl w:val="1"/>
          <w:numId w:val="45"/>
        </w:numPr>
        <w:ind w:left="1710"/>
        <w:rPr>
          <w:rFonts w:cs="Segoe UI"/>
          <w:color w:val="00B050"/>
          <w:sz w:val="26"/>
          <w:szCs w:val="26"/>
        </w:rPr>
      </w:pPr>
      <w:bookmarkStart w:id="93" w:name="_MICROSOFT_ELECTRONIC_SERVICES"/>
      <w:bookmarkStart w:id="94" w:name="_Toc302118121"/>
      <w:bookmarkEnd w:id="93"/>
      <w:r>
        <w:rPr>
          <w:rFonts w:cs="Segoe UI"/>
          <w:color w:val="00B050"/>
          <w:sz w:val="26"/>
          <w:szCs w:val="26"/>
        </w:rPr>
        <w:t>MICROSOFT ELECTRONIC SERVICES AGREEMENT (MESA) AND CUSTOMER SERVICE GUIDE (CSG)</w:t>
      </w:r>
      <w:bookmarkEnd w:id="94"/>
    </w:p>
    <w:p w:rsidR="009F51A8" w:rsidRPr="009F51A8" w:rsidRDefault="009F51A8" w:rsidP="00A70A60">
      <w:pPr>
        <w:pStyle w:val="Guideline"/>
        <w:ind w:left="990"/>
        <w:jc w:val="both"/>
        <w:rPr>
          <w:rFonts w:ascii="Segoe UI" w:hAnsi="Segoe UI" w:cs="Segoe UI"/>
          <w:sz w:val="22"/>
          <w:szCs w:val="22"/>
          <w:lang w:val="en-GB"/>
        </w:rPr>
      </w:pPr>
      <w:r w:rsidRPr="009F51A8">
        <w:rPr>
          <w:rFonts w:ascii="Segoe UI" w:hAnsi="Segoe UI" w:cs="Segoe UI"/>
          <w:sz w:val="22"/>
          <w:szCs w:val="22"/>
          <w:lang w:val="en-GB"/>
        </w:rPr>
        <w:t xml:space="preserve">The Microsoft Electronic Services Agreement (MESA), formerly known as </w:t>
      </w:r>
      <w:r w:rsidRPr="009F51A8">
        <w:rPr>
          <w:rFonts w:ascii="Segoe UI" w:hAnsi="Segoe UI" w:cs="Segoe UI"/>
          <w:b/>
          <w:sz w:val="22"/>
          <w:szCs w:val="22"/>
          <w:lang w:val="en-GB"/>
        </w:rPr>
        <w:t>Customer Services Agreement (CSA)</w:t>
      </w:r>
      <w:r w:rsidRPr="009F51A8">
        <w:rPr>
          <w:rFonts w:ascii="Segoe UI" w:hAnsi="Segoe UI" w:cs="Segoe UI"/>
          <w:sz w:val="22"/>
          <w:szCs w:val="22"/>
          <w:lang w:val="en-GB"/>
        </w:rPr>
        <w:t xml:space="preserve"> is a standalone global agreement </w:t>
      </w:r>
      <w:r w:rsidRPr="009F51A8">
        <w:rPr>
          <w:rFonts w:ascii="Segoe UI" w:hAnsi="Segoe UI" w:cs="Segoe UI"/>
          <w:sz w:val="22"/>
          <w:szCs w:val="22"/>
        </w:rPr>
        <w:t>containing general terms and conditions governing customer use of Microsoft broad services</w:t>
      </w:r>
      <w:r w:rsidRPr="009F51A8">
        <w:rPr>
          <w:rFonts w:ascii="Segoe UI" w:hAnsi="Segoe UI" w:cs="Segoe UI"/>
          <w:sz w:val="22"/>
          <w:szCs w:val="22"/>
          <w:lang w:val="en-GB"/>
        </w:rPr>
        <w:t>, which includes the Business Ready Enhancement Plan (BREP). The MESA is an agreement between Microsoft and the customer.</w:t>
      </w:r>
    </w:p>
    <w:p w:rsidR="009F51A8" w:rsidRPr="009F51A8" w:rsidRDefault="009F51A8" w:rsidP="00A70A60">
      <w:pPr>
        <w:pStyle w:val="Guideline"/>
        <w:ind w:left="990"/>
        <w:jc w:val="both"/>
        <w:rPr>
          <w:rFonts w:ascii="Segoe UI" w:hAnsi="Segoe UI" w:cs="Segoe UI"/>
          <w:sz w:val="22"/>
          <w:szCs w:val="22"/>
          <w:lang w:val="en-GB"/>
        </w:rPr>
      </w:pPr>
    </w:p>
    <w:p w:rsidR="009F51A8" w:rsidRPr="009F51A8" w:rsidRDefault="009F51A8" w:rsidP="00A70A60">
      <w:pPr>
        <w:pStyle w:val="Guideline"/>
        <w:ind w:left="990"/>
        <w:jc w:val="both"/>
        <w:rPr>
          <w:rFonts w:ascii="Segoe UI" w:hAnsi="Segoe UI" w:cs="Segoe UI"/>
          <w:sz w:val="22"/>
          <w:szCs w:val="22"/>
        </w:rPr>
      </w:pPr>
      <w:r w:rsidRPr="009F51A8">
        <w:rPr>
          <w:rFonts w:ascii="Segoe UI" w:hAnsi="Segoe UI" w:cs="Segoe UI"/>
          <w:sz w:val="22"/>
          <w:szCs w:val="22"/>
        </w:rPr>
        <w:t xml:space="preserve">Partners must deliver </w:t>
      </w:r>
      <w:r w:rsidRPr="009F51A8">
        <w:rPr>
          <w:rFonts w:ascii="Segoe UI" w:hAnsi="Segoe UI" w:cs="Segoe UI"/>
          <w:sz w:val="22"/>
          <w:szCs w:val="22"/>
          <w:lang w:val="en-GB"/>
        </w:rPr>
        <w:t xml:space="preserve">a hardcopy of the MESA </w:t>
      </w:r>
      <w:r w:rsidRPr="009F51A8">
        <w:rPr>
          <w:rFonts w:ascii="Segoe UI" w:hAnsi="Segoe UI" w:cs="Segoe UI"/>
          <w:sz w:val="22"/>
          <w:szCs w:val="22"/>
        </w:rPr>
        <w:t xml:space="preserve">with each new sale of BREP </w:t>
      </w:r>
      <w:r w:rsidRPr="009F51A8">
        <w:rPr>
          <w:rFonts w:ascii="Segoe UI" w:hAnsi="Segoe UI" w:cs="Segoe UI"/>
          <w:sz w:val="22"/>
          <w:szCs w:val="22"/>
          <w:lang w:val="en-GB"/>
        </w:rPr>
        <w:t>at or before the time the additional ERP (Enterprise Resource Planning) system-related agreements are presented to the customer. MESA</w:t>
      </w:r>
      <w:r w:rsidRPr="009F51A8">
        <w:rPr>
          <w:rFonts w:ascii="Segoe UI" w:hAnsi="Segoe UI" w:cs="Segoe UI"/>
          <w:sz w:val="22"/>
          <w:szCs w:val="22"/>
        </w:rPr>
        <w:t xml:space="preserve"> governs the customer’s use of Enhancement. The BREP </w:t>
      </w:r>
      <w:r w:rsidRPr="009F51A8">
        <w:rPr>
          <w:rFonts w:ascii="Segoe UI" w:hAnsi="Segoe UI" w:cs="Segoe UI"/>
          <w:b/>
          <w:sz w:val="22"/>
          <w:szCs w:val="22"/>
        </w:rPr>
        <w:t>Customer Services Guide (CSG)</w:t>
      </w:r>
      <w:r w:rsidRPr="009F51A8">
        <w:rPr>
          <w:rFonts w:ascii="Segoe UI" w:hAnsi="Segoe UI" w:cs="Segoe UI"/>
          <w:sz w:val="22"/>
          <w:szCs w:val="22"/>
        </w:rPr>
        <w:t xml:space="preserve"> is </w:t>
      </w:r>
      <w:r w:rsidRPr="009F51A8">
        <w:rPr>
          <w:rFonts w:ascii="Segoe UI" w:hAnsi="Segoe UI" w:cs="Segoe UI"/>
          <w:sz w:val="22"/>
          <w:szCs w:val="22"/>
          <w:lang w:val="en-GB"/>
        </w:rPr>
        <w:t xml:space="preserve">incorporated by reference and can be attached as an exhibit to the MESA which </w:t>
      </w:r>
      <w:r w:rsidRPr="009F51A8">
        <w:rPr>
          <w:rFonts w:ascii="Segoe UI" w:hAnsi="Segoe UI" w:cs="Segoe UI"/>
          <w:sz w:val="22"/>
          <w:szCs w:val="22"/>
        </w:rPr>
        <w:t>will help customers understand the benefits and policies surrounding Enhancement. The MESA does not need to be signed. </w:t>
      </w:r>
    </w:p>
    <w:p w:rsidR="009F51A8" w:rsidRPr="009F51A8" w:rsidRDefault="009F51A8" w:rsidP="00A70A60">
      <w:pPr>
        <w:pStyle w:val="Guideline"/>
        <w:ind w:left="990"/>
        <w:jc w:val="both"/>
        <w:rPr>
          <w:rFonts w:ascii="Segoe UI" w:hAnsi="Segoe UI" w:cs="Segoe UI"/>
          <w:sz w:val="22"/>
          <w:szCs w:val="22"/>
        </w:rPr>
      </w:pPr>
    </w:p>
    <w:p w:rsidR="009F51A8" w:rsidRPr="009F51A8" w:rsidRDefault="009F51A8" w:rsidP="00A70A60">
      <w:pPr>
        <w:pStyle w:val="Guideline"/>
        <w:ind w:left="990"/>
        <w:jc w:val="both"/>
        <w:rPr>
          <w:rFonts w:ascii="Segoe UI" w:hAnsi="Segoe UI" w:cs="Segoe UI"/>
          <w:sz w:val="22"/>
          <w:szCs w:val="22"/>
        </w:rPr>
      </w:pPr>
      <w:r w:rsidRPr="009F51A8">
        <w:rPr>
          <w:rFonts w:ascii="Segoe UI" w:hAnsi="Segoe UI" w:cs="Segoe UI"/>
          <w:sz w:val="22"/>
          <w:szCs w:val="22"/>
        </w:rPr>
        <w:t xml:space="preserve">MESA and CSG are localized </w:t>
      </w:r>
      <w:r w:rsidR="004F762B">
        <w:rPr>
          <w:rFonts w:ascii="Segoe UI" w:hAnsi="Segoe UI" w:cs="Segoe UI"/>
          <w:sz w:val="22"/>
          <w:szCs w:val="22"/>
        </w:rPr>
        <w:t>and available for downloading</w:t>
      </w:r>
      <w:r w:rsidRPr="009F51A8">
        <w:rPr>
          <w:rFonts w:ascii="Segoe UI" w:hAnsi="Segoe UI" w:cs="Segoe UI"/>
          <w:sz w:val="22"/>
          <w:szCs w:val="22"/>
        </w:rPr>
        <w:t xml:space="preserve"> </w:t>
      </w:r>
      <w:r w:rsidR="00F531E4">
        <w:rPr>
          <w:rFonts w:ascii="Segoe UI" w:hAnsi="Segoe UI" w:cs="Segoe UI"/>
          <w:sz w:val="22"/>
          <w:szCs w:val="22"/>
        </w:rPr>
        <w:t xml:space="preserve">at PartnerSource. You can also access a quick link to these guides by clicking </w:t>
      </w:r>
      <w:hyperlink r:id="rId245" w:history="1">
        <w:r w:rsidR="004F762B" w:rsidRPr="00080800">
          <w:rPr>
            <w:rStyle w:val="Links"/>
          </w:rPr>
          <w:t>HERE</w:t>
        </w:r>
      </w:hyperlink>
      <w:r w:rsidRPr="009F51A8">
        <w:rPr>
          <w:rFonts w:ascii="Segoe UI" w:hAnsi="Segoe UI" w:cs="Segoe UI"/>
          <w:sz w:val="22"/>
          <w:szCs w:val="22"/>
          <w:lang w:val="en-US"/>
        </w:rPr>
        <w:t>.</w:t>
      </w:r>
      <w:r w:rsidRPr="009F51A8">
        <w:rPr>
          <w:rFonts w:ascii="Segoe UI" w:hAnsi="Segoe UI" w:cs="Segoe UI"/>
          <w:sz w:val="22"/>
          <w:szCs w:val="22"/>
        </w:rPr>
        <w:t xml:space="preserve"> </w:t>
      </w:r>
    </w:p>
    <w:p w:rsidR="00ED4748" w:rsidRPr="00ED4748" w:rsidRDefault="009F51A8" w:rsidP="00A70A60">
      <w:pPr>
        <w:pStyle w:val="Heading1"/>
        <w:numPr>
          <w:ilvl w:val="1"/>
          <w:numId w:val="45"/>
        </w:numPr>
        <w:ind w:left="1710"/>
      </w:pPr>
      <w:bookmarkStart w:id="95" w:name="_Toc302118122"/>
      <w:r w:rsidRPr="00ED4748">
        <w:rPr>
          <w:rFonts w:cs="Segoe UI"/>
          <w:color w:val="00B050"/>
          <w:sz w:val="26"/>
          <w:szCs w:val="26"/>
        </w:rPr>
        <w:t>UPGRADING LICENSES</w:t>
      </w:r>
      <w:bookmarkEnd w:id="95"/>
    </w:p>
    <w:p w:rsidR="00FC6E6D" w:rsidRPr="001D15AD" w:rsidRDefault="00FC6E6D" w:rsidP="00A70A60">
      <w:pPr>
        <w:pStyle w:val="Guideline"/>
        <w:ind w:left="990"/>
        <w:jc w:val="both"/>
        <w:rPr>
          <w:rFonts w:ascii="Segoe UI" w:hAnsi="Segoe UI" w:cs="Segoe UI"/>
          <w:b/>
          <w:color w:val="1F497D" w:themeColor="text2"/>
          <w:sz w:val="22"/>
          <w:szCs w:val="22"/>
          <w:lang w:val="en-GB"/>
        </w:rPr>
      </w:pPr>
      <w:r w:rsidRPr="001D15AD">
        <w:rPr>
          <w:rFonts w:ascii="Segoe UI" w:hAnsi="Segoe UI" w:cs="Segoe UI"/>
          <w:b/>
          <w:color w:val="1F497D" w:themeColor="text2"/>
          <w:sz w:val="22"/>
          <w:szCs w:val="22"/>
          <w:lang w:val="en-GB"/>
        </w:rPr>
        <w:t>UPGRADING LICENSES</w:t>
      </w:r>
    </w:p>
    <w:p w:rsidR="00FC6E6D" w:rsidRPr="00283352" w:rsidRDefault="00FC6E6D" w:rsidP="00A70A60">
      <w:pPr>
        <w:pStyle w:val="bulets1"/>
        <w:tabs>
          <w:tab w:val="clear" w:pos="340"/>
          <w:tab w:val="left" w:pos="567"/>
        </w:tabs>
        <w:ind w:left="1557" w:hanging="283"/>
        <w:jc w:val="both"/>
        <w:rPr>
          <w:rFonts w:ascii="Segoe UI" w:hAnsi="Segoe UI" w:cs="Segoe UI"/>
          <w:sz w:val="22"/>
          <w:szCs w:val="22"/>
          <w:lang w:val="en-GB"/>
        </w:rPr>
      </w:pPr>
      <w:r w:rsidRPr="00283352">
        <w:rPr>
          <w:rFonts w:ascii="Segoe UI" w:hAnsi="Segoe UI" w:cs="Segoe UI"/>
          <w:sz w:val="22"/>
          <w:szCs w:val="22"/>
          <w:lang w:val="en-GB"/>
        </w:rPr>
        <w:t>A license upgrade occurs when a new product version is released.</w:t>
      </w:r>
    </w:p>
    <w:p w:rsidR="00FC6E6D" w:rsidRDefault="00FC6E6D" w:rsidP="00A70A60">
      <w:pPr>
        <w:pStyle w:val="bulets1"/>
        <w:tabs>
          <w:tab w:val="clear" w:pos="340"/>
          <w:tab w:val="left" w:pos="567"/>
        </w:tabs>
        <w:ind w:left="1557" w:hanging="283"/>
        <w:jc w:val="both"/>
        <w:rPr>
          <w:rFonts w:ascii="Segoe UI" w:hAnsi="Segoe UI" w:cs="Segoe UI"/>
          <w:sz w:val="22"/>
          <w:szCs w:val="22"/>
          <w:lang w:val="en-GB"/>
        </w:rPr>
      </w:pPr>
      <w:r>
        <w:rPr>
          <w:rFonts w:ascii="Segoe UI" w:hAnsi="Segoe UI" w:cs="Segoe UI"/>
          <w:sz w:val="22"/>
          <w:szCs w:val="22"/>
          <w:lang w:val="en-GB"/>
        </w:rPr>
        <w:t>Where possible*, when a new version of a product is released, a</w:t>
      </w:r>
      <w:r w:rsidRPr="00283352">
        <w:rPr>
          <w:rFonts w:ascii="Segoe UI" w:hAnsi="Segoe UI" w:cs="Segoe UI"/>
          <w:sz w:val="22"/>
          <w:szCs w:val="22"/>
          <w:lang w:val="en-GB"/>
        </w:rPr>
        <w:t xml:space="preserve">ll license holders that have </w:t>
      </w:r>
      <w:r w:rsidRPr="00283352">
        <w:rPr>
          <w:rFonts w:ascii="Segoe UI" w:hAnsi="Segoe UI" w:cs="Segoe UI"/>
          <w:b/>
          <w:sz w:val="22"/>
          <w:szCs w:val="22"/>
          <w:lang w:val="en-GB"/>
        </w:rPr>
        <w:t>an up-to-date Enhancement Plan with Microsoft Business Solutions (MBS)</w:t>
      </w:r>
      <w:r w:rsidRPr="00283352">
        <w:rPr>
          <w:rFonts w:ascii="Segoe UI" w:hAnsi="Segoe UI" w:cs="Segoe UI"/>
          <w:sz w:val="22"/>
          <w:szCs w:val="22"/>
          <w:lang w:val="en-GB"/>
        </w:rPr>
        <w:t xml:space="preserve"> will automatically be upgraded to the </w:t>
      </w:r>
      <w:r w:rsidRPr="00283352">
        <w:rPr>
          <w:rFonts w:ascii="Segoe UI" w:hAnsi="Segoe UI" w:cs="Segoe UI"/>
          <w:b/>
          <w:bCs/>
          <w:sz w:val="22"/>
          <w:szCs w:val="22"/>
          <w:lang w:val="en-GB"/>
        </w:rPr>
        <w:t>most recent</w:t>
      </w:r>
      <w:r w:rsidRPr="00283352">
        <w:rPr>
          <w:rFonts w:ascii="Segoe UI" w:hAnsi="Segoe UI" w:cs="Segoe UI"/>
          <w:sz w:val="22"/>
          <w:szCs w:val="22"/>
          <w:lang w:val="en-GB"/>
        </w:rPr>
        <w:t xml:space="preserve"> license version. </w:t>
      </w:r>
    </w:p>
    <w:p w:rsidR="00FC6E6D" w:rsidRPr="00283352" w:rsidRDefault="00FC6E6D" w:rsidP="00A70A60">
      <w:pPr>
        <w:pStyle w:val="bulets1"/>
        <w:tabs>
          <w:tab w:val="clear" w:pos="340"/>
          <w:tab w:val="left" w:pos="567"/>
        </w:tabs>
        <w:ind w:left="1557" w:hanging="283"/>
        <w:jc w:val="both"/>
        <w:rPr>
          <w:rFonts w:ascii="Segoe UI" w:hAnsi="Segoe UI" w:cs="Segoe UI"/>
          <w:sz w:val="22"/>
          <w:szCs w:val="22"/>
          <w:lang w:val="en-GB"/>
        </w:rPr>
      </w:pPr>
      <w:r w:rsidRPr="00283352">
        <w:rPr>
          <w:rFonts w:ascii="Segoe UI" w:hAnsi="Segoe UI" w:cs="Segoe UI"/>
          <w:sz w:val="22"/>
          <w:szCs w:val="22"/>
          <w:lang w:val="en-GB"/>
        </w:rPr>
        <w:t>A customer with an</w:t>
      </w:r>
      <w:r w:rsidRPr="00283352">
        <w:rPr>
          <w:rFonts w:ascii="Segoe UI" w:hAnsi="Segoe UI" w:cs="Segoe UI"/>
          <w:b/>
          <w:sz w:val="22"/>
          <w:szCs w:val="22"/>
          <w:lang w:val="en-GB"/>
        </w:rPr>
        <w:t xml:space="preserve"> expired Enhancement plan</w:t>
      </w:r>
      <w:r w:rsidRPr="00283352">
        <w:rPr>
          <w:rFonts w:ascii="Segoe UI" w:hAnsi="Segoe UI" w:cs="Segoe UI"/>
          <w:sz w:val="22"/>
          <w:szCs w:val="22"/>
          <w:lang w:val="en-GB"/>
        </w:rPr>
        <w:t xml:space="preserve"> will need to re-enrol into an active Enhancement Plan in order to be </w:t>
      </w:r>
      <w:r>
        <w:rPr>
          <w:rFonts w:ascii="Segoe UI" w:hAnsi="Segoe UI" w:cs="Segoe UI"/>
          <w:sz w:val="22"/>
          <w:szCs w:val="22"/>
          <w:lang w:val="en-GB"/>
        </w:rPr>
        <w:t>eligible to upgrade</w:t>
      </w:r>
      <w:r w:rsidRPr="00283352">
        <w:rPr>
          <w:rFonts w:ascii="Segoe UI" w:hAnsi="Segoe UI" w:cs="Segoe UI"/>
          <w:sz w:val="22"/>
          <w:szCs w:val="22"/>
          <w:lang w:val="en-GB"/>
        </w:rPr>
        <w:t xml:space="preserve"> to the latest available version.</w:t>
      </w:r>
    </w:p>
    <w:p w:rsidR="00FC6E6D" w:rsidRDefault="00FC6E6D" w:rsidP="00A70A60">
      <w:pPr>
        <w:pStyle w:val="bulets1"/>
        <w:numPr>
          <w:ilvl w:val="0"/>
          <w:numId w:val="0"/>
        </w:numPr>
        <w:tabs>
          <w:tab w:val="clear" w:pos="340"/>
          <w:tab w:val="left" w:pos="567"/>
        </w:tabs>
        <w:ind w:left="990"/>
        <w:jc w:val="both"/>
        <w:rPr>
          <w:rFonts w:ascii="Segoe UI" w:hAnsi="Segoe UI" w:cs="Segoe UI"/>
          <w:sz w:val="22"/>
          <w:szCs w:val="22"/>
          <w:lang w:val="en-GB"/>
        </w:rPr>
      </w:pPr>
    </w:p>
    <w:p w:rsidR="00FC6E6D" w:rsidRPr="00FC6E6D" w:rsidRDefault="00FC6E6D" w:rsidP="00A70A60">
      <w:pPr>
        <w:pStyle w:val="bulets1"/>
        <w:numPr>
          <w:ilvl w:val="0"/>
          <w:numId w:val="0"/>
        </w:numPr>
        <w:tabs>
          <w:tab w:val="clear" w:pos="340"/>
          <w:tab w:val="left" w:pos="567"/>
        </w:tabs>
        <w:ind w:left="990"/>
        <w:jc w:val="both"/>
        <w:rPr>
          <w:rStyle w:val="Links"/>
        </w:rPr>
      </w:pPr>
      <w:r>
        <w:rPr>
          <w:rFonts w:ascii="Segoe UI" w:hAnsi="Segoe UI" w:cs="Segoe UI"/>
          <w:sz w:val="22"/>
          <w:szCs w:val="22"/>
          <w:lang w:val="en-GB"/>
        </w:rPr>
        <w:t xml:space="preserve">*Please note that in the case of the release of Microsoft Dynamics AX 2012, existing customers were not automatically upgraded to the new version. More information available on the </w:t>
      </w:r>
      <w:r w:rsidRPr="00FC6E6D">
        <w:rPr>
          <w:rFonts w:ascii="Segoe UI" w:hAnsi="Segoe UI" w:cs="Segoe UI"/>
          <w:sz w:val="22"/>
          <w:szCs w:val="22"/>
          <w:lang w:val="en-GB"/>
        </w:rPr>
        <w:t>Microsoft Dynamics AX 2012 Operational Training page</w:t>
      </w:r>
      <w:r>
        <w:rPr>
          <w:rFonts w:ascii="Segoe UI" w:hAnsi="Segoe UI" w:cs="Segoe UI"/>
          <w:sz w:val="22"/>
          <w:szCs w:val="22"/>
          <w:lang w:val="en-GB"/>
        </w:rPr>
        <w:t xml:space="preserve"> </w:t>
      </w:r>
      <w:hyperlink r:id="rId246" w:history="1">
        <w:r w:rsidRPr="00FC6E6D">
          <w:rPr>
            <w:rStyle w:val="Links"/>
          </w:rPr>
          <w:t>HERE</w:t>
        </w:r>
      </w:hyperlink>
    </w:p>
    <w:p w:rsidR="00FE1233" w:rsidRDefault="00FE1233" w:rsidP="00A70A60">
      <w:pPr>
        <w:pStyle w:val="Heading1"/>
        <w:numPr>
          <w:ilvl w:val="1"/>
          <w:numId w:val="45"/>
        </w:numPr>
        <w:ind w:left="1710"/>
        <w:rPr>
          <w:rFonts w:cs="Segoe UI"/>
          <w:color w:val="00B050"/>
          <w:sz w:val="26"/>
          <w:szCs w:val="26"/>
        </w:rPr>
      </w:pPr>
      <w:bookmarkStart w:id="96" w:name="_Toc302118123"/>
      <w:r>
        <w:rPr>
          <w:rFonts w:cs="Segoe UI"/>
          <w:color w:val="00B050"/>
          <w:sz w:val="26"/>
          <w:szCs w:val="26"/>
        </w:rPr>
        <w:t>MERGERS AND ACQUISITIONS</w:t>
      </w:r>
      <w:bookmarkEnd w:id="96"/>
    </w:p>
    <w:p w:rsidR="002222B2" w:rsidRDefault="00FE1233" w:rsidP="00A70A60">
      <w:pPr>
        <w:ind w:left="990"/>
        <w:jc w:val="both"/>
        <w:rPr>
          <w:rFonts w:ascii="Segoe UI" w:hAnsi="Segoe UI" w:cs="Segoe UI"/>
          <w:color w:val="000000"/>
        </w:rPr>
      </w:pPr>
      <w:r w:rsidRPr="00FE1233">
        <w:rPr>
          <w:rFonts w:ascii="Segoe UI" w:hAnsi="Segoe UI" w:cs="Segoe UI"/>
          <w:color w:val="000000"/>
        </w:rPr>
        <w:t>Any request for Partner Mergers &amp; Acquisitions sh</w:t>
      </w:r>
      <w:r>
        <w:rPr>
          <w:rFonts w:ascii="Segoe UI" w:hAnsi="Segoe UI" w:cs="Segoe UI"/>
          <w:color w:val="000000"/>
        </w:rPr>
        <w:t xml:space="preserve">ould be communicated to the Regional Operations </w:t>
      </w:r>
      <w:r w:rsidR="000C6DAD">
        <w:rPr>
          <w:rFonts w:ascii="Segoe UI" w:hAnsi="Segoe UI" w:cs="Segoe UI"/>
          <w:color w:val="000000"/>
        </w:rPr>
        <w:t>Center</w:t>
      </w:r>
      <w:r>
        <w:rPr>
          <w:rFonts w:ascii="Segoe UI" w:hAnsi="Segoe UI" w:cs="Segoe UI"/>
          <w:color w:val="000000"/>
        </w:rPr>
        <w:t xml:space="preserve"> (R</w:t>
      </w:r>
      <w:r w:rsidRPr="00FE1233">
        <w:rPr>
          <w:rFonts w:ascii="Segoe UI" w:hAnsi="Segoe UI" w:cs="Segoe UI"/>
          <w:color w:val="000000"/>
        </w:rPr>
        <w:t>OC). Before we can</w:t>
      </w:r>
      <w:r w:rsidR="00681B2D">
        <w:rPr>
          <w:rFonts w:ascii="Segoe UI" w:hAnsi="Segoe UI" w:cs="Segoe UI"/>
          <w:color w:val="000000"/>
        </w:rPr>
        <w:t xml:space="preserve"> process your request, email the following</w:t>
      </w:r>
      <w:r w:rsidRPr="00FE1233">
        <w:rPr>
          <w:rFonts w:ascii="Segoe UI" w:hAnsi="Segoe UI" w:cs="Segoe UI"/>
          <w:color w:val="000000"/>
        </w:rPr>
        <w:t xml:space="preserve"> to our Contracts team</w:t>
      </w:r>
      <w:r w:rsidR="00681B2D">
        <w:rPr>
          <w:rFonts w:ascii="Segoe UI" w:hAnsi="Segoe UI" w:cs="Segoe UI"/>
          <w:color w:val="000000"/>
        </w:rPr>
        <w:t>: Click your relevant ROC</w:t>
      </w:r>
      <w:r w:rsidR="00681B2D">
        <w:rPr>
          <w:rFonts w:ascii="Segoe UI" w:hAnsi="Segoe UI" w:cs="Segoe UI"/>
          <w:color w:val="000000"/>
        </w:rPr>
        <w:tab/>
      </w:r>
    </w:p>
    <w:tbl>
      <w:tblPr>
        <w:tblStyle w:val="TableGrid"/>
        <w:tblW w:w="0" w:type="auto"/>
        <w:jc w:val="center"/>
        <w:tblInd w:w="720" w:type="dxa"/>
        <w:tblLook w:val="04A0" w:firstRow="1" w:lastRow="0" w:firstColumn="1" w:lastColumn="0" w:noHBand="0" w:noVBand="1"/>
      </w:tblPr>
      <w:tblGrid>
        <w:gridCol w:w="1384"/>
        <w:gridCol w:w="3119"/>
      </w:tblGrid>
      <w:tr w:rsidR="002222B2" w:rsidTr="00A70A60">
        <w:trPr>
          <w:jc w:val="center"/>
        </w:trPr>
        <w:tc>
          <w:tcPr>
            <w:tcW w:w="1384" w:type="dxa"/>
            <w:shd w:val="clear" w:color="auto" w:fill="F79646" w:themeFill="accent6"/>
          </w:tcPr>
          <w:p w:rsidR="002222B2" w:rsidRPr="009D7362" w:rsidRDefault="002222B2" w:rsidP="00DC7613">
            <w:pPr>
              <w:pStyle w:val="Guideline"/>
              <w:jc w:val="both"/>
              <w:rPr>
                <w:rFonts w:ascii="Segoe UI" w:hAnsi="Segoe UI" w:cs="Segoe UI"/>
                <w:b/>
                <w:color w:val="FFFFFF" w:themeColor="background1"/>
                <w:sz w:val="22"/>
                <w:szCs w:val="22"/>
                <w:lang w:val="en-GB"/>
              </w:rPr>
            </w:pPr>
            <w:r w:rsidRPr="009D7362">
              <w:rPr>
                <w:rFonts w:ascii="Segoe UI" w:hAnsi="Segoe UI" w:cs="Segoe UI"/>
                <w:b/>
                <w:color w:val="FFFFFF" w:themeColor="background1"/>
                <w:sz w:val="22"/>
                <w:szCs w:val="22"/>
                <w:lang w:val="en-GB"/>
              </w:rPr>
              <w:t>AOC</w:t>
            </w:r>
          </w:p>
        </w:tc>
        <w:tc>
          <w:tcPr>
            <w:tcW w:w="3119" w:type="dxa"/>
          </w:tcPr>
          <w:p w:rsidR="002222B2" w:rsidRPr="009D7362" w:rsidRDefault="00CF6898" w:rsidP="00DC7613">
            <w:pPr>
              <w:pStyle w:val="Guideline"/>
              <w:jc w:val="both"/>
              <w:rPr>
                <w:rStyle w:val="Links"/>
              </w:rPr>
            </w:pPr>
            <w:hyperlink r:id="rId247" w:history="1">
              <w:r w:rsidR="002222B2" w:rsidRPr="009D7362">
                <w:rPr>
                  <w:rStyle w:val="Links"/>
                </w:rPr>
                <w:t>mbsagree@microsoft.com</w:t>
              </w:r>
            </w:hyperlink>
          </w:p>
        </w:tc>
      </w:tr>
      <w:tr w:rsidR="002222B2" w:rsidTr="00A70A60">
        <w:trPr>
          <w:jc w:val="center"/>
        </w:trPr>
        <w:tc>
          <w:tcPr>
            <w:tcW w:w="1384" w:type="dxa"/>
            <w:shd w:val="clear" w:color="auto" w:fill="1F497D" w:themeFill="text2"/>
          </w:tcPr>
          <w:p w:rsidR="002222B2" w:rsidRPr="009D7362" w:rsidRDefault="002222B2" w:rsidP="00DC7613">
            <w:pPr>
              <w:pStyle w:val="Guideline"/>
              <w:jc w:val="both"/>
              <w:rPr>
                <w:rFonts w:ascii="Segoe UI" w:hAnsi="Segoe UI" w:cs="Segoe UI"/>
                <w:b/>
                <w:color w:val="FFFFFF" w:themeColor="background1"/>
                <w:sz w:val="22"/>
                <w:szCs w:val="22"/>
                <w:lang w:val="en-GB"/>
              </w:rPr>
            </w:pPr>
            <w:r w:rsidRPr="009D7362">
              <w:rPr>
                <w:rFonts w:ascii="Segoe UI" w:hAnsi="Segoe UI" w:cs="Segoe UI"/>
                <w:b/>
                <w:color w:val="FFFFFF" w:themeColor="background1"/>
                <w:sz w:val="22"/>
                <w:szCs w:val="22"/>
                <w:lang w:val="en-GB"/>
              </w:rPr>
              <w:t>EOC</w:t>
            </w:r>
          </w:p>
        </w:tc>
        <w:tc>
          <w:tcPr>
            <w:tcW w:w="3119" w:type="dxa"/>
          </w:tcPr>
          <w:p w:rsidR="002222B2" w:rsidRPr="009D7362" w:rsidRDefault="00CF6898" w:rsidP="00DC7613">
            <w:pPr>
              <w:pStyle w:val="Guideline"/>
              <w:jc w:val="both"/>
              <w:rPr>
                <w:rStyle w:val="Links"/>
              </w:rPr>
            </w:pPr>
            <w:hyperlink r:id="rId248" w:history="1">
              <w:r w:rsidR="002222B2" w:rsidRPr="009D7362">
                <w:rPr>
                  <w:rStyle w:val="Links"/>
                </w:rPr>
                <w:t>mbscon@microsoft.com</w:t>
              </w:r>
            </w:hyperlink>
            <w:r w:rsidR="002222B2" w:rsidRPr="009D7362">
              <w:rPr>
                <w:rStyle w:val="Links"/>
              </w:rPr>
              <w:t>.</w:t>
            </w:r>
          </w:p>
        </w:tc>
      </w:tr>
      <w:tr w:rsidR="002222B2" w:rsidTr="00A70A60">
        <w:trPr>
          <w:jc w:val="center"/>
        </w:trPr>
        <w:tc>
          <w:tcPr>
            <w:tcW w:w="1384" w:type="dxa"/>
            <w:shd w:val="clear" w:color="auto" w:fill="00B050"/>
          </w:tcPr>
          <w:p w:rsidR="002222B2" w:rsidRPr="009D7362" w:rsidRDefault="002222B2" w:rsidP="00DC7613">
            <w:pPr>
              <w:pStyle w:val="Guideline"/>
              <w:jc w:val="both"/>
              <w:rPr>
                <w:rFonts w:ascii="Segoe UI" w:hAnsi="Segoe UI" w:cs="Segoe UI"/>
                <w:b/>
                <w:color w:val="FFFFFF" w:themeColor="background1"/>
                <w:sz w:val="22"/>
                <w:szCs w:val="22"/>
                <w:lang w:val="en-GB"/>
              </w:rPr>
            </w:pPr>
            <w:r w:rsidRPr="009D7362">
              <w:rPr>
                <w:rFonts w:ascii="Segoe UI" w:hAnsi="Segoe UI" w:cs="Segoe UI"/>
                <w:b/>
                <w:color w:val="FFFFFF" w:themeColor="background1"/>
                <w:sz w:val="22"/>
                <w:szCs w:val="22"/>
                <w:lang w:val="en-GB"/>
              </w:rPr>
              <w:t>APOC</w:t>
            </w:r>
          </w:p>
        </w:tc>
        <w:tc>
          <w:tcPr>
            <w:tcW w:w="3119" w:type="dxa"/>
          </w:tcPr>
          <w:p w:rsidR="002222B2" w:rsidRPr="00C36AAE" w:rsidRDefault="00CF6898" w:rsidP="00DC7613">
            <w:pPr>
              <w:pStyle w:val="Guideline"/>
              <w:jc w:val="both"/>
              <w:rPr>
                <w:rStyle w:val="Links"/>
              </w:rPr>
            </w:pPr>
            <w:hyperlink r:id="rId249" w:history="1">
              <w:r w:rsidR="002222B2" w:rsidRPr="00C36AAE">
                <w:rPr>
                  <w:rStyle w:val="Links"/>
                  <w:rFonts w:hint="eastAsia"/>
                </w:rPr>
                <w:t>mbslques@microsoft.com</w:t>
              </w:r>
            </w:hyperlink>
          </w:p>
        </w:tc>
      </w:tr>
    </w:tbl>
    <w:p w:rsidR="004D10F4" w:rsidRDefault="004D10F4" w:rsidP="004D10F4">
      <w:pPr>
        <w:spacing w:after="0" w:line="240" w:lineRule="auto"/>
        <w:ind w:left="1710"/>
        <w:jc w:val="both"/>
        <w:rPr>
          <w:rFonts w:ascii="Segoe UI" w:hAnsi="Segoe UI" w:cs="Segoe UI"/>
          <w:color w:val="000000"/>
        </w:rPr>
      </w:pPr>
    </w:p>
    <w:p w:rsidR="00FE1233" w:rsidRPr="00FE1233" w:rsidRDefault="00FE1233" w:rsidP="00A70A60">
      <w:pPr>
        <w:numPr>
          <w:ilvl w:val="0"/>
          <w:numId w:val="26"/>
        </w:numPr>
        <w:spacing w:after="0" w:line="240" w:lineRule="auto"/>
        <w:ind w:left="1710"/>
        <w:jc w:val="both"/>
        <w:rPr>
          <w:rFonts w:ascii="Segoe UI" w:hAnsi="Segoe UI" w:cs="Segoe UI"/>
          <w:color w:val="000000"/>
        </w:rPr>
      </w:pPr>
      <w:r w:rsidRPr="00FE1233">
        <w:rPr>
          <w:rFonts w:ascii="Segoe UI" w:hAnsi="Segoe UI" w:cs="Segoe UI"/>
          <w:color w:val="000000"/>
        </w:rPr>
        <w:t>A signed headed letter from each company with the request to merge the accounts. The letter needs to clearly state which account to close and which to keep open. If you are legally obliged to notify all customers, or obtain their consent, to transfer their data from the merging account to the remaining account, the letter must confirm you have complied with these legal requirements.</w:t>
      </w:r>
    </w:p>
    <w:p w:rsidR="00FE1233" w:rsidRPr="00FE1233" w:rsidRDefault="00FE1233" w:rsidP="00A70A60">
      <w:pPr>
        <w:pStyle w:val="ListParagraph"/>
        <w:numPr>
          <w:ilvl w:val="0"/>
          <w:numId w:val="26"/>
        </w:numPr>
        <w:spacing w:after="0" w:line="240" w:lineRule="auto"/>
        <w:ind w:left="1710"/>
        <w:contextualSpacing w:val="0"/>
        <w:jc w:val="both"/>
        <w:rPr>
          <w:rFonts w:ascii="Segoe UI" w:eastAsia="PMingLiU" w:hAnsi="Segoe UI" w:cs="Segoe UI"/>
          <w:color w:val="000000"/>
          <w:lang w:val="en-GB" w:eastAsia="en-GB"/>
        </w:rPr>
      </w:pPr>
      <w:r w:rsidRPr="00FE1233">
        <w:rPr>
          <w:rFonts w:ascii="Segoe UI" w:eastAsia="PMingLiU" w:hAnsi="Segoe UI" w:cs="Segoe UI"/>
          <w:color w:val="000000"/>
          <w:lang w:val="en-GB" w:eastAsia="en-GB"/>
        </w:rPr>
        <w:t xml:space="preserve">If the merging account has developed any Add-On Applications, the Add-On Reassignment form must be completed, signed by both partners and submitted to the Regional Operations </w:t>
      </w:r>
      <w:r w:rsidR="000C6DAD">
        <w:rPr>
          <w:rFonts w:ascii="Segoe UI" w:eastAsia="PMingLiU" w:hAnsi="Segoe UI" w:cs="Segoe UI"/>
          <w:color w:val="000000"/>
          <w:lang w:val="en-GB" w:eastAsia="en-GB"/>
        </w:rPr>
        <w:t>Center</w:t>
      </w:r>
      <w:r w:rsidRPr="00FE1233">
        <w:rPr>
          <w:rFonts w:ascii="Segoe UI" w:eastAsia="PMingLiU" w:hAnsi="Segoe UI" w:cs="Segoe UI"/>
          <w:color w:val="000000"/>
          <w:lang w:val="en-GB" w:eastAsia="en-GB"/>
        </w:rPr>
        <w:t>. This will ensure that the add-on object ranges and add-on modules that are assigned to the merging partner will be reassigned to the remaining account. Add-On Applications are Independent Software Vendor (ISV) software applications, independently developed by a Microsoft Partner, that are enabled when used in conjunction with Microsoft Dynamics® NAV.</w:t>
      </w:r>
    </w:p>
    <w:p w:rsidR="00FE1233" w:rsidRPr="00FE1233" w:rsidRDefault="00FE1233" w:rsidP="00A70A60">
      <w:pPr>
        <w:numPr>
          <w:ilvl w:val="0"/>
          <w:numId w:val="26"/>
        </w:numPr>
        <w:spacing w:after="0" w:line="240" w:lineRule="auto"/>
        <w:ind w:left="1710"/>
        <w:jc w:val="both"/>
        <w:rPr>
          <w:rFonts w:ascii="Segoe UI" w:hAnsi="Segoe UI" w:cs="Segoe UI"/>
          <w:color w:val="000000"/>
        </w:rPr>
      </w:pPr>
      <w:r w:rsidRPr="00FE1233">
        <w:rPr>
          <w:rFonts w:ascii="Segoe UI" w:hAnsi="Segoe UI" w:cs="Segoe UI"/>
          <w:color w:val="000000"/>
        </w:rPr>
        <w:t>A zero balance on the merging account – please liaise with Microsoft Credit Services regarding any balance on the merging account.</w:t>
      </w:r>
    </w:p>
    <w:p w:rsidR="00FE1233" w:rsidRPr="00E35D56" w:rsidRDefault="00FE1233" w:rsidP="00A70A60">
      <w:pPr>
        <w:numPr>
          <w:ilvl w:val="0"/>
          <w:numId w:val="26"/>
        </w:numPr>
        <w:spacing w:after="0" w:line="240" w:lineRule="auto"/>
        <w:ind w:left="1710"/>
        <w:jc w:val="both"/>
        <w:rPr>
          <w:rFonts w:ascii="Segoe UI" w:hAnsi="Segoe UI" w:cs="Segoe UI"/>
          <w:color w:val="000000"/>
        </w:rPr>
      </w:pPr>
      <w:r w:rsidRPr="00FE1233">
        <w:rPr>
          <w:rFonts w:ascii="Segoe UI" w:hAnsi="Segoe UI" w:cs="Segoe UI"/>
          <w:color w:val="000000"/>
        </w:rPr>
        <w:t xml:space="preserve">An updated SPA Profile Form If the merging partner has additional ERP authorizations to the remaining partner. You can find this form </w:t>
      </w:r>
      <w:hyperlink r:id="rId250" w:history="1">
        <w:r w:rsidR="00DF4F02" w:rsidRPr="00DF4F02">
          <w:rPr>
            <w:rStyle w:val="Links"/>
          </w:rPr>
          <w:t>HERE</w:t>
        </w:r>
      </w:hyperlink>
      <w:r w:rsidRPr="00FE1233">
        <w:rPr>
          <w:rFonts w:ascii="Segoe UI" w:hAnsi="Segoe UI" w:cs="Segoe UI"/>
          <w:color w:val="365F91" w:themeColor="accent1" w:themeShade="BF"/>
          <w:u w:val="single"/>
        </w:rPr>
        <w:t xml:space="preserve"> </w:t>
      </w:r>
    </w:p>
    <w:p w:rsidR="00E35D56" w:rsidRPr="00E35D56" w:rsidRDefault="00E35D56" w:rsidP="00A70A60">
      <w:pPr>
        <w:numPr>
          <w:ilvl w:val="0"/>
          <w:numId w:val="26"/>
        </w:numPr>
        <w:spacing w:after="0" w:line="240" w:lineRule="auto"/>
        <w:ind w:left="1710"/>
        <w:jc w:val="both"/>
        <w:rPr>
          <w:rFonts w:ascii="Segoe UI" w:hAnsi="Segoe UI" w:cs="Segoe UI"/>
          <w:color w:val="000000"/>
        </w:rPr>
      </w:pPr>
      <w:r w:rsidRPr="00E35D56">
        <w:rPr>
          <w:rFonts w:ascii="Segoe UI" w:hAnsi="Segoe UI" w:cs="Segoe UI"/>
          <w:color w:val="000000"/>
        </w:rPr>
        <w:t xml:space="preserve">In </w:t>
      </w:r>
      <w:r w:rsidRPr="00446AD5">
        <w:rPr>
          <w:rFonts w:ascii="Segoe UI" w:hAnsi="Segoe UI" w:cs="Segoe UI"/>
          <w:b/>
          <w:color w:val="000000"/>
        </w:rPr>
        <w:t>APOC,</w:t>
      </w:r>
      <w:r w:rsidRPr="00E35D56">
        <w:rPr>
          <w:rFonts w:ascii="Segoe UI" w:hAnsi="Segoe UI" w:cs="Segoe UI"/>
          <w:color w:val="000000"/>
        </w:rPr>
        <w:t xml:space="preserve"> the process is a little different where it requires:</w:t>
      </w:r>
    </w:p>
    <w:p w:rsidR="00E35D56" w:rsidRPr="00E35D56" w:rsidRDefault="00E35D56" w:rsidP="00A70A60">
      <w:pPr>
        <w:spacing w:after="0" w:line="240" w:lineRule="auto"/>
        <w:ind w:left="2070" w:firstLine="360"/>
        <w:jc w:val="both"/>
        <w:rPr>
          <w:rFonts w:ascii="Segoe UI" w:hAnsi="Segoe UI" w:cs="Segoe UI"/>
          <w:color w:val="000000"/>
        </w:rPr>
      </w:pPr>
      <w:r w:rsidRPr="00E35D56">
        <w:rPr>
          <w:rFonts w:ascii="Segoe UI" w:hAnsi="Segoe UI" w:cs="Segoe UI"/>
          <w:color w:val="000000"/>
        </w:rPr>
        <w:t xml:space="preserve">1) </w:t>
      </w:r>
      <w:r w:rsidR="00446AD5" w:rsidRPr="00E35D56">
        <w:rPr>
          <w:rFonts w:ascii="Segoe UI" w:hAnsi="Segoe UI" w:cs="Segoe UI"/>
          <w:color w:val="000000"/>
        </w:rPr>
        <w:t>Sign</w:t>
      </w:r>
      <w:r w:rsidRPr="00E35D56">
        <w:rPr>
          <w:rFonts w:ascii="Segoe UI" w:hAnsi="Segoe UI" w:cs="Segoe UI"/>
          <w:color w:val="000000"/>
        </w:rPr>
        <w:t xml:space="preserve"> novation agreement </w:t>
      </w:r>
    </w:p>
    <w:p w:rsidR="00E35D56" w:rsidRPr="00E35D56" w:rsidRDefault="00E35D56" w:rsidP="00A70A60">
      <w:pPr>
        <w:spacing w:after="0" w:line="240" w:lineRule="auto"/>
        <w:ind w:left="1710" w:firstLine="720"/>
        <w:jc w:val="both"/>
        <w:rPr>
          <w:rFonts w:ascii="Segoe UI" w:hAnsi="Segoe UI" w:cs="Segoe UI"/>
          <w:color w:val="000000"/>
        </w:rPr>
      </w:pPr>
      <w:r w:rsidRPr="00E35D56">
        <w:rPr>
          <w:rFonts w:ascii="Segoe UI" w:hAnsi="Segoe UI" w:cs="Segoe UI"/>
          <w:color w:val="000000"/>
        </w:rPr>
        <w:t>2) Official letter re merger/acquisition</w:t>
      </w:r>
    </w:p>
    <w:p w:rsidR="00E35D56" w:rsidRPr="00FE1233" w:rsidRDefault="00E35D56" w:rsidP="00A70A60">
      <w:pPr>
        <w:spacing w:after="0" w:line="240" w:lineRule="auto"/>
        <w:ind w:left="2070" w:firstLine="360"/>
        <w:jc w:val="both"/>
        <w:rPr>
          <w:rFonts w:ascii="Segoe UI" w:hAnsi="Segoe UI" w:cs="Segoe UI"/>
          <w:color w:val="000000"/>
        </w:rPr>
      </w:pPr>
      <w:r w:rsidRPr="00E35D56">
        <w:rPr>
          <w:rFonts w:ascii="Segoe UI" w:hAnsi="Segoe UI" w:cs="Segoe UI"/>
          <w:color w:val="000000"/>
        </w:rPr>
        <w:t>3) Legal proof re merger/acquisition.</w:t>
      </w:r>
    </w:p>
    <w:p w:rsidR="009D4EB8" w:rsidRDefault="009D4EB8" w:rsidP="00A70A60">
      <w:pPr>
        <w:pStyle w:val="Heading1"/>
        <w:numPr>
          <w:ilvl w:val="1"/>
          <w:numId w:val="45"/>
        </w:numPr>
        <w:ind w:left="1710"/>
        <w:rPr>
          <w:rFonts w:cs="Segoe UI"/>
          <w:color w:val="00B050"/>
          <w:sz w:val="26"/>
          <w:szCs w:val="26"/>
        </w:rPr>
      </w:pPr>
      <w:bookmarkStart w:id="97" w:name="_Toc302118124"/>
      <w:r>
        <w:rPr>
          <w:rFonts w:cs="Segoe UI"/>
          <w:color w:val="00B050"/>
          <w:sz w:val="26"/>
          <w:szCs w:val="26"/>
        </w:rPr>
        <w:t>MICROSOFT DYNAMICS LEAD REFERRAL PROGRAM</w:t>
      </w:r>
      <w:bookmarkEnd w:id="97"/>
    </w:p>
    <w:p w:rsidR="009D4EB8" w:rsidRPr="009D4EB8" w:rsidRDefault="009D4EB8" w:rsidP="00A70A60">
      <w:pPr>
        <w:tabs>
          <w:tab w:val="left" w:pos="340"/>
        </w:tabs>
        <w:spacing w:after="0" w:line="240" w:lineRule="auto"/>
        <w:ind w:left="990"/>
        <w:jc w:val="both"/>
        <w:rPr>
          <w:rFonts w:ascii="Segoe UI" w:eastAsia="PMingLiU" w:hAnsi="Segoe UI" w:cs="Segoe UI"/>
          <w:color w:val="000000"/>
          <w:lang w:val="en-IE" w:eastAsia="en-GB"/>
        </w:rPr>
      </w:pPr>
      <w:r w:rsidRPr="009D4EB8">
        <w:rPr>
          <w:rFonts w:ascii="Segoe UI" w:eastAsia="PMingLiU" w:hAnsi="Segoe UI" w:cs="Segoe UI"/>
          <w:color w:val="000000"/>
          <w:lang w:val="en-IE" w:eastAsia="en-GB"/>
        </w:rPr>
        <w:t>The Microsoft Dynamics® Lead Referral Program has launched on August 16th, 2010. The program allows for all partners (MBS or Non MBS) to submit potential customer leads to Microsoft. If the Referral Lead results in a license sale the Partner will be paid a referral fee of 5% of the overall billed revenue, up to a maximum of $20,000. The fee will be paid on the initial License and Enhancement sale only and not on any subsequent sales or Enhancement. A Partner however cannot refer a lead and also be the transacting partner for the same opportunity.</w:t>
      </w:r>
    </w:p>
    <w:p w:rsidR="00C81798" w:rsidRPr="009D4EB8" w:rsidRDefault="00C81798" w:rsidP="00A70A60">
      <w:pPr>
        <w:tabs>
          <w:tab w:val="left" w:pos="340"/>
        </w:tabs>
        <w:spacing w:after="0" w:line="240" w:lineRule="auto"/>
        <w:ind w:left="990"/>
        <w:jc w:val="both"/>
        <w:rPr>
          <w:rFonts w:ascii="Segoe UI" w:eastAsia="PMingLiU" w:hAnsi="Segoe UI" w:cs="Segoe UI"/>
          <w:color w:val="000000"/>
          <w:lang w:val="en-IE" w:eastAsia="en-GB"/>
        </w:rPr>
      </w:pPr>
    </w:p>
    <w:p w:rsidR="009D4EB8" w:rsidRPr="00C81798" w:rsidRDefault="009D4EB8" w:rsidP="00A70A60">
      <w:pPr>
        <w:spacing w:after="0" w:line="240" w:lineRule="auto"/>
        <w:ind w:left="990"/>
        <w:jc w:val="both"/>
        <w:rPr>
          <w:rFonts w:ascii="Segoe UI" w:eastAsia="PMingLiU" w:hAnsi="Segoe UI" w:cs="Segoe UI"/>
          <w:b/>
          <w:bCs/>
          <w:color w:val="1F497D" w:themeColor="text2"/>
          <w:lang w:eastAsia="en-GB"/>
        </w:rPr>
      </w:pPr>
      <w:r w:rsidRPr="00C81798">
        <w:rPr>
          <w:rFonts w:ascii="Segoe UI" w:eastAsia="PMingLiU" w:hAnsi="Segoe UI" w:cs="Segoe UI"/>
          <w:b/>
          <w:bCs/>
          <w:color w:val="1F497D" w:themeColor="text2"/>
          <w:lang w:eastAsia="en-GB"/>
        </w:rPr>
        <w:t>PARTNER REQUIREMENTS AND OPPORTUNITY</w:t>
      </w:r>
    </w:p>
    <w:p w:rsidR="009D4EB8" w:rsidRPr="009D4EB8" w:rsidRDefault="009D4EB8" w:rsidP="00A70A60">
      <w:pPr>
        <w:spacing w:after="0" w:line="240" w:lineRule="auto"/>
        <w:ind w:left="990"/>
        <w:jc w:val="both"/>
        <w:rPr>
          <w:rFonts w:ascii="Segoe UI" w:eastAsia="PMingLiU" w:hAnsi="Segoe UI" w:cs="Segoe UI"/>
          <w:b/>
          <w:bCs/>
          <w:lang w:eastAsia="en-GB"/>
        </w:rPr>
      </w:pPr>
    </w:p>
    <w:p w:rsidR="009D4EB8" w:rsidRPr="009D4EB8" w:rsidRDefault="009D4EB8" w:rsidP="00A70A60">
      <w:pPr>
        <w:spacing w:after="0" w:line="240" w:lineRule="auto"/>
        <w:ind w:left="990"/>
        <w:jc w:val="both"/>
        <w:rPr>
          <w:rFonts w:ascii="Segoe UI" w:eastAsia="PMingLiU" w:hAnsi="Segoe UI" w:cs="Segoe UI"/>
          <w:color w:val="000000"/>
          <w:lang w:val="en-IE" w:eastAsia="en-GB"/>
        </w:rPr>
      </w:pPr>
      <w:r w:rsidRPr="009D4EB8">
        <w:rPr>
          <w:rFonts w:ascii="Segoe UI" w:eastAsia="PMingLiU" w:hAnsi="Segoe UI" w:cs="Segoe UI"/>
          <w:color w:val="000000"/>
          <w:lang w:val="en-IE" w:eastAsia="en-GB"/>
        </w:rPr>
        <w:t>The Referral Partner must be a member of MPN (at any level) and must agree to terms of Lead Referral Agreement in which they need to sign in order to be part of the program. Once a Partner signs up and their agreement is in place they can proceed in submitting leads to Microsoft. Some points to note with the Referral leads submitted:</w:t>
      </w:r>
    </w:p>
    <w:p w:rsidR="009D4EB8" w:rsidRDefault="009D4EB8" w:rsidP="00A70A60">
      <w:pPr>
        <w:spacing w:after="0" w:line="240" w:lineRule="auto"/>
        <w:ind w:left="990"/>
        <w:jc w:val="both"/>
        <w:rPr>
          <w:rFonts w:ascii="Segoe UI" w:eastAsia="PMingLiU" w:hAnsi="Segoe UI" w:cs="Segoe UI"/>
          <w:color w:val="000000"/>
          <w:lang w:val="en-IE" w:eastAsia="en-GB"/>
        </w:rPr>
      </w:pPr>
    </w:p>
    <w:p w:rsidR="009D4EB8" w:rsidRPr="00DC7613" w:rsidRDefault="009D4EB8" w:rsidP="00A70A60">
      <w:pPr>
        <w:pStyle w:val="ListParagraph"/>
        <w:numPr>
          <w:ilvl w:val="0"/>
          <w:numId w:val="77"/>
        </w:numPr>
        <w:spacing w:after="100" w:afterAutospacing="1" w:line="240" w:lineRule="auto"/>
        <w:ind w:left="1710"/>
        <w:jc w:val="both"/>
        <w:rPr>
          <w:rFonts w:ascii="Segoe UI" w:eastAsia="PMingLiU" w:hAnsi="Segoe UI" w:cs="Segoe UI"/>
          <w:lang w:val="en-IE" w:eastAsia="en-GB"/>
        </w:rPr>
      </w:pPr>
      <w:r w:rsidRPr="00DC7613">
        <w:rPr>
          <w:rFonts w:ascii="Segoe UI" w:eastAsia="PMingLiU" w:hAnsi="Segoe UI" w:cs="Segoe UI"/>
          <w:lang w:eastAsia="en-GB"/>
        </w:rPr>
        <w:t>One-time signature required (12-month term with auto-renewal)</w:t>
      </w:r>
    </w:p>
    <w:p w:rsidR="009D4EB8" w:rsidRPr="00DC7613" w:rsidRDefault="009D4EB8" w:rsidP="00A70A60">
      <w:pPr>
        <w:pStyle w:val="ListParagraph"/>
        <w:numPr>
          <w:ilvl w:val="0"/>
          <w:numId w:val="77"/>
        </w:numPr>
        <w:spacing w:after="100" w:afterAutospacing="1" w:line="240" w:lineRule="auto"/>
        <w:ind w:left="1710"/>
        <w:jc w:val="both"/>
        <w:rPr>
          <w:rFonts w:ascii="Segoe UI" w:eastAsia="PMingLiU" w:hAnsi="Segoe UI" w:cs="Segoe UI"/>
          <w:lang w:val="en-IE" w:eastAsia="en-GB"/>
        </w:rPr>
      </w:pPr>
      <w:r w:rsidRPr="00DC7613">
        <w:rPr>
          <w:rFonts w:ascii="Segoe UI" w:eastAsia="PMingLiU" w:hAnsi="Segoe UI" w:cs="Segoe UI"/>
          <w:lang w:val="en-GB" w:eastAsia="en-GB"/>
        </w:rPr>
        <w:t xml:space="preserve">Only </w:t>
      </w:r>
      <w:r w:rsidRPr="00DC7613">
        <w:rPr>
          <w:rFonts w:ascii="Segoe UI" w:eastAsia="PMingLiU" w:hAnsi="Segoe UI" w:cs="Segoe UI"/>
          <w:u w:val="single"/>
          <w:lang w:val="en-GB" w:eastAsia="en-GB"/>
        </w:rPr>
        <w:t xml:space="preserve">new </w:t>
      </w:r>
      <w:r w:rsidRPr="00DC7613">
        <w:rPr>
          <w:rFonts w:ascii="Segoe UI" w:eastAsia="PMingLiU" w:hAnsi="Segoe UI" w:cs="Segoe UI"/>
          <w:lang w:val="en-GB" w:eastAsia="en-GB"/>
        </w:rPr>
        <w:t>opportunities accepted</w:t>
      </w:r>
      <w:r w:rsidRPr="00DC7613">
        <w:rPr>
          <w:rFonts w:ascii="Segoe UI" w:eastAsia="PMingLiU" w:hAnsi="Segoe UI" w:cs="Segoe UI"/>
          <w:lang w:eastAsia="en-GB"/>
        </w:rPr>
        <w:t xml:space="preserve"> </w:t>
      </w:r>
    </w:p>
    <w:p w:rsidR="009D4EB8" w:rsidRPr="00DC7613" w:rsidRDefault="009D4EB8" w:rsidP="00A70A60">
      <w:pPr>
        <w:pStyle w:val="ListParagraph"/>
        <w:numPr>
          <w:ilvl w:val="0"/>
          <w:numId w:val="77"/>
        </w:numPr>
        <w:spacing w:after="100" w:afterAutospacing="1" w:line="240" w:lineRule="auto"/>
        <w:ind w:left="1710"/>
        <w:jc w:val="both"/>
        <w:rPr>
          <w:rFonts w:ascii="Segoe UI" w:eastAsia="PMingLiU" w:hAnsi="Segoe UI" w:cs="Segoe UI"/>
          <w:lang w:val="en-IE" w:eastAsia="en-GB"/>
        </w:rPr>
      </w:pPr>
      <w:r w:rsidRPr="00DC7613">
        <w:rPr>
          <w:rFonts w:ascii="Segoe UI" w:eastAsia="PMingLiU" w:hAnsi="Segoe UI" w:cs="Segoe UI"/>
          <w:lang w:val="en-GB" w:eastAsia="en-GB"/>
        </w:rPr>
        <w:t xml:space="preserve">Referrals must be submitted </w:t>
      </w:r>
      <w:r w:rsidRPr="00DC7613">
        <w:rPr>
          <w:rFonts w:ascii="Segoe UI" w:eastAsia="PMingLiU" w:hAnsi="Segoe UI" w:cs="Segoe UI"/>
          <w:u w:val="single"/>
          <w:lang w:val="en-GB" w:eastAsia="en-GB"/>
        </w:rPr>
        <w:t>prior</w:t>
      </w:r>
      <w:r w:rsidRPr="00DC7613">
        <w:rPr>
          <w:rFonts w:ascii="Segoe UI" w:eastAsia="PMingLiU" w:hAnsi="Segoe UI" w:cs="Segoe UI"/>
          <w:lang w:val="en-GB" w:eastAsia="en-GB"/>
        </w:rPr>
        <w:t xml:space="preserve"> to transaction taking place</w:t>
      </w:r>
    </w:p>
    <w:p w:rsidR="009D4EB8" w:rsidRPr="00DC7613" w:rsidRDefault="009D4EB8" w:rsidP="00A70A60">
      <w:pPr>
        <w:pStyle w:val="ListParagraph"/>
        <w:numPr>
          <w:ilvl w:val="0"/>
          <w:numId w:val="77"/>
        </w:numPr>
        <w:spacing w:after="100" w:afterAutospacing="1" w:line="240" w:lineRule="auto"/>
        <w:ind w:left="1710"/>
        <w:jc w:val="both"/>
        <w:rPr>
          <w:rFonts w:ascii="Segoe UI" w:eastAsia="PMingLiU" w:hAnsi="Segoe UI" w:cs="Segoe UI"/>
          <w:lang w:val="en-IE" w:eastAsia="en-GB"/>
        </w:rPr>
      </w:pPr>
      <w:r w:rsidRPr="00DC7613">
        <w:rPr>
          <w:rFonts w:ascii="Segoe UI" w:eastAsia="PMingLiU" w:hAnsi="Segoe UI" w:cs="Segoe UI"/>
          <w:lang w:val="en-GB" w:eastAsia="en-GB"/>
        </w:rPr>
        <w:t>Transaction must be completed prior to payment</w:t>
      </w:r>
    </w:p>
    <w:p w:rsidR="009D4EB8" w:rsidRPr="00DC7613" w:rsidRDefault="009D4EB8" w:rsidP="00A70A60">
      <w:pPr>
        <w:pStyle w:val="ListParagraph"/>
        <w:numPr>
          <w:ilvl w:val="0"/>
          <w:numId w:val="77"/>
        </w:numPr>
        <w:spacing w:after="100" w:afterAutospacing="1" w:line="240" w:lineRule="auto"/>
        <w:ind w:left="1710"/>
        <w:jc w:val="both"/>
        <w:rPr>
          <w:rFonts w:ascii="Segoe UI" w:eastAsia="PMingLiU" w:hAnsi="Segoe UI" w:cs="Segoe UI"/>
          <w:color w:val="000000"/>
          <w:lang w:val="en-IE" w:eastAsia="en-GB"/>
        </w:rPr>
      </w:pPr>
      <w:r w:rsidRPr="00DC7613">
        <w:rPr>
          <w:rFonts w:ascii="Segoe UI" w:eastAsia="PMingLiU" w:hAnsi="Segoe UI" w:cs="Segoe UI"/>
          <w:color w:val="000000"/>
          <w:lang w:val="en-IE" w:eastAsia="en-GB"/>
        </w:rPr>
        <w:t>First referral received &amp; accepted gets priority</w:t>
      </w:r>
    </w:p>
    <w:p w:rsidR="009D4EB8" w:rsidRPr="009D4EB8" w:rsidRDefault="009D4EB8" w:rsidP="00A70A60">
      <w:pPr>
        <w:spacing w:after="0" w:line="240" w:lineRule="auto"/>
        <w:ind w:left="990"/>
        <w:jc w:val="both"/>
        <w:rPr>
          <w:rFonts w:ascii="Segoe UI" w:eastAsia="PMingLiU" w:hAnsi="Segoe UI" w:cs="Segoe UI"/>
          <w:color w:val="000000"/>
          <w:lang w:val="en-IE" w:eastAsia="en-GB"/>
        </w:rPr>
      </w:pPr>
      <w:r w:rsidRPr="009D4EB8">
        <w:rPr>
          <w:rFonts w:ascii="Segoe UI" w:eastAsia="PMingLiU" w:hAnsi="Segoe UI" w:cs="Segoe UI"/>
          <w:color w:val="000000"/>
          <w:lang w:val="en-IE" w:eastAsia="en-GB"/>
        </w:rPr>
        <w:t>In Scope:</w:t>
      </w:r>
    </w:p>
    <w:p w:rsidR="009D4EB8" w:rsidRPr="00DC7613" w:rsidRDefault="009D4EB8" w:rsidP="00A70A60">
      <w:pPr>
        <w:pStyle w:val="ListParagraph"/>
        <w:numPr>
          <w:ilvl w:val="0"/>
          <w:numId w:val="78"/>
        </w:numPr>
        <w:spacing w:after="100" w:afterAutospacing="1" w:line="240" w:lineRule="auto"/>
        <w:ind w:left="1710"/>
        <w:jc w:val="both"/>
        <w:rPr>
          <w:rFonts w:ascii="Segoe UI" w:eastAsia="PMingLiU" w:hAnsi="Segoe UI" w:cs="Segoe UI"/>
          <w:color w:val="000000"/>
          <w:lang w:val="en-IE" w:eastAsia="en-GB"/>
        </w:rPr>
      </w:pPr>
      <w:r w:rsidRPr="00DC7613">
        <w:rPr>
          <w:rFonts w:ascii="Segoe UI" w:eastAsia="PMingLiU" w:hAnsi="Segoe UI" w:cs="Segoe UI"/>
          <w:color w:val="000000"/>
          <w:lang w:val="en-IE" w:eastAsia="en-GB"/>
        </w:rPr>
        <w:t>Products - AX, NAV, GP, SL, C5, CRM on-premises, CRM Online, POS/RMS</w:t>
      </w:r>
    </w:p>
    <w:p w:rsidR="009D4EB8" w:rsidRPr="00DC7613" w:rsidRDefault="009D4EB8" w:rsidP="00A70A60">
      <w:pPr>
        <w:pStyle w:val="ListParagraph"/>
        <w:numPr>
          <w:ilvl w:val="0"/>
          <w:numId w:val="78"/>
        </w:numPr>
        <w:spacing w:after="100" w:afterAutospacing="1" w:line="240" w:lineRule="auto"/>
        <w:ind w:left="1710"/>
        <w:jc w:val="both"/>
        <w:rPr>
          <w:rFonts w:ascii="Segoe UI" w:eastAsia="PMingLiU" w:hAnsi="Segoe UI" w:cs="Segoe UI"/>
          <w:color w:val="000000"/>
          <w:lang w:val="en-IE" w:eastAsia="en-GB"/>
        </w:rPr>
      </w:pPr>
      <w:r w:rsidRPr="00DC7613">
        <w:rPr>
          <w:rFonts w:ascii="Segoe UI" w:eastAsia="PMingLiU" w:hAnsi="Segoe UI" w:cs="Segoe UI"/>
          <w:color w:val="000000"/>
          <w:lang w:val="en-IE" w:eastAsia="en-GB"/>
        </w:rPr>
        <w:t>Programs: BRL, VL (except for SPLA)</w:t>
      </w:r>
    </w:p>
    <w:p w:rsidR="009D4EB8" w:rsidRPr="00DC7613" w:rsidRDefault="009D4EB8" w:rsidP="00A70A60">
      <w:pPr>
        <w:pStyle w:val="ListParagraph"/>
        <w:numPr>
          <w:ilvl w:val="0"/>
          <w:numId w:val="78"/>
        </w:numPr>
        <w:spacing w:after="100" w:afterAutospacing="1" w:line="240" w:lineRule="auto"/>
        <w:ind w:left="1710"/>
        <w:jc w:val="both"/>
        <w:rPr>
          <w:rFonts w:ascii="Segoe UI" w:eastAsia="PMingLiU" w:hAnsi="Segoe UI" w:cs="Segoe UI"/>
          <w:color w:val="000000"/>
          <w:lang w:val="en-IE" w:eastAsia="en-GB"/>
        </w:rPr>
      </w:pPr>
      <w:r w:rsidRPr="00DC7613">
        <w:rPr>
          <w:rFonts w:ascii="Segoe UI" w:eastAsia="PMingLiU" w:hAnsi="Segoe UI" w:cs="Segoe UI"/>
          <w:color w:val="000000"/>
          <w:lang w:val="en-IE" w:eastAsia="en-GB"/>
        </w:rPr>
        <w:t>Regions: Worldwide</w:t>
      </w:r>
    </w:p>
    <w:p w:rsidR="001113A5" w:rsidRDefault="009D4EB8" w:rsidP="00A70A60">
      <w:pPr>
        <w:spacing w:after="0" w:line="240" w:lineRule="auto"/>
        <w:ind w:left="990"/>
        <w:jc w:val="both"/>
        <w:rPr>
          <w:rFonts w:ascii="Segoe UI" w:eastAsia="PMingLiU" w:hAnsi="Segoe UI" w:cs="Segoe UI"/>
          <w:color w:val="000000"/>
          <w:lang w:val="en-IE" w:eastAsia="en-GB"/>
        </w:rPr>
      </w:pPr>
      <w:r w:rsidRPr="009D4EB8">
        <w:rPr>
          <w:rFonts w:ascii="Segoe UI" w:eastAsia="PMingLiU" w:hAnsi="Segoe UI" w:cs="Segoe UI"/>
          <w:color w:val="000000"/>
          <w:lang w:val="en-IE" w:eastAsia="en-GB"/>
        </w:rPr>
        <w:t>For more information on the Microsoft Dynamics Lead Referral Progr</w:t>
      </w:r>
      <w:r w:rsidR="00F3293F">
        <w:rPr>
          <w:rFonts w:ascii="Segoe UI" w:eastAsia="PMingLiU" w:hAnsi="Segoe UI" w:cs="Segoe UI"/>
          <w:color w:val="000000"/>
          <w:lang w:val="en-IE" w:eastAsia="en-GB"/>
        </w:rPr>
        <w:t>am please visit here at</w:t>
      </w:r>
      <w:r w:rsidRPr="009D4EB8">
        <w:rPr>
          <w:rFonts w:ascii="Segoe UI" w:eastAsia="PMingLiU" w:hAnsi="Segoe UI" w:cs="Segoe UI"/>
          <w:color w:val="000000"/>
          <w:lang w:val="en-IE" w:eastAsia="en-GB"/>
        </w:rPr>
        <w:t xml:space="preserve"> </w:t>
      </w:r>
      <w:hyperlink r:id="rId251" w:history="1">
        <w:r w:rsidR="00F3293F" w:rsidRPr="00DF4F02">
          <w:rPr>
            <w:rStyle w:val="Links"/>
          </w:rPr>
          <w:t>PARTNERSOURCE</w:t>
        </w:r>
      </w:hyperlink>
      <w:r w:rsidRPr="009D4EB8">
        <w:rPr>
          <w:rFonts w:ascii="Segoe UI" w:eastAsia="PMingLiU" w:hAnsi="Segoe UI" w:cs="Segoe UI"/>
          <w:color w:val="1F497D"/>
          <w:lang w:val="en-IE" w:eastAsia="en-GB"/>
        </w:rPr>
        <w:t xml:space="preserve"> </w:t>
      </w:r>
      <w:r w:rsidR="00F3293F">
        <w:rPr>
          <w:rFonts w:ascii="Segoe UI" w:eastAsia="PMingLiU" w:hAnsi="Segoe UI" w:cs="Segoe UI"/>
          <w:color w:val="000000"/>
          <w:lang w:val="en-IE" w:eastAsia="en-GB"/>
        </w:rPr>
        <w:t xml:space="preserve">or </w:t>
      </w:r>
      <w:r w:rsidR="0013184C">
        <w:rPr>
          <w:rFonts w:ascii="Segoe UI" w:eastAsia="PMingLiU" w:hAnsi="Segoe UI" w:cs="Segoe UI"/>
          <w:color w:val="000000"/>
          <w:lang w:val="en-IE" w:eastAsia="en-GB"/>
        </w:rPr>
        <w:t>alternatively</w:t>
      </w:r>
      <w:r w:rsidR="00F3293F">
        <w:rPr>
          <w:rFonts w:ascii="Segoe UI" w:eastAsia="PMingLiU" w:hAnsi="Segoe UI" w:cs="Segoe UI"/>
          <w:color w:val="000000"/>
          <w:lang w:val="en-IE" w:eastAsia="en-GB"/>
        </w:rPr>
        <w:t xml:space="preserve"> at</w:t>
      </w:r>
      <w:r w:rsidRPr="009D4EB8">
        <w:rPr>
          <w:rFonts w:ascii="Segoe UI" w:eastAsia="PMingLiU" w:hAnsi="Segoe UI" w:cs="Segoe UI"/>
          <w:color w:val="000000"/>
          <w:lang w:val="en-IE" w:eastAsia="en-GB"/>
        </w:rPr>
        <w:t xml:space="preserve"> </w:t>
      </w:r>
      <w:hyperlink r:id="rId252" w:history="1">
        <w:r w:rsidR="00F3293F" w:rsidRPr="00DF4F02">
          <w:rPr>
            <w:rStyle w:val="Links"/>
          </w:rPr>
          <w:t>MPN</w:t>
        </w:r>
      </w:hyperlink>
      <w:r w:rsidRPr="009D4EB8">
        <w:rPr>
          <w:rFonts w:ascii="Segoe UI" w:eastAsia="PMingLiU" w:hAnsi="Segoe UI" w:cs="Segoe UI"/>
          <w:color w:val="000000"/>
          <w:lang w:val="en-IE" w:eastAsia="en-GB"/>
        </w:rPr>
        <w:t xml:space="preserve"> </w:t>
      </w:r>
    </w:p>
    <w:p w:rsidR="008149DC" w:rsidRDefault="008149DC" w:rsidP="00A70A60">
      <w:pPr>
        <w:pStyle w:val="Heading1"/>
        <w:ind w:left="1710" w:hanging="720"/>
        <w:rPr>
          <w:rFonts w:cs="Segoe UI"/>
          <w:color w:val="00B050"/>
          <w:sz w:val="26"/>
          <w:szCs w:val="26"/>
        </w:rPr>
      </w:pPr>
      <w:bookmarkStart w:id="98" w:name="_Toc302118125"/>
      <w:r>
        <w:rPr>
          <w:rFonts w:cs="Segoe UI"/>
          <w:color w:val="00B050"/>
          <w:sz w:val="26"/>
          <w:szCs w:val="26"/>
        </w:rPr>
        <w:t>5.15</w:t>
      </w:r>
      <w:r>
        <w:rPr>
          <w:rFonts w:cs="Segoe UI"/>
          <w:color w:val="00B050"/>
          <w:sz w:val="26"/>
          <w:szCs w:val="26"/>
        </w:rPr>
        <w:tab/>
        <w:t>ORDERING ADD-ONS FOR MICROSOFT DYNAMICS® NAV</w:t>
      </w:r>
      <w:bookmarkEnd w:id="98"/>
    </w:p>
    <w:p w:rsidR="008149DC" w:rsidRPr="00DC7613" w:rsidRDefault="008149DC" w:rsidP="00A70A60">
      <w:pPr>
        <w:pStyle w:val="ListParagraph"/>
        <w:numPr>
          <w:ilvl w:val="0"/>
          <w:numId w:val="79"/>
        </w:numPr>
        <w:spacing w:after="100" w:line="240" w:lineRule="auto"/>
        <w:ind w:left="1350"/>
        <w:jc w:val="both"/>
        <w:rPr>
          <w:rFonts w:ascii="Segoe UI" w:eastAsia="PMingLiU" w:hAnsi="Segoe UI" w:cs="Segoe UI"/>
          <w:color w:val="000000"/>
          <w:lang w:val="en-GB" w:eastAsia="en-GB"/>
        </w:rPr>
      </w:pPr>
      <w:r w:rsidRPr="00DC7613">
        <w:rPr>
          <w:rFonts w:ascii="Segoe UI" w:eastAsia="PMingLiU" w:hAnsi="Segoe UI" w:cs="Segoe UI"/>
          <w:color w:val="000000"/>
          <w:lang w:val="en-GB" w:eastAsia="en-GB"/>
        </w:rPr>
        <w:t xml:space="preserve">Add-On Applications are Independent Software Vendor (ISV) software applications, independently developed by a Microsoft Partner, that are enabled when used in conjunction with Microsoft Dynamics NAV. Add-On Applications are software solutions that complement and supplement the functionality found in Microsoft Dynamics NAV, and can be delivered and implemented for multiple customers. Add-On Applications may address an industry-specific need (vertical solutions) or general business processes (horizontal solutions). </w:t>
      </w:r>
    </w:p>
    <w:p w:rsidR="008149DC" w:rsidRPr="00DC7613" w:rsidRDefault="008149DC" w:rsidP="00A70A60">
      <w:pPr>
        <w:pStyle w:val="ListParagraph"/>
        <w:numPr>
          <w:ilvl w:val="0"/>
          <w:numId w:val="79"/>
        </w:numPr>
        <w:spacing w:after="100" w:line="240" w:lineRule="auto"/>
        <w:ind w:left="1350"/>
        <w:jc w:val="both"/>
        <w:rPr>
          <w:rFonts w:ascii="Segoe UI" w:eastAsia="PMingLiU" w:hAnsi="Segoe UI" w:cs="Segoe UI"/>
          <w:color w:val="000000"/>
          <w:lang w:val="en-GB" w:eastAsia="en-GB"/>
        </w:rPr>
      </w:pPr>
      <w:r w:rsidRPr="00DC7613">
        <w:rPr>
          <w:rFonts w:ascii="Segoe UI" w:eastAsia="PMingLiU" w:hAnsi="Segoe UI" w:cs="Segoe UI"/>
          <w:color w:val="000000"/>
          <w:lang w:val="en-GB" w:eastAsia="en-GB"/>
        </w:rPr>
        <w:t xml:space="preserve">Add-Ons are not developed by Microsoft. Microsoft can in no way guarantee the quality of any add-on application. Microsoft will not offer product support on these products. Support must be obtained directly from the developing partner. </w:t>
      </w:r>
    </w:p>
    <w:p w:rsidR="008149DC" w:rsidRPr="00DC7613" w:rsidRDefault="008149DC" w:rsidP="00A70A60">
      <w:pPr>
        <w:pStyle w:val="ListParagraph"/>
        <w:numPr>
          <w:ilvl w:val="0"/>
          <w:numId w:val="79"/>
        </w:numPr>
        <w:spacing w:after="100" w:line="240" w:lineRule="auto"/>
        <w:ind w:left="1350"/>
        <w:jc w:val="both"/>
        <w:rPr>
          <w:rFonts w:ascii="Segoe UI" w:eastAsia="PMingLiU" w:hAnsi="Segoe UI" w:cs="Segoe UI"/>
          <w:color w:val="000000"/>
          <w:lang w:val="en-GB" w:eastAsia="en-GB"/>
        </w:rPr>
      </w:pPr>
      <w:r w:rsidRPr="00DC7613">
        <w:rPr>
          <w:rFonts w:ascii="Segoe UI" w:eastAsia="PMingLiU" w:hAnsi="Segoe UI" w:cs="Segoe UI"/>
          <w:lang w:val="en-GB" w:eastAsia="en-GB"/>
        </w:rPr>
        <w:t xml:space="preserve">Updated profiles for solutions developed by MBS Partners can be found </w:t>
      </w:r>
      <w:hyperlink r:id="rId253" w:history="1">
        <w:r w:rsidRPr="00CB34B6">
          <w:rPr>
            <w:rStyle w:val="Links"/>
          </w:rPr>
          <w:t>HERE</w:t>
        </w:r>
      </w:hyperlink>
    </w:p>
    <w:p w:rsidR="008149DC" w:rsidRPr="00DC7613" w:rsidRDefault="008149DC" w:rsidP="00A70A60">
      <w:pPr>
        <w:pStyle w:val="ListParagraph"/>
        <w:numPr>
          <w:ilvl w:val="0"/>
          <w:numId w:val="79"/>
        </w:numPr>
        <w:spacing w:after="100" w:line="240" w:lineRule="auto"/>
        <w:ind w:left="1350"/>
        <w:jc w:val="both"/>
        <w:rPr>
          <w:rFonts w:ascii="Segoe UI" w:eastAsia="PMingLiU" w:hAnsi="Segoe UI" w:cs="Segoe UI"/>
          <w:color w:val="000000"/>
          <w:lang w:val="en-GB" w:eastAsia="en-GB"/>
        </w:rPr>
      </w:pPr>
      <w:r w:rsidRPr="00DC7613">
        <w:rPr>
          <w:rFonts w:ascii="Segoe UI" w:eastAsia="PMingLiU" w:hAnsi="Segoe UI" w:cs="Segoe UI"/>
          <w:color w:val="000000"/>
          <w:lang w:val="en-GB" w:eastAsia="en-GB"/>
        </w:rPr>
        <w:t xml:space="preserve">Some add-on applications are certified for Microsoft Dynamics. More information about Certified for Microsoft Dynamics software solutions can be found on PartnerSource – </w:t>
      </w:r>
      <w:hyperlink r:id="rId254" w:history="1">
        <w:r w:rsidRPr="00080800">
          <w:rPr>
            <w:rStyle w:val="Links"/>
          </w:rPr>
          <w:t>HERE</w:t>
        </w:r>
      </w:hyperlink>
      <w:r w:rsidRPr="00DC7613">
        <w:rPr>
          <w:rFonts w:ascii="Segoe UI" w:eastAsia="PMingLiU" w:hAnsi="Segoe UI" w:cs="Segoe UI"/>
          <w:color w:val="000000"/>
          <w:lang w:val="en-GB" w:eastAsia="en-GB"/>
        </w:rPr>
        <w:t xml:space="preserve">. </w:t>
      </w:r>
    </w:p>
    <w:p w:rsidR="008149DC" w:rsidRPr="00DC7613" w:rsidRDefault="008149DC" w:rsidP="00A70A60">
      <w:pPr>
        <w:pStyle w:val="ListParagraph"/>
        <w:numPr>
          <w:ilvl w:val="0"/>
          <w:numId w:val="79"/>
        </w:numPr>
        <w:spacing w:after="100" w:line="240" w:lineRule="auto"/>
        <w:ind w:left="1350"/>
        <w:jc w:val="both"/>
        <w:rPr>
          <w:rFonts w:ascii="Segoe UI" w:eastAsia="PMingLiU" w:hAnsi="Segoe UI" w:cs="Segoe UI"/>
          <w:bCs/>
          <w:color w:val="000000"/>
          <w:lang w:val="en-GB" w:eastAsia="en-GB"/>
        </w:rPr>
      </w:pPr>
      <w:r w:rsidRPr="00DC7613">
        <w:rPr>
          <w:rFonts w:ascii="Segoe UI" w:eastAsia="PMingLiU" w:hAnsi="Segoe UI" w:cs="Segoe UI"/>
          <w:bCs/>
          <w:color w:val="000000"/>
          <w:lang w:val="en-GB" w:eastAsia="en-GB"/>
        </w:rPr>
        <w:t>There are two aspects related to an Add-On application:</w:t>
      </w:r>
    </w:p>
    <w:p w:rsidR="008149DC" w:rsidRPr="00E5061A" w:rsidRDefault="008149DC" w:rsidP="00A70A60">
      <w:pPr>
        <w:numPr>
          <w:ilvl w:val="0"/>
          <w:numId w:val="23"/>
        </w:numPr>
        <w:spacing w:after="100" w:line="240" w:lineRule="auto"/>
        <w:ind w:left="1710"/>
        <w:rPr>
          <w:rFonts w:ascii="Segoe UI" w:eastAsia="PMingLiU" w:hAnsi="Segoe UI" w:cs="Segoe UI"/>
          <w:color w:val="000000"/>
          <w:lang w:val="en-GB" w:eastAsia="en-GB"/>
        </w:rPr>
      </w:pPr>
      <w:r w:rsidRPr="00E5061A">
        <w:rPr>
          <w:rFonts w:ascii="Segoe UI" w:eastAsia="PMingLiU" w:hAnsi="Segoe UI" w:cs="Segoe UI"/>
          <w:color w:val="000000"/>
          <w:lang w:val="en-GB" w:eastAsia="en-GB"/>
        </w:rPr>
        <w:t xml:space="preserve">First, there is the </w:t>
      </w:r>
      <w:r w:rsidRPr="00E5061A">
        <w:rPr>
          <w:rFonts w:ascii="Segoe UI" w:eastAsia="PMingLiU" w:hAnsi="Segoe UI" w:cs="Segoe UI"/>
          <w:b/>
          <w:bCs/>
          <w:color w:val="000000"/>
          <w:lang w:val="en-GB" w:eastAsia="en-GB"/>
        </w:rPr>
        <w:t>Add-On base</w:t>
      </w:r>
      <w:r w:rsidRPr="00E5061A">
        <w:rPr>
          <w:rFonts w:ascii="Segoe UI" w:eastAsia="PMingLiU" w:hAnsi="Segoe UI" w:cs="Segoe UI"/>
          <w:color w:val="000000"/>
          <w:lang w:val="en-GB" w:eastAsia="en-GB"/>
        </w:rPr>
        <w:t xml:space="preserve"> which is the Microsoft objects which make it possible for the Add-On solution to work with the Microsoft Dynamics NAV core product. This part of the solution is ordered from Microsoft (the Add-On module). </w:t>
      </w:r>
    </w:p>
    <w:p w:rsidR="008149DC" w:rsidRPr="00E5061A" w:rsidRDefault="008149DC" w:rsidP="00A70A60">
      <w:pPr>
        <w:numPr>
          <w:ilvl w:val="0"/>
          <w:numId w:val="23"/>
        </w:numPr>
        <w:spacing w:after="100" w:line="240" w:lineRule="auto"/>
        <w:ind w:left="1710"/>
        <w:rPr>
          <w:rFonts w:ascii="Segoe UI" w:eastAsia="PMingLiU" w:hAnsi="Segoe UI" w:cs="Segoe UI"/>
          <w:lang w:val="en-GB" w:eastAsia="en-GB"/>
        </w:rPr>
      </w:pPr>
      <w:r w:rsidRPr="00E5061A">
        <w:rPr>
          <w:rFonts w:ascii="Segoe UI" w:eastAsia="PMingLiU" w:hAnsi="Segoe UI" w:cs="Segoe UI"/>
          <w:color w:val="000000"/>
          <w:lang w:val="en-GB" w:eastAsia="en-GB"/>
        </w:rPr>
        <w:t xml:space="preserve">Second, there is the solution developed by the ISV (referred to as </w:t>
      </w:r>
      <w:r w:rsidRPr="00E5061A">
        <w:rPr>
          <w:rFonts w:ascii="Segoe UI" w:eastAsia="PMingLiU" w:hAnsi="Segoe UI" w:cs="Segoe UI"/>
          <w:b/>
          <w:bCs/>
          <w:color w:val="000000"/>
          <w:lang w:val="en-GB" w:eastAsia="en-GB"/>
        </w:rPr>
        <w:t>Add-On application</w:t>
      </w:r>
      <w:r w:rsidRPr="00E5061A">
        <w:rPr>
          <w:rFonts w:ascii="Segoe UI" w:eastAsia="PMingLiU" w:hAnsi="Segoe UI" w:cs="Segoe UI"/>
          <w:color w:val="000000"/>
          <w:lang w:val="en-GB" w:eastAsia="en-GB"/>
        </w:rPr>
        <w:t>). The developing partner is responsible for distribution of the Add-On application to customers and reselling partners.</w:t>
      </w:r>
    </w:p>
    <w:p w:rsidR="008149DC" w:rsidRPr="00E5061A" w:rsidRDefault="008149DC" w:rsidP="00A70A60">
      <w:pPr>
        <w:numPr>
          <w:ilvl w:val="0"/>
          <w:numId w:val="1"/>
        </w:numPr>
        <w:spacing w:after="0" w:line="240" w:lineRule="auto"/>
        <w:ind w:left="1350"/>
        <w:rPr>
          <w:rFonts w:ascii="Segoe UI" w:eastAsia="PMingLiU" w:hAnsi="Segoe UI" w:cs="Segoe UI"/>
          <w:color w:val="000000"/>
          <w:lang w:val="en-IE" w:eastAsia="en-GB"/>
        </w:rPr>
      </w:pPr>
      <w:r w:rsidRPr="00E5061A">
        <w:rPr>
          <w:rFonts w:ascii="Segoe UI" w:eastAsia="PMingLiU" w:hAnsi="Segoe UI" w:cs="Segoe UI"/>
          <w:color w:val="000000"/>
          <w:lang w:val="en-IE" w:eastAsia="en-GB"/>
        </w:rPr>
        <w:t xml:space="preserve">To order an add-on for Microsoft Dynamics NAV, reselling partners must first contact the developing partner for the NAV add-on module to get their permission to order the add-on module from Microsoft. </w:t>
      </w:r>
    </w:p>
    <w:p w:rsidR="008149DC" w:rsidRPr="00E5061A" w:rsidRDefault="008149DC" w:rsidP="00A70A60">
      <w:pPr>
        <w:numPr>
          <w:ilvl w:val="0"/>
          <w:numId w:val="24"/>
        </w:numPr>
        <w:autoSpaceDE w:val="0"/>
        <w:autoSpaceDN w:val="0"/>
        <w:spacing w:after="0" w:line="240" w:lineRule="auto"/>
        <w:ind w:left="1350"/>
        <w:rPr>
          <w:rFonts w:ascii="Segoe UI" w:eastAsia="PMingLiU" w:hAnsi="Segoe UI" w:cs="Segoe UI"/>
          <w:color w:val="000000"/>
          <w:lang w:val="en-GB" w:eastAsia="en-GB"/>
        </w:rPr>
      </w:pPr>
      <w:r w:rsidRPr="00E5061A">
        <w:rPr>
          <w:rFonts w:ascii="Segoe UI" w:eastAsia="PMingLiU" w:hAnsi="Segoe UI" w:cs="Segoe UI"/>
          <w:color w:val="000000"/>
          <w:lang w:val="en-GB" w:eastAsia="en-GB"/>
        </w:rPr>
        <w:t xml:space="preserve">The developing partner manages the authorized resellers for their add-on module. </w:t>
      </w:r>
    </w:p>
    <w:p w:rsidR="008149DC" w:rsidRPr="00E5061A" w:rsidRDefault="008149DC" w:rsidP="00A70A60">
      <w:pPr>
        <w:numPr>
          <w:ilvl w:val="0"/>
          <w:numId w:val="24"/>
        </w:numPr>
        <w:autoSpaceDE w:val="0"/>
        <w:autoSpaceDN w:val="0"/>
        <w:spacing w:after="0" w:line="240" w:lineRule="auto"/>
        <w:ind w:left="1350"/>
        <w:rPr>
          <w:rFonts w:ascii="Segoe UI" w:eastAsia="PMingLiU" w:hAnsi="Segoe UI" w:cs="Segoe UI"/>
          <w:color w:val="000000"/>
          <w:lang w:val="en-GB" w:eastAsia="en-GB"/>
        </w:rPr>
      </w:pPr>
      <w:r w:rsidRPr="00E5061A">
        <w:rPr>
          <w:rFonts w:ascii="Segoe UI" w:eastAsia="PMingLiU" w:hAnsi="Segoe UI" w:cs="Segoe UI"/>
          <w:color w:val="000000"/>
          <w:lang w:val="en-GB" w:eastAsia="en-GB"/>
        </w:rPr>
        <w:t xml:space="preserve">Once a reselling partner has been added as an authorized reseller, they will be able to place the order for the add-on module in Order Central. Add-on modules are listed in the ‘Industry Solutions’ section of the online ordering catalogue. </w:t>
      </w:r>
    </w:p>
    <w:p w:rsidR="008149DC" w:rsidRPr="00E5061A" w:rsidRDefault="008149DC" w:rsidP="00A70A60">
      <w:pPr>
        <w:numPr>
          <w:ilvl w:val="0"/>
          <w:numId w:val="24"/>
        </w:numPr>
        <w:autoSpaceDE w:val="0"/>
        <w:autoSpaceDN w:val="0"/>
        <w:spacing w:after="0" w:line="240" w:lineRule="auto"/>
        <w:ind w:left="1350"/>
        <w:rPr>
          <w:rFonts w:ascii="Segoe UI" w:eastAsia="PMingLiU" w:hAnsi="Segoe UI" w:cs="Segoe UI"/>
          <w:color w:val="000000"/>
          <w:lang w:val="en-GB" w:eastAsia="en-GB"/>
        </w:rPr>
      </w:pPr>
      <w:r w:rsidRPr="00E5061A">
        <w:rPr>
          <w:rFonts w:ascii="Segoe UI" w:eastAsia="PMingLiU" w:hAnsi="Segoe UI" w:cs="Segoe UI"/>
          <w:color w:val="000000"/>
          <w:lang w:val="en-GB" w:eastAsia="en-GB"/>
        </w:rPr>
        <w:t xml:space="preserve">If a reselling partner does not know the name of the add-on module, they should contact the developing partner to obtain this. </w:t>
      </w:r>
    </w:p>
    <w:p w:rsidR="008149DC" w:rsidRPr="00E5061A" w:rsidRDefault="008149DC" w:rsidP="00A70A60">
      <w:pPr>
        <w:numPr>
          <w:ilvl w:val="0"/>
          <w:numId w:val="24"/>
        </w:numPr>
        <w:autoSpaceDE w:val="0"/>
        <w:autoSpaceDN w:val="0"/>
        <w:spacing w:after="0" w:line="240" w:lineRule="auto"/>
        <w:ind w:left="1350"/>
        <w:rPr>
          <w:rFonts w:ascii="Segoe UI" w:eastAsia="PMingLiU" w:hAnsi="Segoe UI" w:cs="Segoe UI"/>
          <w:color w:val="000000"/>
          <w:lang w:val="en-GB" w:eastAsia="en-GB"/>
        </w:rPr>
      </w:pPr>
      <w:r w:rsidRPr="00E5061A">
        <w:rPr>
          <w:rFonts w:ascii="Segoe UI" w:eastAsia="PMingLiU" w:hAnsi="Segoe UI" w:cs="Segoe UI"/>
          <w:color w:val="000000"/>
          <w:lang w:val="en-GB" w:eastAsia="en-GB"/>
        </w:rPr>
        <w:t>If a reselling partner is unable to order an add-module in Order Central, they should contact the developing partner requesting to be added as an authorized reseller for the add-on module.</w:t>
      </w:r>
    </w:p>
    <w:p w:rsidR="008149DC" w:rsidRPr="00E5061A" w:rsidRDefault="008149DC" w:rsidP="00A70A60">
      <w:pPr>
        <w:numPr>
          <w:ilvl w:val="0"/>
          <w:numId w:val="24"/>
        </w:numPr>
        <w:autoSpaceDE w:val="0"/>
        <w:autoSpaceDN w:val="0"/>
        <w:spacing w:after="0" w:line="240" w:lineRule="auto"/>
        <w:ind w:left="1350"/>
        <w:rPr>
          <w:rFonts w:ascii="Segoe UI" w:eastAsia="PMingLiU" w:hAnsi="Segoe UI" w:cs="Segoe UI"/>
          <w:color w:val="000000"/>
          <w:lang w:val="en-GB" w:eastAsia="en-GB"/>
        </w:rPr>
      </w:pPr>
      <w:r w:rsidRPr="00E5061A">
        <w:rPr>
          <w:rFonts w:ascii="Segoe UI" w:eastAsia="PMingLiU" w:hAnsi="Segoe UI" w:cs="Segoe UI"/>
          <w:color w:val="000000"/>
          <w:lang w:val="en-GB" w:eastAsia="en-GB"/>
        </w:rPr>
        <w:t xml:space="preserve">For add-on pricing please refer to the developing partner of the add-on application.  </w:t>
      </w:r>
    </w:p>
    <w:p w:rsidR="008149DC" w:rsidRPr="00E5061A" w:rsidRDefault="008149DC" w:rsidP="00A70A60">
      <w:pPr>
        <w:numPr>
          <w:ilvl w:val="0"/>
          <w:numId w:val="24"/>
        </w:numPr>
        <w:autoSpaceDE w:val="0"/>
        <w:autoSpaceDN w:val="0"/>
        <w:spacing w:after="0" w:line="240" w:lineRule="auto"/>
        <w:ind w:left="1350"/>
        <w:rPr>
          <w:rFonts w:ascii="Segoe UI" w:eastAsia="PMingLiU" w:hAnsi="Segoe UI" w:cs="Segoe UI"/>
          <w:color w:val="000000"/>
          <w:lang w:val="en-GB" w:eastAsia="en-GB"/>
        </w:rPr>
      </w:pPr>
      <w:r w:rsidRPr="00E5061A">
        <w:rPr>
          <w:rFonts w:ascii="Segoe UI" w:eastAsia="PMingLiU" w:hAnsi="Segoe UI" w:cs="Segoe UI"/>
          <w:color w:val="000000"/>
          <w:lang w:val="en-GB" w:eastAsia="en-GB"/>
        </w:rPr>
        <w:t>Once a reselling partner has been added as an authorized reseller for an add-on module, they will be able to place orders for it and execute access for the associated add-on range will be added to their demo/</w:t>
      </w:r>
      <w:proofErr w:type="spellStart"/>
      <w:r w:rsidRPr="00E5061A">
        <w:rPr>
          <w:rFonts w:ascii="Segoe UI" w:eastAsia="PMingLiU" w:hAnsi="Segoe UI" w:cs="Segoe UI"/>
          <w:color w:val="000000"/>
          <w:lang w:val="en-GB" w:eastAsia="en-GB"/>
        </w:rPr>
        <w:t>dev</w:t>
      </w:r>
      <w:proofErr w:type="spellEnd"/>
      <w:r w:rsidRPr="00E5061A">
        <w:rPr>
          <w:rFonts w:ascii="Segoe UI" w:eastAsia="PMingLiU" w:hAnsi="Segoe UI" w:cs="Segoe UI"/>
          <w:color w:val="000000"/>
          <w:lang w:val="en-GB" w:eastAsia="en-GB"/>
        </w:rPr>
        <w:t xml:space="preserve"> license next time it is downloaded from the License Key Configuration tool on VOICE.</w:t>
      </w:r>
    </w:p>
    <w:p w:rsidR="008149DC" w:rsidRPr="00E5061A" w:rsidRDefault="008149DC" w:rsidP="00A70A60">
      <w:pPr>
        <w:tabs>
          <w:tab w:val="left" w:pos="426"/>
        </w:tabs>
        <w:spacing w:after="0" w:line="240" w:lineRule="auto"/>
        <w:ind w:left="630" w:hanging="360"/>
        <w:rPr>
          <w:rFonts w:ascii="Segoe UI" w:eastAsia="PMingLiU" w:hAnsi="Segoe UI" w:cs="Segoe UI"/>
          <w:color w:val="000000"/>
          <w:lang w:val="en-GB" w:eastAsia="en-GB"/>
        </w:rPr>
      </w:pPr>
    </w:p>
    <w:p w:rsidR="008149DC" w:rsidRPr="001D15AD" w:rsidRDefault="008149DC" w:rsidP="00A70A60">
      <w:pPr>
        <w:tabs>
          <w:tab w:val="left" w:pos="426"/>
        </w:tabs>
        <w:spacing w:after="0" w:line="240" w:lineRule="auto"/>
        <w:ind w:left="1350"/>
        <w:jc w:val="both"/>
        <w:rPr>
          <w:rFonts w:ascii="Segoe UI" w:eastAsia="PMingLiU" w:hAnsi="Segoe UI" w:cs="Segoe UI"/>
          <w:b/>
          <w:i/>
          <w:color w:val="FF0000"/>
          <w:lang w:val="en-GB" w:eastAsia="en-GB"/>
        </w:rPr>
      </w:pPr>
      <w:r>
        <w:rPr>
          <w:rFonts w:ascii="Segoe UI" w:eastAsia="PMingLiU" w:hAnsi="Segoe UI" w:cs="Segoe UI"/>
          <w:b/>
          <w:i/>
          <w:color w:val="FF0000"/>
          <w:lang w:val="en-GB" w:eastAsia="en-GB"/>
        </w:rPr>
        <w:t xml:space="preserve">PLEASE NOTE: </w:t>
      </w:r>
      <w:r w:rsidRPr="001D15AD">
        <w:rPr>
          <w:rFonts w:ascii="Segoe UI" w:eastAsia="PMingLiU" w:hAnsi="Segoe UI" w:cs="Segoe UI"/>
          <w:b/>
          <w:i/>
          <w:color w:val="FF0000"/>
          <w:lang w:val="en-GB" w:eastAsia="en-GB"/>
        </w:rPr>
        <w:t xml:space="preserve">THE ADD-ON MODULE DOES NOT PROVIDE ACCESS TO THE FULL SOLUTION. IT ONLY PROVIDES ACCESS TO THE MICROSOFT OBJECTS THAT ARE REQUIRED ON THE </w:t>
      </w:r>
      <w:r>
        <w:rPr>
          <w:rFonts w:ascii="Segoe UI" w:eastAsia="PMingLiU" w:hAnsi="Segoe UI" w:cs="Segoe UI"/>
          <w:b/>
          <w:i/>
          <w:color w:val="FF0000"/>
          <w:lang w:val="en-GB" w:eastAsia="en-GB"/>
        </w:rPr>
        <w:t xml:space="preserve">MICROSOFT </w:t>
      </w:r>
      <w:r w:rsidRPr="001D15AD">
        <w:rPr>
          <w:rFonts w:ascii="Segoe UI" w:eastAsia="PMingLiU" w:hAnsi="Segoe UI" w:cs="Segoe UI"/>
          <w:b/>
          <w:i/>
          <w:color w:val="FF0000"/>
          <w:lang w:val="en-GB" w:eastAsia="en-GB"/>
        </w:rPr>
        <w:t xml:space="preserve">DYNAMICS NAV LICENSE IN ORDER FOR THE SOLUTION TO WORK WITH </w:t>
      </w:r>
      <w:r>
        <w:rPr>
          <w:rFonts w:ascii="Segoe UI" w:eastAsia="PMingLiU" w:hAnsi="Segoe UI" w:cs="Segoe UI"/>
          <w:b/>
          <w:i/>
          <w:color w:val="FF0000"/>
          <w:lang w:val="en-GB" w:eastAsia="en-GB"/>
        </w:rPr>
        <w:t xml:space="preserve">MICROSOFT </w:t>
      </w:r>
      <w:r w:rsidRPr="001D15AD">
        <w:rPr>
          <w:rFonts w:ascii="Segoe UI" w:eastAsia="PMingLiU" w:hAnsi="Segoe UI" w:cs="Segoe UI"/>
          <w:b/>
          <w:i/>
          <w:color w:val="FF0000"/>
          <w:lang w:val="en-GB" w:eastAsia="en-GB"/>
        </w:rPr>
        <w:t xml:space="preserve">DYNAMICS NAV. THE RESELLING PARTNER SHOULD CONTACT THE DEVELOPING PARTNER DIRECTLY TO LICENSE THE ADD-ON APPLICATION. </w:t>
      </w:r>
    </w:p>
    <w:p w:rsidR="008149DC" w:rsidRPr="00E5061A" w:rsidRDefault="008149DC" w:rsidP="00A70A60">
      <w:pPr>
        <w:tabs>
          <w:tab w:val="left" w:pos="426"/>
        </w:tabs>
        <w:spacing w:after="0" w:line="240" w:lineRule="auto"/>
        <w:ind w:left="630"/>
        <w:rPr>
          <w:rFonts w:ascii="Segoe UI" w:eastAsia="PMingLiU" w:hAnsi="Segoe UI" w:cs="Segoe UI"/>
          <w:color w:val="FF0000"/>
          <w:lang w:val="en-GB" w:eastAsia="ko-KR"/>
        </w:rPr>
      </w:pPr>
    </w:p>
    <w:p w:rsidR="008149DC" w:rsidRPr="00E5061A" w:rsidRDefault="008149DC" w:rsidP="00A70A60">
      <w:pPr>
        <w:spacing w:after="0" w:line="240" w:lineRule="auto"/>
        <w:ind w:left="270"/>
        <w:rPr>
          <w:rFonts w:ascii="Segoe UI" w:eastAsia="PMingLiU" w:hAnsi="Segoe UI" w:cs="Segoe UI"/>
          <w:color w:val="FF0000"/>
          <w:lang w:val="en-GB" w:eastAsia="en-GB"/>
        </w:rPr>
      </w:pPr>
    </w:p>
    <w:p w:rsidR="00ED4748" w:rsidRPr="00DC7613" w:rsidRDefault="008149DC" w:rsidP="00A70A60">
      <w:pPr>
        <w:pStyle w:val="ListParagraph"/>
        <w:numPr>
          <w:ilvl w:val="0"/>
          <w:numId w:val="24"/>
        </w:numPr>
        <w:spacing w:after="0" w:line="240" w:lineRule="auto"/>
        <w:ind w:left="1350"/>
        <w:rPr>
          <w:rFonts w:ascii="Segoe UI" w:eastAsia="Calibri" w:hAnsi="Segoe UI" w:cs="Segoe UI"/>
          <w:lang w:val="en-IE" w:eastAsia="en-IE"/>
        </w:rPr>
      </w:pPr>
      <w:r w:rsidRPr="00DC7613">
        <w:rPr>
          <w:rFonts w:ascii="Segoe UI" w:eastAsia="Calibri" w:hAnsi="Segoe UI" w:cs="Segoe UI"/>
          <w:lang w:val="en-IE" w:eastAsia="en-IE"/>
        </w:rPr>
        <w:t xml:space="preserve">If you have developed a solution based on Microsoft Dynamics NAV and you are interested in including it in the Add-on Program, please contact your PAM for further advice and instruction. You can also find information on the </w:t>
      </w:r>
      <w:hyperlink r:id="rId255" w:history="1">
        <w:r w:rsidRPr="00080800">
          <w:rPr>
            <w:rStyle w:val="Links"/>
          </w:rPr>
          <w:t>ADD-ON REGISTRATION PAGE</w:t>
        </w:r>
      </w:hyperlink>
      <w:r w:rsidRPr="00DC7613">
        <w:rPr>
          <w:rFonts w:ascii="Segoe UI" w:eastAsia="Calibri" w:hAnsi="Segoe UI" w:cs="Segoe UI"/>
          <w:color w:val="000000"/>
          <w:lang w:val="en-IE" w:eastAsia="en-GB"/>
        </w:rPr>
        <w:t xml:space="preserve"> on PartnerSourc</w:t>
      </w:r>
      <w:r w:rsidRPr="00DC7613">
        <w:rPr>
          <w:rFonts w:ascii="Segoe UI" w:eastAsia="Calibri" w:hAnsi="Segoe UI" w:cs="Segoe UI"/>
          <w:lang w:val="en-IE" w:eastAsia="en-IE"/>
        </w:rPr>
        <w:t xml:space="preserve">e. </w:t>
      </w:r>
    </w:p>
    <w:p w:rsidR="00ED4748" w:rsidRDefault="00ED4748" w:rsidP="00A70A60">
      <w:pPr>
        <w:ind w:left="270"/>
        <w:rPr>
          <w:rFonts w:ascii="Segoe UI" w:eastAsia="Calibri" w:hAnsi="Segoe UI" w:cs="Segoe UI"/>
          <w:lang w:val="en-IE" w:eastAsia="en-IE"/>
        </w:rPr>
      </w:pPr>
      <w:r>
        <w:rPr>
          <w:rFonts w:ascii="Segoe UI" w:eastAsia="Calibri" w:hAnsi="Segoe UI" w:cs="Segoe UI"/>
          <w:lang w:val="en-IE" w:eastAsia="en-IE"/>
        </w:rPr>
        <w:br w:type="page"/>
      </w:r>
    </w:p>
    <w:p w:rsidR="000D2EB6" w:rsidRDefault="000D2EB6" w:rsidP="00A70A60">
      <w:pPr>
        <w:pStyle w:val="Heading1"/>
        <w:numPr>
          <w:ilvl w:val="0"/>
          <w:numId w:val="50"/>
        </w:numPr>
        <w:ind w:left="1121" w:hanging="425"/>
        <w:rPr>
          <w:rFonts w:cs="Segoe UI"/>
          <w:szCs w:val="30"/>
        </w:rPr>
      </w:pPr>
      <w:bookmarkStart w:id="99" w:name="_Toc302118126"/>
      <w:r w:rsidRPr="001D01A4">
        <w:rPr>
          <w:rFonts w:cs="Segoe UI"/>
          <w:szCs w:val="30"/>
        </w:rPr>
        <w:t>CRM</w:t>
      </w:r>
      <w:bookmarkEnd w:id="99"/>
      <w:r w:rsidRPr="001D01A4">
        <w:rPr>
          <w:rFonts w:cs="Segoe UI"/>
          <w:szCs w:val="30"/>
        </w:rPr>
        <w:t xml:space="preserve"> </w:t>
      </w:r>
    </w:p>
    <w:p w:rsidR="000D2EB6" w:rsidRDefault="000D2EB6" w:rsidP="00A70A60">
      <w:pPr>
        <w:pStyle w:val="Heading1"/>
        <w:numPr>
          <w:ilvl w:val="1"/>
          <w:numId w:val="46"/>
        </w:numPr>
        <w:ind w:left="1686"/>
        <w:rPr>
          <w:rFonts w:cs="Segoe UI"/>
          <w:color w:val="00B050"/>
          <w:sz w:val="26"/>
          <w:szCs w:val="26"/>
        </w:rPr>
      </w:pPr>
      <w:bookmarkStart w:id="100" w:name="_Toc302118127"/>
      <w:r>
        <w:rPr>
          <w:rFonts w:cs="Segoe UI"/>
          <w:color w:val="00B050"/>
          <w:sz w:val="26"/>
          <w:szCs w:val="26"/>
        </w:rPr>
        <w:t>INTRODUCTION</w:t>
      </w:r>
      <w:bookmarkEnd w:id="100"/>
    </w:p>
    <w:p w:rsidR="000D2EB6" w:rsidRDefault="000D2EB6" w:rsidP="00A70A60">
      <w:pPr>
        <w:pStyle w:val="Default"/>
        <w:ind w:left="1056"/>
        <w:jc w:val="both"/>
        <w:rPr>
          <w:rFonts w:ascii="Segoe UI" w:hAnsi="Segoe UI" w:cs="Segoe UI"/>
          <w:sz w:val="22"/>
          <w:szCs w:val="22"/>
        </w:rPr>
      </w:pPr>
      <w:r w:rsidRPr="001D01A4">
        <w:rPr>
          <w:rFonts w:ascii="Segoe UI" w:hAnsi="Segoe UI" w:cs="Segoe UI"/>
          <w:sz w:val="22"/>
          <w:szCs w:val="22"/>
        </w:rPr>
        <w:t>Microsoft Dynamics CRM 2011 is a familiar, intelligent, and connected CRM solution that combines Microsoft® Office applications with powerful CRM software to improve marketing effectiveness, boost sales, and enrich customer service interactions.</w:t>
      </w:r>
    </w:p>
    <w:p w:rsidR="000D2EB6" w:rsidRPr="001D01A4" w:rsidRDefault="000D2EB6" w:rsidP="00A70A60">
      <w:pPr>
        <w:pStyle w:val="Default"/>
        <w:ind w:left="1056"/>
        <w:jc w:val="both"/>
        <w:rPr>
          <w:rFonts w:ascii="Segoe UI" w:hAnsi="Segoe UI" w:cs="Segoe UI"/>
          <w:sz w:val="22"/>
          <w:szCs w:val="22"/>
        </w:rPr>
      </w:pPr>
      <w:r w:rsidRPr="001D01A4">
        <w:rPr>
          <w:rFonts w:ascii="Segoe UI" w:hAnsi="Segoe UI" w:cs="Segoe UI"/>
          <w:sz w:val="22"/>
          <w:szCs w:val="22"/>
        </w:rPr>
        <w:t xml:space="preserve"> </w:t>
      </w:r>
    </w:p>
    <w:p w:rsidR="000D2EB6" w:rsidRPr="001D01A4" w:rsidRDefault="000D2EB6" w:rsidP="00A70A60">
      <w:pPr>
        <w:pStyle w:val="Default"/>
        <w:ind w:left="1056"/>
        <w:jc w:val="both"/>
        <w:rPr>
          <w:rFonts w:ascii="Segoe UI" w:hAnsi="Segoe UI" w:cs="Segoe UI"/>
          <w:sz w:val="22"/>
          <w:szCs w:val="22"/>
        </w:rPr>
      </w:pPr>
      <w:r w:rsidRPr="001D01A4">
        <w:rPr>
          <w:rFonts w:ascii="Segoe UI" w:hAnsi="Segoe UI" w:cs="Segoe UI"/>
          <w:sz w:val="22"/>
          <w:szCs w:val="22"/>
        </w:rPr>
        <w:t xml:space="preserve">Microsoft Dynamics CRM 2011 introduces new server editions, 3-tier CAL licensing, user licensing simplifications, and increased licensing flexibility with User / Device CAL functionality and the CRM Online Step-up SKU license. These licensing changes provide the ability to address additional user scenarios, call </w:t>
      </w:r>
      <w:proofErr w:type="spellStart"/>
      <w:r w:rsidRPr="001D01A4">
        <w:rPr>
          <w:rFonts w:ascii="Segoe UI" w:hAnsi="Segoe UI" w:cs="Segoe UI"/>
          <w:sz w:val="22"/>
          <w:szCs w:val="22"/>
        </w:rPr>
        <w:t>center</w:t>
      </w:r>
      <w:proofErr w:type="spellEnd"/>
      <w:r w:rsidRPr="001D01A4">
        <w:rPr>
          <w:rFonts w:ascii="Segoe UI" w:hAnsi="Segoe UI" w:cs="Segoe UI"/>
          <w:sz w:val="22"/>
          <w:szCs w:val="22"/>
        </w:rPr>
        <w:t xml:space="preserve"> and shift worker scenarios, On-premises to </w:t>
      </w:r>
      <w:proofErr w:type="gramStart"/>
      <w:r w:rsidRPr="001D01A4">
        <w:rPr>
          <w:rFonts w:ascii="Segoe UI" w:hAnsi="Segoe UI" w:cs="Segoe UI"/>
          <w:sz w:val="22"/>
          <w:szCs w:val="22"/>
        </w:rPr>
        <w:t>Online</w:t>
      </w:r>
      <w:proofErr w:type="gramEnd"/>
      <w:r w:rsidRPr="001D01A4">
        <w:rPr>
          <w:rFonts w:ascii="Segoe UI" w:hAnsi="Segoe UI" w:cs="Segoe UI"/>
          <w:sz w:val="22"/>
          <w:szCs w:val="22"/>
        </w:rPr>
        <w:t xml:space="preserve"> migration, and present more affordable options for customer and partner self-service. </w:t>
      </w:r>
    </w:p>
    <w:p w:rsidR="000D2EB6" w:rsidRDefault="000D2EB6" w:rsidP="00A70A60">
      <w:pPr>
        <w:pStyle w:val="Default"/>
        <w:ind w:left="1056"/>
        <w:jc w:val="both"/>
        <w:rPr>
          <w:rFonts w:ascii="Segoe UI" w:hAnsi="Segoe UI" w:cs="Segoe UI"/>
          <w:sz w:val="22"/>
          <w:szCs w:val="22"/>
        </w:rPr>
      </w:pPr>
      <w:r w:rsidRPr="001D01A4">
        <w:rPr>
          <w:rFonts w:ascii="Segoe UI" w:hAnsi="Segoe UI" w:cs="Segoe UI"/>
          <w:sz w:val="22"/>
          <w:szCs w:val="22"/>
        </w:rPr>
        <w:t>Microsoft Dynamics CRM 2011 is available across most Microsoft Channels, including Volume Licensing, Business Ready Licensing, ISV Royalty, Hosting (SPLA), and Microsoft Dynamics CRM Online -providing solutions for a wide range of use scenarios, from small workgroups to large enterprises, and the ability to offer the r</w:t>
      </w:r>
      <w:r>
        <w:rPr>
          <w:rFonts w:ascii="Segoe UI" w:hAnsi="Segoe UI" w:cs="Segoe UI"/>
          <w:sz w:val="22"/>
          <w:szCs w:val="22"/>
        </w:rPr>
        <w:t>ight solutions to meet Customer</w:t>
      </w:r>
      <w:r w:rsidRPr="001D01A4">
        <w:rPr>
          <w:rFonts w:ascii="Segoe UI" w:hAnsi="Segoe UI" w:cs="Segoe UI"/>
          <w:sz w:val="22"/>
          <w:szCs w:val="22"/>
        </w:rPr>
        <w:t>s changing business needs.</w:t>
      </w:r>
    </w:p>
    <w:p w:rsidR="000D2EB6" w:rsidRPr="001D01A4" w:rsidRDefault="000D2EB6" w:rsidP="00A70A60">
      <w:pPr>
        <w:pStyle w:val="Default"/>
        <w:ind w:left="1056"/>
        <w:jc w:val="both"/>
        <w:rPr>
          <w:rFonts w:ascii="Segoe UI" w:hAnsi="Segoe UI" w:cs="Segoe UI"/>
          <w:sz w:val="22"/>
          <w:szCs w:val="22"/>
        </w:rPr>
      </w:pPr>
      <w:r w:rsidRPr="001D01A4">
        <w:rPr>
          <w:rFonts w:ascii="Segoe UI" w:hAnsi="Segoe UI" w:cs="Segoe UI"/>
          <w:sz w:val="22"/>
          <w:szCs w:val="22"/>
        </w:rPr>
        <w:t xml:space="preserve"> </w:t>
      </w:r>
    </w:p>
    <w:p w:rsidR="000D2EB6" w:rsidRPr="001D01A4" w:rsidRDefault="000D2EB6" w:rsidP="00A70A60">
      <w:pPr>
        <w:pStyle w:val="Default"/>
        <w:ind w:left="1056"/>
        <w:jc w:val="both"/>
        <w:rPr>
          <w:rFonts w:ascii="Segoe UI" w:hAnsi="Segoe UI" w:cs="Segoe UI"/>
          <w:sz w:val="22"/>
          <w:szCs w:val="22"/>
        </w:rPr>
      </w:pPr>
      <w:r w:rsidRPr="001D01A4">
        <w:rPr>
          <w:rFonts w:ascii="Segoe UI" w:hAnsi="Segoe UI" w:cs="Segoe UI"/>
          <w:sz w:val="22"/>
          <w:szCs w:val="22"/>
        </w:rPr>
        <w:t xml:space="preserve">Pricing for the Microsoft Dynamics CRM 2011 Servers has </w:t>
      </w:r>
      <w:r w:rsidRPr="001D01A4">
        <w:rPr>
          <w:rFonts w:ascii="Segoe UI" w:hAnsi="Segoe UI" w:cs="Segoe UI"/>
          <w:i/>
          <w:iCs/>
          <w:sz w:val="22"/>
          <w:szCs w:val="22"/>
        </w:rPr>
        <w:t xml:space="preserve">not changed </w:t>
      </w:r>
      <w:r w:rsidRPr="001D01A4">
        <w:rPr>
          <w:rFonts w:ascii="Segoe UI" w:hAnsi="Segoe UI" w:cs="Segoe UI"/>
          <w:sz w:val="22"/>
          <w:szCs w:val="22"/>
        </w:rPr>
        <w:t xml:space="preserve">from the Microsoft Dynamics CRM 4.0 version, yet many new product features have been added. </w:t>
      </w:r>
    </w:p>
    <w:p w:rsidR="000D2EB6" w:rsidRDefault="000D2EB6" w:rsidP="00A70A60">
      <w:pPr>
        <w:spacing w:line="240" w:lineRule="auto"/>
        <w:ind w:left="1056"/>
        <w:jc w:val="both"/>
        <w:rPr>
          <w:rFonts w:ascii="Segoe UI" w:hAnsi="Segoe UI" w:cs="Segoe UI"/>
        </w:rPr>
      </w:pPr>
      <w:r w:rsidRPr="001D01A4">
        <w:rPr>
          <w:rFonts w:ascii="Segoe UI" w:hAnsi="Segoe UI" w:cs="Segoe UI"/>
        </w:rPr>
        <w:t>This Guide provides an overview of the licensing structure and options for Microsoft Dynamics CRM 2011. Topics covered include Server editions, Client access licenses and external connector licenses, program availability, sales channels, pricing, and Microsoft Dynamics CRM 2011 upgrade paths, Microsoft Dynamics CRM Online subscription licenses and programs, Software Assurance, Subscriber access licenses, and other important information that will help address Customer queries related to Microsoft Dynamics CRM 2011 licensing.</w:t>
      </w:r>
    </w:p>
    <w:p w:rsidR="000D2EB6" w:rsidRDefault="000D2EB6" w:rsidP="00A70A60">
      <w:pPr>
        <w:pStyle w:val="Heading1"/>
        <w:numPr>
          <w:ilvl w:val="1"/>
          <w:numId w:val="46"/>
        </w:numPr>
        <w:ind w:left="1980" w:hanging="990"/>
        <w:rPr>
          <w:rFonts w:cs="Segoe UI"/>
          <w:color w:val="00B050"/>
          <w:sz w:val="26"/>
          <w:szCs w:val="26"/>
        </w:rPr>
      </w:pPr>
      <w:bookmarkStart w:id="101" w:name="_Toc302118128"/>
      <w:r>
        <w:rPr>
          <w:rFonts w:cs="Segoe UI"/>
          <w:color w:val="00B050"/>
          <w:sz w:val="26"/>
          <w:szCs w:val="26"/>
        </w:rPr>
        <w:t>HOW TO BECOME A MICROSOFT DYNAMICS® CRM PARTNER</w:t>
      </w:r>
      <w:bookmarkEnd w:id="101"/>
    </w:p>
    <w:p w:rsidR="000D2EB6" w:rsidRPr="00B94B33" w:rsidRDefault="000D2EB6" w:rsidP="00A70A60">
      <w:pPr>
        <w:pStyle w:val="Default"/>
        <w:ind w:left="990"/>
        <w:jc w:val="both"/>
        <w:rPr>
          <w:rFonts w:ascii="Segoe UI" w:hAnsi="Segoe UI" w:cs="Segoe UI"/>
          <w:b/>
          <w:bCs/>
          <w:color w:val="auto"/>
          <w:sz w:val="22"/>
          <w:szCs w:val="22"/>
        </w:rPr>
      </w:pPr>
      <w:r w:rsidRPr="00B94B33">
        <w:rPr>
          <w:rFonts w:ascii="Segoe UI" w:hAnsi="Segoe UI" w:cs="Segoe UI"/>
          <w:b/>
          <w:bCs/>
          <w:color w:val="auto"/>
          <w:sz w:val="22"/>
          <w:szCs w:val="22"/>
        </w:rPr>
        <w:t>How to become a Microsoft Dynamics® CRM Partner?</w:t>
      </w:r>
    </w:p>
    <w:p w:rsidR="000D2EB6" w:rsidRPr="00B94B33" w:rsidRDefault="000D2EB6" w:rsidP="00A70A60">
      <w:pPr>
        <w:pStyle w:val="Default"/>
        <w:ind w:left="990"/>
        <w:jc w:val="both"/>
        <w:rPr>
          <w:rFonts w:ascii="Segoe UI" w:hAnsi="Segoe UI" w:cs="Segoe UI"/>
          <w:sz w:val="22"/>
          <w:szCs w:val="22"/>
        </w:rPr>
      </w:pPr>
      <w:r w:rsidRPr="00B94B33">
        <w:rPr>
          <w:rFonts w:ascii="Segoe UI" w:hAnsi="Segoe UI" w:cs="Segoe UI"/>
          <w:sz w:val="22"/>
          <w:szCs w:val="22"/>
        </w:rPr>
        <w:t xml:space="preserve">If you would like to become a Software Advisor and be eligible to receive fees on Microsoft Dynamics® CRM on premise and CRM Online customer orders, your organization must: </w:t>
      </w:r>
    </w:p>
    <w:p w:rsidR="000D2EB6" w:rsidRDefault="000D2EB6" w:rsidP="00A70A60">
      <w:pPr>
        <w:pStyle w:val="Default"/>
        <w:numPr>
          <w:ilvl w:val="0"/>
          <w:numId w:val="51"/>
        </w:numPr>
        <w:ind w:left="1710"/>
        <w:jc w:val="both"/>
        <w:rPr>
          <w:rFonts w:ascii="Segoe UI" w:hAnsi="Segoe UI" w:cs="Segoe UI"/>
          <w:sz w:val="22"/>
          <w:szCs w:val="22"/>
        </w:rPr>
      </w:pPr>
      <w:r w:rsidRPr="00B94B33">
        <w:rPr>
          <w:rFonts w:ascii="Segoe UI" w:hAnsi="Segoe UI" w:cs="Segoe UI"/>
          <w:bCs/>
          <w:sz w:val="22"/>
          <w:szCs w:val="22"/>
        </w:rPr>
        <w:t xml:space="preserve">Enrol in MPN </w:t>
      </w:r>
      <w:hyperlink r:id="rId256" w:history="1">
        <w:r w:rsidRPr="000D2EB6">
          <w:rPr>
            <w:rStyle w:val="Links"/>
          </w:rPr>
          <w:t>HERE</w:t>
        </w:r>
      </w:hyperlink>
    </w:p>
    <w:p w:rsidR="000D2EB6" w:rsidRPr="00B94B33" w:rsidRDefault="000D2EB6" w:rsidP="00A70A60">
      <w:pPr>
        <w:pStyle w:val="Default"/>
        <w:numPr>
          <w:ilvl w:val="0"/>
          <w:numId w:val="51"/>
        </w:numPr>
        <w:ind w:left="1710"/>
        <w:jc w:val="both"/>
        <w:rPr>
          <w:rFonts w:ascii="Segoe UI" w:hAnsi="Segoe UI" w:cs="Segoe UI"/>
          <w:sz w:val="22"/>
          <w:szCs w:val="22"/>
        </w:rPr>
      </w:pPr>
      <w:r w:rsidRPr="00B94B33">
        <w:rPr>
          <w:rFonts w:ascii="Segoe UI" w:hAnsi="Segoe UI" w:cs="Segoe UI"/>
          <w:bCs/>
          <w:sz w:val="22"/>
          <w:szCs w:val="22"/>
        </w:rPr>
        <w:t xml:space="preserve">Sign </w:t>
      </w:r>
      <w:r w:rsidRPr="00B94B33">
        <w:rPr>
          <w:rFonts w:ascii="Segoe UI" w:hAnsi="Segoe UI" w:cs="Segoe UI"/>
          <w:sz w:val="22"/>
          <w:szCs w:val="22"/>
        </w:rPr>
        <w:t xml:space="preserve">the </w:t>
      </w:r>
      <w:r w:rsidRPr="00B94B33">
        <w:rPr>
          <w:rFonts w:ascii="Segoe UI" w:hAnsi="Segoe UI" w:cs="Segoe UI"/>
          <w:bCs/>
          <w:sz w:val="22"/>
          <w:szCs w:val="22"/>
        </w:rPr>
        <w:t xml:space="preserve">Software Advisor Fee Agreement </w:t>
      </w:r>
      <w:r w:rsidRPr="00B94B33">
        <w:rPr>
          <w:rFonts w:ascii="Segoe UI" w:hAnsi="Segoe UI" w:cs="Segoe UI"/>
          <w:sz w:val="22"/>
          <w:szCs w:val="22"/>
        </w:rPr>
        <w:t>at</w:t>
      </w:r>
      <w:r>
        <w:rPr>
          <w:rFonts w:ascii="Segoe UI" w:hAnsi="Segoe UI" w:cs="Segoe UI"/>
          <w:sz w:val="22"/>
          <w:szCs w:val="22"/>
        </w:rPr>
        <w:t xml:space="preserve"> this </w:t>
      </w:r>
      <w:r w:rsidRPr="00B94B33">
        <w:rPr>
          <w:rFonts w:ascii="Segoe UI" w:hAnsi="Segoe UI" w:cs="Segoe UI"/>
          <w:sz w:val="22"/>
          <w:szCs w:val="22"/>
        </w:rPr>
        <w:t xml:space="preserve"> </w:t>
      </w:r>
      <w:hyperlink r:id="rId257" w:history="1">
        <w:r w:rsidRPr="000D2EB6">
          <w:rPr>
            <w:rStyle w:val="Links"/>
          </w:rPr>
          <w:t>LINK</w:t>
        </w:r>
      </w:hyperlink>
      <w:r w:rsidRPr="00B94B33">
        <w:rPr>
          <w:rFonts w:ascii="Segoe UI" w:hAnsi="Segoe UI" w:cs="Segoe UI"/>
          <w:sz w:val="22"/>
          <w:szCs w:val="22"/>
        </w:rPr>
        <w:t xml:space="preserve">  </w:t>
      </w:r>
    </w:p>
    <w:p w:rsidR="000D2EB6" w:rsidRPr="00F5328A" w:rsidRDefault="000D2EB6" w:rsidP="00A70A60">
      <w:pPr>
        <w:pStyle w:val="ListParagraph"/>
        <w:numPr>
          <w:ilvl w:val="0"/>
          <w:numId w:val="51"/>
        </w:numPr>
        <w:ind w:left="1710"/>
        <w:jc w:val="both"/>
        <w:rPr>
          <w:rStyle w:val="Hyperlink"/>
          <w:rFonts w:ascii="Segoe UI" w:hAnsi="Segoe UI" w:cs="Segoe UI"/>
          <w:color w:val="auto"/>
          <w:u w:val="none"/>
        </w:rPr>
      </w:pPr>
      <w:r w:rsidRPr="00B94B33">
        <w:rPr>
          <w:rFonts w:ascii="Segoe UI" w:hAnsi="Segoe UI" w:cs="Segoe UI"/>
          <w:bCs/>
        </w:rPr>
        <w:t xml:space="preserve">Pass </w:t>
      </w:r>
      <w:r w:rsidRPr="00B94B33">
        <w:rPr>
          <w:rFonts w:ascii="Segoe UI" w:hAnsi="Segoe UI" w:cs="Segoe UI"/>
        </w:rPr>
        <w:t xml:space="preserve">the </w:t>
      </w:r>
      <w:r w:rsidRPr="00B94B33">
        <w:rPr>
          <w:rFonts w:ascii="Segoe UI" w:hAnsi="Segoe UI" w:cs="Segoe UI"/>
          <w:bCs/>
        </w:rPr>
        <w:t xml:space="preserve">required exams </w:t>
      </w:r>
      <w:r w:rsidRPr="00B94B33">
        <w:rPr>
          <w:rFonts w:ascii="Segoe UI" w:hAnsi="Segoe UI" w:cs="Segoe UI"/>
        </w:rPr>
        <w:t xml:space="preserve">to become certified on Microsoft Dynamics® CRM. For most up to date information on exam requirements, please review the Software Advisor Program Guide and Certification Information located on the Software </w:t>
      </w:r>
      <w:r>
        <w:rPr>
          <w:rFonts w:ascii="Segoe UI" w:hAnsi="Segoe UI" w:cs="Segoe UI"/>
        </w:rPr>
        <w:t xml:space="preserve">Advisor page of the MPN portal </w:t>
      </w:r>
      <w:hyperlink r:id="rId258" w:history="1">
        <w:r w:rsidRPr="000D2EB6">
          <w:rPr>
            <w:rStyle w:val="Links"/>
          </w:rPr>
          <w:t>HERE</w:t>
        </w:r>
      </w:hyperlink>
    </w:p>
    <w:p w:rsidR="000D2EB6" w:rsidRPr="00FF6EFD" w:rsidRDefault="000D2EB6" w:rsidP="00A70A60">
      <w:pPr>
        <w:pStyle w:val="ListParagraph"/>
        <w:numPr>
          <w:ilvl w:val="0"/>
          <w:numId w:val="51"/>
        </w:numPr>
        <w:ind w:left="2160" w:hanging="450"/>
        <w:jc w:val="both"/>
        <w:rPr>
          <w:rStyle w:val="Hyperlink"/>
          <w:rFonts w:ascii="Segoe UI" w:hAnsi="Segoe UI" w:cs="Segoe UI"/>
          <w:color w:val="auto"/>
          <w:u w:val="none"/>
        </w:rPr>
      </w:pPr>
      <w:r>
        <w:rPr>
          <w:rFonts w:ascii="Segoe UI" w:hAnsi="Segoe UI" w:cs="Segoe UI"/>
          <w:bCs/>
        </w:rPr>
        <w:t xml:space="preserve">If you want to be able to claim fees for selling Microsoft Dynamics® CRM please see section 6.3 below </w:t>
      </w:r>
    </w:p>
    <w:p w:rsidR="000D2EB6" w:rsidRPr="002148D6" w:rsidRDefault="000D2EB6" w:rsidP="00A70A60">
      <w:pPr>
        <w:pStyle w:val="Heading1"/>
        <w:numPr>
          <w:ilvl w:val="1"/>
          <w:numId w:val="46"/>
        </w:numPr>
        <w:ind w:left="2340" w:hanging="990"/>
        <w:rPr>
          <w:rFonts w:cs="Segoe UI"/>
          <w:color w:val="00B050"/>
          <w:sz w:val="26"/>
          <w:szCs w:val="26"/>
        </w:rPr>
      </w:pPr>
      <w:bookmarkStart w:id="102" w:name="_Toc302118129"/>
      <w:r w:rsidRPr="002148D6">
        <w:rPr>
          <w:rFonts w:cs="Segoe UI"/>
          <w:color w:val="00B050"/>
          <w:sz w:val="26"/>
          <w:szCs w:val="26"/>
        </w:rPr>
        <w:t>CLAIMING MICROSOFT DYNAMICS CRM FEES</w:t>
      </w:r>
      <w:bookmarkEnd w:id="102"/>
    </w:p>
    <w:p w:rsidR="000D2EB6" w:rsidRPr="001A32C4" w:rsidRDefault="000D2EB6" w:rsidP="00A70A60">
      <w:pPr>
        <w:keepNext/>
        <w:keepLines/>
        <w:spacing w:before="200" w:after="0"/>
        <w:ind w:left="1350"/>
        <w:jc w:val="both"/>
        <w:outlineLvl w:val="1"/>
        <w:rPr>
          <w:rFonts w:ascii="Segoe UI" w:eastAsiaTheme="majorEastAsia" w:hAnsi="Segoe UI" w:cs="Segoe UI"/>
          <w:bCs/>
        </w:rPr>
      </w:pPr>
      <w:bookmarkStart w:id="103" w:name="_Toc302118130"/>
      <w:r w:rsidRPr="001A32C4">
        <w:rPr>
          <w:rFonts w:ascii="Segoe UI" w:eastAsiaTheme="majorEastAsia" w:hAnsi="Segoe UI" w:cs="Segoe UI"/>
          <w:bCs/>
        </w:rPr>
        <w:t xml:space="preserve">Once a customer’s order for Microsoft Dynamics CRM has been placed, you will need to take further steps to claim your Software Advisor fees (not valid for CRM orders via the Dynamics price lists). A prerequisite you must have is an active CSA agreement in place. As a Software Advisor, you will be able to claim Software Advisor fees </w:t>
      </w:r>
      <w:hyperlink r:id="rId259" w:history="1">
        <w:r w:rsidRPr="001A32C4">
          <w:rPr>
            <w:rStyle w:val="Links"/>
          </w:rPr>
          <w:t>HERE</w:t>
        </w:r>
      </w:hyperlink>
      <w:r w:rsidRPr="001A32C4">
        <w:rPr>
          <w:rFonts w:ascii="Segoe UI" w:eastAsiaTheme="majorEastAsia" w:hAnsi="Segoe UI" w:cs="Segoe UI"/>
          <w:bCs/>
          <w:color w:val="4F81BD" w:themeColor="accent1"/>
        </w:rPr>
        <w:t xml:space="preserve"> </w:t>
      </w:r>
      <w:r w:rsidRPr="001A32C4">
        <w:rPr>
          <w:rFonts w:ascii="Segoe UI" w:eastAsiaTheme="majorEastAsia" w:hAnsi="Segoe UI" w:cs="Segoe UI"/>
          <w:bCs/>
        </w:rPr>
        <w:t>and complete the four steps as follows:</w:t>
      </w:r>
      <w:bookmarkEnd w:id="103"/>
      <w:r w:rsidRPr="001A32C4">
        <w:rPr>
          <w:rFonts w:ascii="Segoe UI" w:eastAsiaTheme="majorEastAsia" w:hAnsi="Segoe UI" w:cs="Segoe UI"/>
          <w:bCs/>
        </w:rPr>
        <w:t xml:space="preserve"> </w:t>
      </w:r>
    </w:p>
    <w:p w:rsidR="000D2EB6" w:rsidRPr="002148D6" w:rsidRDefault="000D2EB6" w:rsidP="00A70A60">
      <w:pPr>
        <w:ind w:left="720"/>
        <w:jc w:val="both"/>
        <w:rPr>
          <w:rFonts w:ascii="Segoe UI" w:hAnsi="Segoe UI" w:cs="Segoe UI"/>
        </w:rPr>
      </w:pPr>
      <w:r w:rsidRPr="002148D6">
        <w:rPr>
          <w:rFonts w:ascii="Segoe UI" w:hAnsi="Segoe UI" w:cs="Segoe UI"/>
          <w:noProof/>
          <w:lang w:val="en-IE" w:eastAsia="en-IE"/>
        </w:rPr>
        <w:drawing>
          <wp:inline distT="0" distB="0" distL="0" distR="0" wp14:anchorId="2496F805" wp14:editId="4EB5A24B">
            <wp:extent cx="5512279" cy="3226279"/>
            <wp:effectExtent l="57150" t="57150" r="88900" b="1270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0" r:lo="rId261" r:qs="rId262" r:cs="rId263"/>
              </a:graphicData>
            </a:graphic>
          </wp:inline>
        </w:drawing>
      </w:r>
    </w:p>
    <w:p w:rsidR="000D2EB6" w:rsidRPr="002148D6" w:rsidRDefault="000D2EB6" w:rsidP="00A70A60">
      <w:pPr>
        <w:spacing w:after="0"/>
        <w:ind w:left="1350"/>
        <w:jc w:val="both"/>
        <w:rPr>
          <w:rFonts w:ascii="Segoe UI" w:hAnsi="Segoe UI" w:cs="Segoe UI"/>
        </w:rPr>
      </w:pPr>
      <w:r w:rsidRPr="002148D6">
        <w:rPr>
          <w:rFonts w:ascii="Segoe UI" w:hAnsi="Segoe UI" w:cs="Segoe UI"/>
        </w:rPr>
        <w:t xml:space="preserve">You can view the status of claims by clicking on this </w:t>
      </w:r>
      <w:hyperlink r:id="rId265" w:history="1">
        <w:r>
          <w:rPr>
            <w:rStyle w:val="Links"/>
          </w:rPr>
          <w:t>LINK</w:t>
        </w:r>
      </w:hyperlink>
      <w:r w:rsidRPr="002148D6">
        <w:rPr>
          <w:rFonts w:ascii="Segoe UI" w:hAnsi="Segoe UI" w:cs="Segoe UI"/>
        </w:rPr>
        <w:t>.</w:t>
      </w:r>
    </w:p>
    <w:p w:rsidR="000D2EB6" w:rsidRDefault="000D2EB6" w:rsidP="00A70A60">
      <w:pPr>
        <w:spacing w:after="0"/>
        <w:ind w:left="1350"/>
        <w:jc w:val="both"/>
        <w:rPr>
          <w:rFonts w:ascii="Segoe UI" w:hAnsi="Segoe UI" w:cs="Segoe UI"/>
        </w:rPr>
      </w:pPr>
      <w:r w:rsidRPr="002148D6">
        <w:rPr>
          <w:rFonts w:ascii="Segoe UI" w:hAnsi="Segoe UI" w:cs="Segoe UI"/>
        </w:rPr>
        <w:t xml:space="preserve">Microsoft Dynamics CRM is available from the Dynamics price lists for SPA Partners. To find out more information on pricing, please download the pricelist from PartnerSource. </w:t>
      </w:r>
    </w:p>
    <w:p w:rsidR="000D2EB6" w:rsidRDefault="000D2EB6" w:rsidP="00A70A60">
      <w:pPr>
        <w:pStyle w:val="Heading1"/>
        <w:numPr>
          <w:ilvl w:val="1"/>
          <w:numId w:val="46"/>
        </w:numPr>
        <w:tabs>
          <w:tab w:val="left" w:pos="2160"/>
        </w:tabs>
        <w:ind w:left="2430" w:hanging="1080"/>
        <w:rPr>
          <w:rFonts w:cs="Segoe UI"/>
          <w:color w:val="00B050"/>
          <w:sz w:val="26"/>
          <w:szCs w:val="26"/>
        </w:rPr>
      </w:pPr>
      <w:bookmarkStart w:id="104" w:name="_Toc302118131"/>
      <w:r>
        <w:rPr>
          <w:rFonts w:cs="Segoe UI"/>
          <w:color w:val="00B050"/>
          <w:sz w:val="26"/>
          <w:szCs w:val="26"/>
        </w:rPr>
        <w:t>ORDERING MICROSOFT DYNAMICS® CRM VIA THE DYNAMICS PRICE LIST (DPL)</w:t>
      </w:r>
      <w:bookmarkEnd w:id="104"/>
    </w:p>
    <w:p w:rsidR="000D2EB6" w:rsidRPr="00B35BCE" w:rsidRDefault="000D2EB6" w:rsidP="00A70A60">
      <w:pPr>
        <w:pStyle w:val="Guideline"/>
        <w:ind w:left="1350"/>
        <w:jc w:val="both"/>
        <w:rPr>
          <w:rFonts w:ascii="Segoe UI" w:hAnsi="Segoe UI" w:cs="Segoe UI"/>
          <w:sz w:val="22"/>
          <w:szCs w:val="22"/>
          <w:lang w:val="en-GB"/>
        </w:rPr>
      </w:pPr>
      <w:r w:rsidRPr="00B35BCE">
        <w:rPr>
          <w:rFonts w:ascii="Segoe UI" w:hAnsi="Segoe UI" w:cs="Segoe UI"/>
          <w:sz w:val="22"/>
          <w:szCs w:val="22"/>
          <w:lang w:val="en-GB"/>
        </w:rPr>
        <w:t>Microsoft Dynamics</w:t>
      </w:r>
      <w:r w:rsidRPr="00B35BCE">
        <w:rPr>
          <w:rFonts w:ascii="Segoe UI" w:hAnsi="Segoe UI" w:cs="Segoe UI"/>
          <w:sz w:val="22"/>
          <w:szCs w:val="22"/>
        </w:rPr>
        <w:t>®</w:t>
      </w:r>
      <w:r w:rsidRPr="00B35BCE">
        <w:rPr>
          <w:rFonts w:ascii="Segoe UI" w:hAnsi="Segoe UI" w:cs="Segoe UI"/>
          <w:sz w:val="22"/>
          <w:szCs w:val="22"/>
          <w:lang w:val="en-GB"/>
        </w:rPr>
        <w:t xml:space="preserve"> CRM has been available to order from the Dynamics</w:t>
      </w:r>
      <w:r w:rsidRPr="00B35BCE">
        <w:rPr>
          <w:rFonts w:ascii="Segoe UI" w:hAnsi="Segoe UI" w:cs="Segoe UI"/>
          <w:sz w:val="22"/>
          <w:szCs w:val="22"/>
        </w:rPr>
        <w:t>®</w:t>
      </w:r>
      <w:r w:rsidRPr="00B35BCE">
        <w:rPr>
          <w:rFonts w:ascii="Segoe UI" w:hAnsi="Segoe UI" w:cs="Segoe UI"/>
          <w:sz w:val="22"/>
          <w:szCs w:val="22"/>
          <w:lang w:val="en-GB"/>
        </w:rPr>
        <w:t xml:space="preserve"> price lists for SPA Partners as part of a customer ERP (Enterprise Resource Planning) solution since December 2006.</w:t>
      </w:r>
    </w:p>
    <w:p w:rsidR="00ED4748" w:rsidRDefault="00ED4748" w:rsidP="00A70A60">
      <w:pPr>
        <w:pStyle w:val="Guideline"/>
        <w:ind w:left="990"/>
        <w:jc w:val="both"/>
        <w:rPr>
          <w:rFonts w:ascii="Segoe UI" w:hAnsi="Segoe UI" w:cs="Segoe UI"/>
          <w:sz w:val="22"/>
          <w:szCs w:val="22"/>
          <w:lang w:val="en-GB"/>
        </w:rPr>
      </w:pPr>
    </w:p>
    <w:p w:rsidR="000D2EB6" w:rsidRPr="00B35BCE" w:rsidRDefault="000D2EB6" w:rsidP="00A70A60">
      <w:pPr>
        <w:pStyle w:val="Guideline"/>
        <w:ind w:left="1350"/>
        <w:jc w:val="both"/>
        <w:rPr>
          <w:rFonts w:ascii="Segoe UI" w:hAnsi="Segoe UI" w:cs="Segoe UI"/>
          <w:sz w:val="22"/>
          <w:szCs w:val="22"/>
          <w:lang w:val="en-GB"/>
        </w:rPr>
      </w:pPr>
      <w:r w:rsidRPr="00B35BCE">
        <w:rPr>
          <w:rFonts w:ascii="Segoe UI" w:hAnsi="Segoe UI" w:cs="Segoe UI"/>
          <w:sz w:val="22"/>
          <w:szCs w:val="22"/>
          <w:lang w:val="en-GB"/>
        </w:rPr>
        <w:t>To sell Microsoft Dynamics</w:t>
      </w:r>
      <w:r w:rsidRPr="00B35BCE">
        <w:rPr>
          <w:rFonts w:ascii="Segoe UI" w:hAnsi="Segoe UI" w:cs="Segoe UI"/>
          <w:sz w:val="22"/>
          <w:szCs w:val="22"/>
        </w:rPr>
        <w:t>®</w:t>
      </w:r>
      <w:r w:rsidRPr="00B35BCE">
        <w:rPr>
          <w:rFonts w:ascii="Segoe UI" w:hAnsi="Segoe UI" w:cs="Segoe UI"/>
          <w:sz w:val="22"/>
          <w:szCs w:val="22"/>
          <w:lang w:val="en-GB"/>
        </w:rPr>
        <w:t xml:space="preserve"> CRM from the Dynamics</w:t>
      </w:r>
      <w:r w:rsidRPr="00B35BCE">
        <w:rPr>
          <w:rFonts w:ascii="Segoe UI" w:hAnsi="Segoe UI" w:cs="Segoe UI"/>
          <w:sz w:val="22"/>
          <w:szCs w:val="22"/>
        </w:rPr>
        <w:t>®</w:t>
      </w:r>
      <w:r w:rsidRPr="00B35BCE">
        <w:rPr>
          <w:rFonts w:ascii="Segoe UI" w:hAnsi="Segoe UI" w:cs="Segoe UI"/>
          <w:sz w:val="22"/>
          <w:szCs w:val="22"/>
          <w:lang w:val="en-GB"/>
        </w:rPr>
        <w:t xml:space="preserve"> price lists, Microsoft Business Solutions (MBS) Partners must have a valid </w:t>
      </w:r>
      <w:r w:rsidRPr="00B35BCE">
        <w:rPr>
          <w:rFonts w:ascii="Segoe UI" w:hAnsi="Segoe UI" w:cs="Segoe UI"/>
          <w:b/>
          <w:bCs/>
          <w:sz w:val="22"/>
          <w:szCs w:val="22"/>
          <w:lang w:val="en-GB"/>
        </w:rPr>
        <w:t>Solution Provider Agreement (SPA)</w:t>
      </w:r>
      <w:r w:rsidRPr="00B35BCE">
        <w:rPr>
          <w:rFonts w:ascii="Segoe UI" w:hAnsi="Segoe UI" w:cs="Segoe UI"/>
          <w:sz w:val="22"/>
          <w:szCs w:val="22"/>
          <w:lang w:val="en-GB"/>
        </w:rPr>
        <w:t xml:space="preserve"> as well as having signed the Microsoft Dynamics</w:t>
      </w:r>
      <w:r w:rsidRPr="00B35BCE">
        <w:rPr>
          <w:rFonts w:ascii="Segoe UI" w:hAnsi="Segoe UI" w:cs="Segoe UI"/>
          <w:sz w:val="22"/>
          <w:szCs w:val="22"/>
        </w:rPr>
        <w:t>®</w:t>
      </w:r>
      <w:r w:rsidRPr="00B35BCE">
        <w:rPr>
          <w:rFonts w:ascii="Segoe UI" w:hAnsi="Segoe UI" w:cs="Segoe UI"/>
          <w:b/>
          <w:bCs/>
          <w:sz w:val="22"/>
          <w:szCs w:val="22"/>
          <w:lang w:val="en-GB"/>
        </w:rPr>
        <w:t xml:space="preserve"> CRM Addendum</w:t>
      </w:r>
      <w:r w:rsidRPr="00B35BCE">
        <w:rPr>
          <w:rFonts w:ascii="Segoe UI" w:hAnsi="Segoe UI" w:cs="Segoe UI"/>
          <w:sz w:val="22"/>
          <w:szCs w:val="22"/>
          <w:lang w:val="en-GB"/>
        </w:rPr>
        <w:t xml:space="preserve"> and submitted into </w:t>
      </w:r>
      <w:r>
        <w:rPr>
          <w:rFonts w:ascii="Segoe UI" w:hAnsi="Segoe UI" w:cs="Segoe UI"/>
          <w:sz w:val="22"/>
          <w:szCs w:val="22"/>
          <w:lang w:val="en-GB"/>
        </w:rPr>
        <w:t>the Regional</w:t>
      </w:r>
      <w:r w:rsidRPr="00B35BCE">
        <w:rPr>
          <w:rFonts w:ascii="Segoe UI" w:hAnsi="Segoe UI" w:cs="Segoe UI"/>
          <w:sz w:val="22"/>
          <w:szCs w:val="22"/>
          <w:lang w:val="en-GB"/>
        </w:rPr>
        <w:t xml:space="preserve"> Operations Center (</w:t>
      </w:r>
      <w:r>
        <w:rPr>
          <w:rFonts w:ascii="Segoe UI" w:hAnsi="Segoe UI" w:cs="Segoe UI"/>
          <w:sz w:val="22"/>
          <w:szCs w:val="22"/>
          <w:lang w:val="en-GB"/>
        </w:rPr>
        <w:t>R</w:t>
      </w:r>
      <w:r w:rsidRPr="00B35BCE">
        <w:rPr>
          <w:rFonts w:ascii="Segoe UI" w:hAnsi="Segoe UI" w:cs="Segoe UI"/>
          <w:sz w:val="22"/>
          <w:szCs w:val="22"/>
          <w:lang w:val="en-GB"/>
        </w:rPr>
        <w:t>OC) for processing. In addition, Partners must meet the Microsoft Dynamics</w:t>
      </w:r>
      <w:r w:rsidRPr="00B35BCE">
        <w:rPr>
          <w:rFonts w:ascii="Segoe UI" w:hAnsi="Segoe UI" w:cs="Segoe UI"/>
          <w:sz w:val="22"/>
          <w:szCs w:val="22"/>
        </w:rPr>
        <w:t>®</w:t>
      </w:r>
      <w:r w:rsidRPr="00B35BCE">
        <w:rPr>
          <w:rFonts w:ascii="Segoe UI" w:hAnsi="Segoe UI" w:cs="Segoe UI"/>
          <w:sz w:val="22"/>
          <w:szCs w:val="22"/>
          <w:lang w:val="en-GB"/>
        </w:rPr>
        <w:t xml:space="preserve"> CRM </w:t>
      </w:r>
      <w:r w:rsidRPr="00B35BCE">
        <w:rPr>
          <w:rFonts w:ascii="Segoe UI" w:hAnsi="Segoe UI" w:cs="Segoe UI"/>
          <w:b/>
          <w:bCs/>
          <w:sz w:val="22"/>
          <w:szCs w:val="22"/>
          <w:lang w:val="en-GB"/>
        </w:rPr>
        <w:t>certification requirements</w:t>
      </w:r>
      <w:r w:rsidRPr="00B35BCE">
        <w:rPr>
          <w:rFonts w:ascii="Segoe UI" w:hAnsi="Segoe UI" w:cs="Segoe UI"/>
          <w:sz w:val="22"/>
          <w:szCs w:val="22"/>
          <w:lang w:val="en-GB"/>
        </w:rPr>
        <w:t xml:space="preserve"> which are listed in the </w:t>
      </w:r>
      <w:r w:rsidRPr="00B35BCE">
        <w:rPr>
          <w:rFonts w:ascii="Segoe UI" w:hAnsi="Segoe UI" w:cs="Segoe UI"/>
          <w:b/>
          <w:bCs/>
          <w:sz w:val="22"/>
          <w:szCs w:val="22"/>
          <w:lang w:val="en-GB"/>
        </w:rPr>
        <w:t>SPA Guide</w:t>
      </w:r>
      <w:r w:rsidRPr="00B35BCE">
        <w:rPr>
          <w:rFonts w:ascii="Segoe UI" w:hAnsi="Segoe UI" w:cs="Segoe UI"/>
          <w:sz w:val="22"/>
          <w:szCs w:val="22"/>
          <w:lang w:val="en-GB"/>
        </w:rPr>
        <w:t xml:space="preserve"> together with certification requirements for the other Microsoft Dynamics</w:t>
      </w:r>
      <w:r w:rsidRPr="00B35BCE">
        <w:rPr>
          <w:rFonts w:ascii="Segoe UI" w:hAnsi="Segoe UI" w:cs="Segoe UI"/>
          <w:sz w:val="22"/>
          <w:szCs w:val="22"/>
        </w:rPr>
        <w:t>®</w:t>
      </w:r>
      <w:r w:rsidRPr="00B35BCE">
        <w:rPr>
          <w:rFonts w:ascii="Segoe UI" w:hAnsi="Segoe UI" w:cs="Segoe UI"/>
          <w:sz w:val="22"/>
          <w:szCs w:val="22"/>
          <w:lang w:val="en-GB"/>
        </w:rPr>
        <w:t xml:space="preserve"> products. The Microsoft Dynamics</w:t>
      </w:r>
      <w:r w:rsidRPr="00B35BCE">
        <w:rPr>
          <w:rFonts w:ascii="Segoe UI" w:hAnsi="Segoe UI" w:cs="Segoe UI"/>
          <w:sz w:val="22"/>
          <w:szCs w:val="22"/>
        </w:rPr>
        <w:t>®</w:t>
      </w:r>
      <w:r w:rsidRPr="00B35BCE">
        <w:rPr>
          <w:rFonts w:ascii="Segoe UI" w:hAnsi="Segoe UI" w:cs="Segoe UI"/>
          <w:sz w:val="22"/>
          <w:szCs w:val="22"/>
          <w:lang w:val="en-GB"/>
        </w:rPr>
        <w:t xml:space="preserve"> CRM addendum is available for downloading from the SPA site together with standard SPA documentation. Link to SPA site, address details and requirements for submitting the SPA </w:t>
      </w:r>
      <w:r>
        <w:rPr>
          <w:rFonts w:ascii="Segoe UI" w:hAnsi="Segoe UI" w:cs="Segoe UI"/>
          <w:sz w:val="22"/>
          <w:szCs w:val="22"/>
          <w:lang w:val="en-GB"/>
        </w:rPr>
        <w:t>Agreement are specified in the S</w:t>
      </w:r>
      <w:r w:rsidRPr="00B35BCE">
        <w:rPr>
          <w:rFonts w:ascii="Segoe UI" w:hAnsi="Segoe UI" w:cs="Segoe UI"/>
          <w:sz w:val="22"/>
          <w:szCs w:val="22"/>
          <w:lang w:val="en-GB"/>
        </w:rPr>
        <w:t>ection</w:t>
      </w:r>
      <w:r>
        <w:rPr>
          <w:rFonts w:ascii="Segoe UI" w:hAnsi="Segoe UI" w:cs="Segoe UI"/>
          <w:sz w:val="22"/>
          <w:szCs w:val="22"/>
          <w:lang w:val="en-GB"/>
        </w:rPr>
        <w:t xml:space="preserve"> 2.1</w:t>
      </w:r>
      <w:r w:rsidRPr="00B35BCE">
        <w:rPr>
          <w:rFonts w:ascii="Segoe UI" w:hAnsi="Segoe UI" w:cs="Segoe UI"/>
          <w:sz w:val="22"/>
          <w:szCs w:val="22"/>
          <w:lang w:val="en-GB"/>
        </w:rPr>
        <w:t xml:space="preserve"> </w:t>
      </w:r>
      <w:hyperlink w:anchor="_SOLUTION_PROVIDER_AGREEMENT" w:history="1">
        <w:r>
          <w:rPr>
            <w:rStyle w:val="Links"/>
          </w:rPr>
          <w:t>SOLUTION PROVIDER AGREEMENT</w:t>
        </w:r>
      </w:hyperlink>
      <w:r w:rsidRPr="00B35BCE">
        <w:rPr>
          <w:rFonts w:ascii="Segoe UI" w:hAnsi="Segoe UI" w:cs="Segoe UI"/>
          <w:sz w:val="22"/>
          <w:szCs w:val="22"/>
          <w:lang w:val="en-GB"/>
        </w:rPr>
        <w:t xml:space="preserve"> of this </w:t>
      </w:r>
      <w:r>
        <w:rPr>
          <w:rFonts w:ascii="Segoe UI" w:hAnsi="Segoe UI" w:cs="Segoe UI"/>
          <w:sz w:val="22"/>
          <w:szCs w:val="22"/>
          <w:lang w:val="en-GB"/>
        </w:rPr>
        <w:t>guideline</w:t>
      </w:r>
      <w:r w:rsidRPr="00B35BCE">
        <w:rPr>
          <w:rFonts w:ascii="Segoe UI" w:hAnsi="Segoe UI" w:cs="Segoe UI"/>
          <w:sz w:val="22"/>
          <w:szCs w:val="22"/>
          <w:lang w:val="en-GB"/>
        </w:rPr>
        <w:t xml:space="preserve">. </w:t>
      </w:r>
    </w:p>
    <w:p w:rsidR="000D2EB6" w:rsidRPr="00B35BCE" w:rsidRDefault="000D2EB6" w:rsidP="00A70A60">
      <w:pPr>
        <w:ind w:left="270"/>
        <w:rPr>
          <w:rFonts w:ascii="Segoe UI" w:hAnsi="Segoe UI" w:cs="Segoe UI"/>
        </w:rPr>
      </w:pPr>
    </w:p>
    <w:p w:rsidR="000D2EB6" w:rsidRPr="00B35BCE" w:rsidRDefault="000D2EB6" w:rsidP="00A70A60">
      <w:pPr>
        <w:pStyle w:val="Guideline"/>
        <w:ind w:left="1350"/>
        <w:jc w:val="both"/>
        <w:rPr>
          <w:rFonts w:ascii="Segoe UI" w:hAnsi="Segoe UI" w:cs="Segoe UI"/>
          <w:b/>
          <w:bCs/>
          <w:color w:val="1F497D" w:themeColor="text2"/>
          <w:sz w:val="24"/>
          <w:szCs w:val="24"/>
          <w:lang w:val="en-GB"/>
        </w:rPr>
      </w:pPr>
      <w:r w:rsidRPr="00B35BCE">
        <w:rPr>
          <w:rFonts w:ascii="Segoe UI" w:hAnsi="Segoe UI" w:cs="Segoe UI"/>
          <w:b/>
          <w:bCs/>
          <w:color w:val="1F497D" w:themeColor="text2"/>
          <w:sz w:val="24"/>
          <w:szCs w:val="24"/>
          <w:lang w:val="en-GB"/>
        </w:rPr>
        <w:t>ORDERING REQUIREMENTS</w:t>
      </w:r>
    </w:p>
    <w:p w:rsidR="000D2EB6" w:rsidRPr="00B35BCE" w:rsidRDefault="000D2EB6" w:rsidP="00A70A60">
      <w:pPr>
        <w:pStyle w:val="Guideline"/>
        <w:ind w:left="1350"/>
        <w:jc w:val="both"/>
        <w:rPr>
          <w:rFonts w:ascii="Segoe UI" w:hAnsi="Segoe UI" w:cs="Segoe UI"/>
          <w:sz w:val="22"/>
          <w:szCs w:val="22"/>
          <w:lang w:val="en-GB"/>
        </w:rPr>
      </w:pPr>
      <w:r w:rsidRPr="00B35BCE">
        <w:rPr>
          <w:rFonts w:ascii="Segoe UI" w:hAnsi="Segoe UI" w:cs="Segoe UI"/>
          <w:b/>
          <w:sz w:val="22"/>
          <w:szCs w:val="22"/>
          <w:lang w:val="en-GB"/>
        </w:rPr>
        <w:t>Microsoft Dynamics</w:t>
      </w:r>
      <w:r w:rsidRPr="00B35BCE">
        <w:rPr>
          <w:rFonts w:ascii="Segoe UI" w:hAnsi="Segoe UI" w:cs="Segoe UI"/>
          <w:sz w:val="22"/>
          <w:szCs w:val="22"/>
        </w:rPr>
        <w:t>®</w:t>
      </w:r>
      <w:r w:rsidRPr="00B35BCE">
        <w:rPr>
          <w:rFonts w:ascii="Segoe UI" w:hAnsi="Segoe UI" w:cs="Segoe UI"/>
          <w:sz w:val="22"/>
          <w:szCs w:val="22"/>
          <w:lang w:val="en-GB"/>
        </w:rPr>
        <w:t xml:space="preserve"> </w:t>
      </w:r>
      <w:r w:rsidRPr="00B35BCE">
        <w:rPr>
          <w:rFonts w:ascii="Segoe UI" w:hAnsi="Segoe UI" w:cs="Segoe UI"/>
          <w:b/>
          <w:bCs/>
          <w:sz w:val="22"/>
          <w:szCs w:val="22"/>
          <w:lang w:val="en-GB"/>
        </w:rPr>
        <w:t>CRM Professional</w:t>
      </w:r>
      <w:r w:rsidRPr="00B35BCE">
        <w:rPr>
          <w:rFonts w:ascii="Segoe UI" w:hAnsi="Segoe UI" w:cs="Segoe UI"/>
          <w:sz w:val="22"/>
          <w:szCs w:val="22"/>
          <w:lang w:val="en-GB"/>
        </w:rPr>
        <w:t xml:space="preserve"> is available to order for </w:t>
      </w:r>
      <w:r w:rsidRPr="00B35BCE">
        <w:rPr>
          <w:rFonts w:ascii="Segoe UI" w:hAnsi="Segoe UI" w:cs="Segoe UI"/>
          <w:b/>
          <w:bCs/>
          <w:sz w:val="22"/>
          <w:szCs w:val="22"/>
          <w:lang w:val="en-GB"/>
        </w:rPr>
        <w:t>current</w:t>
      </w:r>
      <w:r w:rsidRPr="00B35BCE">
        <w:rPr>
          <w:rFonts w:ascii="Segoe UI" w:hAnsi="Segoe UI" w:cs="Segoe UI"/>
          <w:sz w:val="22"/>
          <w:szCs w:val="22"/>
          <w:lang w:val="en-GB"/>
        </w:rPr>
        <w:t xml:space="preserve"> Microsoft Dynamics</w:t>
      </w:r>
      <w:r w:rsidRPr="00B35BCE">
        <w:rPr>
          <w:rFonts w:ascii="Segoe UI" w:hAnsi="Segoe UI" w:cs="Segoe UI"/>
          <w:sz w:val="22"/>
          <w:szCs w:val="22"/>
        </w:rPr>
        <w:t>®</w:t>
      </w:r>
      <w:r w:rsidRPr="00B35BCE">
        <w:rPr>
          <w:rFonts w:ascii="Segoe UI" w:hAnsi="Segoe UI" w:cs="Segoe UI"/>
          <w:sz w:val="22"/>
          <w:szCs w:val="22"/>
          <w:lang w:val="en-GB"/>
        </w:rPr>
        <w:t xml:space="preserve"> AX, Microsoft Dynamics</w:t>
      </w:r>
      <w:r w:rsidRPr="00B35BCE">
        <w:rPr>
          <w:rFonts w:ascii="Segoe UI" w:hAnsi="Segoe UI" w:cs="Segoe UI"/>
          <w:sz w:val="22"/>
          <w:szCs w:val="22"/>
        </w:rPr>
        <w:t>®</w:t>
      </w:r>
      <w:r w:rsidRPr="00B35BCE">
        <w:rPr>
          <w:rFonts w:ascii="Segoe UI" w:hAnsi="Segoe UI" w:cs="Segoe UI"/>
          <w:sz w:val="22"/>
          <w:szCs w:val="22"/>
          <w:lang w:val="en-GB"/>
        </w:rPr>
        <w:t xml:space="preserve"> GP, Microsoft Dynamics</w:t>
      </w:r>
      <w:r w:rsidRPr="00B35BCE">
        <w:rPr>
          <w:rFonts w:ascii="Segoe UI" w:hAnsi="Segoe UI" w:cs="Segoe UI"/>
          <w:sz w:val="22"/>
          <w:szCs w:val="22"/>
        </w:rPr>
        <w:t>®</w:t>
      </w:r>
      <w:r w:rsidRPr="00B35BCE">
        <w:rPr>
          <w:rFonts w:ascii="Segoe UI" w:hAnsi="Segoe UI" w:cs="Segoe UI"/>
          <w:sz w:val="22"/>
          <w:szCs w:val="22"/>
          <w:lang w:val="en-GB"/>
        </w:rPr>
        <w:t xml:space="preserve"> NAV or Microsoft Dynamics</w:t>
      </w:r>
      <w:r w:rsidRPr="00B35BCE">
        <w:rPr>
          <w:rFonts w:ascii="Segoe UI" w:hAnsi="Segoe UI" w:cs="Segoe UI"/>
          <w:sz w:val="22"/>
          <w:szCs w:val="22"/>
        </w:rPr>
        <w:t>®</w:t>
      </w:r>
      <w:r w:rsidRPr="00B35BCE">
        <w:rPr>
          <w:rFonts w:ascii="Segoe UI" w:hAnsi="Segoe UI" w:cs="Segoe UI"/>
          <w:sz w:val="22"/>
          <w:szCs w:val="22"/>
          <w:lang w:val="en-GB"/>
        </w:rPr>
        <w:t xml:space="preserve"> SL </w:t>
      </w:r>
      <w:r w:rsidRPr="00B35BCE">
        <w:rPr>
          <w:rFonts w:ascii="Segoe UI" w:hAnsi="Segoe UI" w:cs="Segoe UI"/>
          <w:b/>
          <w:bCs/>
          <w:sz w:val="22"/>
          <w:szCs w:val="22"/>
          <w:lang w:val="en-GB"/>
        </w:rPr>
        <w:t>customers</w:t>
      </w:r>
      <w:r w:rsidRPr="00B35BCE">
        <w:rPr>
          <w:rFonts w:ascii="Segoe UI" w:hAnsi="Segoe UI" w:cs="Segoe UI"/>
          <w:sz w:val="22"/>
          <w:szCs w:val="22"/>
          <w:lang w:val="en-GB"/>
        </w:rPr>
        <w:t xml:space="preserve"> with a </w:t>
      </w:r>
      <w:r w:rsidRPr="00B35BCE">
        <w:rPr>
          <w:rFonts w:ascii="Segoe UI" w:hAnsi="Segoe UI" w:cs="Segoe UI"/>
          <w:b/>
          <w:bCs/>
          <w:sz w:val="22"/>
          <w:szCs w:val="22"/>
          <w:lang w:val="en-GB"/>
        </w:rPr>
        <w:t>valid Enhancement Plan</w:t>
      </w:r>
      <w:r w:rsidRPr="00B35BCE">
        <w:rPr>
          <w:rFonts w:ascii="Segoe UI" w:hAnsi="Segoe UI" w:cs="Segoe UI"/>
          <w:sz w:val="22"/>
          <w:szCs w:val="22"/>
          <w:lang w:val="en-GB"/>
        </w:rPr>
        <w:t xml:space="preserve"> from Business Ready Licensing (Advanced Management Edition only) or Modular Based Licensing (Professional Edition only). It is also available to order for customers purchasing a </w:t>
      </w:r>
      <w:r w:rsidRPr="00B35BCE">
        <w:rPr>
          <w:rFonts w:ascii="Segoe UI" w:hAnsi="Segoe UI" w:cs="Segoe UI"/>
          <w:b/>
          <w:bCs/>
          <w:sz w:val="22"/>
          <w:szCs w:val="22"/>
          <w:lang w:val="en-GB"/>
        </w:rPr>
        <w:t>new license</w:t>
      </w:r>
      <w:r w:rsidRPr="00B35BCE">
        <w:rPr>
          <w:rFonts w:ascii="Segoe UI" w:hAnsi="Segoe UI" w:cs="Segoe UI"/>
          <w:sz w:val="22"/>
          <w:szCs w:val="22"/>
          <w:u w:val="single"/>
          <w:lang w:val="en-GB"/>
        </w:rPr>
        <w:t xml:space="preserve"> </w:t>
      </w:r>
      <w:r w:rsidRPr="00B35BCE">
        <w:rPr>
          <w:rFonts w:ascii="Segoe UI" w:hAnsi="Segoe UI" w:cs="Segoe UI"/>
          <w:sz w:val="22"/>
          <w:szCs w:val="22"/>
          <w:lang w:val="en-GB"/>
        </w:rPr>
        <w:t>for Microsoft Dynamics</w:t>
      </w:r>
      <w:r w:rsidRPr="00B35BCE">
        <w:rPr>
          <w:rFonts w:ascii="Segoe UI" w:hAnsi="Segoe UI" w:cs="Segoe UI"/>
          <w:sz w:val="22"/>
          <w:szCs w:val="22"/>
        </w:rPr>
        <w:t>®</w:t>
      </w:r>
      <w:r w:rsidRPr="00B35BCE">
        <w:rPr>
          <w:rFonts w:ascii="Segoe UI" w:hAnsi="Segoe UI" w:cs="Segoe UI"/>
          <w:sz w:val="22"/>
          <w:szCs w:val="22"/>
          <w:lang w:val="en-GB"/>
        </w:rPr>
        <w:t xml:space="preserve"> NAV, Microsoft Dynamics</w:t>
      </w:r>
      <w:r w:rsidRPr="00B35BCE">
        <w:rPr>
          <w:rFonts w:ascii="Segoe UI" w:hAnsi="Segoe UI" w:cs="Segoe UI"/>
          <w:sz w:val="22"/>
          <w:szCs w:val="22"/>
        </w:rPr>
        <w:t>®</w:t>
      </w:r>
      <w:r w:rsidRPr="00B35BCE">
        <w:rPr>
          <w:rFonts w:ascii="Segoe UI" w:hAnsi="Segoe UI" w:cs="Segoe UI"/>
          <w:sz w:val="22"/>
          <w:szCs w:val="22"/>
          <w:lang w:val="en-GB"/>
        </w:rPr>
        <w:t xml:space="preserve"> AX, Microsoft Dynamics</w:t>
      </w:r>
      <w:r w:rsidRPr="00B35BCE">
        <w:rPr>
          <w:rFonts w:ascii="Segoe UI" w:hAnsi="Segoe UI" w:cs="Segoe UI"/>
          <w:sz w:val="22"/>
          <w:szCs w:val="22"/>
        </w:rPr>
        <w:t>®</w:t>
      </w:r>
      <w:r w:rsidRPr="00B35BCE">
        <w:rPr>
          <w:rFonts w:ascii="Segoe UI" w:hAnsi="Segoe UI" w:cs="Segoe UI"/>
          <w:sz w:val="22"/>
          <w:szCs w:val="22"/>
          <w:lang w:val="en-GB"/>
        </w:rPr>
        <w:t xml:space="preserve"> GP, or Microsoft Dynamics</w:t>
      </w:r>
      <w:r w:rsidRPr="00B35BCE">
        <w:rPr>
          <w:rFonts w:ascii="Segoe UI" w:hAnsi="Segoe UI" w:cs="Segoe UI"/>
          <w:sz w:val="22"/>
          <w:szCs w:val="22"/>
        </w:rPr>
        <w:t>®</w:t>
      </w:r>
      <w:r w:rsidRPr="00B35BCE">
        <w:rPr>
          <w:rFonts w:ascii="Segoe UI" w:hAnsi="Segoe UI" w:cs="Segoe UI"/>
          <w:sz w:val="22"/>
          <w:szCs w:val="22"/>
          <w:lang w:val="en-GB"/>
        </w:rPr>
        <w:t xml:space="preserve"> SL from Business Ready Licensing (Advanced Management Edition). The Standard SPA discount will be applied for Microsoft Dynamics</w:t>
      </w:r>
      <w:r w:rsidRPr="00B35BCE">
        <w:rPr>
          <w:rFonts w:ascii="Segoe UI" w:hAnsi="Segoe UI" w:cs="Segoe UI"/>
          <w:sz w:val="22"/>
          <w:szCs w:val="22"/>
        </w:rPr>
        <w:t>®</w:t>
      </w:r>
      <w:r w:rsidRPr="00B35BCE">
        <w:rPr>
          <w:rFonts w:ascii="Segoe UI" w:hAnsi="Segoe UI" w:cs="Segoe UI"/>
          <w:sz w:val="22"/>
          <w:szCs w:val="22"/>
          <w:lang w:val="en-GB"/>
        </w:rPr>
        <w:t xml:space="preserve"> CRM orders, the same as for other Microsoft Dynamics</w:t>
      </w:r>
      <w:r w:rsidRPr="00B35BCE">
        <w:rPr>
          <w:rFonts w:ascii="Segoe UI" w:hAnsi="Segoe UI" w:cs="Segoe UI"/>
          <w:sz w:val="22"/>
          <w:szCs w:val="22"/>
        </w:rPr>
        <w:t>®</w:t>
      </w:r>
      <w:r w:rsidRPr="00B35BCE">
        <w:rPr>
          <w:rFonts w:ascii="Segoe UI" w:hAnsi="Segoe UI" w:cs="Segoe UI"/>
          <w:sz w:val="22"/>
          <w:szCs w:val="22"/>
          <w:lang w:val="en-GB"/>
        </w:rPr>
        <w:t xml:space="preserve"> products.</w:t>
      </w:r>
    </w:p>
    <w:p w:rsidR="000D2EB6" w:rsidRPr="00B35BCE" w:rsidRDefault="000D2EB6" w:rsidP="00A70A60">
      <w:pPr>
        <w:pStyle w:val="Guideline"/>
        <w:ind w:left="1350"/>
        <w:jc w:val="both"/>
        <w:rPr>
          <w:rFonts w:ascii="Segoe UI" w:hAnsi="Segoe UI" w:cs="Segoe UI"/>
          <w:sz w:val="22"/>
          <w:szCs w:val="22"/>
          <w:lang w:val="en-GB"/>
        </w:rPr>
      </w:pPr>
    </w:p>
    <w:p w:rsidR="000D2EB6" w:rsidRDefault="000D2EB6" w:rsidP="00A70A60">
      <w:pPr>
        <w:pStyle w:val="Pleasenote"/>
        <w:spacing w:before="0"/>
        <w:ind w:left="1776" w:firstLine="0"/>
        <w:jc w:val="both"/>
        <w:rPr>
          <w:rFonts w:ascii="Segoe UI" w:hAnsi="Segoe UI" w:cs="Segoe UI"/>
          <w:b/>
          <w:color w:val="FF0000"/>
          <w:sz w:val="22"/>
          <w:szCs w:val="22"/>
          <w:lang w:val="en-GB"/>
        </w:rPr>
      </w:pPr>
      <w:r>
        <w:rPr>
          <w:rFonts w:ascii="Segoe UI" w:hAnsi="Segoe UI" w:cs="Segoe UI"/>
          <w:b/>
          <w:color w:val="FF0000"/>
          <w:sz w:val="22"/>
          <w:szCs w:val="22"/>
          <w:lang w:val="en-GB"/>
        </w:rPr>
        <w:t xml:space="preserve">PLEASE NOTE: </w:t>
      </w:r>
      <w:r w:rsidRPr="001D15AD">
        <w:rPr>
          <w:rFonts w:ascii="Segoe UI" w:hAnsi="Segoe UI" w:cs="Segoe UI"/>
          <w:b/>
          <w:color w:val="FF0000"/>
          <w:sz w:val="22"/>
          <w:szCs w:val="22"/>
          <w:lang w:val="en-GB"/>
        </w:rPr>
        <w:t>THE CSA FEE CANNOT BE CLAIMED FOR MICROSOFT DYNAMICS</w:t>
      </w:r>
      <w:r w:rsidRPr="001D15AD">
        <w:rPr>
          <w:rFonts w:ascii="Segoe UI" w:hAnsi="Segoe UI" w:cs="Segoe UI"/>
          <w:b/>
          <w:color w:val="FF0000"/>
          <w:sz w:val="22"/>
          <w:szCs w:val="22"/>
        </w:rPr>
        <w:t>®</w:t>
      </w:r>
      <w:r w:rsidRPr="001D15AD">
        <w:rPr>
          <w:rFonts w:ascii="Segoe UI" w:hAnsi="Segoe UI" w:cs="Segoe UI"/>
          <w:b/>
          <w:color w:val="FF0000"/>
          <w:sz w:val="22"/>
          <w:szCs w:val="22"/>
          <w:lang w:val="en-GB"/>
        </w:rPr>
        <w:t xml:space="preserve"> CRM LICENSES PURCHASED VIA THE DYNAMICS</w:t>
      </w:r>
      <w:r w:rsidRPr="001D15AD">
        <w:rPr>
          <w:rFonts w:ascii="Segoe UI" w:hAnsi="Segoe UI" w:cs="Segoe UI"/>
          <w:b/>
          <w:color w:val="FF0000"/>
          <w:sz w:val="22"/>
          <w:szCs w:val="22"/>
        </w:rPr>
        <w:t>®</w:t>
      </w:r>
      <w:r w:rsidRPr="001D15AD">
        <w:rPr>
          <w:rFonts w:ascii="Segoe UI" w:hAnsi="Segoe UI" w:cs="Segoe UI"/>
          <w:b/>
          <w:color w:val="FF0000"/>
          <w:sz w:val="22"/>
          <w:szCs w:val="22"/>
          <w:lang w:val="en-GB"/>
        </w:rPr>
        <w:t xml:space="preserve"> PRICE LIST. THE CSA FEE ONLY APPLIES TO LICENSES ORDERED THROUGH THE VOLUME LICENSING CHANNEL. MORE INFORMATION IS AVAILABLE AT </w:t>
      </w:r>
      <w:hyperlink w:anchor="OrderingCRM" w:history="1">
        <w:r w:rsidRPr="001D15AD">
          <w:rPr>
            <w:rStyle w:val="Hyperlink"/>
            <w:rFonts w:ascii="Segoe UI" w:hAnsi="Segoe UI" w:cs="Segoe UI"/>
            <w:b/>
            <w:color w:val="FF0000"/>
            <w:sz w:val="22"/>
            <w:szCs w:val="22"/>
            <w:lang w:val="en-GB"/>
          </w:rPr>
          <w:t xml:space="preserve">CLAIMING MICROSOFT DYNAMICS® CRM </w:t>
        </w:r>
        <w:proofErr w:type="gramStart"/>
        <w:r w:rsidRPr="001D15AD">
          <w:rPr>
            <w:rStyle w:val="Hyperlink"/>
            <w:rFonts w:ascii="Segoe UI" w:hAnsi="Segoe UI" w:cs="Segoe UI"/>
            <w:b/>
            <w:color w:val="FF0000"/>
            <w:sz w:val="22"/>
            <w:szCs w:val="22"/>
            <w:lang w:val="en-GB"/>
          </w:rPr>
          <w:t xml:space="preserve">FEES </w:t>
        </w:r>
        <w:proofErr w:type="gramEnd"/>
      </w:hyperlink>
      <w:r w:rsidRPr="001D15AD">
        <w:rPr>
          <w:rFonts w:ascii="Segoe UI" w:hAnsi="Segoe UI" w:cs="Segoe UI"/>
          <w:b/>
          <w:color w:val="FF0000"/>
          <w:sz w:val="22"/>
          <w:szCs w:val="22"/>
          <w:lang w:val="en-GB"/>
        </w:rPr>
        <w:t>.</w:t>
      </w:r>
    </w:p>
    <w:p w:rsidR="00ED4748" w:rsidRPr="001D15AD" w:rsidRDefault="00ED4748" w:rsidP="00A70A60">
      <w:pPr>
        <w:pStyle w:val="Pleasenote"/>
        <w:spacing w:before="0"/>
        <w:ind w:left="1776" w:firstLine="0"/>
        <w:jc w:val="both"/>
        <w:rPr>
          <w:rFonts w:ascii="Segoe UI" w:hAnsi="Segoe UI" w:cs="Segoe UI"/>
          <w:b/>
          <w:color w:val="FF0000"/>
          <w:sz w:val="22"/>
          <w:szCs w:val="22"/>
          <w:lang w:val="en-GB"/>
        </w:rPr>
      </w:pPr>
    </w:p>
    <w:p w:rsidR="00232A44" w:rsidRDefault="00232A44" w:rsidP="00A70A60">
      <w:pPr>
        <w:pStyle w:val="Guideline"/>
        <w:ind w:left="1350"/>
        <w:jc w:val="both"/>
        <w:rPr>
          <w:rFonts w:ascii="Segoe UI" w:hAnsi="Segoe UI" w:cs="Segoe UI"/>
          <w:b/>
          <w:bCs/>
          <w:color w:val="1F497D" w:themeColor="text2"/>
          <w:sz w:val="24"/>
          <w:szCs w:val="24"/>
          <w:lang w:val="en-GB"/>
        </w:rPr>
      </w:pPr>
    </w:p>
    <w:p w:rsidR="00232A44" w:rsidRDefault="00232A44" w:rsidP="00A70A60">
      <w:pPr>
        <w:pStyle w:val="Guideline"/>
        <w:ind w:left="1350"/>
        <w:jc w:val="both"/>
        <w:rPr>
          <w:rFonts w:ascii="Segoe UI" w:hAnsi="Segoe UI" w:cs="Segoe UI"/>
          <w:b/>
          <w:bCs/>
          <w:color w:val="1F497D" w:themeColor="text2"/>
          <w:sz w:val="24"/>
          <w:szCs w:val="24"/>
          <w:lang w:val="en-GB"/>
        </w:rPr>
      </w:pPr>
    </w:p>
    <w:p w:rsidR="00232A44" w:rsidRDefault="00232A44" w:rsidP="00A70A60">
      <w:pPr>
        <w:pStyle w:val="Guideline"/>
        <w:ind w:left="1350"/>
        <w:jc w:val="both"/>
        <w:rPr>
          <w:rFonts w:ascii="Segoe UI" w:hAnsi="Segoe UI" w:cs="Segoe UI"/>
          <w:b/>
          <w:bCs/>
          <w:color w:val="1F497D" w:themeColor="text2"/>
          <w:sz w:val="24"/>
          <w:szCs w:val="24"/>
          <w:lang w:val="en-GB"/>
        </w:rPr>
      </w:pPr>
    </w:p>
    <w:p w:rsidR="00232A44" w:rsidRDefault="00232A44" w:rsidP="00A70A60">
      <w:pPr>
        <w:pStyle w:val="Guideline"/>
        <w:ind w:left="1350"/>
        <w:jc w:val="both"/>
        <w:rPr>
          <w:rFonts w:ascii="Segoe UI" w:hAnsi="Segoe UI" w:cs="Segoe UI"/>
          <w:b/>
          <w:bCs/>
          <w:color w:val="1F497D" w:themeColor="text2"/>
          <w:sz w:val="24"/>
          <w:szCs w:val="24"/>
          <w:lang w:val="en-GB"/>
        </w:rPr>
      </w:pPr>
    </w:p>
    <w:p w:rsidR="00232A44" w:rsidRDefault="00232A44" w:rsidP="00A70A60">
      <w:pPr>
        <w:pStyle w:val="Guideline"/>
        <w:ind w:left="1350"/>
        <w:jc w:val="both"/>
        <w:rPr>
          <w:rFonts w:ascii="Segoe UI" w:hAnsi="Segoe UI" w:cs="Segoe UI"/>
          <w:b/>
          <w:bCs/>
          <w:color w:val="1F497D" w:themeColor="text2"/>
          <w:sz w:val="24"/>
          <w:szCs w:val="24"/>
          <w:lang w:val="en-GB"/>
        </w:rPr>
      </w:pPr>
    </w:p>
    <w:p w:rsidR="000D2EB6" w:rsidRPr="00A26B7D" w:rsidRDefault="000D2EB6" w:rsidP="00A70A60">
      <w:pPr>
        <w:pStyle w:val="Guideline"/>
        <w:ind w:left="1350"/>
        <w:jc w:val="both"/>
        <w:rPr>
          <w:rFonts w:ascii="Segoe UI" w:hAnsi="Segoe UI" w:cs="Segoe UI"/>
          <w:b/>
          <w:bCs/>
          <w:color w:val="1F497D" w:themeColor="text2"/>
          <w:sz w:val="24"/>
          <w:szCs w:val="24"/>
          <w:lang w:val="en-GB"/>
        </w:rPr>
      </w:pPr>
      <w:r w:rsidRPr="00A26B7D">
        <w:rPr>
          <w:rFonts w:ascii="Segoe UI" w:hAnsi="Segoe UI" w:cs="Segoe UI"/>
          <w:b/>
          <w:bCs/>
          <w:color w:val="1F497D" w:themeColor="text2"/>
          <w:sz w:val="24"/>
          <w:szCs w:val="24"/>
          <w:lang w:val="en-GB"/>
        </w:rPr>
        <w:t xml:space="preserve">ORDERING </w:t>
      </w:r>
      <w:r w:rsidRPr="00A26B7D">
        <w:rPr>
          <w:rFonts w:ascii="Segoe UI" w:hAnsi="Segoe UI" w:cs="Segoe UI"/>
          <w:b/>
          <w:color w:val="1F497D" w:themeColor="text2"/>
          <w:sz w:val="24"/>
          <w:szCs w:val="24"/>
          <w:lang w:val="en-GB"/>
        </w:rPr>
        <w:t>MICROSOFT DYNAMICS</w:t>
      </w:r>
      <w:r w:rsidRPr="00A26B7D">
        <w:rPr>
          <w:rFonts w:ascii="Segoe UI" w:hAnsi="Segoe UI" w:cs="Segoe UI"/>
          <w:color w:val="1F497D" w:themeColor="text2"/>
          <w:sz w:val="24"/>
          <w:szCs w:val="24"/>
        </w:rPr>
        <w:t>®</w:t>
      </w:r>
      <w:r w:rsidRPr="00A26B7D">
        <w:rPr>
          <w:rFonts w:ascii="Segoe UI" w:hAnsi="Segoe UI" w:cs="Segoe UI"/>
          <w:b/>
          <w:bCs/>
          <w:color w:val="1F497D" w:themeColor="text2"/>
          <w:sz w:val="24"/>
          <w:szCs w:val="24"/>
          <w:lang w:val="en-GB"/>
        </w:rPr>
        <w:t xml:space="preserve"> CRM VIA THE </w:t>
      </w:r>
      <w:r w:rsidRPr="00A26B7D">
        <w:rPr>
          <w:rFonts w:ascii="Segoe UI" w:hAnsi="Segoe UI" w:cs="Segoe UI"/>
          <w:b/>
          <w:color w:val="1F497D" w:themeColor="text2"/>
          <w:sz w:val="24"/>
          <w:szCs w:val="24"/>
          <w:lang w:val="en-GB"/>
        </w:rPr>
        <w:t>DYNAMICS</w:t>
      </w:r>
      <w:r w:rsidRPr="00A26B7D">
        <w:rPr>
          <w:rFonts w:ascii="Segoe UI" w:hAnsi="Segoe UI" w:cs="Segoe UI"/>
          <w:color w:val="1F497D" w:themeColor="text2"/>
          <w:sz w:val="24"/>
          <w:szCs w:val="24"/>
        </w:rPr>
        <w:t>®</w:t>
      </w:r>
      <w:r w:rsidRPr="00A26B7D">
        <w:rPr>
          <w:rFonts w:ascii="Segoe UI" w:hAnsi="Segoe UI" w:cs="Segoe UI"/>
          <w:b/>
          <w:bCs/>
          <w:color w:val="1F497D" w:themeColor="text2"/>
          <w:sz w:val="24"/>
          <w:szCs w:val="24"/>
          <w:lang w:val="en-GB"/>
        </w:rPr>
        <w:t xml:space="preserve"> PRICE LIST (DPL)</w:t>
      </w:r>
    </w:p>
    <w:p w:rsidR="000D2EB6" w:rsidRPr="00B35BCE" w:rsidRDefault="000D2EB6" w:rsidP="00A70A60">
      <w:pPr>
        <w:pStyle w:val="bulets1"/>
        <w:numPr>
          <w:ilvl w:val="0"/>
          <w:numId w:val="40"/>
        </w:numPr>
        <w:tabs>
          <w:tab w:val="clear" w:pos="340"/>
          <w:tab w:val="left" w:pos="567"/>
        </w:tabs>
        <w:ind w:left="1917" w:hanging="283"/>
        <w:jc w:val="both"/>
        <w:rPr>
          <w:rFonts w:ascii="Segoe UI" w:hAnsi="Segoe UI" w:cs="Segoe UI"/>
          <w:sz w:val="22"/>
          <w:szCs w:val="22"/>
          <w:lang w:val="en-GB"/>
        </w:rPr>
      </w:pPr>
      <w:r w:rsidRPr="00B35BCE">
        <w:rPr>
          <w:rFonts w:ascii="Segoe UI" w:hAnsi="Segoe UI" w:cs="Segoe UI"/>
          <w:sz w:val="22"/>
          <w:szCs w:val="22"/>
          <w:lang w:val="en-GB"/>
        </w:rPr>
        <w:t>A specific Microsoft Dynamics</w:t>
      </w:r>
      <w:r w:rsidRPr="00B35BCE">
        <w:rPr>
          <w:rFonts w:ascii="Segoe UI" w:hAnsi="Segoe UI" w:cs="Segoe UI"/>
          <w:sz w:val="22"/>
          <w:szCs w:val="22"/>
        </w:rPr>
        <w:t>®</w:t>
      </w:r>
      <w:r w:rsidRPr="00B35BCE">
        <w:rPr>
          <w:rFonts w:ascii="Segoe UI" w:hAnsi="Segoe UI" w:cs="Segoe UI"/>
          <w:sz w:val="22"/>
          <w:szCs w:val="22"/>
          <w:lang w:val="en-GB"/>
        </w:rPr>
        <w:t xml:space="preserve"> </w:t>
      </w:r>
      <w:smartTag w:uri="urn:schemas-microsoft-com:office:smarttags" w:element="stockticker">
        <w:r w:rsidRPr="00B35BCE">
          <w:rPr>
            <w:rFonts w:ascii="Segoe UI" w:hAnsi="Segoe UI" w:cs="Segoe UI"/>
            <w:sz w:val="22"/>
            <w:szCs w:val="22"/>
            <w:lang w:val="en-GB"/>
          </w:rPr>
          <w:t>CRM</w:t>
        </w:r>
      </w:smartTag>
      <w:r w:rsidRPr="00B35BCE">
        <w:rPr>
          <w:rFonts w:ascii="Segoe UI" w:hAnsi="Segoe UI" w:cs="Segoe UI"/>
          <w:sz w:val="22"/>
          <w:szCs w:val="22"/>
          <w:lang w:val="en-GB"/>
        </w:rPr>
        <w:t xml:space="preserve"> pricing sheet has been added to all of the ERP Dynamics</w:t>
      </w:r>
      <w:r w:rsidRPr="00B35BCE">
        <w:rPr>
          <w:rFonts w:ascii="Segoe UI" w:hAnsi="Segoe UI" w:cs="Segoe UI"/>
          <w:sz w:val="22"/>
          <w:szCs w:val="22"/>
        </w:rPr>
        <w:t>®</w:t>
      </w:r>
      <w:r w:rsidRPr="00B35BCE">
        <w:rPr>
          <w:rFonts w:ascii="Segoe UI" w:hAnsi="Segoe UI" w:cs="Segoe UI"/>
          <w:sz w:val="22"/>
          <w:szCs w:val="22"/>
          <w:lang w:val="en-GB"/>
        </w:rPr>
        <w:t xml:space="preserve"> price lists located on </w:t>
      </w:r>
      <w:hyperlink r:id="rId266" w:tooltip="https://mbs.microsoft.com/partnersource" w:history="1">
        <w:r w:rsidR="00F802D8" w:rsidRPr="00F802D8">
          <w:rPr>
            <w:rStyle w:val="Links"/>
          </w:rPr>
          <w:t>PARTNERSOURCE</w:t>
        </w:r>
      </w:hyperlink>
      <w:r w:rsidRPr="00B35BCE">
        <w:rPr>
          <w:rFonts w:ascii="Segoe UI" w:hAnsi="Segoe UI" w:cs="Segoe UI"/>
          <w:sz w:val="22"/>
          <w:szCs w:val="22"/>
          <w:lang w:val="en-GB"/>
        </w:rPr>
        <w:t xml:space="preserve"> </w:t>
      </w:r>
      <w:r w:rsidRPr="00B35BCE">
        <w:rPr>
          <w:rFonts w:ascii="Segoe UI" w:hAnsi="Segoe UI" w:cs="Segoe UI"/>
          <w:sz w:val="22"/>
          <w:szCs w:val="22"/>
          <w:lang w:val="en-GB"/>
        </w:rPr>
        <w:sym w:font="Wingdings" w:char="F0F0"/>
      </w:r>
      <w:r w:rsidR="00232A44">
        <w:rPr>
          <w:rFonts w:ascii="Segoe UI" w:hAnsi="Segoe UI" w:cs="Segoe UI"/>
          <w:sz w:val="22"/>
          <w:szCs w:val="22"/>
          <w:lang w:val="en-GB"/>
        </w:rPr>
        <w:t xml:space="preserve"> </w:t>
      </w:r>
      <w:r w:rsidRPr="00F802D8">
        <w:rPr>
          <w:rFonts w:ascii="Segoe UI" w:hAnsi="Segoe UI" w:cs="Segoe UI"/>
          <w:sz w:val="22"/>
          <w:szCs w:val="22"/>
          <w:lang w:val="en-GB"/>
        </w:rPr>
        <w:t>Pricing</w:t>
      </w:r>
      <w:r w:rsidRPr="00B35BCE">
        <w:rPr>
          <w:rFonts w:ascii="Segoe UI" w:hAnsi="Segoe UI" w:cs="Segoe UI"/>
          <w:sz w:val="22"/>
          <w:szCs w:val="22"/>
          <w:lang w:val="en-GB"/>
        </w:rPr>
        <w:t xml:space="preserve"> </w:t>
      </w:r>
      <w:r w:rsidRPr="00B35BCE">
        <w:rPr>
          <w:rFonts w:ascii="Segoe UI" w:hAnsi="Segoe UI" w:cs="Segoe UI"/>
          <w:sz w:val="22"/>
          <w:szCs w:val="22"/>
          <w:lang w:val="en-GB"/>
        </w:rPr>
        <w:sym w:font="Wingdings" w:char="F0F0"/>
      </w:r>
      <w:r w:rsidRPr="00B35BCE">
        <w:rPr>
          <w:rFonts w:ascii="Segoe UI" w:hAnsi="Segoe UI" w:cs="Segoe UI"/>
          <w:sz w:val="22"/>
          <w:szCs w:val="22"/>
          <w:lang w:val="en-GB"/>
        </w:rPr>
        <w:t xml:space="preserve"> Price Sheets. </w:t>
      </w:r>
    </w:p>
    <w:p w:rsidR="000D2EB6" w:rsidRPr="00B35BCE" w:rsidRDefault="000D2EB6" w:rsidP="00A70A60">
      <w:pPr>
        <w:pStyle w:val="bulets1"/>
        <w:numPr>
          <w:ilvl w:val="0"/>
          <w:numId w:val="40"/>
        </w:numPr>
        <w:tabs>
          <w:tab w:val="clear" w:pos="340"/>
          <w:tab w:val="left" w:pos="567"/>
        </w:tabs>
        <w:ind w:left="1917" w:hanging="283"/>
        <w:jc w:val="both"/>
        <w:rPr>
          <w:rFonts w:ascii="Segoe UI" w:hAnsi="Segoe UI" w:cs="Segoe UI"/>
          <w:sz w:val="22"/>
          <w:szCs w:val="22"/>
          <w:lang w:val="en-GB"/>
        </w:rPr>
      </w:pPr>
      <w:r w:rsidRPr="00B35BCE">
        <w:rPr>
          <w:rFonts w:ascii="Segoe UI" w:hAnsi="Segoe UI" w:cs="Segoe UI"/>
          <w:sz w:val="22"/>
          <w:szCs w:val="22"/>
          <w:lang w:val="en-GB"/>
        </w:rPr>
        <w:t xml:space="preserve">More information is included in the </w:t>
      </w:r>
      <w:r w:rsidR="00F802D8">
        <w:rPr>
          <w:rFonts w:ascii="Segoe UI" w:hAnsi="Segoe UI" w:cs="Segoe UI"/>
          <w:sz w:val="22"/>
          <w:szCs w:val="22"/>
          <w:lang w:val="en-GB"/>
        </w:rPr>
        <w:t>S</w:t>
      </w:r>
      <w:r w:rsidRPr="00B35BCE">
        <w:rPr>
          <w:rFonts w:ascii="Segoe UI" w:hAnsi="Segoe UI" w:cs="Segoe UI"/>
          <w:sz w:val="22"/>
          <w:szCs w:val="22"/>
          <w:lang w:val="en-GB"/>
        </w:rPr>
        <w:t xml:space="preserve">ection </w:t>
      </w:r>
      <w:r w:rsidR="00F802D8">
        <w:rPr>
          <w:rFonts w:ascii="Segoe UI" w:hAnsi="Segoe UI" w:cs="Segoe UI"/>
          <w:sz w:val="22"/>
          <w:szCs w:val="22"/>
          <w:lang w:val="en-GB"/>
        </w:rPr>
        <w:t xml:space="preserve">4.1 </w:t>
      </w:r>
      <w:hyperlink w:anchor="_PRICE_LIST_INFORMATION" w:history="1">
        <w:r w:rsidR="00F802D8" w:rsidRPr="00F802D8">
          <w:rPr>
            <w:rStyle w:val="Links"/>
          </w:rPr>
          <w:t>PRICE LIST INFORMATION</w:t>
        </w:r>
      </w:hyperlink>
      <w:r w:rsidRPr="00B35BCE">
        <w:rPr>
          <w:rFonts w:ascii="Segoe UI" w:hAnsi="Segoe UI" w:cs="Segoe UI"/>
          <w:b/>
          <w:bCs/>
          <w:sz w:val="22"/>
          <w:szCs w:val="22"/>
          <w:lang w:val="en-GB"/>
        </w:rPr>
        <w:t>.</w:t>
      </w:r>
    </w:p>
    <w:p w:rsidR="000D2EB6" w:rsidRPr="00B35BCE" w:rsidRDefault="000D2EB6" w:rsidP="00A70A60">
      <w:pPr>
        <w:pStyle w:val="bulets1"/>
        <w:numPr>
          <w:ilvl w:val="0"/>
          <w:numId w:val="0"/>
        </w:numPr>
        <w:ind w:left="720"/>
        <w:jc w:val="both"/>
        <w:rPr>
          <w:rFonts w:ascii="Segoe UI" w:hAnsi="Segoe UI" w:cs="Segoe UI"/>
          <w:sz w:val="22"/>
          <w:szCs w:val="22"/>
          <w:lang w:val="en-GB"/>
        </w:rPr>
      </w:pPr>
    </w:p>
    <w:p w:rsidR="000D2EB6" w:rsidRPr="00A26B7D" w:rsidRDefault="000D2EB6" w:rsidP="00A70A60">
      <w:pPr>
        <w:pStyle w:val="Guideline"/>
        <w:ind w:left="1274"/>
        <w:jc w:val="both"/>
        <w:rPr>
          <w:rFonts w:ascii="Segoe UI" w:hAnsi="Segoe UI" w:cs="Segoe UI"/>
          <w:b/>
          <w:bCs/>
          <w:color w:val="1F497D" w:themeColor="text2"/>
          <w:sz w:val="24"/>
          <w:szCs w:val="24"/>
          <w:lang w:val="en-GB"/>
        </w:rPr>
      </w:pPr>
      <w:r w:rsidRPr="00A26B7D">
        <w:rPr>
          <w:rFonts w:ascii="Segoe UI" w:hAnsi="Segoe UI" w:cs="Segoe UI"/>
          <w:b/>
          <w:bCs/>
          <w:color w:val="1F497D" w:themeColor="text2"/>
          <w:sz w:val="24"/>
          <w:szCs w:val="24"/>
          <w:lang w:val="en-GB"/>
        </w:rPr>
        <w:t xml:space="preserve">ORDERING STEPS FOR ERP MICROSOFT </w:t>
      </w:r>
      <w:r w:rsidRPr="00A26B7D">
        <w:rPr>
          <w:rFonts w:ascii="Segoe UI" w:hAnsi="Segoe UI" w:cs="Segoe UI"/>
          <w:b/>
          <w:color w:val="1F497D" w:themeColor="text2"/>
          <w:sz w:val="24"/>
          <w:szCs w:val="24"/>
          <w:lang w:val="en-GB"/>
        </w:rPr>
        <w:t>DYNAMICS</w:t>
      </w:r>
      <w:r w:rsidRPr="00A26B7D">
        <w:rPr>
          <w:rFonts w:ascii="Segoe UI" w:hAnsi="Segoe UI" w:cs="Segoe UI"/>
          <w:color w:val="1F497D" w:themeColor="text2"/>
          <w:sz w:val="24"/>
          <w:szCs w:val="24"/>
        </w:rPr>
        <w:t xml:space="preserve">® </w:t>
      </w:r>
      <w:r w:rsidRPr="00A26B7D">
        <w:rPr>
          <w:rFonts w:ascii="Segoe UI" w:hAnsi="Segoe UI" w:cs="Segoe UI"/>
          <w:b/>
          <w:bCs/>
          <w:color w:val="1F497D" w:themeColor="text2"/>
          <w:sz w:val="24"/>
          <w:szCs w:val="24"/>
          <w:lang w:val="en-GB"/>
        </w:rPr>
        <w:t>CUSTOMERS</w:t>
      </w:r>
    </w:p>
    <w:p w:rsidR="000D2EB6" w:rsidRPr="00B35BCE" w:rsidRDefault="000D2EB6" w:rsidP="00A70A60">
      <w:pPr>
        <w:pStyle w:val="bulets1"/>
        <w:numPr>
          <w:ilvl w:val="0"/>
          <w:numId w:val="54"/>
        </w:numPr>
        <w:tabs>
          <w:tab w:val="clear" w:pos="340"/>
        </w:tabs>
        <w:ind w:left="1841" w:hanging="283"/>
        <w:jc w:val="both"/>
        <w:rPr>
          <w:rFonts w:ascii="Segoe UI" w:hAnsi="Segoe UI" w:cs="Segoe UI"/>
          <w:sz w:val="22"/>
          <w:szCs w:val="22"/>
          <w:lang w:val="en-GB"/>
        </w:rPr>
      </w:pPr>
      <w:r w:rsidRPr="00B35BCE">
        <w:rPr>
          <w:rFonts w:ascii="Segoe UI" w:hAnsi="Segoe UI" w:cs="Segoe UI"/>
          <w:sz w:val="22"/>
          <w:szCs w:val="22"/>
          <w:lang w:val="en-GB"/>
        </w:rPr>
        <w:t xml:space="preserve">Place your order online by choosing the CRM modules from the Order Catalogue in </w:t>
      </w:r>
      <w:hyperlink r:id="rId267" w:history="1">
        <w:r w:rsidR="00802593" w:rsidRPr="00C506C2">
          <w:rPr>
            <w:rStyle w:val="Links"/>
          </w:rPr>
          <w:t>ORDER CENTRAL</w:t>
        </w:r>
      </w:hyperlink>
      <w:r w:rsidRPr="00B35BCE">
        <w:rPr>
          <w:rFonts w:ascii="Segoe UI" w:hAnsi="Segoe UI" w:cs="Segoe UI"/>
          <w:sz w:val="22"/>
          <w:szCs w:val="22"/>
          <w:lang w:val="en-GB"/>
        </w:rPr>
        <w:t xml:space="preserve"> or</w:t>
      </w:r>
    </w:p>
    <w:p w:rsidR="00ED1415" w:rsidRDefault="000D2EB6" w:rsidP="00A70A60">
      <w:pPr>
        <w:pStyle w:val="bulets1"/>
        <w:numPr>
          <w:ilvl w:val="0"/>
          <w:numId w:val="54"/>
        </w:numPr>
        <w:tabs>
          <w:tab w:val="clear" w:pos="340"/>
        </w:tabs>
        <w:ind w:left="1841" w:hanging="283"/>
        <w:jc w:val="both"/>
        <w:rPr>
          <w:rFonts w:ascii="Segoe UI" w:hAnsi="Segoe UI" w:cs="Segoe UI"/>
          <w:i/>
          <w:color w:val="FF0000"/>
          <w:sz w:val="22"/>
          <w:szCs w:val="22"/>
          <w:lang w:val="en-GB"/>
        </w:rPr>
      </w:pPr>
      <w:r w:rsidRPr="00B35BCE">
        <w:rPr>
          <w:rFonts w:ascii="Segoe UI" w:hAnsi="Segoe UI" w:cs="Segoe UI"/>
          <w:sz w:val="22"/>
          <w:szCs w:val="22"/>
          <w:lang w:val="en-GB"/>
        </w:rPr>
        <w:t xml:space="preserve">Submit the order to </w:t>
      </w:r>
      <w:r>
        <w:rPr>
          <w:rFonts w:ascii="Segoe UI" w:hAnsi="Segoe UI" w:cs="Segoe UI"/>
          <w:sz w:val="22"/>
          <w:szCs w:val="22"/>
          <w:lang w:val="en-GB"/>
        </w:rPr>
        <w:t>the Regional Operations Center (R</w:t>
      </w:r>
      <w:r w:rsidRPr="00B35BCE">
        <w:rPr>
          <w:rFonts w:ascii="Segoe UI" w:hAnsi="Segoe UI" w:cs="Segoe UI"/>
          <w:sz w:val="22"/>
          <w:szCs w:val="22"/>
          <w:lang w:val="en-GB"/>
        </w:rPr>
        <w:t xml:space="preserve">OC) via </w:t>
      </w:r>
      <w:hyperlink r:id="rId268" w:history="1">
        <w:r w:rsidR="00721A5A" w:rsidRPr="00C506C2">
          <w:rPr>
            <w:rStyle w:val="Links"/>
          </w:rPr>
          <w:t>MIMOS/ON-LINE CALL LOGGING TOOL</w:t>
        </w:r>
      </w:hyperlink>
      <w:r w:rsidRPr="00F802D8">
        <w:rPr>
          <w:rFonts w:ascii="Segoe UI" w:hAnsi="Segoe UI" w:cs="Segoe UI"/>
          <w:bCs/>
          <w:sz w:val="22"/>
          <w:szCs w:val="22"/>
          <w:lang w:val="en-GB"/>
        </w:rPr>
        <w:t xml:space="preserve"> </w:t>
      </w:r>
      <w:r w:rsidR="00721A5A">
        <w:rPr>
          <w:rFonts w:ascii="Segoe UI" w:hAnsi="Segoe UI" w:cs="Segoe UI"/>
          <w:bCs/>
          <w:sz w:val="22"/>
          <w:szCs w:val="22"/>
          <w:lang w:val="en-GB"/>
        </w:rPr>
        <w:t xml:space="preserve">or by email at </w:t>
      </w:r>
      <w:hyperlink r:id="rId269" w:history="1">
        <w:r w:rsidR="00721A5A" w:rsidRPr="00C506C2">
          <w:rPr>
            <w:rStyle w:val="Links"/>
            <w:rFonts w:hint="eastAsia"/>
          </w:rPr>
          <w:t>mbslques@microsoft.com</w:t>
        </w:r>
      </w:hyperlink>
      <w:r w:rsidR="00721A5A" w:rsidRPr="00C506C2">
        <w:rPr>
          <w:rStyle w:val="Links"/>
        </w:rPr>
        <w:t xml:space="preserve"> </w:t>
      </w:r>
      <w:r w:rsidR="00721A5A">
        <w:rPr>
          <w:rFonts w:ascii="Segoe UI" w:hAnsi="Segoe UI" w:cs="Segoe UI"/>
          <w:color w:val="auto"/>
          <w:sz w:val="22"/>
          <w:szCs w:val="22"/>
          <w:lang w:val="en-GB" w:eastAsia="ko-KR"/>
        </w:rPr>
        <w:t xml:space="preserve">for </w:t>
      </w:r>
      <w:r w:rsidR="00721A5A" w:rsidRPr="00721A5A">
        <w:rPr>
          <w:rFonts w:ascii="Segoe UI" w:hAnsi="Segoe UI" w:cs="Segoe UI"/>
          <w:b/>
          <w:color w:val="auto"/>
          <w:sz w:val="22"/>
          <w:szCs w:val="22"/>
          <w:lang w:val="en-GB" w:eastAsia="ko-KR"/>
        </w:rPr>
        <w:t>APOC</w:t>
      </w:r>
      <w:r w:rsidRPr="00A26B7D">
        <w:rPr>
          <w:rFonts w:ascii="Segoe UI" w:hAnsi="Segoe UI" w:cs="Segoe UI"/>
          <w:i/>
          <w:color w:val="FF0000"/>
          <w:sz w:val="22"/>
          <w:szCs w:val="22"/>
          <w:lang w:val="en-GB"/>
        </w:rPr>
        <w:tab/>
      </w:r>
    </w:p>
    <w:p w:rsidR="00ED1415" w:rsidRDefault="00ED1415" w:rsidP="00A70A60">
      <w:pPr>
        <w:pStyle w:val="bulets1"/>
        <w:numPr>
          <w:ilvl w:val="0"/>
          <w:numId w:val="0"/>
        </w:numPr>
        <w:tabs>
          <w:tab w:val="clear" w:pos="340"/>
        </w:tabs>
        <w:ind w:left="1841"/>
        <w:jc w:val="both"/>
        <w:rPr>
          <w:rFonts w:ascii="Segoe UI" w:hAnsi="Segoe UI" w:cs="Segoe UI"/>
          <w:i/>
          <w:color w:val="FF0000"/>
          <w:sz w:val="22"/>
          <w:szCs w:val="22"/>
          <w:lang w:val="en-GB"/>
        </w:rPr>
      </w:pPr>
    </w:p>
    <w:p w:rsidR="000D2EB6" w:rsidRPr="00ED1415" w:rsidRDefault="00ED1415" w:rsidP="00A70A60">
      <w:pPr>
        <w:pStyle w:val="bulets1"/>
        <w:numPr>
          <w:ilvl w:val="0"/>
          <w:numId w:val="0"/>
        </w:numPr>
        <w:tabs>
          <w:tab w:val="clear" w:pos="340"/>
        </w:tabs>
        <w:ind w:left="1841"/>
        <w:jc w:val="both"/>
        <w:rPr>
          <w:rFonts w:ascii="Segoe UI" w:hAnsi="Segoe UI" w:cs="Segoe UI"/>
          <w:b/>
          <w:i/>
          <w:color w:val="FF0000"/>
          <w:sz w:val="22"/>
          <w:szCs w:val="22"/>
          <w:lang w:val="en-GB"/>
        </w:rPr>
      </w:pPr>
      <w:r w:rsidRPr="00ED1415">
        <w:rPr>
          <w:rFonts w:ascii="Segoe UI" w:hAnsi="Segoe UI" w:cs="Segoe UI"/>
          <w:b/>
          <w:i/>
          <w:color w:val="FF0000"/>
          <w:sz w:val="22"/>
          <w:szCs w:val="22"/>
          <w:lang w:val="en-GB"/>
        </w:rPr>
        <w:t>MICROSOFT DYNAMICS</w:t>
      </w:r>
      <w:r w:rsidRPr="00ED1415">
        <w:rPr>
          <w:rFonts w:ascii="Segoe UI" w:hAnsi="Segoe UI" w:cs="Segoe UI"/>
          <w:b/>
          <w:i/>
          <w:color w:val="FF0000"/>
          <w:sz w:val="22"/>
          <w:szCs w:val="22"/>
        </w:rPr>
        <w:t>®</w:t>
      </w:r>
      <w:r w:rsidRPr="00ED1415">
        <w:rPr>
          <w:rFonts w:ascii="Segoe UI" w:hAnsi="Segoe UI" w:cs="Segoe UI"/>
          <w:b/>
          <w:i/>
          <w:color w:val="FF0000"/>
          <w:sz w:val="22"/>
          <w:szCs w:val="22"/>
          <w:lang w:val="en-GB"/>
        </w:rPr>
        <w:t xml:space="preserve"> </w:t>
      </w:r>
      <w:r w:rsidRPr="00ED1415">
        <w:rPr>
          <w:rFonts w:ascii="Segoe UI" w:hAnsi="Segoe UI" w:cs="Segoe UI"/>
          <w:b/>
          <w:i/>
          <w:color w:val="FF0000"/>
          <w:spacing w:val="-4"/>
          <w:sz w:val="22"/>
          <w:szCs w:val="22"/>
          <w:lang w:val="en-GB"/>
        </w:rPr>
        <w:t xml:space="preserve">CRM </w:t>
      </w:r>
      <w:r w:rsidRPr="00ED1415">
        <w:rPr>
          <w:rFonts w:ascii="Segoe UI" w:hAnsi="Segoe UI" w:cs="Segoe UI"/>
          <w:b/>
          <w:i/>
          <w:color w:val="FF0000"/>
          <w:sz w:val="22"/>
          <w:szCs w:val="22"/>
          <w:lang w:val="en-GB"/>
        </w:rPr>
        <w:t>ENHANCEMENT PLAN IS MANDATORY AND THE END DATE WILL BE ALIGNED TO THE DATE OF THE ERP ENHANCEMENT PLAN RENEWAL DATE.</w:t>
      </w:r>
    </w:p>
    <w:p w:rsidR="000D2EB6" w:rsidRPr="00B35BCE" w:rsidRDefault="000D2EB6" w:rsidP="00A70A60">
      <w:pPr>
        <w:pStyle w:val="Guideline"/>
        <w:ind w:left="824"/>
        <w:rPr>
          <w:rFonts w:ascii="Segoe UI" w:hAnsi="Segoe UI" w:cs="Segoe UI"/>
          <w:sz w:val="22"/>
          <w:szCs w:val="22"/>
          <w:lang w:val="en-GB"/>
        </w:rPr>
      </w:pPr>
    </w:p>
    <w:p w:rsidR="000D2EB6" w:rsidRPr="00B35BCE" w:rsidRDefault="000D2EB6" w:rsidP="00A70A60">
      <w:pPr>
        <w:pStyle w:val="Guideline"/>
        <w:tabs>
          <w:tab w:val="clear" w:pos="340"/>
          <w:tab w:val="left" w:pos="450"/>
        </w:tabs>
        <w:ind w:left="1710"/>
        <w:jc w:val="both"/>
        <w:rPr>
          <w:rFonts w:ascii="Segoe UI" w:hAnsi="Segoe UI" w:cs="Segoe UI"/>
          <w:sz w:val="22"/>
          <w:szCs w:val="22"/>
          <w:lang w:val="en-GB"/>
        </w:rPr>
      </w:pPr>
      <w:r w:rsidRPr="00B35BCE">
        <w:rPr>
          <w:rFonts w:ascii="Segoe UI" w:hAnsi="Segoe UI" w:cs="Segoe UI"/>
          <w:sz w:val="22"/>
          <w:szCs w:val="22"/>
          <w:lang w:val="en-GB"/>
        </w:rPr>
        <w:t>Orders are fulfilled with Microsoft Dynamics</w:t>
      </w:r>
      <w:r w:rsidRPr="00B35BCE">
        <w:rPr>
          <w:rFonts w:ascii="Segoe UI" w:hAnsi="Segoe UI" w:cs="Segoe UI"/>
          <w:sz w:val="22"/>
          <w:szCs w:val="22"/>
        </w:rPr>
        <w:t>®</w:t>
      </w:r>
      <w:r w:rsidRPr="00B35BCE">
        <w:rPr>
          <w:rFonts w:ascii="Segoe UI" w:hAnsi="Segoe UI" w:cs="Segoe UI"/>
          <w:b/>
          <w:sz w:val="22"/>
          <w:szCs w:val="22"/>
          <w:lang w:val="en-GB"/>
        </w:rPr>
        <w:t xml:space="preserve"> </w:t>
      </w:r>
      <w:r w:rsidRPr="00B35BCE">
        <w:rPr>
          <w:rFonts w:ascii="Segoe UI" w:hAnsi="Segoe UI" w:cs="Segoe UI"/>
          <w:sz w:val="22"/>
          <w:szCs w:val="22"/>
          <w:lang w:val="en-GB"/>
        </w:rPr>
        <w:t>CRM Media packs which include two CDs, the End User License Agreement (EULA) and a Welcome Letter.</w:t>
      </w:r>
    </w:p>
    <w:p w:rsidR="000D2EB6" w:rsidRPr="00B35BCE" w:rsidRDefault="000D2EB6" w:rsidP="00A70A60">
      <w:pPr>
        <w:pStyle w:val="Guideline"/>
        <w:tabs>
          <w:tab w:val="clear" w:pos="340"/>
          <w:tab w:val="left" w:pos="450"/>
        </w:tabs>
        <w:ind w:left="1710"/>
        <w:jc w:val="both"/>
        <w:rPr>
          <w:rFonts w:ascii="Segoe UI" w:hAnsi="Segoe UI" w:cs="Segoe UI"/>
          <w:sz w:val="22"/>
          <w:szCs w:val="22"/>
          <w:lang w:val="en-GB"/>
        </w:rPr>
      </w:pPr>
    </w:p>
    <w:p w:rsidR="000D2EB6" w:rsidRDefault="000D2EB6" w:rsidP="00A70A60">
      <w:pPr>
        <w:tabs>
          <w:tab w:val="left" w:pos="450"/>
        </w:tabs>
        <w:ind w:left="1710"/>
        <w:jc w:val="both"/>
        <w:rPr>
          <w:rStyle w:val="Hyperlink"/>
          <w:rFonts w:ascii="Segoe UI" w:hAnsi="Segoe UI" w:cs="Segoe UI"/>
          <w:lang w:val="en-GB"/>
        </w:rPr>
      </w:pPr>
      <w:r w:rsidRPr="00B35BCE">
        <w:rPr>
          <w:rFonts w:ascii="Segoe UI" w:hAnsi="Segoe UI" w:cs="Segoe UI"/>
          <w:lang w:val="en-GB"/>
        </w:rPr>
        <w:t xml:space="preserve">For pricing information for </w:t>
      </w:r>
      <w:r w:rsidRPr="00B35BCE">
        <w:rPr>
          <w:rFonts w:ascii="Segoe UI" w:hAnsi="Segoe UI" w:cs="Segoe UI"/>
          <w:b/>
          <w:lang w:val="en-GB"/>
        </w:rPr>
        <w:t>Microsoft Dynamics</w:t>
      </w:r>
      <w:r w:rsidRPr="00B35BCE">
        <w:rPr>
          <w:rFonts w:ascii="Segoe UI" w:hAnsi="Segoe UI" w:cs="Segoe UI"/>
        </w:rPr>
        <w:t>®</w:t>
      </w:r>
      <w:r w:rsidRPr="00B35BCE">
        <w:rPr>
          <w:rFonts w:ascii="Segoe UI" w:hAnsi="Segoe UI" w:cs="Segoe UI"/>
          <w:lang w:val="en-GB"/>
        </w:rPr>
        <w:t xml:space="preserve"> </w:t>
      </w:r>
      <w:r w:rsidRPr="00B35BCE">
        <w:rPr>
          <w:rFonts w:ascii="Segoe UI" w:hAnsi="Segoe UI" w:cs="Segoe UI"/>
          <w:b/>
          <w:bCs/>
          <w:lang w:val="en-GB"/>
        </w:rPr>
        <w:t xml:space="preserve">CRM on </w:t>
      </w:r>
      <w:r w:rsidRPr="00B35BCE">
        <w:rPr>
          <w:rFonts w:ascii="Segoe UI" w:hAnsi="Segoe UI" w:cs="Segoe UI"/>
          <w:b/>
          <w:lang w:val="en-GB"/>
        </w:rPr>
        <w:t>Dynamics</w:t>
      </w:r>
      <w:r w:rsidRPr="00B35BCE">
        <w:rPr>
          <w:rFonts w:ascii="Segoe UI" w:hAnsi="Segoe UI" w:cs="Segoe UI"/>
        </w:rPr>
        <w:t>®</w:t>
      </w:r>
      <w:r w:rsidRPr="00B35BCE">
        <w:rPr>
          <w:rFonts w:ascii="Segoe UI" w:hAnsi="Segoe UI" w:cs="Segoe UI"/>
          <w:lang w:val="en-GB"/>
        </w:rPr>
        <w:t xml:space="preserve"> </w:t>
      </w:r>
      <w:r w:rsidRPr="00B35BCE">
        <w:rPr>
          <w:rFonts w:ascii="Segoe UI" w:hAnsi="Segoe UI" w:cs="Segoe UI"/>
          <w:b/>
          <w:bCs/>
          <w:lang w:val="en-GB"/>
        </w:rPr>
        <w:t>price lists</w:t>
      </w:r>
      <w:r w:rsidRPr="00B35BCE">
        <w:rPr>
          <w:rFonts w:ascii="Segoe UI" w:hAnsi="Segoe UI" w:cs="Segoe UI"/>
          <w:lang w:val="en-GB"/>
        </w:rPr>
        <w:t xml:space="preserve"> please visit: </w:t>
      </w:r>
      <w:hyperlink r:id="rId270" w:history="1">
        <w:r w:rsidR="00C506C2" w:rsidRPr="006977C3">
          <w:rPr>
            <w:rStyle w:val="Links"/>
          </w:rPr>
          <w:t>HERE</w:t>
        </w:r>
      </w:hyperlink>
    </w:p>
    <w:p w:rsidR="00705791" w:rsidRPr="00705791" w:rsidRDefault="000D2EB6" w:rsidP="00705791">
      <w:pPr>
        <w:pStyle w:val="Heading1"/>
        <w:numPr>
          <w:ilvl w:val="1"/>
          <w:numId w:val="46"/>
        </w:numPr>
        <w:ind w:left="1710" w:hanging="990"/>
      </w:pPr>
      <w:bookmarkStart w:id="105" w:name="_Toc302118132"/>
      <w:r w:rsidRPr="00705791">
        <w:rPr>
          <w:rFonts w:cs="Segoe UI"/>
          <w:color w:val="00B050"/>
          <w:sz w:val="26"/>
          <w:szCs w:val="26"/>
        </w:rPr>
        <w:t>MICROSOFT DYNAMICS® CRM ON-LINE</w:t>
      </w:r>
      <w:bookmarkEnd w:id="105"/>
    </w:p>
    <w:p w:rsidR="000D2EB6" w:rsidRPr="00D1628E" w:rsidRDefault="000D2EB6" w:rsidP="00A70A60">
      <w:pPr>
        <w:pStyle w:val="Default"/>
        <w:ind w:left="1080" w:hanging="360"/>
        <w:jc w:val="both"/>
        <w:rPr>
          <w:rFonts w:ascii="Segoe UI" w:hAnsi="Segoe UI" w:cs="Segoe UI"/>
          <w:b/>
          <w:bCs/>
          <w:color w:val="1F497D" w:themeColor="text2"/>
        </w:rPr>
      </w:pPr>
      <w:r w:rsidRPr="00D1628E">
        <w:rPr>
          <w:rFonts w:ascii="Segoe UI" w:hAnsi="Segoe UI" w:cs="Segoe UI"/>
          <w:b/>
          <w:bCs/>
          <w:color w:val="1F497D" w:themeColor="text2"/>
        </w:rPr>
        <w:t>MICROSOFT DYNAMICS CRM ONLINE</w:t>
      </w:r>
    </w:p>
    <w:p w:rsidR="000D2EB6" w:rsidRPr="00D1628E" w:rsidRDefault="000D2EB6" w:rsidP="00A70A60">
      <w:pPr>
        <w:pStyle w:val="Default"/>
        <w:ind w:left="720"/>
        <w:jc w:val="both"/>
        <w:rPr>
          <w:rFonts w:ascii="Segoe UI" w:hAnsi="Segoe UI" w:cs="Segoe UI"/>
          <w:bCs/>
        </w:rPr>
      </w:pPr>
      <w:r w:rsidRPr="00D1628E">
        <w:rPr>
          <w:rFonts w:ascii="Segoe UI" w:hAnsi="Segoe UI" w:cs="Segoe UI"/>
          <w:bCs/>
        </w:rPr>
        <w:t>Microsoft Dynamics CRM online delivers a rich sales, service management and marketing automation functionality through your browser and within everyday applications.</w:t>
      </w:r>
    </w:p>
    <w:p w:rsidR="000D2EB6" w:rsidRPr="00D1628E" w:rsidRDefault="000D2EB6" w:rsidP="00A70A60">
      <w:pPr>
        <w:pStyle w:val="Default"/>
        <w:ind w:left="720"/>
        <w:jc w:val="both"/>
        <w:rPr>
          <w:rFonts w:ascii="Segoe UI" w:hAnsi="Segoe UI" w:cs="Segoe UI"/>
          <w:bCs/>
        </w:rPr>
      </w:pPr>
      <w:r w:rsidRPr="00D1628E">
        <w:rPr>
          <w:rFonts w:ascii="Segoe UI" w:hAnsi="Segoe UI" w:cs="Segoe UI"/>
          <w:bCs/>
        </w:rPr>
        <w:t>Microsoft Dynamics CRM online can be used with Microsoft Office Outlook, a Web browser, a custom portal, a Microsoft Office SharePoint portal, or a mobile device.</w:t>
      </w:r>
    </w:p>
    <w:p w:rsidR="000D2EB6" w:rsidRPr="00D1628E" w:rsidRDefault="000D2EB6" w:rsidP="00A70A60">
      <w:pPr>
        <w:pStyle w:val="Default"/>
        <w:ind w:left="720"/>
        <w:jc w:val="both"/>
        <w:rPr>
          <w:rFonts w:ascii="Segoe UI" w:hAnsi="Segoe UI" w:cs="Segoe UI"/>
          <w:bCs/>
        </w:rPr>
      </w:pPr>
      <w:r w:rsidRPr="00D1628E">
        <w:rPr>
          <w:rFonts w:ascii="Segoe UI" w:hAnsi="Segoe UI" w:cs="Segoe UI"/>
          <w:bCs/>
        </w:rPr>
        <w:t>Microsoft Dynamics CRM online is a direct Customer offering</w:t>
      </w:r>
    </w:p>
    <w:p w:rsidR="000D2EB6" w:rsidRPr="00D1628E" w:rsidRDefault="000D2EB6" w:rsidP="00A70A60">
      <w:pPr>
        <w:pStyle w:val="Default"/>
        <w:ind w:left="1440"/>
        <w:jc w:val="both"/>
        <w:rPr>
          <w:rFonts w:ascii="Segoe UI" w:hAnsi="Segoe UI" w:cs="Segoe UI"/>
          <w:bCs/>
        </w:rPr>
      </w:pPr>
    </w:p>
    <w:p w:rsidR="000D2EB6" w:rsidRPr="00D1628E" w:rsidRDefault="000D2EB6" w:rsidP="00A70A60">
      <w:pPr>
        <w:pStyle w:val="Default"/>
        <w:numPr>
          <w:ilvl w:val="0"/>
          <w:numId w:val="52"/>
        </w:numPr>
        <w:tabs>
          <w:tab w:val="clear" w:pos="360"/>
          <w:tab w:val="num" w:pos="1350"/>
        </w:tabs>
        <w:ind w:left="1080"/>
        <w:jc w:val="both"/>
        <w:rPr>
          <w:rFonts w:ascii="Segoe UI" w:hAnsi="Segoe UI" w:cs="Segoe UI"/>
          <w:bCs/>
        </w:rPr>
      </w:pPr>
      <w:r w:rsidRPr="00D1628E">
        <w:rPr>
          <w:rFonts w:ascii="Segoe UI" w:hAnsi="Segoe UI" w:cs="Segoe UI"/>
          <w:bCs/>
          <w:lang w:val="en-US"/>
        </w:rPr>
        <w:t>Flexible purchasing through</w:t>
      </w:r>
      <w:r w:rsidRPr="00D1628E">
        <w:rPr>
          <w:rFonts w:ascii="Segoe UI" w:hAnsi="Segoe UI" w:cs="Segoe UI"/>
          <w:b/>
          <w:bCs/>
          <w:lang w:val="en-US"/>
        </w:rPr>
        <w:t xml:space="preserve"> self-service, or volume licensing </w:t>
      </w:r>
      <w:r w:rsidRPr="00D1628E">
        <w:rPr>
          <w:rFonts w:ascii="Segoe UI" w:hAnsi="Segoe UI" w:cs="Segoe UI"/>
          <w:bCs/>
          <w:lang w:val="en-US"/>
        </w:rPr>
        <w:t>(EA/CASA)</w:t>
      </w:r>
    </w:p>
    <w:p w:rsidR="000D2EB6" w:rsidRPr="00D1628E" w:rsidRDefault="000D2EB6" w:rsidP="00A70A60">
      <w:pPr>
        <w:pStyle w:val="Default"/>
        <w:numPr>
          <w:ilvl w:val="0"/>
          <w:numId w:val="52"/>
        </w:numPr>
        <w:tabs>
          <w:tab w:val="clear" w:pos="360"/>
          <w:tab w:val="num" w:pos="630"/>
        </w:tabs>
        <w:ind w:left="1080"/>
        <w:jc w:val="both"/>
        <w:rPr>
          <w:rFonts w:ascii="Segoe UI" w:hAnsi="Segoe UI" w:cs="Segoe UI"/>
          <w:bCs/>
        </w:rPr>
      </w:pPr>
      <w:r w:rsidRPr="00D1628E">
        <w:rPr>
          <w:rFonts w:ascii="Segoe UI" w:hAnsi="Segoe UI" w:cs="Segoe UI"/>
          <w:bCs/>
          <w:lang w:val="en-US"/>
        </w:rPr>
        <w:t xml:space="preserve">Payment via credit card and invoicing </w:t>
      </w:r>
    </w:p>
    <w:p w:rsidR="00532A87" w:rsidRDefault="00532A87" w:rsidP="00A70A60">
      <w:pPr>
        <w:pStyle w:val="Default"/>
        <w:ind w:left="720"/>
        <w:jc w:val="both"/>
        <w:rPr>
          <w:rFonts w:ascii="Segoe UI" w:hAnsi="Segoe UI" w:cs="Segoe UI"/>
          <w:b/>
          <w:bCs/>
          <w:color w:val="auto"/>
          <w:sz w:val="22"/>
          <w:szCs w:val="22"/>
        </w:rPr>
      </w:pPr>
    </w:p>
    <w:p w:rsidR="000D2EB6" w:rsidRPr="00D1628E" w:rsidRDefault="000D2EB6" w:rsidP="00A70A60">
      <w:pPr>
        <w:pStyle w:val="Default"/>
        <w:ind w:left="720"/>
        <w:jc w:val="both"/>
        <w:rPr>
          <w:rFonts w:ascii="Segoe UI" w:hAnsi="Segoe UI" w:cs="Segoe UI"/>
          <w:b/>
          <w:bCs/>
          <w:color w:val="auto"/>
          <w:sz w:val="22"/>
          <w:szCs w:val="22"/>
        </w:rPr>
      </w:pPr>
      <w:r w:rsidRPr="00D1628E">
        <w:rPr>
          <w:rFonts w:ascii="Segoe UI" w:hAnsi="Segoe UI" w:cs="Segoe UI"/>
          <w:b/>
          <w:bCs/>
          <w:color w:val="auto"/>
          <w:sz w:val="22"/>
          <w:szCs w:val="22"/>
        </w:rPr>
        <w:t>HOW TO ORDER CRM ONLINE?</w:t>
      </w:r>
    </w:p>
    <w:p w:rsidR="000D2EB6" w:rsidRPr="00D1628E" w:rsidRDefault="000D2EB6" w:rsidP="00A70A60">
      <w:pPr>
        <w:pStyle w:val="Default"/>
        <w:numPr>
          <w:ilvl w:val="0"/>
          <w:numId w:val="53"/>
        </w:numPr>
        <w:ind w:left="1440"/>
        <w:jc w:val="both"/>
        <w:rPr>
          <w:rFonts w:ascii="Segoe UI" w:hAnsi="Segoe UI" w:cs="Segoe UI"/>
          <w:bCs/>
          <w:u w:val="single"/>
        </w:rPr>
      </w:pPr>
      <w:r w:rsidRPr="00D1628E">
        <w:rPr>
          <w:rFonts w:ascii="Segoe UI" w:hAnsi="Segoe UI" w:cs="Segoe UI"/>
          <w:bCs/>
        </w:rPr>
        <w:t xml:space="preserve">Customer signs up and Activates Trial </w:t>
      </w:r>
      <w:hyperlink r:id="rId271" w:history="1">
        <w:r w:rsidR="006977C3" w:rsidRPr="006977C3">
          <w:rPr>
            <w:rStyle w:val="Links"/>
          </w:rPr>
          <w:t>HERE</w:t>
        </w:r>
      </w:hyperlink>
    </w:p>
    <w:p w:rsidR="000D2EB6" w:rsidRPr="00D1628E" w:rsidRDefault="000D2EB6" w:rsidP="00A70A60">
      <w:pPr>
        <w:pStyle w:val="Default"/>
        <w:numPr>
          <w:ilvl w:val="0"/>
          <w:numId w:val="53"/>
        </w:numPr>
        <w:ind w:left="1440"/>
        <w:jc w:val="both"/>
        <w:rPr>
          <w:rFonts w:ascii="Segoe UI" w:hAnsi="Segoe UI" w:cs="Segoe UI"/>
          <w:bCs/>
        </w:rPr>
      </w:pPr>
      <w:r w:rsidRPr="00D1628E">
        <w:rPr>
          <w:rFonts w:ascii="Segoe UI" w:hAnsi="Segoe UI" w:cs="Segoe UI"/>
          <w:bCs/>
        </w:rPr>
        <w:t>Customer converts Trial to Subscription and makes payment</w:t>
      </w:r>
    </w:p>
    <w:p w:rsidR="000D2EB6" w:rsidRDefault="00AE6656" w:rsidP="00A70A60">
      <w:pPr>
        <w:pStyle w:val="Heading1"/>
        <w:ind w:left="720"/>
        <w:jc w:val="both"/>
        <w:rPr>
          <w:rStyle w:val="Links"/>
          <w:b/>
        </w:rPr>
      </w:pPr>
      <w:bookmarkStart w:id="106" w:name="_Toc302118133"/>
      <w:r w:rsidRPr="00AE6656">
        <w:rPr>
          <w:rFonts w:cs="Segoe UI"/>
          <w:color w:val="auto"/>
          <w:sz w:val="22"/>
          <w:szCs w:val="22"/>
        </w:rPr>
        <w:t>MORE INFORMATION ON</w:t>
      </w:r>
      <w:r w:rsidRPr="00AE6656">
        <w:rPr>
          <w:rFonts w:cs="Segoe UI"/>
          <w:color w:val="auto"/>
          <w:sz w:val="24"/>
          <w:szCs w:val="24"/>
        </w:rPr>
        <w:t xml:space="preserve"> </w:t>
      </w:r>
      <w:hyperlink r:id="rId272" w:history="1">
        <w:proofErr w:type="spellStart"/>
        <w:r w:rsidR="006977C3" w:rsidRPr="006977C3">
          <w:rPr>
            <w:rStyle w:val="Links"/>
            <w:b/>
          </w:rPr>
          <w:t>ON</w:t>
        </w:r>
        <w:proofErr w:type="spellEnd"/>
        <w:r w:rsidR="006977C3" w:rsidRPr="006977C3">
          <w:rPr>
            <w:rStyle w:val="Links"/>
            <w:b/>
          </w:rPr>
          <w:t xml:space="preserve"> THIS LINK</w:t>
        </w:r>
        <w:bookmarkEnd w:id="106"/>
      </w:hyperlink>
    </w:p>
    <w:p w:rsidR="00305CF2" w:rsidRDefault="00305CF2" w:rsidP="00A70A60">
      <w:pPr>
        <w:ind w:left="720"/>
        <w:jc w:val="both"/>
      </w:pPr>
    </w:p>
    <w:p w:rsidR="00705791" w:rsidRPr="00305CF2" w:rsidRDefault="00705791" w:rsidP="00A70A60">
      <w:pPr>
        <w:ind w:left="720"/>
        <w:jc w:val="both"/>
      </w:pPr>
    </w:p>
    <w:p w:rsidR="000D2EB6" w:rsidRDefault="000D2EB6" w:rsidP="00A70A60">
      <w:pPr>
        <w:pStyle w:val="Default"/>
        <w:ind w:left="720"/>
        <w:jc w:val="both"/>
        <w:rPr>
          <w:rFonts w:ascii="Segoe UI" w:hAnsi="Segoe UI" w:cs="Segoe UI"/>
          <w:b/>
          <w:bCs/>
          <w:color w:val="auto"/>
          <w:sz w:val="22"/>
          <w:szCs w:val="22"/>
        </w:rPr>
      </w:pPr>
      <w:r w:rsidRPr="00D1628E">
        <w:rPr>
          <w:rFonts w:ascii="Segoe UI" w:hAnsi="Segoe UI" w:cs="Segoe UI"/>
          <w:b/>
          <w:bCs/>
          <w:color w:val="auto"/>
          <w:sz w:val="22"/>
          <w:szCs w:val="22"/>
        </w:rPr>
        <w:t>HOW TO SIGN UP FOR THE INTERNAL USER OFFER FOR CRMOL?</w:t>
      </w:r>
    </w:p>
    <w:p w:rsidR="00305CF2" w:rsidRPr="00D1628E" w:rsidRDefault="00305CF2" w:rsidP="00A70A60">
      <w:pPr>
        <w:pStyle w:val="Default"/>
        <w:ind w:left="720"/>
        <w:jc w:val="both"/>
        <w:rPr>
          <w:rFonts w:ascii="Segoe UI" w:hAnsi="Segoe UI" w:cs="Segoe UI"/>
          <w:b/>
          <w:bCs/>
          <w:color w:val="auto"/>
          <w:sz w:val="22"/>
          <w:szCs w:val="22"/>
        </w:rPr>
      </w:pPr>
    </w:p>
    <w:p w:rsidR="000D2EB6" w:rsidRPr="00D1628E" w:rsidRDefault="00AE6656" w:rsidP="00A70A60">
      <w:pPr>
        <w:ind w:left="720"/>
        <w:jc w:val="both"/>
        <w:rPr>
          <w:rFonts w:ascii="Segoe UI" w:hAnsi="Segoe UI" w:cs="Segoe UI"/>
        </w:rPr>
      </w:pPr>
      <w:r w:rsidRPr="00AE6656">
        <w:rPr>
          <w:rFonts w:ascii="Segoe UI" w:hAnsi="Segoe UI" w:cs="Segoe UI"/>
          <w:b/>
        </w:rPr>
        <w:t>SIGN UP PAGE</w:t>
      </w:r>
      <w:r w:rsidR="000D2EB6" w:rsidRPr="00D1628E">
        <w:rPr>
          <w:rFonts w:ascii="Segoe UI" w:hAnsi="Segoe UI" w:cs="Segoe UI"/>
        </w:rPr>
        <w:t xml:space="preserve">: </w:t>
      </w:r>
      <w:hyperlink r:id="rId273" w:history="1">
        <w:r w:rsidR="006977C3" w:rsidRPr="006977C3">
          <w:rPr>
            <w:rStyle w:val="Links"/>
          </w:rPr>
          <w:t>HERE</w:t>
        </w:r>
      </w:hyperlink>
      <w:r w:rsidR="000D2EB6" w:rsidRPr="00D1628E">
        <w:rPr>
          <w:rFonts w:ascii="Segoe UI" w:hAnsi="Segoe UI" w:cs="Segoe UI"/>
        </w:rPr>
        <w:t xml:space="preserve"> </w:t>
      </w:r>
    </w:p>
    <w:p w:rsidR="000D2EB6" w:rsidRPr="00D1628E" w:rsidRDefault="00AE6656" w:rsidP="00A70A60">
      <w:pPr>
        <w:ind w:left="720"/>
        <w:jc w:val="both"/>
        <w:rPr>
          <w:rFonts w:ascii="Segoe UI" w:hAnsi="Segoe UI" w:cs="Segoe UI"/>
        </w:rPr>
      </w:pPr>
      <w:r w:rsidRPr="00AE6656">
        <w:rPr>
          <w:rFonts w:ascii="Segoe UI" w:hAnsi="Segoe UI" w:cs="Segoe UI"/>
          <w:b/>
        </w:rPr>
        <w:t>STEP BY STEP PROCESS:</w:t>
      </w:r>
      <w:r w:rsidRPr="00D1628E">
        <w:rPr>
          <w:rFonts w:ascii="Segoe UI" w:hAnsi="Segoe UI" w:cs="Segoe UI"/>
        </w:rPr>
        <w:t xml:space="preserve"> </w:t>
      </w:r>
      <w:hyperlink r:id="rId274" w:history="1">
        <w:r w:rsidR="006977C3" w:rsidRPr="006977C3">
          <w:rPr>
            <w:rStyle w:val="Links"/>
          </w:rPr>
          <w:t>ON THIS LINK</w:t>
        </w:r>
      </w:hyperlink>
      <w:r w:rsidR="000D2EB6" w:rsidRPr="006977C3">
        <w:rPr>
          <w:rStyle w:val="Links"/>
        </w:rPr>
        <w:t xml:space="preserve"> </w:t>
      </w:r>
      <w:r w:rsidR="000D2EB6" w:rsidRPr="00D1628E">
        <w:rPr>
          <w:rFonts w:ascii="Segoe UI" w:hAnsi="Segoe UI" w:cs="Segoe UI"/>
        </w:rPr>
        <w:t> </w:t>
      </w:r>
    </w:p>
    <w:p w:rsidR="00ED4748" w:rsidRDefault="00AE6656" w:rsidP="00A70A60">
      <w:pPr>
        <w:ind w:left="720"/>
        <w:jc w:val="both"/>
        <w:rPr>
          <w:rStyle w:val="Links"/>
        </w:rPr>
      </w:pPr>
      <w:r w:rsidRPr="00AE6656">
        <w:rPr>
          <w:rFonts w:ascii="Segoe UI" w:hAnsi="Segoe UI" w:cs="Segoe UI"/>
          <w:b/>
        </w:rPr>
        <w:t>BENEFITS OVERVIEW:</w:t>
      </w:r>
      <w:r w:rsidRPr="00D1628E">
        <w:rPr>
          <w:rFonts w:ascii="Segoe UI" w:hAnsi="Segoe UI" w:cs="Segoe UI"/>
        </w:rPr>
        <w:t xml:space="preserve"> </w:t>
      </w:r>
      <w:hyperlink r:id="rId275" w:history="1">
        <w:r w:rsidR="006977C3" w:rsidRPr="006977C3">
          <w:rPr>
            <w:rStyle w:val="Links"/>
          </w:rPr>
          <w:t>INFO HERE</w:t>
        </w:r>
      </w:hyperlink>
      <w:r w:rsidR="000D2EB6" w:rsidRPr="006977C3">
        <w:rPr>
          <w:rStyle w:val="Links"/>
        </w:rPr>
        <w:t xml:space="preserve"> </w:t>
      </w:r>
    </w:p>
    <w:p w:rsidR="000D2EB6" w:rsidRDefault="000D2EB6" w:rsidP="00A70A60">
      <w:pPr>
        <w:pStyle w:val="Heading1"/>
        <w:numPr>
          <w:ilvl w:val="1"/>
          <w:numId w:val="46"/>
        </w:numPr>
        <w:ind w:left="1710" w:hanging="990"/>
        <w:rPr>
          <w:rFonts w:cs="Segoe UI"/>
          <w:color w:val="00B050"/>
          <w:sz w:val="26"/>
          <w:szCs w:val="26"/>
        </w:rPr>
      </w:pPr>
      <w:bookmarkStart w:id="107" w:name="_Toc302118134"/>
      <w:r>
        <w:rPr>
          <w:rFonts w:cs="Segoe UI"/>
          <w:color w:val="00B050"/>
          <w:sz w:val="26"/>
          <w:szCs w:val="26"/>
        </w:rPr>
        <w:t>MICROSOFT DYNAMICS® CRM ON-LINE FREE PHONE NUMBERS</w:t>
      </w:r>
      <w:bookmarkEnd w:id="107"/>
    </w:p>
    <w:tbl>
      <w:tblPr>
        <w:tblStyle w:val="TableGrid"/>
        <w:tblW w:w="8658" w:type="dxa"/>
        <w:tblInd w:w="1188" w:type="dxa"/>
        <w:tblLook w:val="04A0" w:firstRow="1" w:lastRow="0" w:firstColumn="1" w:lastColumn="0" w:noHBand="0" w:noVBand="1"/>
      </w:tblPr>
      <w:tblGrid>
        <w:gridCol w:w="1476"/>
        <w:gridCol w:w="2934"/>
        <w:gridCol w:w="1854"/>
        <w:gridCol w:w="2394"/>
      </w:tblGrid>
      <w:tr w:rsidR="00AE6656" w:rsidTr="00A70A60">
        <w:tc>
          <w:tcPr>
            <w:tcW w:w="1476" w:type="dxa"/>
            <w:shd w:val="clear" w:color="auto" w:fill="C2D69B" w:themeFill="accent3" w:themeFillTint="99"/>
          </w:tcPr>
          <w:p w:rsidR="00AE6656" w:rsidRDefault="00AE6656" w:rsidP="000D2EB6">
            <w:r w:rsidRPr="00232BC8">
              <w:rPr>
                <w:rFonts w:ascii="Calibri" w:eastAsia="Times New Roman" w:hAnsi="Calibri" w:cs="Calibri"/>
                <w:b/>
                <w:bCs/>
                <w:color w:val="000000"/>
                <w:sz w:val="20"/>
                <w:szCs w:val="20"/>
              </w:rPr>
              <w:t>CRM Country</w:t>
            </w:r>
            <w:r w:rsidRPr="00232BC8">
              <w:rPr>
                <w:rFonts w:ascii="Calibri" w:eastAsia="Times New Roman" w:hAnsi="Calibri" w:cs="Calibri"/>
                <w:b/>
                <w:bCs/>
                <w:color w:val="000000"/>
                <w:sz w:val="20"/>
                <w:szCs w:val="20"/>
              </w:rPr>
              <w:br/>
              <w:t>EMEA</w:t>
            </w:r>
          </w:p>
        </w:tc>
        <w:tc>
          <w:tcPr>
            <w:tcW w:w="2934" w:type="dxa"/>
            <w:shd w:val="clear" w:color="auto" w:fill="C2D69B" w:themeFill="accent3" w:themeFillTint="99"/>
          </w:tcPr>
          <w:p w:rsidR="00AE6656" w:rsidRDefault="00AE6656" w:rsidP="000D2EB6">
            <w:r w:rsidRPr="00232BC8">
              <w:rPr>
                <w:rFonts w:ascii="Calibri" w:eastAsia="Times New Roman" w:hAnsi="Calibri" w:cs="Calibri"/>
                <w:b/>
                <w:bCs/>
                <w:color w:val="000000"/>
                <w:sz w:val="20"/>
                <w:szCs w:val="20"/>
              </w:rPr>
              <w:t>Single Entry Number Published As Dialed from in-Country</w:t>
            </w:r>
          </w:p>
        </w:tc>
        <w:tc>
          <w:tcPr>
            <w:tcW w:w="1854" w:type="dxa"/>
            <w:shd w:val="clear" w:color="auto" w:fill="C2D69B" w:themeFill="accent3" w:themeFillTint="99"/>
          </w:tcPr>
          <w:p w:rsidR="00AE6656" w:rsidRDefault="004933F9" w:rsidP="000D2EB6">
            <w:r w:rsidRPr="00232BC8">
              <w:rPr>
                <w:rFonts w:ascii="Calibri" w:eastAsia="Times New Roman" w:hAnsi="Calibri" w:cs="Calibri"/>
                <w:b/>
                <w:bCs/>
                <w:color w:val="000000"/>
                <w:sz w:val="20"/>
                <w:szCs w:val="20"/>
              </w:rPr>
              <w:t>APAC</w:t>
            </w:r>
          </w:p>
        </w:tc>
        <w:tc>
          <w:tcPr>
            <w:tcW w:w="2394" w:type="dxa"/>
            <w:shd w:val="clear" w:color="auto" w:fill="C2D69B" w:themeFill="accent3" w:themeFillTint="99"/>
          </w:tcPr>
          <w:p w:rsidR="00AE6656" w:rsidRDefault="004933F9" w:rsidP="000D2EB6">
            <w:r w:rsidRPr="00232BC8">
              <w:rPr>
                <w:rFonts w:ascii="Calibri" w:eastAsia="Times New Roman" w:hAnsi="Calibri" w:cs="Calibri"/>
                <w:b/>
                <w:bCs/>
                <w:color w:val="000000"/>
                <w:sz w:val="20"/>
                <w:szCs w:val="20"/>
              </w:rPr>
              <w:t>Single Entry Number Published As Dialed from in-Country</w:t>
            </w:r>
          </w:p>
        </w:tc>
      </w:tr>
      <w:tr w:rsidR="004933F9" w:rsidTr="00A70A60">
        <w:tc>
          <w:tcPr>
            <w:tcW w:w="1476" w:type="dxa"/>
            <w:shd w:val="clear" w:color="auto" w:fill="EAF1DD" w:themeFill="accent3" w:themeFillTint="33"/>
            <w:vAlign w:val="bottom"/>
          </w:tcPr>
          <w:p w:rsidR="004933F9" w:rsidRPr="00232BC8" w:rsidRDefault="004933F9" w:rsidP="000D2EB6">
            <w:pPr>
              <w:rPr>
                <w:rFonts w:ascii="Calibri" w:eastAsia="Times New Roman" w:hAnsi="Calibri" w:cs="Calibri"/>
                <w:color w:val="000000"/>
                <w:sz w:val="20"/>
                <w:szCs w:val="20"/>
              </w:rPr>
            </w:pPr>
            <w:r w:rsidRPr="00232BC8">
              <w:rPr>
                <w:rFonts w:ascii="Calibri" w:eastAsia="Times New Roman" w:hAnsi="Calibri" w:cs="Calibri"/>
                <w:color w:val="000000"/>
                <w:sz w:val="20"/>
                <w:szCs w:val="20"/>
              </w:rPr>
              <w:t>Austria</w:t>
            </w:r>
          </w:p>
        </w:tc>
        <w:tc>
          <w:tcPr>
            <w:tcW w:w="2934" w:type="dxa"/>
            <w:shd w:val="clear" w:color="auto" w:fill="EAF1DD" w:themeFill="accent3" w:themeFillTint="33"/>
            <w:vAlign w:val="bottom"/>
          </w:tcPr>
          <w:p w:rsidR="004933F9" w:rsidRPr="00232BC8" w:rsidRDefault="004933F9" w:rsidP="000D2EB6">
            <w:pPr>
              <w:rPr>
                <w:rFonts w:ascii="Calibri" w:eastAsia="Times New Roman" w:hAnsi="Calibri" w:cs="Calibri"/>
                <w:color w:val="000000"/>
                <w:sz w:val="20"/>
                <w:szCs w:val="20"/>
              </w:rPr>
            </w:pPr>
            <w:r w:rsidRPr="00232BC8">
              <w:rPr>
                <w:rFonts w:ascii="Calibri" w:eastAsia="Times New Roman" w:hAnsi="Calibri" w:cs="Calibri"/>
                <w:color w:val="000000"/>
                <w:sz w:val="20"/>
                <w:szCs w:val="20"/>
              </w:rPr>
              <w:t>0800677708</w:t>
            </w:r>
          </w:p>
        </w:tc>
        <w:tc>
          <w:tcPr>
            <w:tcW w:w="1854" w:type="dxa"/>
            <w:shd w:val="clear" w:color="auto" w:fill="EAF1DD" w:themeFill="accent3" w:themeFillTint="33"/>
          </w:tcPr>
          <w:p w:rsidR="004933F9" w:rsidRDefault="004933F9" w:rsidP="000D2EB6">
            <w:r w:rsidRPr="00232BC8">
              <w:rPr>
                <w:rFonts w:ascii="Calibri" w:eastAsia="Times New Roman" w:hAnsi="Calibri" w:cs="Calibri"/>
                <w:color w:val="000000"/>
                <w:sz w:val="20"/>
                <w:szCs w:val="20"/>
              </w:rPr>
              <w:t>Australia</w:t>
            </w:r>
          </w:p>
        </w:tc>
        <w:tc>
          <w:tcPr>
            <w:tcW w:w="2394" w:type="dxa"/>
            <w:shd w:val="clear" w:color="auto" w:fill="EAF1DD" w:themeFill="accent3" w:themeFillTint="33"/>
          </w:tcPr>
          <w:p w:rsidR="004933F9" w:rsidRDefault="004933F9" w:rsidP="000D2EB6">
            <w:r w:rsidRPr="00232BC8">
              <w:rPr>
                <w:rFonts w:ascii="Calibri" w:eastAsia="Times New Roman" w:hAnsi="Calibri" w:cs="Calibri"/>
                <w:color w:val="000000"/>
                <w:sz w:val="20"/>
                <w:szCs w:val="20"/>
              </w:rPr>
              <w:t>0800677708</w:t>
            </w:r>
          </w:p>
        </w:tc>
      </w:tr>
      <w:tr w:rsidR="004933F9" w:rsidTr="00A70A60">
        <w:tc>
          <w:tcPr>
            <w:tcW w:w="1476" w:type="dxa"/>
            <w:shd w:val="clear" w:color="auto" w:fill="EAF1DD" w:themeFill="accent3" w:themeFillTint="33"/>
            <w:vAlign w:val="bottom"/>
          </w:tcPr>
          <w:p w:rsidR="004933F9" w:rsidRDefault="004933F9" w:rsidP="000D2EB6">
            <w:r w:rsidRPr="00232BC8">
              <w:rPr>
                <w:rFonts w:ascii="Calibri" w:eastAsia="Times New Roman" w:hAnsi="Calibri" w:cs="Calibri"/>
                <w:color w:val="000000"/>
                <w:sz w:val="20"/>
                <w:szCs w:val="20"/>
              </w:rPr>
              <w:t>Belgium</w:t>
            </w:r>
          </w:p>
        </w:tc>
        <w:tc>
          <w:tcPr>
            <w:tcW w:w="2934" w:type="dxa"/>
            <w:shd w:val="clear" w:color="auto" w:fill="EAF1DD" w:themeFill="accent3" w:themeFillTint="33"/>
            <w:vAlign w:val="bottom"/>
          </w:tcPr>
          <w:p w:rsidR="004933F9" w:rsidRDefault="004933F9" w:rsidP="000D2EB6">
            <w:r w:rsidRPr="00232BC8">
              <w:rPr>
                <w:rFonts w:ascii="Calibri" w:eastAsia="Times New Roman" w:hAnsi="Calibri" w:cs="Calibri"/>
                <w:color w:val="000000"/>
                <w:sz w:val="20"/>
                <w:szCs w:val="20"/>
              </w:rPr>
              <w:t>080049643</w:t>
            </w:r>
          </w:p>
        </w:tc>
        <w:tc>
          <w:tcPr>
            <w:tcW w:w="1854" w:type="dxa"/>
            <w:shd w:val="clear" w:color="auto" w:fill="EAF1DD" w:themeFill="accent3" w:themeFillTint="33"/>
          </w:tcPr>
          <w:p w:rsidR="004933F9" w:rsidRDefault="004933F9" w:rsidP="000D2EB6">
            <w:r w:rsidRPr="00232BC8">
              <w:rPr>
                <w:rFonts w:ascii="Calibri" w:eastAsia="Times New Roman" w:hAnsi="Calibri" w:cs="Calibri"/>
                <w:color w:val="000000"/>
                <w:sz w:val="20"/>
                <w:szCs w:val="20"/>
              </w:rPr>
              <w:t>Hong Kong SAR</w:t>
            </w:r>
          </w:p>
        </w:tc>
        <w:tc>
          <w:tcPr>
            <w:tcW w:w="2394" w:type="dxa"/>
            <w:shd w:val="clear" w:color="auto" w:fill="EAF1DD" w:themeFill="accent3" w:themeFillTint="33"/>
          </w:tcPr>
          <w:p w:rsidR="004933F9" w:rsidRDefault="00305CF2" w:rsidP="000D2EB6">
            <w:r w:rsidRPr="00232BC8">
              <w:rPr>
                <w:rFonts w:ascii="Calibri" w:eastAsia="Times New Roman" w:hAnsi="Calibri" w:cs="Calibri"/>
                <w:color w:val="000000"/>
                <w:sz w:val="20"/>
                <w:szCs w:val="20"/>
              </w:rPr>
              <w:t>800905797</w:t>
            </w:r>
          </w:p>
        </w:tc>
      </w:tr>
      <w:tr w:rsidR="004933F9" w:rsidTr="00A70A60">
        <w:tc>
          <w:tcPr>
            <w:tcW w:w="1476" w:type="dxa"/>
            <w:shd w:val="clear" w:color="auto" w:fill="EAF1DD" w:themeFill="accent3" w:themeFillTint="33"/>
            <w:vAlign w:val="bottom"/>
          </w:tcPr>
          <w:p w:rsidR="004933F9" w:rsidRDefault="004933F9" w:rsidP="000D2EB6">
            <w:r w:rsidRPr="00232BC8">
              <w:rPr>
                <w:rFonts w:ascii="Calibri" w:eastAsia="Times New Roman" w:hAnsi="Calibri" w:cs="Calibri"/>
                <w:color w:val="000000"/>
                <w:sz w:val="20"/>
                <w:szCs w:val="20"/>
              </w:rPr>
              <w:t>Cyprus</w:t>
            </w:r>
          </w:p>
        </w:tc>
        <w:tc>
          <w:tcPr>
            <w:tcW w:w="2934" w:type="dxa"/>
            <w:shd w:val="clear" w:color="auto" w:fill="EAF1DD" w:themeFill="accent3" w:themeFillTint="33"/>
            <w:vAlign w:val="bottom"/>
          </w:tcPr>
          <w:p w:rsidR="004933F9" w:rsidRDefault="004933F9" w:rsidP="000D2EB6">
            <w:r w:rsidRPr="00232BC8">
              <w:rPr>
                <w:rFonts w:ascii="Calibri" w:eastAsia="Times New Roman" w:hAnsi="Calibri" w:cs="Calibri"/>
                <w:color w:val="000000"/>
                <w:sz w:val="20"/>
                <w:szCs w:val="20"/>
              </w:rPr>
              <w:t>800 91190</w:t>
            </w:r>
          </w:p>
        </w:tc>
        <w:tc>
          <w:tcPr>
            <w:tcW w:w="1854" w:type="dxa"/>
            <w:shd w:val="clear" w:color="auto" w:fill="EAF1DD" w:themeFill="accent3" w:themeFillTint="33"/>
            <w:vAlign w:val="center"/>
          </w:tcPr>
          <w:p w:rsidR="004933F9" w:rsidRDefault="004933F9" w:rsidP="000D2EB6">
            <w:r w:rsidRPr="00232BC8">
              <w:rPr>
                <w:rFonts w:ascii="Calibri" w:eastAsia="Times New Roman" w:hAnsi="Calibri" w:cs="Calibri"/>
                <w:color w:val="000000"/>
                <w:sz w:val="20"/>
                <w:szCs w:val="20"/>
              </w:rPr>
              <w:t>India</w:t>
            </w:r>
          </w:p>
        </w:tc>
        <w:tc>
          <w:tcPr>
            <w:tcW w:w="2394" w:type="dxa"/>
            <w:shd w:val="clear" w:color="auto" w:fill="EAF1DD" w:themeFill="accent3" w:themeFillTint="33"/>
          </w:tcPr>
          <w:p w:rsidR="004933F9" w:rsidRDefault="00305CF2" w:rsidP="000D2EB6">
            <w:r w:rsidRPr="00232BC8">
              <w:rPr>
                <w:rFonts w:ascii="Calibri" w:eastAsia="Times New Roman" w:hAnsi="Calibri" w:cs="Calibri"/>
                <w:color w:val="000000"/>
                <w:sz w:val="20"/>
                <w:szCs w:val="20"/>
              </w:rPr>
              <w:t>000800 650 1710</w:t>
            </w:r>
          </w:p>
        </w:tc>
      </w:tr>
      <w:tr w:rsidR="004933F9" w:rsidTr="00A70A60">
        <w:tc>
          <w:tcPr>
            <w:tcW w:w="1476" w:type="dxa"/>
            <w:shd w:val="clear" w:color="auto" w:fill="EAF1DD" w:themeFill="accent3" w:themeFillTint="33"/>
            <w:vAlign w:val="bottom"/>
          </w:tcPr>
          <w:p w:rsidR="004933F9" w:rsidRDefault="004933F9" w:rsidP="000D2EB6">
            <w:r w:rsidRPr="00232BC8">
              <w:rPr>
                <w:rFonts w:ascii="Calibri" w:eastAsia="Times New Roman" w:hAnsi="Calibri" w:cs="Calibri"/>
                <w:color w:val="000000"/>
                <w:sz w:val="20"/>
                <w:szCs w:val="20"/>
              </w:rPr>
              <w:t>Czech Republic</w:t>
            </w:r>
          </w:p>
        </w:tc>
        <w:tc>
          <w:tcPr>
            <w:tcW w:w="2934" w:type="dxa"/>
            <w:shd w:val="clear" w:color="auto" w:fill="EAF1DD" w:themeFill="accent3" w:themeFillTint="33"/>
            <w:vAlign w:val="bottom"/>
          </w:tcPr>
          <w:p w:rsidR="004933F9" w:rsidRDefault="004933F9" w:rsidP="000D2EB6">
            <w:r w:rsidRPr="00232BC8">
              <w:rPr>
                <w:rFonts w:ascii="Calibri" w:eastAsia="Times New Roman" w:hAnsi="Calibri" w:cs="Calibri"/>
                <w:color w:val="000000"/>
                <w:sz w:val="20"/>
                <w:szCs w:val="20"/>
              </w:rPr>
              <w:t>800142591</w:t>
            </w:r>
          </w:p>
        </w:tc>
        <w:tc>
          <w:tcPr>
            <w:tcW w:w="1854" w:type="dxa"/>
            <w:shd w:val="clear" w:color="auto" w:fill="EAF1DD" w:themeFill="accent3" w:themeFillTint="33"/>
          </w:tcPr>
          <w:p w:rsidR="004933F9" w:rsidRDefault="00305CF2" w:rsidP="000D2EB6">
            <w:r w:rsidRPr="00232BC8">
              <w:rPr>
                <w:rFonts w:ascii="Calibri" w:eastAsia="Times New Roman" w:hAnsi="Calibri" w:cs="Calibri"/>
                <w:color w:val="000000"/>
                <w:sz w:val="20"/>
                <w:szCs w:val="20"/>
              </w:rPr>
              <w:t>Japan</w:t>
            </w:r>
          </w:p>
        </w:tc>
        <w:tc>
          <w:tcPr>
            <w:tcW w:w="2394" w:type="dxa"/>
            <w:shd w:val="clear" w:color="auto" w:fill="EAF1DD" w:themeFill="accent3" w:themeFillTint="33"/>
          </w:tcPr>
          <w:p w:rsidR="004933F9" w:rsidRDefault="00305CF2" w:rsidP="000D2EB6">
            <w:r w:rsidRPr="00232BC8">
              <w:rPr>
                <w:rFonts w:ascii="Calibri" w:eastAsia="Times New Roman" w:hAnsi="Calibri" w:cs="Calibri"/>
                <w:color w:val="000000"/>
                <w:sz w:val="20"/>
                <w:szCs w:val="20"/>
              </w:rPr>
              <w:t>00531650532</w:t>
            </w:r>
          </w:p>
        </w:tc>
      </w:tr>
      <w:tr w:rsidR="004933F9" w:rsidTr="00A70A60">
        <w:tc>
          <w:tcPr>
            <w:tcW w:w="1476" w:type="dxa"/>
            <w:shd w:val="clear" w:color="auto" w:fill="EAF1DD" w:themeFill="accent3" w:themeFillTint="33"/>
            <w:vAlign w:val="bottom"/>
          </w:tcPr>
          <w:p w:rsidR="004933F9" w:rsidRDefault="004933F9" w:rsidP="000D2EB6">
            <w:r w:rsidRPr="00232BC8">
              <w:rPr>
                <w:rFonts w:ascii="Calibri" w:eastAsia="Times New Roman" w:hAnsi="Calibri" w:cs="Calibri"/>
                <w:color w:val="000000"/>
                <w:sz w:val="20"/>
                <w:szCs w:val="20"/>
              </w:rPr>
              <w:t>Denmark</w:t>
            </w:r>
          </w:p>
        </w:tc>
        <w:tc>
          <w:tcPr>
            <w:tcW w:w="2934" w:type="dxa"/>
            <w:shd w:val="clear" w:color="auto" w:fill="EAF1DD" w:themeFill="accent3" w:themeFillTint="33"/>
            <w:vAlign w:val="bottom"/>
          </w:tcPr>
          <w:p w:rsidR="004933F9" w:rsidRDefault="004933F9" w:rsidP="000D2EB6">
            <w:r w:rsidRPr="00232BC8">
              <w:rPr>
                <w:rFonts w:ascii="Calibri" w:eastAsia="Times New Roman" w:hAnsi="Calibri" w:cs="Calibri"/>
                <w:color w:val="000000"/>
                <w:sz w:val="20"/>
                <w:szCs w:val="20"/>
              </w:rPr>
              <w:t>8070 3202</w:t>
            </w:r>
          </w:p>
        </w:tc>
        <w:tc>
          <w:tcPr>
            <w:tcW w:w="1854" w:type="dxa"/>
            <w:shd w:val="clear" w:color="auto" w:fill="EAF1DD" w:themeFill="accent3" w:themeFillTint="33"/>
          </w:tcPr>
          <w:p w:rsidR="004933F9" w:rsidRDefault="00305CF2" w:rsidP="000D2EB6">
            <w:r w:rsidRPr="00232BC8">
              <w:rPr>
                <w:rFonts w:ascii="Calibri" w:eastAsia="Times New Roman" w:hAnsi="Calibri" w:cs="Calibri"/>
                <w:color w:val="000000"/>
                <w:sz w:val="20"/>
                <w:szCs w:val="20"/>
              </w:rPr>
              <w:t>Malaysia</w:t>
            </w:r>
          </w:p>
        </w:tc>
        <w:tc>
          <w:tcPr>
            <w:tcW w:w="2394" w:type="dxa"/>
            <w:shd w:val="clear" w:color="auto" w:fill="EAF1DD" w:themeFill="accent3" w:themeFillTint="33"/>
          </w:tcPr>
          <w:p w:rsidR="004933F9" w:rsidRDefault="00305CF2" w:rsidP="000D2EB6">
            <w:r w:rsidRPr="00232BC8">
              <w:rPr>
                <w:rFonts w:ascii="Calibri" w:eastAsia="Times New Roman" w:hAnsi="Calibri" w:cs="Calibri"/>
                <w:color w:val="000000"/>
                <w:sz w:val="20"/>
                <w:szCs w:val="20"/>
              </w:rPr>
              <w:t>1800801139</w:t>
            </w:r>
          </w:p>
        </w:tc>
      </w:tr>
      <w:tr w:rsidR="004933F9" w:rsidTr="00A70A60">
        <w:tc>
          <w:tcPr>
            <w:tcW w:w="1476" w:type="dxa"/>
            <w:shd w:val="clear" w:color="auto" w:fill="EAF1DD" w:themeFill="accent3" w:themeFillTint="33"/>
            <w:vAlign w:val="bottom"/>
          </w:tcPr>
          <w:p w:rsidR="004933F9" w:rsidRDefault="004933F9" w:rsidP="000D2EB6">
            <w:r w:rsidRPr="00232BC8">
              <w:rPr>
                <w:rFonts w:ascii="Calibri" w:eastAsia="Times New Roman" w:hAnsi="Calibri" w:cs="Calibri"/>
                <w:color w:val="000000"/>
                <w:sz w:val="20"/>
                <w:szCs w:val="20"/>
              </w:rPr>
              <w:t>Finland</w:t>
            </w:r>
          </w:p>
        </w:tc>
        <w:tc>
          <w:tcPr>
            <w:tcW w:w="2934" w:type="dxa"/>
            <w:shd w:val="clear" w:color="auto" w:fill="EAF1DD" w:themeFill="accent3" w:themeFillTint="33"/>
            <w:vAlign w:val="bottom"/>
          </w:tcPr>
          <w:p w:rsidR="004933F9" w:rsidRDefault="004933F9" w:rsidP="000D2EB6">
            <w:r w:rsidRPr="00232BC8">
              <w:rPr>
                <w:rFonts w:ascii="Calibri" w:eastAsia="Times New Roman" w:hAnsi="Calibri" w:cs="Calibri"/>
                <w:color w:val="000000"/>
                <w:sz w:val="20"/>
                <w:szCs w:val="20"/>
              </w:rPr>
              <w:t>0800411301</w:t>
            </w:r>
          </w:p>
        </w:tc>
        <w:tc>
          <w:tcPr>
            <w:tcW w:w="1854" w:type="dxa"/>
            <w:shd w:val="clear" w:color="auto" w:fill="EAF1DD" w:themeFill="accent3" w:themeFillTint="33"/>
          </w:tcPr>
          <w:p w:rsidR="004933F9" w:rsidRDefault="00305CF2" w:rsidP="000D2EB6">
            <w:r w:rsidRPr="00232BC8">
              <w:rPr>
                <w:rFonts w:ascii="Calibri" w:eastAsia="Times New Roman" w:hAnsi="Calibri" w:cs="Calibri"/>
                <w:color w:val="000000"/>
                <w:sz w:val="20"/>
                <w:szCs w:val="20"/>
              </w:rPr>
              <w:t>New Zealand</w:t>
            </w:r>
          </w:p>
        </w:tc>
        <w:tc>
          <w:tcPr>
            <w:tcW w:w="2394" w:type="dxa"/>
            <w:shd w:val="clear" w:color="auto" w:fill="EAF1DD" w:themeFill="accent3" w:themeFillTint="33"/>
          </w:tcPr>
          <w:p w:rsidR="004933F9" w:rsidRDefault="00305CF2" w:rsidP="000D2EB6">
            <w:r w:rsidRPr="00232BC8">
              <w:rPr>
                <w:rFonts w:ascii="Calibri" w:eastAsia="Times New Roman" w:hAnsi="Calibri" w:cs="Calibri"/>
                <w:color w:val="000000"/>
                <w:sz w:val="20"/>
                <w:szCs w:val="20"/>
              </w:rPr>
              <w:t>0800888074</w:t>
            </w:r>
          </w:p>
        </w:tc>
      </w:tr>
      <w:tr w:rsidR="004933F9" w:rsidTr="00A70A60">
        <w:tc>
          <w:tcPr>
            <w:tcW w:w="1476" w:type="dxa"/>
            <w:shd w:val="clear" w:color="auto" w:fill="EAF1DD" w:themeFill="accent3" w:themeFillTint="33"/>
            <w:vAlign w:val="bottom"/>
          </w:tcPr>
          <w:p w:rsidR="004933F9" w:rsidRDefault="004933F9" w:rsidP="000D2EB6">
            <w:r w:rsidRPr="00232BC8">
              <w:rPr>
                <w:rFonts w:ascii="Calibri" w:eastAsia="Times New Roman" w:hAnsi="Calibri" w:cs="Calibri"/>
                <w:color w:val="000000"/>
                <w:sz w:val="20"/>
                <w:szCs w:val="20"/>
              </w:rPr>
              <w:t>France</w:t>
            </w:r>
          </w:p>
        </w:tc>
        <w:tc>
          <w:tcPr>
            <w:tcW w:w="2934" w:type="dxa"/>
            <w:shd w:val="clear" w:color="auto" w:fill="EAF1DD" w:themeFill="accent3" w:themeFillTint="33"/>
            <w:vAlign w:val="bottom"/>
          </w:tcPr>
          <w:p w:rsidR="004933F9" w:rsidRDefault="004933F9" w:rsidP="000D2EB6">
            <w:r w:rsidRPr="00232BC8">
              <w:rPr>
                <w:rFonts w:ascii="Calibri" w:eastAsia="Times New Roman" w:hAnsi="Calibri" w:cs="Calibri"/>
                <w:color w:val="000000"/>
                <w:sz w:val="20"/>
                <w:szCs w:val="20"/>
              </w:rPr>
              <w:t>0805 109234</w:t>
            </w:r>
          </w:p>
        </w:tc>
        <w:tc>
          <w:tcPr>
            <w:tcW w:w="1854" w:type="dxa"/>
            <w:shd w:val="clear" w:color="auto" w:fill="EAF1DD" w:themeFill="accent3" w:themeFillTint="33"/>
          </w:tcPr>
          <w:p w:rsidR="004933F9" w:rsidRDefault="00305CF2" w:rsidP="000D2EB6">
            <w:r w:rsidRPr="00232BC8">
              <w:rPr>
                <w:rFonts w:ascii="Calibri" w:eastAsia="Times New Roman" w:hAnsi="Calibri" w:cs="Calibri"/>
                <w:color w:val="000000"/>
                <w:sz w:val="20"/>
                <w:szCs w:val="20"/>
              </w:rPr>
              <w:t>Singapore</w:t>
            </w:r>
          </w:p>
        </w:tc>
        <w:tc>
          <w:tcPr>
            <w:tcW w:w="2394" w:type="dxa"/>
            <w:shd w:val="clear" w:color="auto" w:fill="EAF1DD" w:themeFill="accent3" w:themeFillTint="33"/>
          </w:tcPr>
          <w:p w:rsidR="004933F9" w:rsidRDefault="00305CF2" w:rsidP="000D2EB6">
            <w:r w:rsidRPr="00232BC8">
              <w:rPr>
                <w:rFonts w:ascii="Calibri" w:eastAsia="Times New Roman" w:hAnsi="Calibri" w:cs="Calibri"/>
                <w:color w:val="000000"/>
                <w:sz w:val="20"/>
                <w:szCs w:val="20"/>
              </w:rPr>
              <w:t>18003962642</w:t>
            </w:r>
          </w:p>
        </w:tc>
      </w:tr>
      <w:tr w:rsidR="004933F9" w:rsidTr="00A70A60">
        <w:tc>
          <w:tcPr>
            <w:tcW w:w="1476" w:type="dxa"/>
            <w:shd w:val="clear" w:color="auto" w:fill="EAF1DD" w:themeFill="accent3" w:themeFillTint="33"/>
            <w:vAlign w:val="bottom"/>
          </w:tcPr>
          <w:p w:rsidR="004933F9" w:rsidRDefault="004933F9" w:rsidP="000D2EB6">
            <w:r w:rsidRPr="00232BC8">
              <w:rPr>
                <w:rFonts w:ascii="Calibri" w:eastAsia="Times New Roman" w:hAnsi="Calibri" w:cs="Calibri"/>
                <w:color w:val="000000"/>
                <w:sz w:val="20"/>
                <w:szCs w:val="20"/>
              </w:rPr>
              <w:t>Germany</w:t>
            </w:r>
          </w:p>
        </w:tc>
        <w:tc>
          <w:tcPr>
            <w:tcW w:w="2934" w:type="dxa"/>
            <w:shd w:val="clear" w:color="auto" w:fill="EAF1DD" w:themeFill="accent3" w:themeFillTint="33"/>
            <w:vAlign w:val="bottom"/>
          </w:tcPr>
          <w:p w:rsidR="004933F9" w:rsidRDefault="004933F9" w:rsidP="000D2EB6">
            <w:r w:rsidRPr="00232BC8">
              <w:rPr>
                <w:rFonts w:ascii="Calibri" w:eastAsia="Times New Roman" w:hAnsi="Calibri" w:cs="Calibri"/>
                <w:color w:val="000000"/>
                <w:sz w:val="20"/>
                <w:szCs w:val="20"/>
              </w:rPr>
              <w:t>0800 2472637</w:t>
            </w:r>
          </w:p>
        </w:tc>
        <w:tc>
          <w:tcPr>
            <w:tcW w:w="1854" w:type="dxa"/>
            <w:shd w:val="clear" w:color="auto" w:fill="C2D69B" w:themeFill="accent3" w:themeFillTint="99"/>
          </w:tcPr>
          <w:p w:rsidR="004933F9" w:rsidRDefault="00305CF2" w:rsidP="000D2EB6">
            <w:r w:rsidRPr="00232BC8">
              <w:rPr>
                <w:rFonts w:ascii="Calibri" w:eastAsia="Times New Roman" w:hAnsi="Calibri" w:cs="Calibri"/>
                <w:b/>
                <w:bCs/>
                <w:color w:val="000000"/>
                <w:sz w:val="20"/>
                <w:szCs w:val="20"/>
              </w:rPr>
              <w:t>LATAM</w:t>
            </w:r>
          </w:p>
        </w:tc>
        <w:tc>
          <w:tcPr>
            <w:tcW w:w="2394" w:type="dxa"/>
            <w:shd w:val="clear" w:color="auto" w:fill="C2D69B" w:themeFill="accent3" w:themeFillTint="99"/>
          </w:tcPr>
          <w:p w:rsidR="004933F9" w:rsidRDefault="00305CF2" w:rsidP="000D2EB6">
            <w:r w:rsidRPr="00232BC8">
              <w:rPr>
                <w:rFonts w:ascii="Calibri" w:eastAsia="Times New Roman" w:hAnsi="Calibri" w:cs="Calibri"/>
                <w:b/>
                <w:bCs/>
                <w:color w:val="000000"/>
                <w:sz w:val="20"/>
                <w:szCs w:val="20"/>
              </w:rPr>
              <w:t>Single Entry Number Published As Dialed from in-Country</w:t>
            </w:r>
          </w:p>
        </w:tc>
      </w:tr>
      <w:tr w:rsidR="00305CF2" w:rsidTr="00A70A60">
        <w:tc>
          <w:tcPr>
            <w:tcW w:w="1476" w:type="dxa"/>
            <w:shd w:val="clear" w:color="auto" w:fill="EAF1DD" w:themeFill="accent3" w:themeFillTint="33"/>
            <w:vAlign w:val="bottom"/>
          </w:tcPr>
          <w:p w:rsidR="00305CF2" w:rsidRDefault="00305CF2" w:rsidP="000D2EB6">
            <w:r w:rsidRPr="00232BC8">
              <w:rPr>
                <w:rFonts w:ascii="Calibri" w:eastAsia="Times New Roman" w:hAnsi="Calibri" w:cs="Calibri"/>
                <w:color w:val="000000"/>
                <w:sz w:val="20"/>
                <w:szCs w:val="20"/>
              </w:rPr>
              <w:t>Greece</w:t>
            </w:r>
          </w:p>
        </w:tc>
        <w:tc>
          <w:tcPr>
            <w:tcW w:w="2934" w:type="dxa"/>
            <w:shd w:val="clear" w:color="auto" w:fill="EAF1DD" w:themeFill="accent3" w:themeFillTint="33"/>
            <w:vAlign w:val="bottom"/>
          </w:tcPr>
          <w:p w:rsidR="00305CF2" w:rsidRDefault="00305CF2" w:rsidP="000D2EB6">
            <w:r w:rsidRPr="00232BC8">
              <w:rPr>
                <w:rFonts w:ascii="Calibri" w:eastAsia="Times New Roman" w:hAnsi="Calibri" w:cs="Calibri"/>
                <w:color w:val="000000"/>
                <w:sz w:val="20"/>
                <w:szCs w:val="20"/>
              </w:rPr>
              <w:t>00800126842</w:t>
            </w:r>
          </w:p>
        </w:tc>
        <w:tc>
          <w:tcPr>
            <w:tcW w:w="1854" w:type="dxa"/>
            <w:shd w:val="clear" w:color="auto" w:fill="EAF1DD" w:themeFill="accent3" w:themeFillTint="33"/>
          </w:tcPr>
          <w:p w:rsidR="00305CF2" w:rsidRDefault="00305CF2" w:rsidP="000D2EB6">
            <w:r w:rsidRPr="00232BC8">
              <w:rPr>
                <w:rFonts w:ascii="Calibri" w:eastAsia="Times New Roman" w:hAnsi="Calibri" w:cs="Calibri"/>
                <w:color w:val="000000"/>
                <w:sz w:val="20"/>
                <w:szCs w:val="20"/>
              </w:rPr>
              <w:t>Brazil</w:t>
            </w:r>
          </w:p>
        </w:tc>
        <w:tc>
          <w:tcPr>
            <w:tcW w:w="2394" w:type="dxa"/>
            <w:shd w:val="clear" w:color="auto" w:fill="EAF1DD" w:themeFill="accent3" w:themeFillTint="33"/>
            <w:vAlign w:val="center"/>
          </w:tcPr>
          <w:p w:rsidR="00305CF2" w:rsidRDefault="00305CF2" w:rsidP="000D2EB6">
            <w:r w:rsidRPr="00232BC8">
              <w:rPr>
                <w:rFonts w:ascii="Calibri" w:eastAsia="Times New Roman" w:hAnsi="Calibri" w:cs="Calibri"/>
                <w:color w:val="000000"/>
                <w:sz w:val="20"/>
                <w:szCs w:val="20"/>
              </w:rPr>
              <w:t>0800 047 4792</w:t>
            </w:r>
          </w:p>
        </w:tc>
      </w:tr>
      <w:tr w:rsidR="00305CF2" w:rsidTr="00A70A60">
        <w:tc>
          <w:tcPr>
            <w:tcW w:w="1476" w:type="dxa"/>
            <w:shd w:val="clear" w:color="auto" w:fill="EAF1DD" w:themeFill="accent3" w:themeFillTint="33"/>
          </w:tcPr>
          <w:p w:rsidR="00305CF2" w:rsidRDefault="00305CF2" w:rsidP="000D2EB6">
            <w:r w:rsidRPr="00232BC8">
              <w:rPr>
                <w:rFonts w:ascii="Calibri" w:eastAsia="Times New Roman" w:hAnsi="Calibri" w:cs="Calibri"/>
                <w:color w:val="000000"/>
                <w:sz w:val="20"/>
                <w:szCs w:val="20"/>
              </w:rPr>
              <w:t>Hungary</w:t>
            </w:r>
          </w:p>
        </w:tc>
        <w:tc>
          <w:tcPr>
            <w:tcW w:w="2934" w:type="dxa"/>
            <w:shd w:val="clear" w:color="auto" w:fill="EAF1DD" w:themeFill="accent3" w:themeFillTint="33"/>
            <w:vAlign w:val="bottom"/>
          </w:tcPr>
          <w:p w:rsidR="00305CF2" w:rsidRDefault="00305CF2" w:rsidP="000D2EB6">
            <w:r w:rsidRPr="00232BC8">
              <w:rPr>
                <w:rFonts w:ascii="Calibri" w:eastAsia="Times New Roman" w:hAnsi="Calibri" w:cs="Calibri"/>
                <w:color w:val="000000"/>
                <w:sz w:val="20"/>
                <w:szCs w:val="20"/>
              </w:rPr>
              <w:t>06 800 18510</w:t>
            </w:r>
          </w:p>
        </w:tc>
        <w:tc>
          <w:tcPr>
            <w:tcW w:w="1854" w:type="dxa"/>
            <w:shd w:val="clear" w:color="auto" w:fill="EAF1DD" w:themeFill="accent3" w:themeFillTint="33"/>
          </w:tcPr>
          <w:p w:rsidR="00305CF2" w:rsidRDefault="00305CF2" w:rsidP="000D2EB6">
            <w:r w:rsidRPr="00232BC8">
              <w:rPr>
                <w:rFonts w:ascii="Calibri" w:eastAsia="Times New Roman" w:hAnsi="Calibri" w:cs="Calibri"/>
                <w:color w:val="000000"/>
                <w:sz w:val="20"/>
                <w:szCs w:val="20"/>
              </w:rPr>
              <w:t>Canada</w:t>
            </w:r>
          </w:p>
        </w:tc>
        <w:tc>
          <w:tcPr>
            <w:tcW w:w="2394" w:type="dxa"/>
            <w:shd w:val="clear" w:color="auto" w:fill="EAF1DD" w:themeFill="accent3" w:themeFillTint="33"/>
            <w:vAlign w:val="center"/>
          </w:tcPr>
          <w:p w:rsidR="00305CF2" w:rsidRDefault="00305CF2" w:rsidP="000D2EB6">
            <w:r w:rsidRPr="00232BC8">
              <w:rPr>
                <w:rFonts w:ascii="Calibri" w:eastAsia="Times New Roman" w:hAnsi="Calibri" w:cs="Calibri"/>
                <w:color w:val="000000"/>
                <w:sz w:val="20"/>
                <w:szCs w:val="20"/>
              </w:rPr>
              <w:t>1866-792-3244</w:t>
            </w:r>
          </w:p>
        </w:tc>
      </w:tr>
      <w:tr w:rsidR="00305CF2" w:rsidTr="00A70A60">
        <w:tc>
          <w:tcPr>
            <w:tcW w:w="1476" w:type="dxa"/>
            <w:shd w:val="clear" w:color="auto" w:fill="EAF1DD" w:themeFill="accent3" w:themeFillTint="33"/>
            <w:vAlign w:val="bottom"/>
          </w:tcPr>
          <w:p w:rsidR="00305CF2" w:rsidRDefault="00305CF2" w:rsidP="000D2EB6">
            <w:r w:rsidRPr="00232BC8">
              <w:rPr>
                <w:rFonts w:ascii="Calibri" w:eastAsia="Times New Roman" w:hAnsi="Calibri" w:cs="Calibri"/>
                <w:color w:val="000000"/>
                <w:sz w:val="20"/>
                <w:szCs w:val="20"/>
              </w:rPr>
              <w:t>Ireland</w:t>
            </w:r>
          </w:p>
        </w:tc>
        <w:tc>
          <w:tcPr>
            <w:tcW w:w="2934" w:type="dxa"/>
            <w:shd w:val="clear" w:color="auto" w:fill="EAF1DD" w:themeFill="accent3" w:themeFillTint="33"/>
            <w:vAlign w:val="bottom"/>
          </w:tcPr>
          <w:p w:rsidR="00305CF2" w:rsidRDefault="00305CF2" w:rsidP="000D2EB6">
            <w:r w:rsidRPr="00232BC8">
              <w:rPr>
                <w:rFonts w:ascii="Calibri" w:eastAsia="Times New Roman" w:hAnsi="Calibri" w:cs="Calibri"/>
                <w:color w:val="000000"/>
                <w:sz w:val="20"/>
                <w:szCs w:val="20"/>
              </w:rPr>
              <w:t>1800936390</w:t>
            </w:r>
          </w:p>
        </w:tc>
        <w:tc>
          <w:tcPr>
            <w:tcW w:w="1854" w:type="dxa"/>
            <w:shd w:val="clear" w:color="auto" w:fill="EAF1DD" w:themeFill="accent3" w:themeFillTint="33"/>
          </w:tcPr>
          <w:p w:rsidR="00305CF2" w:rsidRDefault="00305CF2" w:rsidP="000D2EB6">
            <w:r w:rsidRPr="00232BC8">
              <w:rPr>
                <w:rFonts w:ascii="Calibri" w:eastAsia="Times New Roman" w:hAnsi="Calibri" w:cs="Calibri"/>
                <w:color w:val="000000"/>
                <w:sz w:val="20"/>
                <w:szCs w:val="20"/>
              </w:rPr>
              <w:t>Chile</w:t>
            </w:r>
          </w:p>
        </w:tc>
        <w:tc>
          <w:tcPr>
            <w:tcW w:w="2394" w:type="dxa"/>
            <w:shd w:val="clear" w:color="auto" w:fill="EAF1DD" w:themeFill="accent3" w:themeFillTint="33"/>
            <w:vAlign w:val="center"/>
          </w:tcPr>
          <w:p w:rsidR="00305CF2" w:rsidRDefault="00305CF2" w:rsidP="000D2EB6">
            <w:r w:rsidRPr="00232BC8">
              <w:rPr>
                <w:rFonts w:ascii="Calibri" w:eastAsia="Times New Roman" w:hAnsi="Calibri" w:cs="Calibri"/>
                <w:color w:val="000000"/>
                <w:sz w:val="20"/>
                <w:szCs w:val="20"/>
              </w:rPr>
              <w:t>1230 020 5655</w:t>
            </w:r>
          </w:p>
        </w:tc>
      </w:tr>
      <w:tr w:rsidR="00305CF2" w:rsidTr="00A70A60">
        <w:tc>
          <w:tcPr>
            <w:tcW w:w="1476" w:type="dxa"/>
            <w:shd w:val="clear" w:color="auto" w:fill="EAF1DD" w:themeFill="accent3" w:themeFillTint="33"/>
            <w:vAlign w:val="bottom"/>
          </w:tcPr>
          <w:p w:rsidR="00305CF2" w:rsidRDefault="00305CF2" w:rsidP="000D2EB6">
            <w:r w:rsidRPr="00232BC8">
              <w:rPr>
                <w:rFonts w:ascii="Calibri" w:eastAsia="Times New Roman" w:hAnsi="Calibri" w:cs="Calibri"/>
                <w:color w:val="000000"/>
                <w:sz w:val="20"/>
                <w:szCs w:val="20"/>
              </w:rPr>
              <w:t>Israel</w:t>
            </w:r>
          </w:p>
        </w:tc>
        <w:tc>
          <w:tcPr>
            <w:tcW w:w="2934" w:type="dxa"/>
            <w:shd w:val="clear" w:color="auto" w:fill="EAF1DD" w:themeFill="accent3" w:themeFillTint="33"/>
            <w:vAlign w:val="bottom"/>
          </w:tcPr>
          <w:p w:rsidR="00305CF2" w:rsidRDefault="00305CF2" w:rsidP="000D2EB6">
            <w:r w:rsidRPr="00232BC8">
              <w:rPr>
                <w:rFonts w:ascii="Calibri" w:eastAsia="Times New Roman" w:hAnsi="Calibri" w:cs="Calibri"/>
                <w:color w:val="000000"/>
                <w:sz w:val="20"/>
                <w:szCs w:val="20"/>
              </w:rPr>
              <w:t>1809231703</w:t>
            </w:r>
          </w:p>
        </w:tc>
        <w:tc>
          <w:tcPr>
            <w:tcW w:w="1854" w:type="dxa"/>
            <w:shd w:val="clear" w:color="auto" w:fill="EAF1DD" w:themeFill="accent3" w:themeFillTint="33"/>
            <w:vAlign w:val="center"/>
          </w:tcPr>
          <w:p w:rsidR="00305CF2" w:rsidRDefault="00305CF2" w:rsidP="000D2EB6">
            <w:r w:rsidRPr="00232BC8">
              <w:rPr>
                <w:rFonts w:ascii="Calibri" w:eastAsia="Times New Roman" w:hAnsi="Calibri" w:cs="Calibri"/>
                <w:color w:val="000000"/>
                <w:sz w:val="20"/>
                <w:szCs w:val="20"/>
              </w:rPr>
              <w:t>Colombia</w:t>
            </w:r>
          </w:p>
        </w:tc>
        <w:tc>
          <w:tcPr>
            <w:tcW w:w="2394" w:type="dxa"/>
            <w:shd w:val="clear" w:color="auto" w:fill="EAF1DD" w:themeFill="accent3" w:themeFillTint="33"/>
            <w:vAlign w:val="center"/>
          </w:tcPr>
          <w:p w:rsidR="00305CF2" w:rsidRDefault="00305CF2" w:rsidP="000D2EB6">
            <w:r w:rsidRPr="00232BC8">
              <w:rPr>
                <w:rFonts w:ascii="Calibri" w:eastAsia="Times New Roman" w:hAnsi="Calibri" w:cs="Calibri"/>
                <w:color w:val="000000"/>
                <w:sz w:val="20"/>
                <w:szCs w:val="20"/>
              </w:rPr>
              <w:t xml:space="preserve">1 800 944 0724 </w:t>
            </w:r>
          </w:p>
        </w:tc>
      </w:tr>
      <w:tr w:rsidR="00305CF2" w:rsidTr="00A70A60">
        <w:tc>
          <w:tcPr>
            <w:tcW w:w="1476" w:type="dxa"/>
            <w:shd w:val="clear" w:color="auto" w:fill="EAF1DD" w:themeFill="accent3" w:themeFillTint="33"/>
            <w:vAlign w:val="bottom"/>
          </w:tcPr>
          <w:p w:rsidR="00305CF2" w:rsidRDefault="00305CF2" w:rsidP="000D2EB6">
            <w:r w:rsidRPr="00232BC8">
              <w:rPr>
                <w:rFonts w:ascii="Calibri" w:eastAsia="Times New Roman" w:hAnsi="Calibri" w:cs="Calibri"/>
                <w:color w:val="000000"/>
                <w:sz w:val="20"/>
                <w:szCs w:val="20"/>
              </w:rPr>
              <w:t>Italy</w:t>
            </w:r>
          </w:p>
        </w:tc>
        <w:tc>
          <w:tcPr>
            <w:tcW w:w="2934" w:type="dxa"/>
            <w:shd w:val="clear" w:color="auto" w:fill="EAF1DD" w:themeFill="accent3" w:themeFillTint="33"/>
            <w:vAlign w:val="bottom"/>
          </w:tcPr>
          <w:p w:rsidR="00305CF2" w:rsidRDefault="00305CF2" w:rsidP="000D2EB6">
            <w:r w:rsidRPr="00232BC8">
              <w:rPr>
                <w:rFonts w:ascii="Calibri" w:eastAsia="Times New Roman" w:hAnsi="Calibri" w:cs="Calibri"/>
                <w:color w:val="000000"/>
                <w:sz w:val="20"/>
                <w:szCs w:val="20"/>
              </w:rPr>
              <w:t>800 987322</w:t>
            </w:r>
          </w:p>
        </w:tc>
        <w:tc>
          <w:tcPr>
            <w:tcW w:w="1854" w:type="dxa"/>
            <w:shd w:val="clear" w:color="auto" w:fill="EAF1DD" w:themeFill="accent3" w:themeFillTint="33"/>
            <w:vAlign w:val="center"/>
          </w:tcPr>
          <w:p w:rsidR="00305CF2" w:rsidRDefault="00305CF2" w:rsidP="000D2EB6">
            <w:r w:rsidRPr="00232BC8">
              <w:rPr>
                <w:rFonts w:ascii="Calibri" w:eastAsia="Times New Roman" w:hAnsi="Calibri" w:cs="Calibri"/>
                <w:color w:val="000000"/>
                <w:sz w:val="20"/>
                <w:szCs w:val="20"/>
              </w:rPr>
              <w:t>Costa Rica</w:t>
            </w:r>
          </w:p>
        </w:tc>
        <w:tc>
          <w:tcPr>
            <w:tcW w:w="2394" w:type="dxa"/>
            <w:shd w:val="clear" w:color="auto" w:fill="EAF1DD" w:themeFill="accent3" w:themeFillTint="33"/>
            <w:vAlign w:val="center"/>
          </w:tcPr>
          <w:p w:rsidR="00305CF2" w:rsidRDefault="00305CF2" w:rsidP="000D2EB6">
            <w:r w:rsidRPr="00232BC8">
              <w:rPr>
                <w:rFonts w:ascii="Calibri" w:eastAsia="Times New Roman" w:hAnsi="Calibri" w:cs="Calibri"/>
                <w:color w:val="000000"/>
                <w:sz w:val="20"/>
                <w:szCs w:val="20"/>
              </w:rPr>
              <w:t>800 5555 4423</w:t>
            </w:r>
          </w:p>
        </w:tc>
      </w:tr>
      <w:tr w:rsidR="00305CF2" w:rsidTr="00A70A60">
        <w:tc>
          <w:tcPr>
            <w:tcW w:w="1476" w:type="dxa"/>
            <w:shd w:val="clear" w:color="auto" w:fill="EAF1DD" w:themeFill="accent3" w:themeFillTint="33"/>
            <w:vAlign w:val="bottom"/>
          </w:tcPr>
          <w:p w:rsidR="00305CF2" w:rsidRDefault="00305CF2" w:rsidP="000D2EB6">
            <w:r w:rsidRPr="00232BC8">
              <w:rPr>
                <w:rFonts w:ascii="Calibri" w:eastAsia="Times New Roman" w:hAnsi="Calibri" w:cs="Calibri"/>
                <w:color w:val="000000"/>
                <w:sz w:val="20"/>
                <w:szCs w:val="20"/>
              </w:rPr>
              <w:t>Luxembourg</w:t>
            </w:r>
          </w:p>
        </w:tc>
        <w:tc>
          <w:tcPr>
            <w:tcW w:w="2934" w:type="dxa"/>
            <w:shd w:val="clear" w:color="auto" w:fill="EAF1DD" w:themeFill="accent3" w:themeFillTint="33"/>
            <w:vAlign w:val="bottom"/>
          </w:tcPr>
          <w:p w:rsidR="00305CF2" w:rsidRDefault="00305CF2" w:rsidP="000D2EB6">
            <w:r w:rsidRPr="00232BC8">
              <w:rPr>
                <w:rFonts w:ascii="Calibri" w:eastAsia="Times New Roman" w:hAnsi="Calibri" w:cs="Calibri"/>
                <w:color w:val="000000"/>
                <w:sz w:val="20"/>
                <w:szCs w:val="20"/>
              </w:rPr>
              <w:t>800 26126</w:t>
            </w:r>
          </w:p>
        </w:tc>
        <w:tc>
          <w:tcPr>
            <w:tcW w:w="1854" w:type="dxa"/>
            <w:shd w:val="clear" w:color="auto" w:fill="EAF1DD" w:themeFill="accent3" w:themeFillTint="33"/>
            <w:vAlign w:val="center"/>
          </w:tcPr>
          <w:p w:rsidR="00305CF2" w:rsidRDefault="00305CF2" w:rsidP="000D2EB6">
            <w:r w:rsidRPr="00232BC8">
              <w:rPr>
                <w:rFonts w:ascii="Calibri" w:eastAsia="Times New Roman" w:hAnsi="Calibri" w:cs="Calibri"/>
                <w:color w:val="000000"/>
                <w:sz w:val="20"/>
                <w:szCs w:val="20"/>
              </w:rPr>
              <w:t>Mexico</w:t>
            </w:r>
          </w:p>
        </w:tc>
        <w:tc>
          <w:tcPr>
            <w:tcW w:w="2394" w:type="dxa"/>
            <w:shd w:val="clear" w:color="auto" w:fill="EAF1DD" w:themeFill="accent3" w:themeFillTint="33"/>
            <w:vAlign w:val="center"/>
          </w:tcPr>
          <w:p w:rsidR="00305CF2" w:rsidRDefault="00305CF2" w:rsidP="000D2EB6">
            <w:r w:rsidRPr="00232BC8">
              <w:rPr>
                <w:rFonts w:ascii="Calibri" w:eastAsia="Times New Roman" w:hAnsi="Calibri" w:cs="Calibri"/>
                <w:color w:val="000000"/>
                <w:sz w:val="20"/>
                <w:szCs w:val="20"/>
              </w:rPr>
              <w:t>800 563 0610</w:t>
            </w:r>
          </w:p>
        </w:tc>
      </w:tr>
      <w:tr w:rsidR="00305CF2" w:rsidTr="00A70A60">
        <w:tc>
          <w:tcPr>
            <w:tcW w:w="1476" w:type="dxa"/>
            <w:shd w:val="clear" w:color="auto" w:fill="EAF1DD" w:themeFill="accent3" w:themeFillTint="33"/>
            <w:vAlign w:val="bottom"/>
          </w:tcPr>
          <w:p w:rsidR="00305CF2" w:rsidRDefault="00305CF2" w:rsidP="000D2EB6">
            <w:r w:rsidRPr="00232BC8">
              <w:rPr>
                <w:rFonts w:ascii="Calibri" w:eastAsia="Times New Roman" w:hAnsi="Calibri" w:cs="Calibri"/>
                <w:color w:val="000000"/>
                <w:sz w:val="20"/>
                <w:szCs w:val="20"/>
              </w:rPr>
              <w:t>Netherlands, The</w:t>
            </w:r>
          </w:p>
        </w:tc>
        <w:tc>
          <w:tcPr>
            <w:tcW w:w="2934" w:type="dxa"/>
            <w:shd w:val="clear" w:color="auto" w:fill="EAF1DD" w:themeFill="accent3" w:themeFillTint="33"/>
            <w:vAlign w:val="bottom"/>
          </w:tcPr>
          <w:p w:rsidR="00305CF2" w:rsidRDefault="00305CF2" w:rsidP="000D2EB6">
            <w:r w:rsidRPr="00232BC8">
              <w:rPr>
                <w:rFonts w:ascii="Calibri" w:eastAsia="Times New Roman" w:hAnsi="Calibri" w:cs="Calibri"/>
                <w:color w:val="000000"/>
                <w:sz w:val="20"/>
                <w:szCs w:val="20"/>
              </w:rPr>
              <w:t>0800 0200494</w:t>
            </w:r>
          </w:p>
        </w:tc>
        <w:tc>
          <w:tcPr>
            <w:tcW w:w="1854" w:type="dxa"/>
            <w:shd w:val="clear" w:color="auto" w:fill="EAF1DD" w:themeFill="accent3" w:themeFillTint="33"/>
            <w:vAlign w:val="center"/>
          </w:tcPr>
          <w:p w:rsidR="00305CF2" w:rsidRDefault="00305CF2" w:rsidP="000D2EB6">
            <w:r w:rsidRPr="00232BC8">
              <w:rPr>
                <w:rFonts w:ascii="Calibri" w:eastAsia="Times New Roman" w:hAnsi="Calibri" w:cs="Calibri"/>
                <w:color w:val="000000"/>
                <w:sz w:val="20"/>
                <w:szCs w:val="20"/>
              </w:rPr>
              <w:t>Peru</w:t>
            </w:r>
          </w:p>
        </w:tc>
        <w:tc>
          <w:tcPr>
            <w:tcW w:w="2394" w:type="dxa"/>
            <w:shd w:val="clear" w:color="auto" w:fill="EAF1DD" w:themeFill="accent3" w:themeFillTint="33"/>
            <w:vAlign w:val="center"/>
          </w:tcPr>
          <w:p w:rsidR="00305CF2" w:rsidRDefault="00305CF2" w:rsidP="000D2EB6">
            <w:r w:rsidRPr="00232BC8">
              <w:rPr>
                <w:rFonts w:ascii="Calibri" w:eastAsia="Times New Roman" w:hAnsi="Calibri" w:cs="Calibri"/>
                <w:color w:val="000000"/>
                <w:sz w:val="20"/>
                <w:szCs w:val="20"/>
              </w:rPr>
              <w:t>0800 5 4417</w:t>
            </w:r>
          </w:p>
        </w:tc>
      </w:tr>
      <w:tr w:rsidR="00305CF2" w:rsidTr="00A70A60">
        <w:tc>
          <w:tcPr>
            <w:tcW w:w="1476" w:type="dxa"/>
            <w:shd w:val="clear" w:color="auto" w:fill="EAF1DD" w:themeFill="accent3" w:themeFillTint="33"/>
            <w:vAlign w:val="bottom"/>
          </w:tcPr>
          <w:p w:rsidR="00305CF2" w:rsidRDefault="00305CF2" w:rsidP="000D2EB6">
            <w:r w:rsidRPr="00232BC8">
              <w:rPr>
                <w:rFonts w:ascii="Calibri" w:eastAsia="Times New Roman" w:hAnsi="Calibri" w:cs="Calibri"/>
                <w:color w:val="000000"/>
                <w:sz w:val="20"/>
                <w:szCs w:val="20"/>
              </w:rPr>
              <w:t>Norway</w:t>
            </w:r>
          </w:p>
        </w:tc>
        <w:tc>
          <w:tcPr>
            <w:tcW w:w="2934" w:type="dxa"/>
            <w:shd w:val="clear" w:color="auto" w:fill="EAF1DD" w:themeFill="accent3" w:themeFillTint="33"/>
            <w:vAlign w:val="bottom"/>
          </w:tcPr>
          <w:p w:rsidR="00305CF2" w:rsidRDefault="00305CF2" w:rsidP="000D2EB6">
            <w:r w:rsidRPr="00232BC8">
              <w:rPr>
                <w:rFonts w:ascii="Calibri" w:eastAsia="Times New Roman" w:hAnsi="Calibri" w:cs="Calibri"/>
                <w:color w:val="000000"/>
                <w:sz w:val="20"/>
                <w:szCs w:val="20"/>
              </w:rPr>
              <w:t>800 57500</w:t>
            </w:r>
          </w:p>
        </w:tc>
        <w:tc>
          <w:tcPr>
            <w:tcW w:w="1854" w:type="dxa"/>
            <w:shd w:val="clear" w:color="auto" w:fill="EAF1DD" w:themeFill="accent3" w:themeFillTint="33"/>
            <w:vAlign w:val="center"/>
          </w:tcPr>
          <w:p w:rsidR="00305CF2" w:rsidRDefault="00305CF2" w:rsidP="000D2EB6">
            <w:r w:rsidRPr="00232BC8">
              <w:rPr>
                <w:rFonts w:ascii="Calibri" w:eastAsia="Times New Roman" w:hAnsi="Calibri" w:cs="Calibri"/>
                <w:color w:val="000000"/>
                <w:sz w:val="20"/>
                <w:szCs w:val="20"/>
              </w:rPr>
              <w:t>Puerto Rico</w:t>
            </w:r>
          </w:p>
        </w:tc>
        <w:tc>
          <w:tcPr>
            <w:tcW w:w="2394" w:type="dxa"/>
            <w:shd w:val="clear" w:color="auto" w:fill="EAF1DD" w:themeFill="accent3" w:themeFillTint="33"/>
            <w:vAlign w:val="center"/>
          </w:tcPr>
          <w:p w:rsidR="00305CF2" w:rsidRDefault="00305CF2" w:rsidP="000D2EB6">
            <w:r w:rsidRPr="00232BC8">
              <w:rPr>
                <w:rFonts w:ascii="Calibri" w:eastAsia="Times New Roman" w:hAnsi="Calibri" w:cs="Calibri"/>
                <w:color w:val="000000"/>
                <w:sz w:val="20"/>
                <w:szCs w:val="20"/>
              </w:rPr>
              <w:t>1866-792-3332</w:t>
            </w:r>
          </w:p>
        </w:tc>
      </w:tr>
      <w:tr w:rsidR="00305CF2" w:rsidTr="00A70A60">
        <w:tc>
          <w:tcPr>
            <w:tcW w:w="1476" w:type="dxa"/>
            <w:shd w:val="clear" w:color="auto" w:fill="EAF1DD" w:themeFill="accent3" w:themeFillTint="33"/>
            <w:vAlign w:val="bottom"/>
          </w:tcPr>
          <w:p w:rsidR="00305CF2" w:rsidRDefault="00305CF2" w:rsidP="000D2EB6">
            <w:r w:rsidRPr="00232BC8">
              <w:rPr>
                <w:rFonts w:ascii="Calibri" w:eastAsia="Times New Roman" w:hAnsi="Calibri" w:cs="Calibri"/>
                <w:color w:val="000000"/>
                <w:sz w:val="20"/>
                <w:szCs w:val="20"/>
              </w:rPr>
              <w:t>Poland</w:t>
            </w:r>
          </w:p>
        </w:tc>
        <w:tc>
          <w:tcPr>
            <w:tcW w:w="2934" w:type="dxa"/>
            <w:shd w:val="clear" w:color="auto" w:fill="EAF1DD" w:themeFill="accent3" w:themeFillTint="33"/>
            <w:vAlign w:val="bottom"/>
          </w:tcPr>
          <w:p w:rsidR="00305CF2" w:rsidRDefault="00305CF2" w:rsidP="000D2EB6">
            <w:r w:rsidRPr="00232BC8">
              <w:rPr>
                <w:rFonts w:ascii="Calibri" w:eastAsia="Times New Roman" w:hAnsi="Calibri" w:cs="Calibri"/>
                <w:color w:val="000000"/>
                <w:sz w:val="20"/>
                <w:szCs w:val="20"/>
              </w:rPr>
              <w:t>00800 1212439</w:t>
            </w:r>
          </w:p>
        </w:tc>
        <w:tc>
          <w:tcPr>
            <w:tcW w:w="1854" w:type="dxa"/>
            <w:shd w:val="clear" w:color="auto" w:fill="EAF1DD" w:themeFill="accent3" w:themeFillTint="33"/>
            <w:vAlign w:val="center"/>
          </w:tcPr>
          <w:p w:rsidR="00305CF2" w:rsidRDefault="00305CF2" w:rsidP="000D2EB6">
            <w:r w:rsidRPr="00232BC8">
              <w:rPr>
                <w:rFonts w:ascii="Calibri" w:eastAsia="Times New Roman" w:hAnsi="Calibri" w:cs="Calibri"/>
                <w:color w:val="000000"/>
                <w:sz w:val="20"/>
                <w:szCs w:val="20"/>
              </w:rPr>
              <w:t>Trinidad &amp; Tobago</w:t>
            </w:r>
          </w:p>
        </w:tc>
        <w:tc>
          <w:tcPr>
            <w:tcW w:w="2394" w:type="dxa"/>
            <w:shd w:val="clear" w:color="auto" w:fill="EAF1DD" w:themeFill="accent3" w:themeFillTint="33"/>
            <w:vAlign w:val="center"/>
          </w:tcPr>
          <w:p w:rsidR="00305CF2" w:rsidRDefault="00305CF2" w:rsidP="000D2EB6">
            <w:r w:rsidRPr="00232BC8">
              <w:rPr>
                <w:rFonts w:ascii="Calibri" w:eastAsia="Times New Roman" w:hAnsi="Calibri" w:cs="Calibri"/>
                <w:color w:val="000000"/>
                <w:sz w:val="20"/>
                <w:szCs w:val="20"/>
              </w:rPr>
              <w:t>8553032732</w:t>
            </w:r>
          </w:p>
        </w:tc>
      </w:tr>
      <w:tr w:rsidR="004933F9" w:rsidTr="00A70A60">
        <w:tc>
          <w:tcPr>
            <w:tcW w:w="1476" w:type="dxa"/>
            <w:shd w:val="clear" w:color="auto" w:fill="EAF1DD" w:themeFill="accent3" w:themeFillTint="33"/>
            <w:vAlign w:val="bottom"/>
          </w:tcPr>
          <w:p w:rsidR="004933F9" w:rsidRDefault="004933F9" w:rsidP="000D2EB6">
            <w:r w:rsidRPr="00232BC8">
              <w:rPr>
                <w:rFonts w:ascii="Calibri" w:eastAsia="Times New Roman" w:hAnsi="Calibri" w:cs="Calibri"/>
                <w:color w:val="000000"/>
                <w:sz w:val="20"/>
                <w:szCs w:val="20"/>
              </w:rPr>
              <w:t>Portugal</w:t>
            </w:r>
          </w:p>
        </w:tc>
        <w:tc>
          <w:tcPr>
            <w:tcW w:w="2934" w:type="dxa"/>
            <w:shd w:val="clear" w:color="auto" w:fill="EAF1DD" w:themeFill="accent3" w:themeFillTint="33"/>
            <w:vAlign w:val="bottom"/>
          </w:tcPr>
          <w:p w:rsidR="004933F9" w:rsidRDefault="004933F9" w:rsidP="000D2EB6">
            <w:r w:rsidRPr="00232BC8">
              <w:rPr>
                <w:rFonts w:ascii="Calibri" w:eastAsia="Times New Roman" w:hAnsi="Calibri" w:cs="Calibri"/>
                <w:color w:val="000000"/>
                <w:sz w:val="20"/>
                <w:szCs w:val="20"/>
              </w:rPr>
              <w:t>800 860584</w:t>
            </w:r>
          </w:p>
        </w:tc>
        <w:tc>
          <w:tcPr>
            <w:tcW w:w="1854" w:type="dxa"/>
            <w:shd w:val="clear" w:color="auto" w:fill="EAF1DD" w:themeFill="accent3" w:themeFillTint="33"/>
          </w:tcPr>
          <w:p w:rsidR="004933F9" w:rsidRDefault="004933F9" w:rsidP="000D2EB6"/>
        </w:tc>
        <w:tc>
          <w:tcPr>
            <w:tcW w:w="2394" w:type="dxa"/>
            <w:shd w:val="clear" w:color="auto" w:fill="EAF1DD" w:themeFill="accent3" w:themeFillTint="33"/>
          </w:tcPr>
          <w:p w:rsidR="004933F9" w:rsidRDefault="004933F9" w:rsidP="000D2EB6"/>
        </w:tc>
      </w:tr>
      <w:tr w:rsidR="004933F9" w:rsidTr="00A70A60">
        <w:tc>
          <w:tcPr>
            <w:tcW w:w="1476" w:type="dxa"/>
            <w:shd w:val="clear" w:color="auto" w:fill="EAF1DD" w:themeFill="accent3" w:themeFillTint="33"/>
            <w:vAlign w:val="bottom"/>
          </w:tcPr>
          <w:p w:rsidR="004933F9" w:rsidRDefault="004933F9" w:rsidP="000D2EB6">
            <w:r w:rsidRPr="00232BC8">
              <w:rPr>
                <w:rFonts w:ascii="Calibri" w:eastAsia="Times New Roman" w:hAnsi="Calibri" w:cs="Calibri"/>
                <w:color w:val="000000"/>
                <w:sz w:val="20"/>
                <w:szCs w:val="20"/>
              </w:rPr>
              <w:t>Romania</w:t>
            </w:r>
          </w:p>
        </w:tc>
        <w:tc>
          <w:tcPr>
            <w:tcW w:w="2934" w:type="dxa"/>
            <w:shd w:val="clear" w:color="auto" w:fill="EAF1DD" w:themeFill="accent3" w:themeFillTint="33"/>
            <w:vAlign w:val="bottom"/>
          </w:tcPr>
          <w:p w:rsidR="004933F9" w:rsidRDefault="004933F9" w:rsidP="000D2EB6">
            <w:r w:rsidRPr="00232BC8">
              <w:rPr>
                <w:rFonts w:ascii="Calibri" w:eastAsia="Times New Roman" w:hAnsi="Calibri" w:cs="Calibri"/>
                <w:color w:val="000000"/>
                <w:sz w:val="20"/>
                <w:szCs w:val="20"/>
              </w:rPr>
              <w:t>0800 894578</w:t>
            </w:r>
          </w:p>
        </w:tc>
        <w:tc>
          <w:tcPr>
            <w:tcW w:w="1854" w:type="dxa"/>
            <w:shd w:val="clear" w:color="auto" w:fill="EAF1DD" w:themeFill="accent3" w:themeFillTint="33"/>
          </w:tcPr>
          <w:p w:rsidR="004933F9" w:rsidRDefault="004933F9" w:rsidP="000D2EB6"/>
        </w:tc>
        <w:tc>
          <w:tcPr>
            <w:tcW w:w="2394" w:type="dxa"/>
            <w:shd w:val="clear" w:color="auto" w:fill="EAF1DD" w:themeFill="accent3" w:themeFillTint="33"/>
          </w:tcPr>
          <w:p w:rsidR="004933F9" w:rsidRDefault="004933F9" w:rsidP="000D2EB6"/>
        </w:tc>
      </w:tr>
      <w:tr w:rsidR="004933F9" w:rsidTr="00A70A60">
        <w:tc>
          <w:tcPr>
            <w:tcW w:w="1476" w:type="dxa"/>
            <w:shd w:val="clear" w:color="auto" w:fill="EAF1DD" w:themeFill="accent3" w:themeFillTint="33"/>
            <w:vAlign w:val="bottom"/>
          </w:tcPr>
          <w:p w:rsidR="004933F9" w:rsidRPr="00232BC8" w:rsidRDefault="004933F9" w:rsidP="000D2EB6">
            <w:pPr>
              <w:rPr>
                <w:rFonts w:ascii="Calibri" w:eastAsia="Times New Roman" w:hAnsi="Calibri" w:cs="Calibri"/>
                <w:color w:val="000000"/>
                <w:sz w:val="20"/>
                <w:szCs w:val="20"/>
              </w:rPr>
            </w:pPr>
            <w:r w:rsidRPr="00232BC8">
              <w:rPr>
                <w:rFonts w:ascii="Calibri" w:eastAsia="Times New Roman" w:hAnsi="Calibri" w:cs="Calibri"/>
                <w:color w:val="000000"/>
                <w:sz w:val="20"/>
                <w:szCs w:val="20"/>
              </w:rPr>
              <w:t>Spain</w:t>
            </w:r>
          </w:p>
        </w:tc>
        <w:tc>
          <w:tcPr>
            <w:tcW w:w="2934" w:type="dxa"/>
            <w:shd w:val="clear" w:color="auto" w:fill="EAF1DD" w:themeFill="accent3" w:themeFillTint="33"/>
            <w:vAlign w:val="bottom"/>
          </w:tcPr>
          <w:p w:rsidR="004933F9" w:rsidRPr="00232BC8" w:rsidRDefault="004933F9" w:rsidP="000D2EB6">
            <w:pPr>
              <w:rPr>
                <w:rFonts w:ascii="Calibri" w:eastAsia="Times New Roman" w:hAnsi="Calibri" w:cs="Calibri"/>
                <w:color w:val="000000"/>
                <w:sz w:val="20"/>
                <w:szCs w:val="20"/>
              </w:rPr>
            </w:pPr>
            <w:r w:rsidRPr="00232BC8">
              <w:rPr>
                <w:rFonts w:ascii="Calibri" w:eastAsia="Times New Roman" w:hAnsi="Calibri" w:cs="Calibri"/>
                <w:color w:val="000000"/>
                <w:sz w:val="20"/>
                <w:szCs w:val="20"/>
              </w:rPr>
              <w:t>900 938311</w:t>
            </w:r>
          </w:p>
        </w:tc>
        <w:tc>
          <w:tcPr>
            <w:tcW w:w="1854" w:type="dxa"/>
            <w:shd w:val="clear" w:color="auto" w:fill="EAF1DD" w:themeFill="accent3" w:themeFillTint="33"/>
          </w:tcPr>
          <w:p w:rsidR="004933F9" w:rsidRDefault="004933F9" w:rsidP="000D2EB6"/>
        </w:tc>
        <w:tc>
          <w:tcPr>
            <w:tcW w:w="2394" w:type="dxa"/>
            <w:shd w:val="clear" w:color="auto" w:fill="EAF1DD" w:themeFill="accent3" w:themeFillTint="33"/>
          </w:tcPr>
          <w:p w:rsidR="004933F9" w:rsidRDefault="004933F9" w:rsidP="000D2EB6"/>
        </w:tc>
      </w:tr>
      <w:tr w:rsidR="004933F9" w:rsidTr="00A70A60">
        <w:tc>
          <w:tcPr>
            <w:tcW w:w="1476" w:type="dxa"/>
            <w:shd w:val="clear" w:color="auto" w:fill="EAF1DD" w:themeFill="accent3" w:themeFillTint="33"/>
            <w:vAlign w:val="bottom"/>
          </w:tcPr>
          <w:p w:rsidR="004933F9" w:rsidRPr="00232BC8" w:rsidRDefault="004933F9" w:rsidP="000D2EB6">
            <w:pPr>
              <w:rPr>
                <w:rFonts w:ascii="Calibri" w:eastAsia="Times New Roman" w:hAnsi="Calibri" w:cs="Calibri"/>
                <w:color w:val="000000"/>
                <w:sz w:val="20"/>
                <w:szCs w:val="20"/>
              </w:rPr>
            </w:pPr>
            <w:r w:rsidRPr="00232BC8">
              <w:rPr>
                <w:rFonts w:ascii="Calibri" w:eastAsia="Times New Roman" w:hAnsi="Calibri" w:cs="Calibri"/>
                <w:color w:val="000000"/>
                <w:sz w:val="20"/>
                <w:szCs w:val="20"/>
              </w:rPr>
              <w:t>Sweden</w:t>
            </w:r>
          </w:p>
        </w:tc>
        <w:tc>
          <w:tcPr>
            <w:tcW w:w="2934" w:type="dxa"/>
            <w:shd w:val="clear" w:color="auto" w:fill="EAF1DD" w:themeFill="accent3" w:themeFillTint="33"/>
            <w:vAlign w:val="bottom"/>
          </w:tcPr>
          <w:p w:rsidR="004933F9" w:rsidRPr="00232BC8" w:rsidRDefault="004933F9" w:rsidP="000D2EB6">
            <w:pPr>
              <w:rPr>
                <w:rFonts w:ascii="Calibri" w:eastAsia="Times New Roman" w:hAnsi="Calibri" w:cs="Calibri"/>
                <w:color w:val="000000"/>
                <w:sz w:val="20"/>
                <w:szCs w:val="20"/>
              </w:rPr>
            </w:pPr>
            <w:r w:rsidRPr="00232BC8">
              <w:rPr>
                <w:rFonts w:ascii="Calibri" w:eastAsia="Times New Roman" w:hAnsi="Calibri" w:cs="Calibri"/>
                <w:color w:val="000000"/>
                <w:sz w:val="20"/>
                <w:szCs w:val="20"/>
              </w:rPr>
              <w:t>020 1701950</w:t>
            </w:r>
          </w:p>
        </w:tc>
        <w:tc>
          <w:tcPr>
            <w:tcW w:w="1854" w:type="dxa"/>
            <w:shd w:val="clear" w:color="auto" w:fill="EAF1DD" w:themeFill="accent3" w:themeFillTint="33"/>
          </w:tcPr>
          <w:p w:rsidR="004933F9" w:rsidRDefault="004933F9" w:rsidP="000D2EB6"/>
        </w:tc>
        <w:tc>
          <w:tcPr>
            <w:tcW w:w="2394" w:type="dxa"/>
            <w:shd w:val="clear" w:color="auto" w:fill="EAF1DD" w:themeFill="accent3" w:themeFillTint="33"/>
          </w:tcPr>
          <w:p w:rsidR="004933F9" w:rsidRDefault="004933F9" w:rsidP="000D2EB6"/>
        </w:tc>
      </w:tr>
      <w:tr w:rsidR="004933F9" w:rsidTr="00A70A60">
        <w:tc>
          <w:tcPr>
            <w:tcW w:w="1476" w:type="dxa"/>
            <w:shd w:val="clear" w:color="auto" w:fill="EAF1DD" w:themeFill="accent3" w:themeFillTint="33"/>
            <w:vAlign w:val="bottom"/>
          </w:tcPr>
          <w:p w:rsidR="004933F9" w:rsidRPr="00232BC8" w:rsidRDefault="004933F9" w:rsidP="000D2EB6">
            <w:pPr>
              <w:rPr>
                <w:rFonts w:ascii="Calibri" w:eastAsia="Times New Roman" w:hAnsi="Calibri" w:cs="Calibri"/>
                <w:color w:val="000000"/>
                <w:sz w:val="20"/>
                <w:szCs w:val="20"/>
              </w:rPr>
            </w:pPr>
            <w:r w:rsidRPr="00232BC8">
              <w:rPr>
                <w:rFonts w:ascii="Calibri" w:eastAsia="Times New Roman" w:hAnsi="Calibri" w:cs="Calibri"/>
                <w:color w:val="000000"/>
                <w:sz w:val="20"/>
                <w:szCs w:val="20"/>
              </w:rPr>
              <w:t>Switzerland</w:t>
            </w:r>
          </w:p>
        </w:tc>
        <w:tc>
          <w:tcPr>
            <w:tcW w:w="2934" w:type="dxa"/>
            <w:shd w:val="clear" w:color="auto" w:fill="EAF1DD" w:themeFill="accent3" w:themeFillTint="33"/>
            <w:vAlign w:val="bottom"/>
          </w:tcPr>
          <w:p w:rsidR="004933F9" w:rsidRPr="00232BC8" w:rsidRDefault="004933F9" w:rsidP="000D2EB6">
            <w:pPr>
              <w:rPr>
                <w:rFonts w:ascii="Calibri" w:eastAsia="Times New Roman" w:hAnsi="Calibri" w:cs="Calibri"/>
                <w:color w:val="000000"/>
                <w:sz w:val="20"/>
                <w:szCs w:val="20"/>
              </w:rPr>
            </w:pPr>
            <w:r w:rsidRPr="00232BC8">
              <w:rPr>
                <w:rFonts w:ascii="Calibri" w:eastAsia="Times New Roman" w:hAnsi="Calibri" w:cs="Calibri"/>
                <w:color w:val="000000"/>
                <w:sz w:val="20"/>
                <w:szCs w:val="20"/>
              </w:rPr>
              <w:t>0800 088880</w:t>
            </w:r>
          </w:p>
        </w:tc>
        <w:tc>
          <w:tcPr>
            <w:tcW w:w="1854" w:type="dxa"/>
            <w:shd w:val="clear" w:color="auto" w:fill="EAF1DD" w:themeFill="accent3" w:themeFillTint="33"/>
          </w:tcPr>
          <w:p w:rsidR="004933F9" w:rsidRDefault="004933F9" w:rsidP="000D2EB6"/>
        </w:tc>
        <w:tc>
          <w:tcPr>
            <w:tcW w:w="2394" w:type="dxa"/>
            <w:shd w:val="clear" w:color="auto" w:fill="EAF1DD" w:themeFill="accent3" w:themeFillTint="33"/>
          </w:tcPr>
          <w:p w:rsidR="004933F9" w:rsidRDefault="004933F9" w:rsidP="000D2EB6"/>
        </w:tc>
      </w:tr>
      <w:tr w:rsidR="004933F9" w:rsidTr="00A70A60">
        <w:tc>
          <w:tcPr>
            <w:tcW w:w="1476" w:type="dxa"/>
            <w:shd w:val="clear" w:color="auto" w:fill="EAF1DD" w:themeFill="accent3" w:themeFillTint="33"/>
            <w:vAlign w:val="bottom"/>
          </w:tcPr>
          <w:p w:rsidR="004933F9" w:rsidRPr="00232BC8" w:rsidRDefault="004933F9" w:rsidP="000D2EB6">
            <w:pPr>
              <w:rPr>
                <w:rFonts w:ascii="Calibri" w:eastAsia="Times New Roman" w:hAnsi="Calibri" w:cs="Calibri"/>
                <w:color w:val="000000"/>
                <w:sz w:val="20"/>
                <w:szCs w:val="20"/>
              </w:rPr>
            </w:pPr>
            <w:r w:rsidRPr="00232BC8">
              <w:rPr>
                <w:rFonts w:ascii="Calibri" w:eastAsia="Times New Roman" w:hAnsi="Calibri" w:cs="Calibri"/>
                <w:color w:val="000000"/>
                <w:sz w:val="20"/>
                <w:szCs w:val="20"/>
              </w:rPr>
              <w:t>United Kingdom</w:t>
            </w:r>
          </w:p>
        </w:tc>
        <w:tc>
          <w:tcPr>
            <w:tcW w:w="2934" w:type="dxa"/>
            <w:shd w:val="clear" w:color="auto" w:fill="EAF1DD" w:themeFill="accent3" w:themeFillTint="33"/>
            <w:vAlign w:val="bottom"/>
          </w:tcPr>
          <w:p w:rsidR="004933F9" w:rsidRPr="00232BC8" w:rsidRDefault="004933F9" w:rsidP="000D2EB6">
            <w:pPr>
              <w:rPr>
                <w:rFonts w:ascii="Calibri" w:eastAsia="Times New Roman" w:hAnsi="Calibri" w:cs="Calibri"/>
                <w:color w:val="000000"/>
                <w:sz w:val="20"/>
                <w:szCs w:val="20"/>
              </w:rPr>
            </w:pPr>
            <w:r w:rsidRPr="00232BC8">
              <w:rPr>
                <w:rFonts w:ascii="Calibri" w:eastAsia="Times New Roman" w:hAnsi="Calibri" w:cs="Calibri"/>
                <w:color w:val="000000"/>
                <w:sz w:val="20"/>
                <w:szCs w:val="20"/>
              </w:rPr>
              <w:t>0800 3762862</w:t>
            </w:r>
          </w:p>
        </w:tc>
        <w:tc>
          <w:tcPr>
            <w:tcW w:w="1854" w:type="dxa"/>
            <w:shd w:val="clear" w:color="auto" w:fill="EAF1DD" w:themeFill="accent3" w:themeFillTint="33"/>
          </w:tcPr>
          <w:p w:rsidR="004933F9" w:rsidRDefault="004933F9" w:rsidP="000D2EB6"/>
        </w:tc>
        <w:tc>
          <w:tcPr>
            <w:tcW w:w="2394" w:type="dxa"/>
            <w:shd w:val="clear" w:color="auto" w:fill="EAF1DD" w:themeFill="accent3" w:themeFillTint="33"/>
          </w:tcPr>
          <w:p w:rsidR="004933F9" w:rsidRDefault="004933F9" w:rsidP="000D2EB6"/>
        </w:tc>
      </w:tr>
    </w:tbl>
    <w:p w:rsidR="00ED4748" w:rsidRDefault="00ED4748" w:rsidP="00A70A60">
      <w:pPr>
        <w:ind w:left="270"/>
      </w:pPr>
    </w:p>
    <w:p w:rsidR="00ED4748" w:rsidRDefault="00ED4748"/>
    <w:p w:rsidR="000D2EB6" w:rsidRPr="00DD29F8" w:rsidRDefault="000D2EB6" w:rsidP="00A70A60">
      <w:pPr>
        <w:pStyle w:val="Heading1"/>
        <w:numPr>
          <w:ilvl w:val="1"/>
          <w:numId w:val="46"/>
        </w:numPr>
        <w:ind w:left="1710" w:hanging="990"/>
        <w:rPr>
          <w:rFonts w:cs="Segoe UI"/>
          <w:color w:val="00B050"/>
          <w:sz w:val="26"/>
          <w:szCs w:val="26"/>
        </w:rPr>
      </w:pPr>
      <w:bookmarkStart w:id="108" w:name="_Toc302118135"/>
      <w:r>
        <w:rPr>
          <w:rFonts w:cs="Segoe UI"/>
          <w:color w:val="00B050"/>
          <w:sz w:val="26"/>
          <w:szCs w:val="26"/>
        </w:rPr>
        <w:t>MICROSOFT DYNAMICS® CRM USEFUL LINKS</w:t>
      </w:r>
      <w:bookmarkEnd w:id="108"/>
    </w:p>
    <w:p w:rsidR="000D2EB6" w:rsidRPr="000577FB" w:rsidRDefault="000577FB" w:rsidP="00A70A60">
      <w:pPr>
        <w:ind w:left="720"/>
        <w:jc w:val="both"/>
        <w:rPr>
          <w:rFonts w:ascii="Segoe UI" w:hAnsi="Segoe UI" w:cs="Segoe UI"/>
          <w:b/>
          <w:color w:val="1F497D" w:themeColor="text2"/>
          <w:sz w:val="26"/>
          <w:szCs w:val="26"/>
        </w:rPr>
      </w:pPr>
      <w:r w:rsidRPr="000577FB">
        <w:rPr>
          <w:rFonts w:ascii="Segoe UI" w:hAnsi="Segoe UI" w:cs="Segoe UI"/>
          <w:b/>
          <w:color w:val="1F497D" w:themeColor="text2"/>
          <w:sz w:val="26"/>
          <w:szCs w:val="26"/>
        </w:rPr>
        <w:t>CRM PRICING AND LICENSING RESOURCES</w:t>
      </w:r>
    </w:p>
    <w:p w:rsidR="000D2EB6" w:rsidRDefault="000577FB" w:rsidP="00A70A60">
      <w:pPr>
        <w:ind w:left="720"/>
        <w:jc w:val="both"/>
        <w:rPr>
          <w:rStyle w:val="Links"/>
        </w:rPr>
      </w:pPr>
      <w:r w:rsidRPr="000577FB">
        <w:rPr>
          <w:b/>
          <w:bCs/>
          <w:sz w:val="24"/>
          <w:szCs w:val="24"/>
        </w:rPr>
        <w:t>MICROSOFT VOLUME LICENSING</w:t>
      </w:r>
      <w:r w:rsidRPr="00F20555">
        <w:rPr>
          <w:bCs/>
          <w:sz w:val="24"/>
          <w:szCs w:val="24"/>
        </w:rPr>
        <w:t xml:space="preserve"> </w:t>
      </w:r>
      <w:hyperlink r:id="rId276" w:history="1">
        <w:r w:rsidR="006977C3" w:rsidRPr="006977C3">
          <w:rPr>
            <w:rStyle w:val="Links"/>
          </w:rPr>
          <w:t>HOME PAGE</w:t>
        </w:r>
      </w:hyperlink>
    </w:p>
    <w:p w:rsidR="000577FB" w:rsidRPr="00F20555" w:rsidRDefault="000577FB" w:rsidP="00A70A60">
      <w:pPr>
        <w:ind w:left="720"/>
        <w:jc w:val="both"/>
        <w:rPr>
          <w:sz w:val="24"/>
          <w:szCs w:val="24"/>
        </w:rPr>
      </w:pPr>
    </w:p>
    <w:p w:rsidR="000D2EB6" w:rsidRPr="000577FB" w:rsidRDefault="006977C3" w:rsidP="00A70A60">
      <w:pPr>
        <w:ind w:left="720"/>
        <w:jc w:val="both"/>
        <w:rPr>
          <w:rFonts w:ascii="Segoe UI" w:hAnsi="Segoe UI" w:cs="Segoe UI"/>
          <w:b/>
          <w:color w:val="1F497D" w:themeColor="text2"/>
          <w:sz w:val="26"/>
          <w:szCs w:val="26"/>
        </w:rPr>
      </w:pPr>
      <w:r w:rsidRPr="000577FB">
        <w:rPr>
          <w:rFonts w:ascii="Segoe UI" w:hAnsi="Segoe UI" w:cs="Segoe UI"/>
          <w:b/>
          <w:bCs/>
          <w:color w:val="1F497D" w:themeColor="text2"/>
          <w:sz w:val="26"/>
          <w:szCs w:val="26"/>
        </w:rPr>
        <w:t>CRM PRICING &amp; LICENSING</w:t>
      </w:r>
    </w:p>
    <w:p w:rsidR="000D2EB6" w:rsidRDefault="000D2EB6" w:rsidP="00A70A60">
      <w:pPr>
        <w:spacing w:after="0" w:line="240" w:lineRule="auto"/>
        <w:ind w:left="720"/>
        <w:jc w:val="both"/>
        <w:rPr>
          <w:sz w:val="24"/>
          <w:szCs w:val="24"/>
        </w:rPr>
      </w:pPr>
      <w:r w:rsidRPr="00BA0412">
        <w:rPr>
          <w:b/>
          <w:sz w:val="24"/>
          <w:szCs w:val="24"/>
        </w:rPr>
        <w:t>CRM 2011 Pricing &amp; Licensing Guide</w:t>
      </w:r>
      <w:r w:rsidRPr="00F20555">
        <w:rPr>
          <w:sz w:val="24"/>
          <w:szCs w:val="24"/>
        </w:rPr>
        <w:t xml:space="preserve"> </w:t>
      </w:r>
      <w:hyperlink r:id="rId277" w:history="1">
        <w:r w:rsidR="006977C3" w:rsidRPr="006977C3">
          <w:rPr>
            <w:rStyle w:val="Links"/>
          </w:rPr>
          <w:t>HERE</w:t>
        </w:r>
      </w:hyperlink>
      <w:r w:rsidRPr="006977C3">
        <w:rPr>
          <w:rStyle w:val="Links"/>
        </w:rPr>
        <w:t xml:space="preserve"> </w:t>
      </w:r>
    </w:p>
    <w:p w:rsidR="000D2EB6" w:rsidRDefault="000D2EB6" w:rsidP="00A70A60">
      <w:pPr>
        <w:spacing w:after="0" w:line="240" w:lineRule="auto"/>
        <w:ind w:left="720"/>
        <w:jc w:val="both"/>
        <w:rPr>
          <w:sz w:val="24"/>
          <w:szCs w:val="24"/>
        </w:rPr>
      </w:pPr>
    </w:p>
    <w:p w:rsidR="000D2EB6" w:rsidRPr="00F20555" w:rsidRDefault="000D2EB6" w:rsidP="00A70A60">
      <w:pPr>
        <w:spacing w:after="0" w:line="240" w:lineRule="auto"/>
        <w:ind w:left="720"/>
        <w:jc w:val="both"/>
        <w:rPr>
          <w:sz w:val="24"/>
          <w:szCs w:val="24"/>
        </w:rPr>
      </w:pPr>
      <w:r w:rsidRPr="00BA0412">
        <w:rPr>
          <w:b/>
          <w:sz w:val="24"/>
          <w:szCs w:val="24"/>
        </w:rPr>
        <w:t>Microsoft Dynamics CRM Dynamics Price Sheets</w:t>
      </w:r>
      <w:r>
        <w:rPr>
          <w:sz w:val="24"/>
          <w:szCs w:val="24"/>
        </w:rPr>
        <w:t xml:space="preserve"> </w:t>
      </w:r>
      <w:hyperlink r:id="rId278" w:history="1">
        <w:r w:rsidR="008818F0" w:rsidRPr="008818F0">
          <w:rPr>
            <w:rStyle w:val="Links"/>
          </w:rPr>
          <w:t>ON THIS LINK</w:t>
        </w:r>
      </w:hyperlink>
    </w:p>
    <w:p w:rsidR="000D2EB6" w:rsidRPr="00F20555" w:rsidRDefault="000D2EB6" w:rsidP="00A70A60">
      <w:pPr>
        <w:spacing w:after="0" w:line="240" w:lineRule="auto"/>
        <w:ind w:left="720"/>
        <w:jc w:val="both"/>
        <w:rPr>
          <w:sz w:val="24"/>
          <w:szCs w:val="24"/>
        </w:rPr>
      </w:pPr>
      <w:r>
        <w:rPr>
          <w:sz w:val="24"/>
          <w:szCs w:val="24"/>
        </w:rPr>
        <w:t xml:space="preserve">- </w:t>
      </w:r>
      <w:r w:rsidRPr="00F20555">
        <w:rPr>
          <w:sz w:val="24"/>
          <w:szCs w:val="24"/>
        </w:rPr>
        <w:t>Links to many CRM Pricing and Licensing resources at this above PartnerSource site</w:t>
      </w:r>
    </w:p>
    <w:p w:rsidR="000D2EB6" w:rsidRDefault="000D2EB6" w:rsidP="00A70A60">
      <w:pPr>
        <w:ind w:left="720"/>
        <w:jc w:val="both"/>
        <w:rPr>
          <w:b/>
          <w:bCs/>
          <w:sz w:val="24"/>
          <w:szCs w:val="24"/>
        </w:rPr>
      </w:pPr>
    </w:p>
    <w:p w:rsidR="000D2EB6" w:rsidRPr="00297A71" w:rsidRDefault="000577FB" w:rsidP="00A70A60">
      <w:pPr>
        <w:ind w:left="720"/>
        <w:jc w:val="both"/>
        <w:rPr>
          <w:b/>
          <w:sz w:val="24"/>
          <w:szCs w:val="24"/>
        </w:rPr>
      </w:pPr>
      <w:r w:rsidRPr="00ED4748">
        <w:rPr>
          <w:rFonts w:ascii="Segoe UI" w:hAnsi="Segoe UI" w:cs="Segoe UI"/>
          <w:b/>
          <w:color w:val="1F497D" w:themeColor="text2"/>
          <w:sz w:val="26"/>
          <w:szCs w:val="26"/>
        </w:rPr>
        <w:t>CRM</w:t>
      </w:r>
      <w:r w:rsidRPr="00297A71">
        <w:rPr>
          <w:b/>
          <w:bCs/>
          <w:sz w:val="24"/>
          <w:szCs w:val="24"/>
        </w:rPr>
        <w:t xml:space="preserve"> </w:t>
      </w:r>
      <w:r w:rsidRPr="00ED4748">
        <w:rPr>
          <w:rFonts w:ascii="Segoe UI" w:hAnsi="Segoe UI" w:cs="Segoe UI"/>
          <w:b/>
          <w:color w:val="1F497D" w:themeColor="text2"/>
          <w:sz w:val="26"/>
          <w:szCs w:val="26"/>
        </w:rPr>
        <w:t>ONLINE</w:t>
      </w:r>
      <w:r w:rsidRPr="00297A71">
        <w:rPr>
          <w:b/>
          <w:bCs/>
          <w:sz w:val="24"/>
          <w:szCs w:val="24"/>
        </w:rPr>
        <w:t xml:space="preserve"> </w:t>
      </w:r>
    </w:p>
    <w:p w:rsidR="000D2EB6" w:rsidRPr="00F20555" w:rsidRDefault="00CF6898" w:rsidP="00A70A60">
      <w:pPr>
        <w:spacing w:after="0"/>
        <w:ind w:left="720"/>
        <w:jc w:val="both"/>
        <w:rPr>
          <w:sz w:val="24"/>
          <w:szCs w:val="24"/>
        </w:rPr>
      </w:pPr>
      <w:hyperlink r:id="rId279" w:history="1">
        <w:r w:rsidR="000577FB">
          <w:rPr>
            <w:rStyle w:val="Links"/>
          </w:rPr>
          <w:t>HOME PAGE AND FREE TRIAL</w:t>
        </w:r>
      </w:hyperlink>
      <w:r w:rsidR="000D2EB6" w:rsidRPr="008818F0">
        <w:rPr>
          <w:rStyle w:val="Links"/>
        </w:rPr>
        <w:t xml:space="preserve"> </w:t>
      </w:r>
    </w:p>
    <w:p w:rsidR="000D2EB6" w:rsidRDefault="000D2EB6" w:rsidP="00A70A60">
      <w:pPr>
        <w:spacing w:after="0"/>
        <w:ind w:left="720"/>
        <w:jc w:val="both"/>
        <w:rPr>
          <w:sz w:val="24"/>
          <w:szCs w:val="24"/>
        </w:rPr>
      </w:pPr>
    </w:p>
    <w:p w:rsidR="000D2EB6" w:rsidRPr="000577FB" w:rsidRDefault="00CF6898" w:rsidP="00A70A60">
      <w:pPr>
        <w:spacing w:after="0" w:line="240" w:lineRule="auto"/>
        <w:ind w:left="720"/>
        <w:jc w:val="both"/>
        <w:rPr>
          <w:rStyle w:val="Links"/>
        </w:rPr>
      </w:pPr>
      <w:hyperlink r:id="rId280" w:history="1">
        <w:r w:rsidR="000577FB" w:rsidRPr="000577FB">
          <w:rPr>
            <w:rStyle w:val="Links"/>
          </w:rPr>
          <w:t>CRM 2011 PRICING AND LICENSING CHANGES</w:t>
        </w:r>
      </w:hyperlink>
    </w:p>
    <w:p w:rsidR="000D2EB6" w:rsidRDefault="000D2EB6" w:rsidP="00A70A60">
      <w:pPr>
        <w:spacing w:after="0" w:line="240" w:lineRule="auto"/>
        <w:ind w:left="720"/>
        <w:jc w:val="both"/>
        <w:rPr>
          <w:sz w:val="24"/>
          <w:szCs w:val="24"/>
        </w:rPr>
      </w:pPr>
    </w:p>
    <w:p w:rsidR="000D2EB6" w:rsidRPr="000577FB" w:rsidRDefault="00CF6898" w:rsidP="00A70A60">
      <w:pPr>
        <w:spacing w:after="0" w:line="240" w:lineRule="auto"/>
        <w:ind w:left="720"/>
        <w:jc w:val="both"/>
        <w:rPr>
          <w:rStyle w:val="Links"/>
        </w:rPr>
      </w:pPr>
      <w:hyperlink r:id="rId281" w:history="1">
        <w:r w:rsidR="000577FB" w:rsidRPr="000577FB">
          <w:rPr>
            <w:rStyle w:val="Links"/>
          </w:rPr>
          <w:t>VL PRICING &amp; LICENSING FAQ FOR CRM ONLINE</w:t>
        </w:r>
      </w:hyperlink>
    </w:p>
    <w:p w:rsidR="000D2EB6" w:rsidRDefault="000D2EB6" w:rsidP="00A70A60">
      <w:pPr>
        <w:spacing w:after="0" w:line="240" w:lineRule="auto"/>
        <w:ind w:left="720"/>
        <w:jc w:val="both"/>
        <w:rPr>
          <w:sz w:val="24"/>
          <w:szCs w:val="24"/>
        </w:rPr>
      </w:pPr>
    </w:p>
    <w:p w:rsidR="000D2EB6" w:rsidRPr="000577FB" w:rsidRDefault="00CF6898" w:rsidP="00A70A60">
      <w:pPr>
        <w:spacing w:after="0" w:line="240" w:lineRule="auto"/>
        <w:ind w:left="720"/>
        <w:jc w:val="both"/>
        <w:rPr>
          <w:rStyle w:val="Links"/>
        </w:rPr>
      </w:pPr>
      <w:hyperlink r:id="rId282" w:history="1">
        <w:r w:rsidR="000577FB" w:rsidRPr="000577FB">
          <w:rPr>
            <w:rStyle w:val="Links"/>
          </w:rPr>
          <w:t>CRM ON LINE PRICING AND LICENSING FAQ</w:t>
        </w:r>
      </w:hyperlink>
      <w:r w:rsidR="000D2EB6" w:rsidRPr="000577FB">
        <w:rPr>
          <w:rStyle w:val="Links"/>
        </w:rPr>
        <w:t xml:space="preserve">  </w:t>
      </w:r>
    </w:p>
    <w:p w:rsidR="000D2EB6" w:rsidRDefault="000D2EB6" w:rsidP="00A70A60">
      <w:pPr>
        <w:spacing w:after="0" w:line="240" w:lineRule="auto"/>
        <w:ind w:left="720"/>
        <w:jc w:val="both"/>
        <w:rPr>
          <w:sz w:val="24"/>
          <w:szCs w:val="24"/>
        </w:rPr>
      </w:pPr>
    </w:p>
    <w:p w:rsidR="000D2EB6" w:rsidRPr="000577FB" w:rsidRDefault="00CF6898" w:rsidP="00A70A60">
      <w:pPr>
        <w:spacing w:after="0" w:line="240" w:lineRule="auto"/>
        <w:ind w:left="720"/>
        <w:jc w:val="both"/>
        <w:rPr>
          <w:rStyle w:val="Links"/>
        </w:rPr>
      </w:pPr>
      <w:hyperlink r:id="rId283" w:history="1">
        <w:r w:rsidR="000577FB" w:rsidRPr="000577FB">
          <w:rPr>
            <w:rStyle w:val="Links"/>
          </w:rPr>
          <w:t>IN DEPTH PARTNER TRAINING</w:t>
        </w:r>
      </w:hyperlink>
      <w:r w:rsidR="000D2EB6" w:rsidRPr="000577FB">
        <w:rPr>
          <w:rStyle w:val="Links"/>
        </w:rPr>
        <w:t xml:space="preserve"> </w:t>
      </w:r>
    </w:p>
    <w:p w:rsidR="000D2EB6" w:rsidRPr="00070885" w:rsidRDefault="000D2EB6" w:rsidP="00A70A60">
      <w:pPr>
        <w:spacing w:line="240" w:lineRule="auto"/>
        <w:ind w:left="720"/>
        <w:jc w:val="both"/>
        <w:rPr>
          <w:sz w:val="24"/>
          <w:szCs w:val="24"/>
        </w:rPr>
      </w:pPr>
    </w:p>
    <w:p w:rsidR="000D2EB6" w:rsidRPr="008818F0" w:rsidRDefault="00CF6898" w:rsidP="00A70A60">
      <w:pPr>
        <w:ind w:left="720"/>
        <w:jc w:val="both"/>
        <w:rPr>
          <w:rStyle w:val="Links"/>
        </w:rPr>
      </w:pPr>
      <w:hyperlink r:id="rId284" w:history="1">
        <w:r w:rsidR="008818F0" w:rsidRPr="008818F0">
          <w:rPr>
            <w:rStyle w:val="Links"/>
          </w:rPr>
          <w:t>SPLA</w:t>
        </w:r>
      </w:hyperlink>
    </w:p>
    <w:p w:rsidR="00E83382" w:rsidRDefault="00E83382" w:rsidP="00A70A60">
      <w:pPr>
        <w:ind w:left="720"/>
        <w:jc w:val="both"/>
      </w:pPr>
      <w:r>
        <w:br w:type="page"/>
      </w:r>
    </w:p>
    <w:p w:rsidR="002D62F4" w:rsidRDefault="002D62F4" w:rsidP="003A4DE2">
      <w:pPr>
        <w:pStyle w:val="Heading1"/>
        <w:numPr>
          <w:ilvl w:val="0"/>
          <w:numId w:val="46"/>
        </w:numPr>
        <w:ind w:left="851" w:hanging="425"/>
        <w:rPr>
          <w:rFonts w:cs="Segoe UI"/>
          <w:szCs w:val="30"/>
        </w:rPr>
      </w:pPr>
      <w:bookmarkStart w:id="109" w:name="_CREDIT_SERVICES"/>
      <w:bookmarkStart w:id="110" w:name="_Toc297708488"/>
      <w:bookmarkStart w:id="111" w:name="_Toc302118136"/>
      <w:bookmarkEnd w:id="109"/>
      <w:r>
        <w:rPr>
          <w:rFonts w:cs="Segoe UI"/>
          <w:szCs w:val="30"/>
        </w:rPr>
        <w:t xml:space="preserve">CREDIT </w:t>
      </w:r>
      <w:bookmarkEnd w:id="110"/>
      <w:r>
        <w:rPr>
          <w:rFonts w:cs="Segoe UI"/>
          <w:szCs w:val="30"/>
        </w:rPr>
        <w:t>SERVICES</w:t>
      </w:r>
      <w:bookmarkEnd w:id="111"/>
    </w:p>
    <w:p w:rsidR="002D62F4" w:rsidRDefault="002D62F4" w:rsidP="00A70A60">
      <w:pPr>
        <w:pStyle w:val="Heading1"/>
        <w:numPr>
          <w:ilvl w:val="1"/>
          <w:numId w:val="46"/>
        </w:numPr>
        <w:ind w:left="1710" w:hanging="990"/>
        <w:rPr>
          <w:rFonts w:cs="Segoe UI"/>
          <w:color w:val="00B050"/>
          <w:sz w:val="26"/>
          <w:szCs w:val="26"/>
        </w:rPr>
      </w:pPr>
      <w:bookmarkStart w:id="112" w:name="_Toc302118137"/>
      <w:r>
        <w:rPr>
          <w:rFonts w:cs="Segoe UI"/>
          <w:color w:val="00B050"/>
          <w:sz w:val="26"/>
          <w:szCs w:val="26"/>
        </w:rPr>
        <w:t>COLLECTIONS CYCLE</w:t>
      </w:r>
      <w:bookmarkEnd w:id="112"/>
    </w:p>
    <w:p w:rsidR="002D62F4" w:rsidRDefault="002D62F4" w:rsidP="00A70A60">
      <w:pPr>
        <w:pStyle w:val="Guideline"/>
        <w:ind w:left="720"/>
        <w:jc w:val="both"/>
        <w:rPr>
          <w:rFonts w:ascii="Segoe UI" w:hAnsi="Segoe UI" w:cs="Segoe UI"/>
          <w:sz w:val="22"/>
          <w:szCs w:val="22"/>
          <w:lang w:val="en-GB"/>
        </w:rPr>
      </w:pPr>
      <w:r w:rsidRPr="00E32BE8">
        <w:rPr>
          <w:rFonts w:ascii="Segoe UI" w:hAnsi="Segoe UI" w:cs="Segoe UI"/>
          <w:sz w:val="22"/>
          <w:szCs w:val="22"/>
          <w:lang w:val="en-GB"/>
        </w:rPr>
        <w:t>The Collections cycle process begins once an invoice is issued to a Partner through to the time invoice payment is received by Microsoft.</w:t>
      </w:r>
    </w:p>
    <w:p w:rsidR="00DD29F8" w:rsidRPr="00DD29F8" w:rsidRDefault="00DD29F8" w:rsidP="00A70A60">
      <w:pPr>
        <w:pStyle w:val="Guideline"/>
        <w:ind w:left="720"/>
        <w:jc w:val="both"/>
        <w:rPr>
          <w:rFonts w:ascii="Segoe UI" w:hAnsi="Segoe UI" w:cs="Segoe UI"/>
          <w:sz w:val="22"/>
          <w:szCs w:val="22"/>
          <w:lang w:val="en-GB"/>
        </w:rPr>
      </w:pPr>
    </w:p>
    <w:p w:rsidR="002D62F4" w:rsidRDefault="002D62F4" w:rsidP="00A70A60">
      <w:pPr>
        <w:pStyle w:val="Guideline"/>
        <w:ind w:left="720"/>
        <w:jc w:val="both"/>
        <w:rPr>
          <w:rFonts w:ascii="Segoe UI" w:hAnsi="Segoe UI" w:cs="Segoe UI"/>
          <w:b/>
          <w:color w:val="1F497D" w:themeColor="text2"/>
          <w:sz w:val="22"/>
          <w:szCs w:val="22"/>
          <w:lang w:val="en-GB"/>
        </w:rPr>
      </w:pPr>
      <w:r>
        <w:rPr>
          <w:rFonts w:ascii="Segoe UI" w:hAnsi="Segoe UI" w:cs="Segoe UI"/>
          <w:b/>
          <w:color w:val="1F497D" w:themeColor="text2"/>
          <w:sz w:val="22"/>
          <w:szCs w:val="22"/>
          <w:lang w:val="en-GB"/>
        </w:rPr>
        <w:t>MICROSOFT</w:t>
      </w:r>
      <w:r w:rsidRPr="00E32BE8">
        <w:rPr>
          <w:rFonts w:ascii="Segoe UI" w:hAnsi="Segoe UI" w:cs="Segoe UI"/>
          <w:b/>
          <w:color w:val="1F497D" w:themeColor="text2"/>
          <w:sz w:val="22"/>
          <w:szCs w:val="22"/>
          <w:lang w:val="en-GB"/>
        </w:rPr>
        <w:t xml:space="preserve"> ACTIONS </w:t>
      </w:r>
    </w:p>
    <w:p w:rsidR="00DD29F8" w:rsidRPr="00E32BE8" w:rsidRDefault="00DD29F8" w:rsidP="00A70A60">
      <w:pPr>
        <w:pStyle w:val="Guideline"/>
        <w:ind w:left="720"/>
        <w:jc w:val="both"/>
        <w:rPr>
          <w:rFonts w:ascii="Segoe UI" w:hAnsi="Segoe UI" w:cs="Segoe UI"/>
        </w:rPr>
      </w:pPr>
    </w:p>
    <w:p w:rsidR="002D62F4" w:rsidRPr="00E32BE8" w:rsidRDefault="002D62F4" w:rsidP="00A70A60">
      <w:pPr>
        <w:pStyle w:val="bulets1"/>
        <w:tabs>
          <w:tab w:val="clear" w:pos="340"/>
          <w:tab w:val="left" w:pos="567"/>
        </w:tabs>
        <w:ind w:left="1287" w:hanging="283"/>
        <w:jc w:val="both"/>
        <w:rPr>
          <w:rFonts w:ascii="Segoe UI" w:hAnsi="Segoe UI" w:cs="Segoe UI"/>
          <w:sz w:val="22"/>
          <w:szCs w:val="22"/>
          <w:lang w:val="en-GB"/>
        </w:rPr>
      </w:pPr>
      <w:r w:rsidRPr="00E32BE8">
        <w:rPr>
          <w:rFonts w:ascii="Segoe UI" w:hAnsi="Segoe UI" w:cs="Segoe UI"/>
          <w:sz w:val="22"/>
          <w:szCs w:val="22"/>
          <w:lang w:val="en-GB"/>
        </w:rPr>
        <w:t>Each month the Collectors</w:t>
      </w:r>
      <w:r>
        <w:rPr>
          <w:rFonts w:ascii="Segoe UI" w:hAnsi="Segoe UI" w:cs="Segoe UI"/>
          <w:sz w:val="22"/>
          <w:szCs w:val="22"/>
          <w:lang w:val="en-GB"/>
        </w:rPr>
        <w:t xml:space="preserve"> in the Regional Operations Center (R</w:t>
      </w:r>
      <w:r w:rsidRPr="00E32BE8">
        <w:rPr>
          <w:rFonts w:ascii="Segoe UI" w:hAnsi="Segoe UI" w:cs="Segoe UI"/>
          <w:sz w:val="22"/>
          <w:szCs w:val="22"/>
          <w:lang w:val="en-GB"/>
        </w:rPr>
        <w:t xml:space="preserve">OC) send out a </w:t>
      </w:r>
      <w:r w:rsidRPr="00E32BE8">
        <w:rPr>
          <w:rFonts w:ascii="Segoe UI" w:hAnsi="Segoe UI" w:cs="Segoe UI"/>
          <w:b/>
          <w:bCs/>
          <w:sz w:val="22"/>
          <w:szCs w:val="22"/>
          <w:lang w:val="en-GB"/>
        </w:rPr>
        <w:t>current</w:t>
      </w:r>
      <w:r w:rsidRPr="00E32BE8">
        <w:rPr>
          <w:rFonts w:ascii="Segoe UI" w:hAnsi="Segoe UI" w:cs="Segoe UI"/>
          <w:sz w:val="22"/>
          <w:szCs w:val="22"/>
          <w:lang w:val="en-GB"/>
        </w:rPr>
        <w:t xml:space="preserve"> </w:t>
      </w:r>
      <w:r w:rsidRPr="00E32BE8">
        <w:rPr>
          <w:rFonts w:ascii="Segoe UI" w:hAnsi="Segoe UI" w:cs="Segoe UI"/>
          <w:b/>
          <w:sz w:val="22"/>
          <w:szCs w:val="22"/>
          <w:lang w:val="en-GB"/>
        </w:rPr>
        <w:t>statement of account</w:t>
      </w:r>
      <w:r w:rsidRPr="00E32BE8">
        <w:rPr>
          <w:rFonts w:ascii="Segoe UI" w:hAnsi="Segoe UI" w:cs="Segoe UI"/>
          <w:sz w:val="22"/>
          <w:szCs w:val="22"/>
          <w:lang w:val="en-GB"/>
        </w:rPr>
        <w:t xml:space="preserve"> to each Partner by e-mail.</w:t>
      </w:r>
    </w:p>
    <w:p w:rsidR="002D62F4" w:rsidRPr="00E32BE8" w:rsidRDefault="002D62F4" w:rsidP="00A70A60">
      <w:pPr>
        <w:pStyle w:val="bulets1"/>
        <w:tabs>
          <w:tab w:val="clear" w:pos="340"/>
          <w:tab w:val="left" w:pos="567"/>
        </w:tabs>
        <w:ind w:left="1287" w:hanging="283"/>
        <w:jc w:val="both"/>
        <w:rPr>
          <w:rFonts w:ascii="Segoe UI" w:hAnsi="Segoe UI" w:cs="Segoe UI"/>
          <w:color w:val="auto"/>
          <w:sz w:val="22"/>
          <w:szCs w:val="22"/>
          <w:lang w:val="en-GB"/>
        </w:rPr>
      </w:pPr>
      <w:r w:rsidRPr="00E32BE8">
        <w:rPr>
          <w:rFonts w:ascii="Segoe UI" w:hAnsi="Segoe UI" w:cs="Segoe UI"/>
          <w:color w:val="auto"/>
          <w:sz w:val="22"/>
          <w:szCs w:val="22"/>
        </w:rPr>
        <w:t>All MBS Partners are able to view a current statement of account online. This functionality</w:t>
      </w:r>
      <w:r>
        <w:rPr>
          <w:rFonts w:ascii="Segoe UI" w:hAnsi="Segoe UI" w:cs="Segoe UI"/>
          <w:color w:val="auto"/>
          <w:sz w:val="22"/>
          <w:szCs w:val="22"/>
        </w:rPr>
        <w:t xml:space="preserve"> can be accessed through </w:t>
      </w:r>
      <w:hyperlink r:id="rId285" w:history="1">
        <w:r w:rsidRPr="00AE35D7">
          <w:rPr>
            <w:rStyle w:val="Links"/>
          </w:rPr>
          <w:t>PARTNERSOURCE</w:t>
        </w:r>
      </w:hyperlink>
      <w:r w:rsidRPr="00E32BE8">
        <w:rPr>
          <w:rFonts w:ascii="Segoe UI" w:hAnsi="Segoe UI" w:cs="Segoe UI"/>
          <w:color w:val="auto"/>
          <w:sz w:val="22"/>
          <w:szCs w:val="22"/>
        </w:rPr>
        <w:t xml:space="preserve"> </w:t>
      </w:r>
      <w:r w:rsidRPr="00E32BE8">
        <w:rPr>
          <w:rFonts w:ascii="Segoe UI" w:hAnsi="Segoe UI" w:cs="Segoe UI"/>
          <w:color w:val="auto"/>
          <w:sz w:val="22"/>
          <w:szCs w:val="22"/>
        </w:rPr>
        <w:sym w:font="Wingdings" w:char="F0F0"/>
      </w:r>
      <w:r w:rsidRPr="00E32BE8">
        <w:rPr>
          <w:rFonts w:ascii="Segoe UI" w:hAnsi="Segoe UI" w:cs="Segoe UI"/>
          <w:color w:val="auto"/>
          <w:sz w:val="22"/>
          <w:szCs w:val="22"/>
        </w:rPr>
        <w:t xml:space="preserve"> VOICE </w:t>
      </w:r>
      <w:r w:rsidRPr="00E32BE8">
        <w:rPr>
          <w:rFonts w:ascii="Segoe UI" w:hAnsi="Segoe UI" w:cs="Segoe UI"/>
          <w:color w:val="auto"/>
          <w:sz w:val="22"/>
          <w:szCs w:val="22"/>
        </w:rPr>
        <w:sym w:font="Wingdings" w:char="F0F0"/>
      </w:r>
      <w:r w:rsidRPr="00E32BE8">
        <w:rPr>
          <w:rFonts w:ascii="Segoe UI" w:hAnsi="Segoe UI" w:cs="Segoe UI"/>
          <w:color w:val="auto"/>
          <w:sz w:val="22"/>
          <w:szCs w:val="22"/>
        </w:rPr>
        <w:t xml:space="preserve"> Specific Partner Information </w:t>
      </w:r>
      <w:r w:rsidRPr="00E32BE8">
        <w:rPr>
          <w:rFonts w:ascii="Segoe UI" w:hAnsi="Segoe UI" w:cs="Segoe UI"/>
          <w:color w:val="auto"/>
          <w:sz w:val="22"/>
          <w:szCs w:val="22"/>
        </w:rPr>
        <w:sym w:font="Wingdings" w:char="F0F0"/>
      </w:r>
      <w:r w:rsidRPr="00E32BE8">
        <w:rPr>
          <w:rFonts w:ascii="Segoe UI" w:hAnsi="Segoe UI" w:cs="Segoe UI"/>
          <w:color w:val="auto"/>
          <w:sz w:val="22"/>
          <w:szCs w:val="22"/>
        </w:rPr>
        <w:t xml:space="preserve"> Scorecard </w:t>
      </w:r>
      <w:r w:rsidRPr="00E32BE8">
        <w:rPr>
          <w:rFonts w:ascii="Segoe UI" w:hAnsi="Segoe UI" w:cs="Segoe UI"/>
          <w:color w:val="auto"/>
          <w:sz w:val="22"/>
          <w:szCs w:val="22"/>
        </w:rPr>
        <w:sym w:font="Wingdings" w:char="F0F0"/>
      </w:r>
      <w:r w:rsidRPr="00E32BE8">
        <w:rPr>
          <w:rFonts w:ascii="Segoe UI" w:hAnsi="Segoe UI" w:cs="Segoe UI"/>
          <w:color w:val="auto"/>
          <w:sz w:val="22"/>
          <w:szCs w:val="22"/>
        </w:rPr>
        <w:t xml:space="preserve"> Balance Info). Invoices will also be available to view online from VOICE under Specific Partner Information </w:t>
      </w:r>
      <w:r w:rsidRPr="00E32BE8">
        <w:rPr>
          <w:rFonts w:ascii="Segoe UI" w:hAnsi="Segoe UI" w:cs="Segoe UI"/>
          <w:color w:val="auto"/>
          <w:sz w:val="22"/>
          <w:szCs w:val="22"/>
        </w:rPr>
        <w:sym w:font="Wingdings" w:char="F0F0"/>
      </w:r>
      <w:r w:rsidRPr="00E32BE8">
        <w:rPr>
          <w:rFonts w:ascii="Segoe UI" w:hAnsi="Segoe UI" w:cs="Segoe UI"/>
          <w:color w:val="auto"/>
          <w:sz w:val="22"/>
          <w:szCs w:val="22"/>
        </w:rPr>
        <w:t xml:space="preserve"> Sales &amp; Services Operations </w:t>
      </w:r>
      <w:r w:rsidRPr="00E32BE8">
        <w:rPr>
          <w:rFonts w:ascii="Segoe UI" w:hAnsi="Segoe UI" w:cs="Segoe UI"/>
          <w:color w:val="auto"/>
          <w:sz w:val="22"/>
          <w:szCs w:val="22"/>
        </w:rPr>
        <w:sym w:font="Wingdings" w:char="F0F0"/>
      </w:r>
      <w:r w:rsidRPr="00E32BE8">
        <w:rPr>
          <w:rFonts w:ascii="Segoe UI" w:hAnsi="Segoe UI" w:cs="Segoe UI"/>
          <w:color w:val="auto"/>
          <w:sz w:val="22"/>
          <w:szCs w:val="22"/>
        </w:rPr>
        <w:t xml:space="preserve"> Order Status).</w:t>
      </w:r>
    </w:p>
    <w:p w:rsidR="002D62F4" w:rsidRPr="00E32BE8" w:rsidRDefault="002D62F4" w:rsidP="00A70A60">
      <w:pPr>
        <w:pStyle w:val="bulets1"/>
        <w:tabs>
          <w:tab w:val="clear" w:pos="340"/>
          <w:tab w:val="left" w:pos="567"/>
        </w:tabs>
        <w:ind w:left="1287" w:hanging="283"/>
        <w:jc w:val="both"/>
        <w:rPr>
          <w:rFonts w:ascii="Segoe UI" w:hAnsi="Segoe UI" w:cs="Segoe UI"/>
          <w:sz w:val="22"/>
          <w:szCs w:val="22"/>
          <w:lang w:val="en-GB"/>
        </w:rPr>
      </w:pPr>
      <w:r w:rsidRPr="00E32BE8">
        <w:rPr>
          <w:rFonts w:ascii="Segoe UI" w:hAnsi="Segoe UI" w:cs="Segoe UI"/>
          <w:sz w:val="22"/>
          <w:szCs w:val="22"/>
          <w:lang w:val="en-GB"/>
        </w:rPr>
        <w:t xml:space="preserve">Few days later the Collectors will contact each Partner to confirm the receipt of the statement and to find out whether Partners have </w:t>
      </w:r>
      <w:r w:rsidRPr="00E32BE8">
        <w:rPr>
          <w:rFonts w:ascii="Segoe UI" w:hAnsi="Segoe UI" w:cs="Segoe UI"/>
          <w:b/>
          <w:sz w:val="22"/>
          <w:szCs w:val="22"/>
          <w:lang w:val="en-GB"/>
        </w:rPr>
        <w:t>queries</w:t>
      </w:r>
      <w:r w:rsidRPr="00E32BE8">
        <w:rPr>
          <w:rFonts w:ascii="Segoe UI" w:hAnsi="Segoe UI" w:cs="Segoe UI"/>
          <w:sz w:val="22"/>
          <w:szCs w:val="22"/>
          <w:lang w:val="en-GB"/>
        </w:rPr>
        <w:t xml:space="preserve"> on any of their invoices or whether they require </w:t>
      </w:r>
      <w:r w:rsidRPr="00E32BE8">
        <w:rPr>
          <w:rFonts w:ascii="Segoe UI" w:hAnsi="Segoe UI" w:cs="Segoe UI"/>
          <w:b/>
          <w:sz w:val="22"/>
          <w:szCs w:val="22"/>
          <w:lang w:val="en-GB"/>
        </w:rPr>
        <w:t>copy invoices</w:t>
      </w:r>
      <w:r w:rsidRPr="00E32BE8">
        <w:rPr>
          <w:rFonts w:ascii="Segoe UI" w:hAnsi="Segoe UI" w:cs="Segoe UI"/>
          <w:sz w:val="22"/>
          <w:szCs w:val="22"/>
          <w:lang w:val="en-GB"/>
        </w:rPr>
        <w:t xml:space="preserve">. </w:t>
      </w:r>
    </w:p>
    <w:p w:rsidR="002D62F4" w:rsidRPr="00E32BE8" w:rsidRDefault="002D62F4" w:rsidP="00A70A60">
      <w:pPr>
        <w:pStyle w:val="bulets1"/>
        <w:tabs>
          <w:tab w:val="clear" w:pos="340"/>
          <w:tab w:val="left" w:pos="567"/>
        </w:tabs>
        <w:ind w:left="1287" w:hanging="283"/>
        <w:jc w:val="both"/>
        <w:rPr>
          <w:rFonts w:ascii="Segoe UI" w:hAnsi="Segoe UI" w:cs="Segoe UI"/>
          <w:sz w:val="22"/>
          <w:szCs w:val="22"/>
          <w:lang w:val="en-GB"/>
        </w:rPr>
      </w:pPr>
      <w:r w:rsidRPr="00E32BE8">
        <w:rPr>
          <w:rFonts w:ascii="Segoe UI" w:hAnsi="Segoe UI" w:cs="Segoe UI"/>
          <w:sz w:val="22"/>
          <w:szCs w:val="22"/>
          <w:lang w:val="en-GB"/>
        </w:rPr>
        <w:t xml:space="preserve">Later in the month the Collectors will contact Partners again to secure </w:t>
      </w:r>
      <w:r w:rsidRPr="00E32BE8">
        <w:rPr>
          <w:rFonts w:ascii="Segoe UI" w:hAnsi="Segoe UI" w:cs="Segoe UI"/>
          <w:b/>
          <w:sz w:val="22"/>
          <w:szCs w:val="22"/>
          <w:lang w:val="en-GB"/>
        </w:rPr>
        <w:t>promise of payment</w:t>
      </w:r>
      <w:r w:rsidRPr="00E32BE8">
        <w:rPr>
          <w:rFonts w:ascii="Segoe UI" w:hAnsi="Segoe UI" w:cs="Segoe UI"/>
          <w:sz w:val="22"/>
          <w:szCs w:val="22"/>
          <w:lang w:val="en-GB"/>
        </w:rPr>
        <w:t xml:space="preserve"> of the approved invoices. MBS Partners are able to enter their </w:t>
      </w:r>
      <w:r w:rsidRPr="00E32BE8">
        <w:rPr>
          <w:rFonts w:ascii="Segoe UI" w:hAnsi="Segoe UI" w:cs="Segoe UI"/>
          <w:color w:val="auto"/>
          <w:sz w:val="22"/>
          <w:szCs w:val="22"/>
          <w:lang w:val="en-GB"/>
        </w:rPr>
        <w:t>Promise of Payment dates online. This functionalit</w:t>
      </w:r>
      <w:r>
        <w:rPr>
          <w:rFonts w:ascii="Segoe UI" w:hAnsi="Segoe UI" w:cs="Segoe UI"/>
          <w:color w:val="auto"/>
          <w:sz w:val="22"/>
          <w:szCs w:val="22"/>
          <w:lang w:val="en-GB"/>
        </w:rPr>
        <w:t xml:space="preserve">y can be accessed through </w:t>
      </w:r>
      <w:hyperlink r:id="rId286" w:history="1">
        <w:r w:rsidRPr="00AE35D7">
          <w:rPr>
            <w:rStyle w:val="Links"/>
          </w:rPr>
          <w:t>PARTNERSOURCE</w:t>
        </w:r>
      </w:hyperlink>
      <w:r w:rsidRPr="00E32BE8">
        <w:rPr>
          <w:rFonts w:ascii="Segoe UI" w:hAnsi="Segoe UI" w:cs="Segoe UI"/>
          <w:color w:val="auto"/>
          <w:sz w:val="22"/>
          <w:szCs w:val="22"/>
          <w:lang w:val="en-GB"/>
        </w:rPr>
        <w:t xml:space="preserve"> </w:t>
      </w:r>
      <w:r w:rsidRPr="00E32BE8">
        <w:rPr>
          <w:rFonts w:ascii="Segoe UI" w:hAnsi="Segoe UI" w:cs="Segoe UI"/>
          <w:color w:val="auto"/>
          <w:sz w:val="22"/>
          <w:szCs w:val="22"/>
        </w:rPr>
        <w:sym w:font="Wingdings" w:char="F0F0"/>
      </w:r>
      <w:r w:rsidRPr="00E32BE8">
        <w:rPr>
          <w:rFonts w:ascii="Segoe UI" w:hAnsi="Segoe UI" w:cs="Segoe UI"/>
          <w:color w:val="auto"/>
          <w:sz w:val="22"/>
          <w:szCs w:val="22"/>
          <w:lang w:val="en-GB"/>
        </w:rPr>
        <w:t xml:space="preserve"> VOICE </w:t>
      </w:r>
      <w:r w:rsidRPr="00E32BE8">
        <w:rPr>
          <w:rFonts w:ascii="Segoe UI" w:hAnsi="Segoe UI" w:cs="Segoe UI"/>
          <w:color w:val="auto"/>
          <w:sz w:val="22"/>
          <w:szCs w:val="22"/>
        </w:rPr>
        <w:sym w:font="Wingdings" w:char="F0F0"/>
      </w:r>
      <w:r w:rsidRPr="00E32BE8">
        <w:rPr>
          <w:rFonts w:ascii="Segoe UI" w:hAnsi="Segoe UI" w:cs="Segoe UI"/>
          <w:color w:val="auto"/>
          <w:sz w:val="22"/>
          <w:szCs w:val="22"/>
          <w:lang w:val="en-GB"/>
        </w:rPr>
        <w:t xml:space="preserve"> Specific Partner Information </w:t>
      </w:r>
      <w:r w:rsidRPr="00E32BE8">
        <w:rPr>
          <w:rFonts w:ascii="Segoe UI" w:hAnsi="Segoe UI" w:cs="Segoe UI"/>
          <w:color w:val="auto"/>
          <w:sz w:val="22"/>
          <w:szCs w:val="22"/>
        </w:rPr>
        <w:sym w:font="Wingdings" w:char="F0F0"/>
      </w:r>
      <w:r w:rsidRPr="00E32BE8">
        <w:rPr>
          <w:rFonts w:ascii="Segoe UI" w:hAnsi="Segoe UI" w:cs="Segoe UI"/>
          <w:color w:val="auto"/>
          <w:sz w:val="22"/>
          <w:szCs w:val="22"/>
          <w:lang w:val="en-GB"/>
        </w:rPr>
        <w:t xml:space="preserve"> Scorecard </w:t>
      </w:r>
      <w:r w:rsidRPr="00E32BE8">
        <w:rPr>
          <w:rFonts w:ascii="Segoe UI" w:hAnsi="Segoe UI" w:cs="Segoe UI"/>
          <w:color w:val="auto"/>
          <w:sz w:val="22"/>
          <w:szCs w:val="22"/>
        </w:rPr>
        <w:sym w:font="Wingdings" w:char="F0F0"/>
      </w:r>
      <w:r w:rsidRPr="00E32BE8">
        <w:rPr>
          <w:rFonts w:ascii="Segoe UI" w:hAnsi="Segoe UI" w:cs="Segoe UI"/>
          <w:color w:val="auto"/>
          <w:sz w:val="22"/>
          <w:szCs w:val="22"/>
          <w:lang w:val="en-GB"/>
        </w:rPr>
        <w:t xml:space="preserve"> Balance Info).</w:t>
      </w:r>
      <w:r w:rsidRPr="00E32BE8">
        <w:rPr>
          <w:rFonts w:ascii="Segoe UI" w:hAnsi="Segoe UI" w:cs="Segoe UI"/>
          <w:sz w:val="22"/>
          <w:szCs w:val="22"/>
          <w:lang w:val="en-GB"/>
        </w:rPr>
        <w:t xml:space="preserve"> </w:t>
      </w:r>
    </w:p>
    <w:p w:rsidR="002D62F4" w:rsidRPr="00E32BE8" w:rsidRDefault="002D62F4" w:rsidP="00A70A60">
      <w:pPr>
        <w:pStyle w:val="bulets1"/>
        <w:tabs>
          <w:tab w:val="clear" w:pos="340"/>
          <w:tab w:val="left" w:pos="567"/>
        </w:tabs>
        <w:ind w:left="1287" w:hanging="283"/>
        <w:jc w:val="both"/>
        <w:rPr>
          <w:rFonts w:ascii="Segoe UI" w:hAnsi="Segoe UI" w:cs="Segoe UI"/>
          <w:sz w:val="22"/>
          <w:szCs w:val="22"/>
          <w:lang w:val="en-GB"/>
        </w:rPr>
      </w:pPr>
      <w:r w:rsidRPr="00E32BE8">
        <w:rPr>
          <w:rFonts w:ascii="Segoe UI" w:hAnsi="Segoe UI" w:cs="Segoe UI"/>
          <w:sz w:val="22"/>
          <w:szCs w:val="22"/>
          <w:lang w:val="en-GB"/>
        </w:rPr>
        <w:t xml:space="preserve">Where payment is not received and no valid reason has been given for non-payment such Partners will be contacted by the Collector to request an </w:t>
      </w:r>
      <w:r w:rsidRPr="00E32BE8">
        <w:rPr>
          <w:rFonts w:ascii="Segoe UI" w:hAnsi="Segoe UI" w:cs="Segoe UI"/>
          <w:b/>
          <w:sz w:val="22"/>
          <w:szCs w:val="22"/>
          <w:lang w:val="en-GB"/>
        </w:rPr>
        <w:t>explanation</w:t>
      </w:r>
      <w:r w:rsidRPr="00E32BE8">
        <w:rPr>
          <w:rFonts w:ascii="Segoe UI" w:hAnsi="Segoe UI" w:cs="Segoe UI"/>
          <w:sz w:val="22"/>
          <w:szCs w:val="22"/>
          <w:lang w:val="en-GB"/>
        </w:rPr>
        <w:t xml:space="preserve"> for non-payment. </w:t>
      </w:r>
    </w:p>
    <w:p w:rsidR="002D62F4" w:rsidRPr="00E32BE8" w:rsidRDefault="002D62F4" w:rsidP="00A70A60">
      <w:pPr>
        <w:pStyle w:val="bulets1"/>
        <w:tabs>
          <w:tab w:val="clear" w:pos="340"/>
          <w:tab w:val="left" w:pos="567"/>
        </w:tabs>
        <w:ind w:left="1287" w:hanging="283"/>
        <w:jc w:val="both"/>
        <w:rPr>
          <w:rFonts w:ascii="Segoe UI" w:hAnsi="Segoe UI" w:cs="Segoe UI"/>
          <w:sz w:val="22"/>
          <w:szCs w:val="22"/>
          <w:lang w:val="en-GB"/>
        </w:rPr>
      </w:pPr>
      <w:r w:rsidRPr="00E32BE8">
        <w:rPr>
          <w:rFonts w:ascii="Segoe UI" w:hAnsi="Segoe UI" w:cs="Segoe UI"/>
          <w:sz w:val="22"/>
          <w:szCs w:val="22"/>
          <w:lang w:val="en-GB"/>
        </w:rPr>
        <w:t xml:space="preserve">Non-payment of invoices will </w:t>
      </w:r>
      <w:r w:rsidRPr="00E32BE8">
        <w:rPr>
          <w:rFonts w:ascii="Segoe UI" w:hAnsi="Segoe UI" w:cs="Segoe UI"/>
          <w:b/>
          <w:sz w:val="22"/>
          <w:szCs w:val="22"/>
          <w:lang w:val="en-GB"/>
        </w:rPr>
        <w:t>only</w:t>
      </w:r>
      <w:r w:rsidRPr="00E32BE8">
        <w:rPr>
          <w:rFonts w:ascii="Segoe UI" w:hAnsi="Segoe UI" w:cs="Segoe UI"/>
          <w:sz w:val="22"/>
          <w:szCs w:val="22"/>
          <w:lang w:val="en-GB"/>
        </w:rPr>
        <w:t xml:space="preserve"> be accepted where there is an open, </w:t>
      </w:r>
      <w:r w:rsidRPr="00E32BE8">
        <w:rPr>
          <w:rFonts w:ascii="Segoe UI" w:hAnsi="Segoe UI" w:cs="Segoe UI"/>
          <w:b/>
          <w:sz w:val="22"/>
          <w:szCs w:val="22"/>
          <w:lang w:val="en-GB"/>
        </w:rPr>
        <w:t>valid Incident Tracker Request number</w:t>
      </w:r>
      <w:r w:rsidRPr="00E32BE8">
        <w:rPr>
          <w:rFonts w:ascii="Segoe UI" w:hAnsi="Segoe UI" w:cs="Segoe UI"/>
          <w:sz w:val="22"/>
          <w:szCs w:val="22"/>
          <w:lang w:val="en-GB"/>
        </w:rPr>
        <w:t xml:space="preserve"> </w:t>
      </w:r>
      <w:r w:rsidRPr="00E32BE8">
        <w:rPr>
          <w:rFonts w:ascii="Segoe UI" w:hAnsi="Segoe UI" w:cs="Segoe UI"/>
          <w:b/>
          <w:sz w:val="22"/>
          <w:szCs w:val="22"/>
          <w:lang w:val="en-GB"/>
        </w:rPr>
        <w:t>(ITR#)</w:t>
      </w:r>
      <w:r w:rsidRPr="00E32BE8">
        <w:rPr>
          <w:rFonts w:ascii="Segoe UI" w:hAnsi="Segoe UI" w:cs="Segoe UI"/>
          <w:sz w:val="22"/>
          <w:szCs w:val="22"/>
          <w:lang w:val="en-GB"/>
        </w:rPr>
        <w:t xml:space="preserve"> to prove that there is a </w:t>
      </w:r>
      <w:r w:rsidRPr="00E32BE8">
        <w:rPr>
          <w:rFonts w:ascii="Segoe UI" w:hAnsi="Segoe UI" w:cs="Segoe UI"/>
          <w:b/>
          <w:sz w:val="22"/>
          <w:szCs w:val="22"/>
          <w:lang w:val="en-GB"/>
        </w:rPr>
        <w:t xml:space="preserve">query </w:t>
      </w:r>
      <w:r w:rsidRPr="00E32BE8">
        <w:rPr>
          <w:rFonts w:ascii="Segoe UI" w:hAnsi="Segoe UI" w:cs="Segoe UI"/>
          <w:sz w:val="22"/>
          <w:szCs w:val="22"/>
          <w:lang w:val="en-GB"/>
        </w:rPr>
        <w:t>on the invoice.</w:t>
      </w:r>
    </w:p>
    <w:p w:rsidR="002D62F4" w:rsidRPr="00E32BE8" w:rsidRDefault="002D62F4" w:rsidP="00A70A60">
      <w:pPr>
        <w:pStyle w:val="bulets1"/>
        <w:tabs>
          <w:tab w:val="clear" w:pos="340"/>
          <w:tab w:val="left" w:pos="567"/>
        </w:tabs>
        <w:ind w:left="1287" w:hanging="283"/>
        <w:jc w:val="both"/>
        <w:rPr>
          <w:rFonts w:ascii="Segoe UI" w:hAnsi="Segoe UI" w:cs="Segoe UI"/>
          <w:sz w:val="22"/>
          <w:szCs w:val="22"/>
          <w:lang w:val="en-GB"/>
        </w:rPr>
      </w:pPr>
      <w:r w:rsidRPr="00E32BE8">
        <w:rPr>
          <w:rFonts w:ascii="Segoe UI" w:hAnsi="Segoe UI" w:cs="Segoe UI"/>
          <w:sz w:val="22"/>
          <w:szCs w:val="22"/>
          <w:lang w:val="en-GB"/>
        </w:rPr>
        <w:t xml:space="preserve">The account will be placed on </w:t>
      </w:r>
      <w:r w:rsidRPr="00E32BE8">
        <w:rPr>
          <w:rFonts w:ascii="Segoe UI" w:hAnsi="Segoe UI" w:cs="Segoe UI"/>
          <w:b/>
          <w:sz w:val="22"/>
          <w:szCs w:val="22"/>
          <w:lang w:val="en-GB"/>
        </w:rPr>
        <w:t>credit hold</w:t>
      </w:r>
      <w:r w:rsidRPr="00E32BE8">
        <w:rPr>
          <w:rFonts w:ascii="Segoe UI" w:hAnsi="Segoe UI" w:cs="Segoe UI"/>
          <w:sz w:val="22"/>
          <w:szCs w:val="22"/>
          <w:lang w:val="en-GB"/>
        </w:rPr>
        <w:t xml:space="preserve"> due to non-payment where no</w:t>
      </w:r>
      <w:r w:rsidR="00BB37B8">
        <w:rPr>
          <w:rFonts w:ascii="Segoe UI" w:hAnsi="Segoe UI" w:cs="Segoe UI"/>
          <w:sz w:val="22"/>
          <w:szCs w:val="22"/>
          <w:lang w:val="en-GB"/>
        </w:rPr>
        <w:t xml:space="preserve"> valid reason has been provided and a collections process will commence.</w:t>
      </w:r>
      <w:r w:rsidRPr="00E32BE8">
        <w:rPr>
          <w:rFonts w:ascii="Segoe UI" w:hAnsi="Segoe UI" w:cs="Segoe UI"/>
          <w:sz w:val="22"/>
          <w:szCs w:val="22"/>
          <w:lang w:val="en-GB"/>
        </w:rPr>
        <w:t xml:space="preserve"> </w:t>
      </w:r>
    </w:p>
    <w:p w:rsidR="002D62F4" w:rsidRDefault="00BB37B8" w:rsidP="00A70A60">
      <w:pPr>
        <w:pStyle w:val="bulets1"/>
        <w:tabs>
          <w:tab w:val="clear" w:pos="340"/>
          <w:tab w:val="left" w:pos="567"/>
        </w:tabs>
        <w:ind w:left="1287" w:hanging="283"/>
        <w:jc w:val="both"/>
        <w:rPr>
          <w:rFonts w:ascii="Segoe UI" w:hAnsi="Segoe UI" w:cs="Segoe UI"/>
          <w:iCs/>
          <w:sz w:val="22"/>
          <w:szCs w:val="22"/>
          <w:lang w:val="en-GB"/>
        </w:rPr>
      </w:pPr>
      <w:r>
        <w:rPr>
          <w:rFonts w:ascii="Segoe UI" w:hAnsi="Segoe UI" w:cs="Segoe UI"/>
          <w:sz w:val="22"/>
          <w:szCs w:val="22"/>
          <w:lang w:val="en-GB"/>
        </w:rPr>
        <w:t xml:space="preserve">The collection process </w:t>
      </w:r>
      <w:r w:rsidR="002D62F4" w:rsidRPr="00E32BE8">
        <w:rPr>
          <w:rFonts w:ascii="Segoe UI" w:hAnsi="Segoe UI" w:cs="Segoe UI"/>
          <w:sz w:val="22"/>
          <w:szCs w:val="22"/>
          <w:lang w:val="en-GB"/>
        </w:rPr>
        <w:t xml:space="preserve">will </w:t>
      </w:r>
      <w:r>
        <w:rPr>
          <w:rFonts w:ascii="Segoe UI" w:hAnsi="Segoe UI" w:cs="Segoe UI"/>
          <w:sz w:val="22"/>
          <w:szCs w:val="22"/>
          <w:lang w:val="en-GB"/>
        </w:rPr>
        <w:t>lead to a</w:t>
      </w:r>
      <w:r w:rsidR="002D62F4" w:rsidRPr="00E32BE8">
        <w:rPr>
          <w:rFonts w:ascii="Segoe UI" w:hAnsi="Segoe UI" w:cs="Segoe UI"/>
          <w:sz w:val="22"/>
          <w:szCs w:val="22"/>
          <w:lang w:val="en-GB"/>
        </w:rPr>
        <w:t xml:space="preserve"> </w:t>
      </w:r>
      <w:r w:rsidR="002D62F4" w:rsidRPr="00E32BE8">
        <w:rPr>
          <w:rFonts w:ascii="Segoe UI" w:hAnsi="Segoe UI" w:cs="Segoe UI"/>
          <w:b/>
          <w:sz w:val="22"/>
          <w:szCs w:val="22"/>
          <w:lang w:val="en-GB"/>
        </w:rPr>
        <w:t>final warning</w:t>
      </w:r>
      <w:r w:rsidR="002D62F4" w:rsidRPr="00E32BE8">
        <w:rPr>
          <w:rFonts w:ascii="Segoe UI" w:hAnsi="Segoe UI" w:cs="Segoe UI"/>
          <w:sz w:val="22"/>
          <w:szCs w:val="22"/>
          <w:lang w:val="en-GB"/>
        </w:rPr>
        <w:t xml:space="preserve"> </w:t>
      </w:r>
      <w:r>
        <w:rPr>
          <w:rFonts w:ascii="Segoe UI" w:hAnsi="Segoe UI" w:cs="Segoe UI"/>
          <w:b/>
          <w:sz w:val="22"/>
          <w:szCs w:val="22"/>
          <w:lang w:val="en-GB"/>
        </w:rPr>
        <w:t xml:space="preserve">letter </w:t>
      </w:r>
      <w:r>
        <w:rPr>
          <w:rFonts w:ascii="Segoe UI" w:hAnsi="Segoe UI" w:cs="Segoe UI"/>
          <w:sz w:val="22"/>
          <w:szCs w:val="22"/>
          <w:lang w:val="en-GB"/>
        </w:rPr>
        <w:t>been issued if there is c</w:t>
      </w:r>
      <w:r w:rsidR="002D62F4" w:rsidRPr="00E32BE8">
        <w:rPr>
          <w:rFonts w:ascii="Segoe UI" w:hAnsi="Segoe UI" w:cs="Segoe UI"/>
          <w:iCs/>
          <w:sz w:val="22"/>
          <w:szCs w:val="22"/>
          <w:lang w:val="en-GB"/>
        </w:rPr>
        <w:t xml:space="preserve">ontinuous non-payment </w:t>
      </w:r>
      <w:r>
        <w:rPr>
          <w:rFonts w:ascii="Segoe UI" w:hAnsi="Segoe UI" w:cs="Segoe UI"/>
          <w:iCs/>
          <w:sz w:val="22"/>
          <w:szCs w:val="22"/>
          <w:lang w:val="en-GB"/>
        </w:rPr>
        <w:t xml:space="preserve">which then </w:t>
      </w:r>
      <w:r w:rsidR="002D62F4" w:rsidRPr="00E32BE8">
        <w:rPr>
          <w:rFonts w:ascii="Segoe UI" w:hAnsi="Segoe UI" w:cs="Segoe UI"/>
          <w:iCs/>
          <w:sz w:val="22"/>
          <w:szCs w:val="22"/>
          <w:lang w:val="en-GB"/>
        </w:rPr>
        <w:t>may result in termination and/or legal actions.</w:t>
      </w:r>
    </w:p>
    <w:p w:rsidR="002D62F4" w:rsidRPr="00E32BE8" w:rsidRDefault="002D62F4" w:rsidP="00A70A60">
      <w:pPr>
        <w:pStyle w:val="bulets1"/>
        <w:numPr>
          <w:ilvl w:val="0"/>
          <w:numId w:val="0"/>
        </w:numPr>
        <w:tabs>
          <w:tab w:val="clear" w:pos="340"/>
          <w:tab w:val="left" w:pos="567"/>
        </w:tabs>
        <w:ind w:left="1287"/>
        <w:jc w:val="both"/>
        <w:rPr>
          <w:rFonts w:ascii="Segoe UI" w:hAnsi="Segoe UI" w:cs="Segoe UI"/>
          <w:sz w:val="22"/>
          <w:szCs w:val="22"/>
          <w:lang w:val="en-GB"/>
        </w:rPr>
      </w:pPr>
    </w:p>
    <w:p w:rsidR="002D62F4" w:rsidRPr="00E32BE8" w:rsidRDefault="002D62F4" w:rsidP="00A70A60">
      <w:pPr>
        <w:pStyle w:val="Guideline"/>
        <w:ind w:left="720"/>
        <w:jc w:val="both"/>
        <w:rPr>
          <w:rFonts w:ascii="Segoe UI" w:hAnsi="Segoe UI" w:cs="Segoe UI"/>
          <w:b/>
          <w:sz w:val="22"/>
          <w:szCs w:val="22"/>
          <w:lang w:val="en-GB"/>
        </w:rPr>
      </w:pPr>
    </w:p>
    <w:p w:rsidR="002D62F4" w:rsidRDefault="002D62F4" w:rsidP="00A70A60">
      <w:pPr>
        <w:pStyle w:val="Guideline"/>
        <w:ind w:left="720"/>
        <w:jc w:val="both"/>
        <w:rPr>
          <w:rFonts w:ascii="Segoe UI" w:hAnsi="Segoe UI" w:cs="Segoe UI"/>
          <w:b/>
          <w:color w:val="1F497D" w:themeColor="text2"/>
          <w:sz w:val="22"/>
          <w:szCs w:val="22"/>
          <w:lang w:val="en-GB"/>
        </w:rPr>
      </w:pPr>
      <w:r w:rsidRPr="00E32BE8">
        <w:rPr>
          <w:rFonts w:ascii="Segoe UI" w:hAnsi="Segoe UI" w:cs="Segoe UI"/>
          <w:b/>
          <w:color w:val="1F497D" w:themeColor="text2"/>
          <w:sz w:val="22"/>
          <w:szCs w:val="22"/>
          <w:lang w:val="en-GB"/>
        </w:rPr>
        <w:t xml:space="preserve">PARTNER ACTIONS </w:t>
      </w:r>
    </w:p>
    <w:p w:rsidR="00DD29F8" w:rsidRPr="00E32BE8" w:rsidRDefault="00DD29F8" w:rsidP="00A70A60">
      <w:pPr>
        <w:pStyle w:val="Guideline"/>
        <w:ind w:left="720"/>
        <w:jc w:val="both"/>
        <w:rPr>
          <w:rFonts w:ascii="Segoe UI" w:hAnsi="Segoe UI" w:cs="Segoe UI"/>
          <w:b/>
        </w:rPr>
      </w:pPr>
    </w:p>
    <w:p w:rsidR="002D62F4" w:rsidRPr="00E32BE8" w:rsidRDefault="002D62F4" w:rsidP="00A70A60">
      <w:pPr>
        <w:pStyle w:val="bulets1"/>
        <w:tabs>
          <w:tab w:val="clear" w:pos="340"/>
          <w:tab w:val="left" w:pos="567"/>
        </w:tabs>
        <w:ind w:left="1287" w:hanging="283"/>
        <w:jc w:val="both"/>
        <w:rPr>
          <w:rFonts w:ascii="Segoe UI" w:hAnsi="Segoe UI" w:cs="Segoe UI"/>
          <w:sz w:val="22"/>
          <w:szCs w:val="22"/>
          <w:lang w:val="en-GB"/>
        </w:rPr>
      </w:pPr>
      <w:r w:rsidRPr="00E32BE8">
        <w:rPr>
          <w:rFonts w:ascii="Segoe UI" w:hAnsi="Segoe UI" w:cs="Segoe UI"/>
          <w:sz w:val="22"/>
          <w:szCs w:val="22"/>
          <w:lang w:val="en-GB"/>
        </w:rPr>
        <w:t xml:space="preserve">All Partners are requested to look at the statement as soon as possible after it has been received and to identify whether there are any </w:t>
      </w:r>
      <w:r w:rsidRPr="00E32BE8">
        <w:rPr>
          <w:rFonts w:ascii="Segoe UI" w:hAnsi="Segoe UI" w:cs="Segoe UI"/>
          <w:b/>
          <w:sz w:val="22"/>
          <w:szCs w:val="22"/>
          <w:lang w:val="en-GB"/>
        </w:rPr>
        <w:t>incorrect invoices</w:t>
      </w:r>
      <w:r w:rsidRPr="00E32BE8">
        <w:rPr>
          <w:rFonts w:ascii="Segoe UI" w:hAnsi="Segoe UI" w:cs="Segoe UI"/>
          <w:sz w:val="22"/>
          <w:szCs w:val="22"/>
          <w:lang w:val="en-GB"/>
        </w:rPr>
        <w:t xml:space="preserve"> or </w:t>
      </w:r>
      <w:r w:rsidRPr="00E32BE8">
        <w:rPr>
          <w:rFonts w:ascii="Segoe UI" w:hAnsi="Segoe UI" w:cs="Segoe UI"/>
          <w:b/>
          <w:sz w:val="22"/>
          <w:szCs w:val="22"/>
          <w:lang w:val="en-GB"/>
        </w:rPr>
        <w:t>missing invoices</w:t>
      </w:r>
      <w:r w:rsidRPr="00E32BE8">
        <w:rPr>
          <w:rFonts w:ascii="Segoe UI" w:hAnsi="Segoe UI" w:cs="Segoe UI"/>
          <w:sz w:val="22"/>
          <w:szCs w:val="22"/>
          <w:lang w:val="en-GB"/>
        </w:rPr>
        <w:t>.</w:t>
      </w:r>
    </w:p>
    <w:p w:rsidR="002D62F4" w:rsidRPr="00E32BE8" w:rsidRDefault="002D62F4" w:rsidP="00A70A60">
      <w:pPr>
        <w:pStyle w:val="bulets1"/>
        <w:tabs>
          <w:tab w:val="clear" w:pos="340"/>
          <w:tab w:val="left" w:pos="567"/>
        </w:tabs>
        <w:ind w:left="1287" w:hanging="283"/>
        <w:jc w:val="both"/>
        <w:rPr>
          <w:rFonts w:ascii="Segoe UI" w:hAnsi="Segoe UI" w:cs="Segoe UI"/>
          <w:sz w:val="22"/>
          <w:szCs w:val="22"/>
          <w:lang w:val="en-GB"/>
        </w:rPr>
      </w:pPr>
      <w:r w:rsidRPr="00E32BE8">
        <w:rPr>
          <w:rFonts w:ascii="Segoe UI" w:hAnsi="Segoe UI" w:cs="Segoe UI"/>
          <w:sz w:val="22"/>
          <w:szCs w:val="22"/>
          <w:lang w:val="en-GB"/>
        </w:rPr>
        <w:t xml:space="preserve">If any incorrect invoices are found in the statement Partners are required to write to </w:t>
      </w:r>
      <w:r>
        <w:rPr>
          <w:rFonts w:ascii="Segoe UI" w:hAnsi="Segoe UI" w:cs="Segoe UI"/>
          <w:sz w:val="22"/>
          <w:szCs w:val="22"/>
          <w:lang w:val="en-GB"/>
        </w:rPr>
        <w:t>the R</w:t>
      </w:r>
      <w:r w:rsidRPr="00E32BE8">
        <w:rPr>
          <w:rFonts w:ascii="Segoe UI" w:hAnsi="Segoe UI" w:cs="Segoe UI"/>
          <w:sz w:val="22"/>
          <w:szCs w:val="22"/>
          <w:lang w:val="en-GB"/>
        </w:rPr>
        <w:t>OC MBS Customer Operations Team via the MIMOS</w:t>
      </w:r>
      <w:r>
        <w:rPr>
          <w:rFonts w:ascii="Segoe UI" w:hAnsi="Segoe UI" w:cs="Segoe UI"/>
          <w:b/>
          <w:sz w:val="22"/>
          <w:szCs w:val="22"/>
          <w:lang w:val="en-GB"/>
        </w:rPr>
        <w:t xml:space="preserve"> </w:t>
      </w:r>
      <w:r w:rsidRPr="00E32BE8">
        <w:rPr>
          <w:rFonts w:ascii="Segoe UI" w:hAnsi="Segoe UI" w:cs="Segoe UI"/>
          <w:sz w:val="22"/>
          <w:szCs w:val="22"/>
          <w:lang w:val="en-GB"/>
        </w:rPr>
        <w:t>see section</w:t>
      </w:r>
      <w:hyperlink w:anchor="_CHAT_NOW_/" w:history="1">
        <w:r w:rsidR="0062590B">
          <w:rPr>
            <w:rStyle w:val="Links"/>
          </w:rPr>
          <w:t xml:space="preserve"> 5.1 CHAT NOW / SUBMIT AN INQUIRY / MBS TELEPHONE SERVICE</w:t>
        </w:r>
      </w:hyperlink>
      <w:r w:rsidRPr="00E32BE8">
        <w:rPr>
          <w:rFonts w:ascii="Segoe UI" w:hAnsi="Segoe UI" w:cs="Segoe UI"/>
          <w:bCs/>
          <w:sz w:val="22"/>
          <w:szCs w:val="22"/>
          <w:lang w:val="en-GB"/>
        </w:rPr>
        <w:t xml:space="preserve"> or </w:t>
      </w:r>
      <w:r w:rsidR="00773A02">
        <w:rPr>
          <w:rFonts w:ascii="Segoe UI" w:hAnsi="Segoe UI" w:cs="Segoe UI"/>
          <w:bCs/>
          <w:sz w:val="22"/>
          <w:szCs w:val="22"/>
          <w:lang w:val="en-GB"/>
        </w:rPr>
        <w:t xml:space="preserve">for APOC </w:t>
      </w:r>
      <w:r w:rsidRPr="00E32BE8">
        <w:rPr>
          <w:rFonts w:ascii="Segoe UI" w:hAnsi="Segoe UI" w:cs="Segoe UI"/>
          <w:bCs/>
          <w:sz w:val="22"/>
          <w:szCs w:val="22"/>
          <w:lang w:val="en-GB"/>
        </w:rPr>
        <w:t xml:space="preserve">by </w:t>
      </w:r>
      <w:r>
        <w:rPr>
          <w:rFonts w:ascii="Segoe UI" w:hAnsi="Segoe UI" w:cs="Segoe UI"/>
          <w:bCs/>
          <w:sz w:val="22"/>
          <w:szCs w:val="22"/>
          <w:lang w:val="en-GB"/>
        </w:rPr>
        <w:t>email</w:t>
      </w:r>
      <w:r w:rsidRPr="00E32BE8">
        <w:rPr>
          <w:rFonts w:ascii="Segoe UI" w:hAnsi="Segoe UI" w:cs="Segoe UI"/>
          <w:bCs/>
          <w:sz w:val="22"/>
          <w:szCs w:val="22"/>
          <w:lang w:val="en-GB"/>
        </w:rPr>
        <w:t xml:space="preserve"> </w:t>
      </w:r>
      <w:r w:rsidR="00773A02">
        <w:rPr>
          <w:rFonts w:ascii="Segoe UI" w:hAnsi="Segoe UI" w:cs="Segoe UI"/>
          <w:bCs/>
          <w:sz w:val="22"/>
          <w:szCs w:val="22"/>
          <w:lang w:val="en-GB"/>
        </w:rPr>
        <w:t xml:space="preserve">at </w:t>
      </w:r>
      <w:hyperlink r:id="rId287" w:history="1">
        <w:r w:rsidR="00773A02" w:rsidRPr="00773A02">
          <w:rPr>
            <w:rStyle w:val="Links"/>
            <w:rFonts w:hint="eastAsia"/>
          </w:rPr>
          <w:t>mbslques@microsoft.com</w:t>
        </w:r>
      </w:hyperlink>
      <w:r w:rsidRPr="00E32BE8">
        <w:rPr>
          <w:rFonts w:ascii="Segoe UI" w:hAnsi="Segoe UI" w:cs="Segoe UI"/>
          <w:bCs/>
          <w:sz w:val="22"/>
          <w:szCs w:val="22"/>
          <w:lang w:val="en-GB"/>
        </w:rPr>
        <w:t>.</w:t>
      </w:r>
      <w:r w:rsidRPr="00E32BE8">
        <w:rPr>
          <w:rFonts w:ascii="Segoe UI" w:hAnsi="Segoe UI" w:cs="Segoe UI"/>
          <w:sz w:val="22"/>
          <w:szCs w:val="22"/>
          <w:lang w:val="en-GB"/>
        </w:rPr>
        <w:t xml:space="preserve"> </w:t>
      </w:r>
    </w:p>
    <w:p w:rsidR="002D62F4" w:rsidRPr="00E32BE8" w:rsidRDefault="002D62F4" w:rsidP="00A70A60">
      <w:pPr>
        <w:pStyle w:val="bulets1"/>
        <w:tabs>
          <w:tab w:val="clear" w:pos="340"/>
          <w:tab w:val="left" w:pos="567"/>
        </w:tabs>
        <w:ind w:left="1287" w:hanging="283"/>
        <w:jc w:val="both"/>
        <w:rPr>
          <w:rFonts w:ascii="Segoe UI" w:hAnsi="Segoe UI" w:cs="Segoe UI"/>
          <w:sz w:val="22"/>
          <w:szCs w:val="22"/>
          <w:lang w:val="en-GB"/>
        </w:rPr>
      </w:pPr>
      <w:r w:rsidRPr="00E32BE8">
        <w:rPr>
          <w:rFonts w:ascii="Segoe UI" w:hAnsi="Segoe UI" w:cs="Segoe UI"/>
          <w:sz w:val="22"/>
          <w:szCs w:val="22"/>
          <w:lang w:val="en-GB"/>
        </w:rPr>
        <w:t xml:space="preserve">If Partners require copy invoices they need to contact their Credit Services directly. </w:t>
      </w:r>
    </w:p>
    <w:p w:rsidR="002D62F4" w:rsidRPr="00E32BE8" w:rsidRDefault="002D62F4" w:rsidP="00A70A60">
      <w:pPr>
        <w:pStyle w:val="bulets1"/>
        <w:tabs>
          <w:tab w:val="clear" w:pos="340"/>
          <w:tab w:val="left" w:pos="567"/>
        </w:tabs>
        <w:ind w:left="1287" w:hanging="283"/>
        <w:jc w:val="both"/>
        <w:rPr>
          <w:rFonts w:ascii="Segoe UI" w:hAnsi="Segoe UI" w:cs="Segoe UI"/>
          <w:sz w:val="22"/>
          <w:szCs w:val="22"/>
          <w:lang w:val="en-GB"/>
        </w:rPr>
      </w:pPr>
      <w:r w:rsidRPr="00E32BE8">
        <w:rPr>
          <w:rFonts w:ascii="Segoe UI" w:hAnsi="Segoe UI" w:cs="Segoe UI"/>
          <w:sz w:val="22"/>
          <w:szCs w:val="22"/>
          <w:lang w:val="en-GB"/>
        </w:rPr>
        <w:t xml:space="preserve">All Partners are requested to notify Credit Services of a </w:t>
      </w:r>
      <w:r w:rsidRPr="00E32BE8">
        <w:rPr>
          <w:rFonts w:ascii="Segoe UI" w:hAnsi="Segoe UI" w:cs="Segoe UI"/>
          <w:b/>
          <w:sz w:val="22"/>
          <w:szCs w:val="22"/>
          <w:lang w:val="en-GB"/>
        </w:rPr>
        <w:t>payment date</w:t>
      </w:r>
      <w:r w:rsidRPr="00E32BE8">
        <w:rPr>
          <w:rFonts w:ascii="Segoe UI" w:hAnsi="Segoe UI" w:cs="Segoe UI"/>
          <w:sz w:val="22"/>
          <w:szCs w:val="22"/>
          <w:lang w:val="en-GB"/>
        </w:rPr>
        <w:t xml:space="preserve"> for the invoices falling due in that month. </w:t>
      </w:r>
    </w:p>
    <w:p w:rsidR="002D62F4" w:rsidRPr="00E32BE8" w:rsidRDefault="002D62F4" w:rsidP="00A70A60">
      <w:pPr>
        <w:pStyle w:val="bulets1"/>
        <w:tabs>
          <w:tab w:val="clear" w:pos="340"/>
          <w:tab w:val="left" w:pos="567"/>
        </w:tabs>
        <w:ind w:left="1287" w:hanging="283"/>
        <w:jc w:val="both"/>
        <w:rPr>
          <w:rFonts w:ascii="Segoe UI" w:hAnsi="Segoe UI" w:cs="Segoe UI"/>
          <w:sz w:val="22"/>
          <w:szCs w:val="22"/>
          <w:lang w:val="en-GB"/>
        </w:rPr>
      </w:pPr>
      <w:r w:rsidRPr="00E32BE8">
        <w:rPr>
          <w:rFonts w:ascii="Segoe UI" w:hAnsi="Segoe UI" w:cs="Segoe UI"/>
          <w:sz w:val="22"/>
          <w:szCs w:val="22"/>
          <w:lang w:val="en-GB"/>
        </w:rPr>
        <w:t xml:space="preserve">Partners are required to make payment in such a way to ensure that </w:t>
      </w:r>
      <w:r w:rsidR="00A63281">
        <w:rPr>
          <w:rFonts w:ascii="Segoe UI" w:hAnsi="Segoe UI" w:cs="Segoe UI"/>
          <w:b/>
          <w:sz w:val="22"/>
          <w:szCs w:val="22"/>
          <w:lang w:val="en-GB"/>
        </w:rPr>
        <w:t xml:space="preserve">it could reach the correct </w:t>
      </w:r>
      <w:r w:rsidRPr="00E32BE8">
        <w:rPr>
          <w:rFonts w:ascii="Segoe UI" w:hAnsi="Segoe UI" w:cs="Segoe UI"/>
          <w:b/>
          <w:sz w:val="22"/>
          <w:szCs w:val="22"/>
          <w:lang w:val="en-GB"/>
        </w:rPr>
        <w:t xml:space="preserve">bank account by the invoice due date, </w:t>
      </w:r>
      <w:r w:rsidRPr="00E32BE8">
        <w:rPr>
          <w:rFonts w:ascii="Segoe UI" w:hAnsi="Segoe UI" w:cs="Segoe UI"/>
          <w:sz w:val="22"/>
          <w:szCs w:val="22"/>
          <w:lang w:val="en-GB"/>
        </w:rPr>
        <w:t xml:space="preserve">i.e. payment should be made two or three days before the invoice due date. If Partners cannot pay invoices before their due date, they can pay on the due date provided they make a </w:t>
      </w:r>
      <w:r w:rsidRPr="00E32BE8">
        <w:rPr>
          <w:rFonts w:ascii="Segoe UI" w:hAnsi="Segoe UI" w:cs="Segoe UI"/>
          <w:b/>
          <w:sz w:val="22"/>
          <w:szCs w:val="22"/>
          <w:lang w:val="en-GB"/>
        </w:rPr>
        <w:t>“same day” transfer</w:t>
      </w:r>
      <w:r w:rsidRPr="00E32BE8">
        <w:rPr>
          <w:rFonts w:ascii="Segoe UI" w:hAnsi="Segoe UI" w:cs="Segoe UI"/>
          <w:sz w:val="22"/>
          <w:szCs w:val="22"/>
          <w:lang w:val="en-GB"/>
        </w:rPr>
        <w:t>.</w:t>
      </w:r>
    </w:p>
    <w:p w:rsidR="002D62F4" w:rsidRPr="00E32BE8" w:rsidRDefault="002D62F4" w:rsidP="00A70A60">
      <w:pPr>
        <w:pStyle w:val="bulets1"/>
        <w:tabs>
          <w:tab w:val="clear" w:pos="340"/>
          <w:tab w:val="left" w:pos="567"/>
        </w:tabs>
        <w:ind w:left="1287" w:hanging="283"/>
        <w:jc w:val="both"/>
        <w:rPr>
          <w:rFonts w:ascii="Segoe UI" w:hAnsi="Segoe UI" w:cs="Segoe UI"/>
          <w:sz w:val="22"/>
          <w:szCs w:val="22"/>
          <w:lang w:val="en-GB"/>
        </w:rPr>
      </w:pPr>
      <w:r w:rsidRPr="00E32BE8">
        <w:rPr>
          <w:rFonts w:ascii="Segoe UI" w:hAnsi="Segoe UI" w:cs="Segoe UI"/>
          <w:sz w:val="22"/>
          <w:szCs w:val="22"/>
          <w:lang w:val="en-GB"/>
        </w:rPr>
        <w:t xml:space="preserve">If payment is not received by </w:t>
      </w:r>
      <w:r w:rsidRPr="00E32BE8">
        <w:rPr>
          <w:rFonts w:ascii="Segoe UI" w:hAnsi="Segoe UI" w:cs="Segoe UI"/>
          <w:b/>
          <w:sz w:val="22"/>
          <w:szCs w:val="22"/>
          <w:lang w:val="en-GB"/>
        </w:rPr>
        <w:t>due date</w:t>
      </w:r>
      <w:r w:rsidRPr="00E32BE8">
        <w:rPr>
          <w:rFonts w:ascii="Segoe UI" w:hAnsi="Segoe UI" w:cs="Segoe UI"/>
          <w:sz w:val="22"/>
          <w:szCs w:val="22"/>
          <w:lang w:val="en-GB"/>
        </w:rPr>
        <w:t xml:space="preserve"> and there is </w:t>
      </w:r>
      <w:r w:rsidRPr="00E32BE8">
        <w:rPr>
          <w:rFonts w:ascii="Segoe UI" w:hAnsi="Segoe UI" w:cs="Segoe UI"/>
          <w:b/>
          <w:sz w:val="22"/>
          <w:szCs w:val="22"/>
          <w:lang w:val="en-GB"/>
        </w:rPr>
        <w:t>no valid reason</w:t>
      </w:r>
      <w:r w:rsidRPr="00E32BE8">
        <w:rPr>
          <w:rFonts w:ascii="Segoe UI" w:hAnsi="Segoe UI" w:cs="Segoe UI"/>
          <w:sz w:val="22"/>
          <w:szCs w:val="22"/>
          <w:lang w:val="en-GB"/>
        </w:rPr>
        <w:t xml:space="preserve"> for non-payment the Partner’s account will be placed </w:t>
      </w:r>
      <w:r w:rsidRPr="00E32BE8">
        <w:rPr>
          <w:rFonts w:ascii="Segoe UI" w:hAnsi="Segoe UI" w:cs="Segoe UI"/>
          <w:b/>
          <w:sz w:val="22"/>
          <w:szCs w:val="22"/>
          <w:lang w:val="en-GB"/>
        </w:rPr>
        <w:t>on hold</w:t>
      </w:r>
      <w:r w:rsidRPr="00E32BE8">
        <w:rPr>
          <w:rFonts w:ascii="Segoe UI" w:hAnsi="Segoe UI" w:cs="Segoe UI"/>
          <w:sz w:val="22"/>
          <w:szCs w:val="22"/>
          <w:lang w:val="en-GB"/>
        </w:rPr>
        <w:t>. This means that no orders will be released to that Partner until the situation is resolved.</w:t>
      </w:r>
    </w:p>
    <w:p w:rsidR="002D62F4" w:rsidRPr="00E32BE8" w:rsidRDefault="002D62F4" w:rsidP="00A70A60">
      <w:pPr>
        <w:pStyle w:val="bulets1"/>
        <w:tabs>
          <w:tab w:val="clear" w:pos="340"/>
          <w:tab w:val="left" w:pos="567"/>
        </w:tabs>
        <w:ind w:left="1287" w:hanging="283"/>
        <w:jc w:val="both"/>
        <w:rPr>
          <w:rFonts w:ascii="Segoe UI" w:hAnsi="Segoe UI" w:cs="Segoe UI"/>
          <w:sz w:val="22"/>
          <w:szCs w:val="22"/>
          <w:lang w:val="en-GB"/>
        </w:rPr>
      </w:pPr>
      <w:r w:rsidRPr="00E32BE8">
        <w:rPr>
          <w:rFonts w:ascii="Segoe UI" w:hAnsi="Segoe UI" w:cs="Segoe UI"/>
          <w:sz w:val="22"/>
          <w:szCs w:val="22"/>
          <w:lang w:val="en-GB"/>
        </w:rPr>
        <w:t xml:space="preserve">Partners are required to submit </w:t>
      </w:r>
      <w:r w:rsidRPr="00E32BE8">
        <w:rPr>
          <w:rFonts w:ascii="Segoe UI" w:hAnsi="Segoe UI" w:cs="Segoe UI"/>
          <w:b/>
          <w:sz w:val="22"/>
          <w:szCs w:val="22"/>
          <w:lang w:val="en-GB"/>
        </w:rPr>
        <w:t>remittance advice</w:t>
      </w:r>
      <w:r w:rsidRPr="00E32BE8">
        <w:rPr>
          <w:rFonts w:ascii="Segoe UI" w:hAnsi="Segoe UI" w:cs="Segoe UI"/>
          <w:sz w:val="22"/>
          <w:szCs w:val="22"/>
          <w:lang w:val="en-GB"/>
        </w:rPr>
        <w:t xml:space="preserve"> details with the payment or send it to Collections as soon as payment is transferred to ensure the correct and timely</w:t>
      </w:r>
      <w:r w:rsidRPr="00E32BE8">
        <w:rPr>
          <w:rFonts w:ascii="Segoe UI" w:hAnsi="Segoe UI" w:cs="Segoe UI"/>
          <w:b/>
          <w:sz w:val="22"/>
          <w:szCs w:val="22"/>
          <w:lang w:val="en-GB"/>
        </w:rPr>
        <w:t xml:space="preserve"> </w:t>
      </w:r>
      <w:r w:rsidRPr="00E32BE8">
        <w:rPr>
          <w:rFonts w:ascii="Segoe UI" w:hAnsi="Segoe UI" w:cs="Segoe UI"/>
          <w:sz w:val="22"/>
          <w:szCs w:val="22"/>
          <w:lang w:val="en-GB"/>
        </w:rPr>
        <w:t xml:space="preserve">processing of payments and orders. The remittance advice should indicate what invoice is being covered by this payment. For more details please refer to section </w:t>
      </w:r>
      <w:hyperlink w:anchor="_REMITTANCE_ADVICES" w:history="1">
        <w:r w:rsidRPr="00AE35D7">
          <w:rPr>
            <w:rStyle w:val="Links"/>
          </w:rPr>
          <w:t>7.5 REMITTANCE ADVICES</w:t>
        </w:r>
      </w:hyperlink>
      <w:r w:rsidRPr="00E32BE8">
        <w:rPr>
          <w:rFonts w:ascii="Segoe UI" w:hAnsi="Segoe UI" w:cs="Segoe UI"/>
          <w:sz w:val="22"/>
          <w:szCs w:val="22"/>
          <w:lang w:val="en-GB"/>
        </w:rPr>
        <w:t>.</w:t>
      </w:r>
    </w:p>
    <w:p w:rsidR="002D62F4" w:rsidRDefault="002D62F4" w:rsidP="00A70A60">
      <w:pPr>
        <w:pStyle w:val="bulets1"/>
        <w:tabs>
          <w:tab w:val="clear" w:pos="340"/>
          <w:tab w:val="left" w:pos="567"/>
        </w:tabs>
        <w:ind w:left="1287" w:hanging="283"/>
        <w:jc w:val="both"/>
        <w:rPr>
          <w:rFonts w:ascii="Segoe UI" w:hAnsi="Segoe UI" w:cs="Segoe UI"/>
          <w:sz w:val="22"/>
          <w:szCs w:val="22"/>
          <w:lang w:val="en-GB"/>
        </w:rPr>
      </w:pPr>
      <w:r w:rsidRPr="00E32BE8">
        <w:rPr>
          <w:rFonts w:ascii="Segoe UI" w:hAnsi="Segoe UI" w:cs="Segoe UI"/>
          <w:sz w:val="22"/>
          <w:szCs w:val="22"/>
          <w:lang w:val="en-GB"/>
        </w:rPr>
        <w:t xml:space="preserve">Partners are responsible for any local </w:t>
      </w:r>
      <w:r w:rsidRPr="00E32BE8">
        <w:rPr>
          <w:rFonts w:ascii="Segoe UI" w:hAnsi="Segoe UI" w:cs="Segoe UI"/>
          <w:b/>
          <w:sz w:val="22"/>
          <w:szCs w:val="22"/>
          <w:lang w:val="en-GB"/>
        </w:rPr>
        <w:t>bank fees</w:t>
      </w:r>
      <w:r w:rsidRPr="00E32BE8">
        <w:rPr>
          <w:rFonts w:ascii="Segoe UI" w:hAnsi="Segoe UI" w:cs="Segoe UI"/>
          <w:sz w:val="22"/>
          <w:szCs w:val="22"/>
          <w:lang w:val="en-GB"/>
        </w:rPr>
        <w:t xml:space="preserve"> incurred, and must add these fees to the amount to be paid. Citibank London will not add any charges for these transactions therefore any bank costs will be from Partners’ local bank. </w:t>
      </w:r>
    </w:p>
    <w:p w:rsidR="002D62F4" w:rsidRDefault="002D62F4" w:rsidP="00A70A60">
      <w:pPr>
        <w:pStyle w:val="Heading1"/>
        <w:numPr>
          <w:ilvl w:val="1"/>
          <w:numId w:val="46"/>
        </w:numPr>
        <w:ind w:left="1710" w:hanging="990"/>
        <w:rPr>
          <w:rFonts w:cs="Segoe UI"/>
          <w:color w:val="00B050"/>
          <w:sz w:val="26"/>
          <w:szCs w:val="26"/>
        </w:rPr>
      </w:pPr>
      <w:bookmarkStart w:id="113" w:name="_Toc302118138"/>
      <w:r>
        <w:rPr>
          <w:rFonts w:cs="Segoe UI"/>
          <w:color w:val="00B050"/>
          <w:sz w:val="26"/>
          <w:szCs w:val="26"/>
        </w:rPr>
        <w:t>CREDIT LIMITS</w:t>
      </w:r>
      <w:bookmarkEnd w:id="113"/>
    </w:p>
    <w:p w:rsidR="002D62F4" w:rsidRPr="00BB136C" w:rsidRDefault="002D62F4" w:rsidP="00A70A60">
      <w:pPr>
        <w:spacing w:after="0" w:line="240" w:lineRule="auto"/>
        <w:ind w:left="720"/>
        <w:jc w:val="both"/>
        <w:rPr>
          <w:rFonts w:ascii="Segoe UI" w:eastAsia="PMingLiU" w:hAnsi="Segoe UI" w:cs="Segoe UI"/>
          <w:lang w:val="en-GB" w:eastAsia="en-GB"/>
        </w:rPr>
      </w:pPr>
      <w:r w:rsidRPr="00BB136C">
        <w:rPr>
          <w:rFonts w:ascii="Segoe UI" w:eastAsia="PMingLiU" w:hAnsi="Segoe UI" w:cs="Segoe UI"/>
          <w:color w:val="000000"/>
          <w:lang w:val="en-GB" w:eastAsia="en-GB"/>
        </w:rPr>
        <w:t xml:space="preserve">Microsoft Business Solutions are committed to ensuring that partners receive the credit limit that they require to successfully grow and expand their business.  In order to ensure that this is the case, credit limits will be reviewed from time to time to ensure that they are consistent not only with partners current purchasing needs, but also with their future plans. </w:t>
      </w:r>
    </w:p>
    <w:p w:rsidR="002D62F4" w:rsidRPr="00BB136C" w:rsidRDefault="002D62F4" w:rsidP="00A70A60">
      <w:pPr>
        <w:spacing w:after="0" w:line="240" w:lineRule="auto"/>
        <w:ind w:left="720"/>
        <w:jc w:val="both"/>
        <w:rPr>
          <w:rFonts w:ascii="Segoe UI" w:eastAsia="PMingLiU" w:hAnsi="Segoe UI" w:cs="Segoe UI"/>
          <w:lang w:val="en-GB" w:eastAsia="en-GB"/>
        </w:rPr>
      </w:pPr>
    </w:p>
    <w:p w:rsidR="002D62F4" w:rsidRDefault="002D62F4" w:rsidP="00A70A60">
      <w:pPr>
        <w:tabs>
          <w:tab w:val="left" w:pos="340"/>
        </w:tabs>
        <w:spacing w:after="0" w:line="240" w:lineRule="auto"/>
        <w:ind w:left="720"/>
        <w:jc w:val="both"/>
        <w:rPr>
          <w:rFonts w:ascii="Segoe UI" w:eastAsia="PMingLiU" w:hAnsi="Segoe UI" w:cs="Segoe UI"/>
          <w:lang w:val="en-GB" w:eastAsia="en-GB"/>
        </w:rPr>
      </w:pPr>
      <w:r w:rsidRPr="00BB136C">
        <w:rPr>
          <w:rFonts w:ascii="Segoe UI" w:eastAsia="PMingLiU" w:hAnsi="Segoe UI" w:cs="Segoe UI"/>
          <w:b/>
          <w:lang w:val="en-GB" w:eastAsia="en-GB"/>
        </w:rPr>
        <w:t>THE REGIONAL OPERATIONS CENTER (ROC)</w:t>
      </w:r>
      <w:r w:rsidRPr="00BB136C">
        <w:rPr>
          <w:rFonts w:ascii="Segoe UI" w:eastAsia="PMingLiU" w:hAnsi="Segoe UI" w:cs="Segoe UI"/>
          <w:lang w:val="en-GB" w:eastAsia="en-GB"/>
        </w:rPr>
        <w:t xml:space="preserve"> bases its decision on Credit Limits on the following 4 factors among others:</w:t>
      </w:r>
    </w:p>
    <w:p w:rsidR="002D62F4" w:rsidRPr="00BB136C" w:rsidRDefault="002D62F4" w:rsidP="00A70A60">
      <w:pPr>
        <w:tabs>
          <w:tab w:val="left" w:pos="340"/>
        </w:tabs>
        <w:spacing w:after="0" w:line="240" w:lineRule="auto"/>
        <w:ind w:left="720"/>
        <w:jc w:val="both"/>
        <w:rPr>
          <w:rFonts w:ascii="Segoe UI" w:eastAsia="PMingLiU" w:hAnsi="Segoe UI" w:cs="Segoe UI"/>
          <w:lang w:val="en-GB" w:eastAsia="en-GB"/>
        </w:rPr>
      </w:pPr>
    </w:p>
    <w:p w:rsidR="002D62F4" w:rsidRPr="00BB136C" w:rsidRDefault="002D62F4" w:rsidP="00A70A60">
      <w:pPr>
        <w:pStyle w:val="ListParagraph"/>
        <w:numPr>
          <w:ilvl w:val="0"/>
          <w:numId w:val="38"/>
        </w:numPr>
        <w:tabs>
          <w:tab w:val="left" w:pos="340"/>
        </w:tabs>
        <w:spacing w:after="0" w:line="240" w:lineRule="auto"/>
        <w:ind w:left="1800"/>
        <w:jc w:val="both"/>
        <w:rPr>
          <w:rFonts w:ascii="Segoe UI" w:eastAsia="PMingLiU" w:hAnsi="Segoe UI" w:cs="Segoe UI"/>
          <w:b/>
          <w:color w:val="1F497D" w:themeColor="text2"/>
          <w:lang w:val="en-GB" w:eastAsia="en-GB"/>
        </w:rPr>
      </w:pPr>
      <w:r w:rsidRPr="00BB136C">
        <w:rPr>
          <w:rFonts w:ascii="Segoe UI" w:eastAsia="PMingLiU" w:hAnsi="Segoe UI" w:cs="Segoe UI"/>
          <w:b/>
          <w:color w:val="1F497D" w:themeColor="text2"/>
          <w:lang w:val="en-GB" w:eastAsia="en-GB"/>
        </w:rPr>
        <w:t>A REVIEW OF YOUR FINANCIAL STATEMENTS.</w:t>
      </w:r>
    </w:p>
    <w:p w:rsidR="002D62F4" w:rsidRPr="00BB136C" w:rsidRDefault="002D62F4" w:rsidP="00A70A60">
      <w:pPr>
        <w:numPr>
          <w:ilvl w:val="1"/>
          <w:numId w:val="0"/>
        </w:numPr>
        <w:tabs>
          <w:tab w:val="left" w:pos="340"/>
        </w:tabs>
        <w:spacing w:after="0" w:line="240" w:lineRule="auto"/>
        <w:ind w:left="2160" w:hanging="360"/>
        <w:jc w:val="both"/>
        <w:rPr>
          <w:rFonts w:ascii="Segoe UI" w:eastAsia="PMingLiU" w:hAnsi="Segoe UI" w:cs="Segoe UI"/>
          <w:lang w:val="en-GB" w:eastAsia="en-GB"/>
        </w:rPr>
      </w:pPr>
      <w:r w:rsidRPr="00BB136C">
        <w:rPr>
          <w:rFonts w:ascii="Segoe UI" w:eastAsia="PMingLiU" w:hAnsi="Segoe UI" w:cs="Segoe UI"/>
          <w:lang w:val="en-GB" w:eastAsia="en-GB"/>
        </w:rPr>
        <w:t xml:space="preserve">The timeliness of the information we receive can affect your credit limit. Without up to date financial information we have a </w:t>
      </w:r>
      <w:r w:rsidRPr="00BB136C">
        <w:rPr>
          <w:rFonts w:ascii="Segoe UI" w:eastAsia="PMingLiU" w:hAnsi="Segoe UI" w:cs="Segoe UI"/>
          <w:b/>
          <w:lang w:val="en-GB" w:eastAsia="en-GB"/>
        </w:rPr>
        <w:t>responsibility</w:t>
      </w:r>
      <w:r w:rsidRPr="00BB136C">
        <w:rPr>
          <w:rFonts w:ascii="Segoe UI" w:eastAsia="PMingLiU" w:hAnsi="Segoe UI" w:cs="Segoe UI"/>
          <w:lang w:val="en-GB" w:eastAsia="en-GB"/>
        </w:rPr>
        <w:t xml:space="preserve"> to appropriately manage our credit risk.</w:t>
      </w:r>
    </w:p>
    <w:p w:rsidR="002D62F4" w:rsidRPr="00BB136C" w:rsidRDefault="002D62F4" w:rsidP="00A70A60">
      <w:pPr>
        <w:pStyle w:val="ListParagraph"/>
        <w:numPr>
          <w:ilvl w:val="0"/>
          <w:numId w:val="38"/>
        </w:numPr>
        <w:tabs>
          <w:tab w:val="left" w:pos="340"/>
        </w:tabs>
        <w:spacing w:after="0" w:line="240" w:lineRule="auto"/>
        <w:ind w:left="1800"/>
        <w:jc w:val="both"/>
        <w:rPr>
          <w:rFonts w:ascii="Segoe UI" w:eastAsia="PMingLiU" w:hAnsi="Segoe UI" w:cs="Segoe UI"/>
          <w:b/>
          <w:color w:val="1F497D" w:themeColor="text2"/>
          <w:lang w:val="en-GB" w:eastAsia="en-GB"/>
        </w:rPr>
      </w:pPr>
      <w:proofErr w:type="gramStart"/>
      <w:r w:rsidRPr="00BB136C">
        <w:rPr>
          <w:rFonts w:ascii="Segoe UI" w:eastAsia="PMingLiU" w:hAnsi="Segoe UI" w:cs="Segoe UI"/>
          <w:b/>
          <w:color w:val="1F497D" w:themeColor="text2"/>
          <w:lang w:val="en-GB" w:eastAsia="en-GB"/>
        </w:rPr>
        <w:t>YOUR</w:t>
      </w:r>
      <w:proofErr w:type="gramEnd"/>
      <w:r w:rsidRPr="00BB136C">
        <w:rPr>
          <w:rFonts w:ascii="Segoe UI" w:eastAsia="PMingLiU" w:hAnsi="Segoe UI" w:cs="Segoe UI"/>
          <w:b/>
          <w:color w:val="1F497D" w:themeColor="text2"/>
          <w:lang w:val="en-GB" w:eastAsia="en-GB"/>
        </w:rPr>
        <w:t xml:space="preserve"> PAYMENT HISTORY.</w:t>
      </w:r>
    </w:p>
    <w:p w:rsidR="002D62F4" w:rsidRPr="00BB136C" w:rsidRDefault="002D62F4" w:rsidP="00A70A60">
      <w:pPr>
        <w:numPr>
          <w:ilvl w:val="1"/>
          <w:numId w:val="0"/>
        </w:numPr>
        <w:tabs>
          <w:tab w:val="left" w:pos="340"/>
        </w:tabs>
        <w:spacing w:after="0" w:line="240" w:lineRule="auto"/>
        <w:ind w:left="2160" w:hanging="360"/>
        <w:jc w:val="both"/>
        <w:rPr>
          <w:rFonts w:ascii="Segoe UI" w:eastAsia="PMingLiU" w:hAnsi="Segoe UI" w:cs="Segoe UI"/>
          <w:lang w:val="en-GB" w:eastAsia="en-GB"/>
        </w:rPr>
      </w:pPr>
      <w:r w:rsidRPr="00BB136C">
        <w:rPr>
          <w:rFonts w:ascii="Segoe UI" w:eastAsia="PMingLiU" w:hAnsi="Segoe UI" w:cs="Segoe UI"/>
          <w:lang w:val="en-GB" w:eastAsia="en-GB"/>
        </w:rPr>
        <w:t>As the goal is to remain 100% current we view deviation from this as being a potential credit risk to Microsoft. As such we reserve the right to adjust your credit limit when we perceive it to be appropriate.</w:t>
      </w:r>
    </w:p>
    <w:p w:rsidR="002D62F4" w:rsidRPr="00BB136C" w:rsidRDefault="002D62F4" w:rsidP="00A70A60">
      <w:pPr>
        <w:pStyle w:val="ListParagraph"/>
        <w:numPr>
          <w:ilvl w:val="0"/>
          <w:numId w:val="38"/>
        </w:numPr>
        <w:tabs>
          <w:tab w:val="left" w:pos="340"/>
        </w:tabs>
        <w:spacing w:after="0" w:line="240" w:lineRule="auto"/>
        <w:ind w:left="1800"/>
        <w:jc w:val="both"/>
        <w:rPr>
          <w:rFonts w:ascii="Segoe UI" w:eastAsia="PMingLiU" w:hAnsi="Segoe UI" w:cs="Segoe UI"/>
          <w:b/>
          <w:color w:val="1F497D" w:themeColor="text2"/>
          <w:lang w:val="en-GB" w:eastAsia="en-GB"/>
        </w:rPr>
      </w:pPr>
      <w:r w:rsidRPr="00BB136C">
        <w:rPr>
          <w:rFonts w:ascii="Segoe UI" w:eastAsia="PMingLiU" w:hAnsi="Segoe UI" w:cs="Segoe UI"/>
          <w:b/>
          <w:color w:val="1F497D" w:themeColor="text2"/>
          <w:lang w:val="en-GB" w:eastAsia="en-GB"/>
        </w:rPr>
        <w:t>YOUR SALES FORECAST.</w:t>
      </w:r>
    </w:p>
    <w:p w:rsidR="002D62F4" w:rsidRPr="00BB136C" w:rsidRDefault="002D62F4" w:rsidP="00A70A60">
      <w:pPr>
        <w:numPr>
          <w:ilvl w:val="1"/>
          <w:numId w:val="0"/>
        </w:numPr>
        <w:tabs>
          <w:tab w:val="left" w:pos="340"/>
        </w:tabs>
        <w:spacing w:after="0" w:line="240" w:lineRule="auto"/>
        <w:ind w:left="2160" w:hanging="360"/>
        <w:jc w:val="both"/>
        <w:rPr>
          <w:rFonts w:ascii="Segoe UI" w:eastAsia="PMingLiU" w:hAnsi="Segoe UI" w:cs="Segoe UI"/>
          <w:lang w:val="en-GB" w:eastAsia="en-GB"/>
        </w:rPr>
      </w:pPr>
      <w:r w:rsidRPr="00BB136C">
        <w:rPr>
          <w:rFonts w:ascii="Segoe UI" w:eastAsia="PMingLiU" w:hAnsi="Segoe UI" w:cs="Segoe UI"/>
          <w:lang w:val="en-GB" w:eastAsia="en-GB"/>
        </w:rPr>
        <w:t>In keeping with our commitment to support partners purchasing needs for the next fiscal year and beyond, we will always take into account future orders currently in the pipeline and will endeavour to accommodate these requests.</w:t>
      </w:r>
    </w:p>
    <w:p w:rsidR="002D62F4" w:rsidRPr="00BB136C" w:rsidRDefault="002D62F4" w:rsidP="00A70A60">
      <w:pPr>
        <w:pStyle w:val="ListParagraph"/>
        <w:numPr>
          <w:ilvl w:val="0"/>
          <w:numId w:val="38"/>
        </w:numPr>
        <w:tabs>
          <w:tab w:val="left" w:pos="340"/>
        </w:tabs>
        <w:spacing w:after="0" w:line="240" w:lineRule="auto"/>
        <w:ind w:left="1800"/>
        <w:jc w:val="both"/>
        <w:rPr>
          <w:rFonts w:ascii="Segoe UI" w:eastAsia="PMingLiU" w:hAnsi="Segoe UI" w:cs="Segoe UI"/>
          <w:b/>
          <w:color w:val="1F497D" w:themeColor="text2"/>
          <w:lang w:val="en-GB" w:eastAsia="en-GB"/>
        </w:rPr>
      </w:pPr>
      <w:r w:rsidRPr="00BB136C">
        <w:rPr>
          <w:rFonts w:ascii="Segoe UI" w:eastAsia="PMingLiU" w:hAnsi="Segoe UI" w:cs="Segoe UI"/>
          <w:b/>
          <w:color w:val="1F497D" w:themeColor="text2"/>
          <w:lang w:val="en-GB" w:eastAsia="en-GB"/>
        </w:rPr>
        <w:t>EXTERNAL CREDIT AGENCIES.</w:t>
      </w:r>
    </w:p>
    <w:p w:rsidR="002D62F4" w:rsidRPr="00BB136C" w:rsidRDefault="002D62F4" w:rsidP="00A70A60">
      <w:pPr>
        <w:numPr>
          <w:ilvl w:val="1"/>
          <w:numId w:val="0"/>
        </w:numPr>
        <w:tabs>
          <w:tab w:val="left" w:pos="340"/>
        </w:tabs>
        <w:spacing w:after="0" w:line="240" w:lineRule="auto"/>
        <w:ind w:left="2160" w:hanging="360"/>
        <w:jc w:val="both"/>
        <w:rPr>
          <w:rFonts w:ascii="Segoe UI" w:eastAsia="PMingLiU" w:hAnsi="Segoe UI" w:cs="Segoe UI"/>
          <w:lang w:val="en-GB" w:eastAsia="en-GB"/>
        </w:rPr>
      </w:pPr>
      <w:r w:rsidRPr="00BB136C">
        <w:rPr>
          <w:rFonts w:ascii="Segoe UI" w:eastAsia="PMingLiU" w:hAnsi="Segoe UI" w:cs="Segoe UI"/>
          <w:lang w:val="en-GB" w:eastAsia="en-GB"/>
        </w:rPr>
        <w:t>As we have a responsibility to manage our credit risk, we may consult with 3</w:t>
      </w:r>
      <w:r w:rsidRPr="00BB136C">
        <w:rPr>
          <w:rFonts w:ascii="Segoe UI" w:eastAsia="PMingLiU" w:hAnsi="Segoe UI" w:cs="Segoe UI"/>
          <w:vertAlign w:val="superscript"/>
          <w:lang w:val="en-GB" w:eastAsia="en-GB"/>
        </w:rPr>
        <w:t>rd</w:t>
      </w:r>
      <w:r w:rsidRPr="00BB136C">
        <w:rPr>
          <w:rFonts w:ascii="Segoe UI" w:eastAsia="PMingLiU" w:hAnsi="Segoe UI" w:cs="Segoe UI"/>
          <w:lang w:val="en-GB" w:eastAsia="en-GB"/>
        </w:rPr>
        <w:t xml:space="preserve"> party credit agencies in order to obtain additional independent advice with regard to credit limits as appropriate.</w:t>
      </w:r>
    </w:p>
    <w:p w:rsidR="002D62F4" w:rsidRDefault="002D62F4" w:rsidP="00A70A60">
      <w:pPr>
        <w:tabs>
          <w:tab w:val="left" w:pos="340"/>
        </w:tabs>
        <w:spacing w:after="0" w:line="240" w:lineRule="auto"/>
        <w:ind w:left="970" w:hanging="250"/>
        <w:jc w:val="both"/>
        <w:rPr>
          <w:rFonts w:ascii="Segoe UI" w:eastAsia="PMingLiU" w:hAnsi="Segoe UI" w:cs="Segoe UI"/>
          <w:b/>
          <w:lang w:val="en-GB" w:eastAsia="en-GB"/>
        </w:rPr>
      </w:pPr>
      <w:r w:rsidRPr="00BB136C">
        <w:rPr>
          <w:rFonts w:ascii="Segoe UI" w:eastAsia="PMingLiU" w:hAnsi="Segoe UI" w:cs="Segoe UI"/>
          <w:b/>
          <w:lang w:val="en-GB" w:eastAsia="en-GB"/>
        </w:rPr>
        <w:t>REVIEWING CREDIT LIMITS OVER TIME</w:t>
      </w:r>
    </w:p>
    <w:p w:rsidR="002D62F4" w:rsidRPr="00BB136C" w:rsidRDefault="002D62F4" w:rsidP="00A70A60">
      <w:pPr>
        <w:tabs>
          <w:tab w:val="left" w:pos="340"/>
        </w:tabs>
        <w:spacing w:after="0" w:line="240" w:lineRule="auto"/>
        <w:ind w:left="610"/>
        <w:jc w:val="both"/>
        <w:rPr>
          <w:rFonts w:ascii="Segoe UI" w:eastAsia="PMingLiU" w:hAnsi="Segoe UI" w:cs="Segoe UI"/>
          <w:b/>
          <w:lang w:val="en-GB" w:eastAsia="en-GB"/>
        </w:rPr>
      </w:pPr>
    </w:p>
    <w:p w:rsidR="002D62F4" w:rsidRPr="00BB136C" w:rsidRDefault="002D62F4" w:rsidP="00A70A60">
      <w:pPr>
        <w:tabs>
          <w:tab w:val="left" w:pos="340"/>
        </w:tabs>
        <w:spacing w:after="0" w:line="240" w:lineRule="auto"/>
        <w:ind w:left="720"/>
        <w:jc w:val="both"/>
        <w:rPr>
          <w:rFonts w:ascii="Segoe UI" w:eastAsia="PMingLiU" w:hAnsi="Segoe UI" w:cs="Segoe UI"/>
          <w:spacing w:val="-4"/>
          <w:lang w:val="en-GB" w:eastAsia="en-GB"/>
        </w:rPr>
      </w:pPr>
      <w:r w:rsidRPr="00BB136C">
        <w:rPr>
          <w:rFonts w:ascii="Segoe UI" w:eastAsia="PMingLiU" w:hAnsi="Segoe UI" w:cs="Segoe UI"/>
          <w:spacing w:val="-4"/>
          <w:lang w:val="en-GB" w:eastAsia="en-GB"/>
        </w:rPr>
        <w:t xml:space="preserve">You may be asked to provide copies of your </w:t>
      </w:r>
      <w:r w:rsidRPr="00BB136C">
        <w:rPr>
          <w:rFonts w:ascii="Segoe UI" w:eastAsia="PMingLiU" w:hAnsi="Segoe UI" w:cs="Segoe UI"/>
          <w:b/>
          <w:spacing w:val="-4"/>
          <w:lang w:val="en-GB" w:eastAsia="en-GB"/>
        </w:rPr>
        <w:t>audited financial statements within 90 days of year-end close</w:t>
      </w:r>
      <w:r w:rsidRPr="00BB136C">
        <w:rPr>
          <w:rFonts w:ascii="Segoe UI" w:eastAsia="PMingLiU" w:hAnsi="Segoe UI" w:cs="Segoe UI"/>
          <w:spacing w:val="-4"/>
          <w:lang w:val="en-GB" w:eastAsia="en-GB"/>
        </w:rPr>
        <w:t xml:space="preserve">. </w:t>
      </w:r>
    </w:p>
    <w:p w:rsidR="002D62F4" w:rsidRPr="00BB136C" w:rsidRDefault="002D62F4" w:rsidP="00A70A60">
      <w:pPr>
        <w:tabs>
          <w:tab w:val="left" w:pos="340"/>
        </w:tabs>
        <w:spacing w:after="0" w:line="240" w:lineRule="auto"/>
        <w:ind w:left="720"/>
        <w:jc w:val="both"/>
        <w:rPr>
          <w:rFonts w:ascii="Segoe UI" w:eastAsia="PMingLiU" w:hAnsi="Segoe UI" w:cs="Segoe UI"/>
          <w:lang w:val="en-GB" w:eastAsia="en-GB"/>
        </w:rPr>
      </w:pPr>
      <w:r w:rsidRPr="00BB136C">
        <w:rPr>
          <w:rFonts w:ascii="Segoe UI" w:eastAsia="PMingLiU" w:hAnsi="Segoe UI" w:cs="Segoe UI"/>
          <w:lang w:val="en-GB" w:eastAsia="en-GB"/>
        </w:rPr>
        <w:t xml:space="preserve">Also Microsoft may request </w:t>
      </w:r>
      <w:r w:rsidRPr="00BB136C">
        <w:rPr>
          <w:rFonts w:ascii="Segoe UI" w:eastAsia="PMingLiU" w:hAnsi="Segoe UI" w:cs="Segoe UI"/>
          <w:b/>
          <w:lang w:val="en-GB" w:eastAsia="en-GB"/>
        </w:rPr>
        <w:t>additional interim management accounts</w:t>
      </w:r>
      <w:r w:rsidRPr="00BB136C">
        <w:rPr>
          <w:rFonts w:ascii="Segoe UI" w:eastAsia="PMingLiU" w:hAnsi="Segoe UI" w:cs="Segoe UI"/>
          <w:lang w:val="en-GB" w:eastAsia="en-GB"/>
        </w:rPr>
        <w:t xml:space="preserve"> when your credit limit is being assessed.</w:t>
      </w:r>
    </w:p>
    <w:p w:rsidR="002D62F4" w:rsidRDefault="002D62F4" w:rsidP="00A70A60">
      <w:pPr>
        <w:tabs>
          <w:tab w:val="left" w:pos="340"/>
        </w:tabs>
        <w:spacing w:after="0" w:line="240" w:lineRule="auto"/>
        <w:ind w:left="1080" w:hanging="360"/>
        <w:jc w:val="both"/>
        <w:rPr>
          <w:rFonts w:ascii="Segoe UI" w:eastAsia="PMingLiU" w:hAnsi="Segoe UI" w:cs="Segoe UI"/>
          <w:lang w:val="en-GB" w:eastAsia="en-GB"/>
        </w:rPr>
      </w:pPr>
      <w:r w:rsidRPr="00BB136C">
        <w:rPr>
          <w:rFonts w:ascii="Segoe UI" w:eastAsia="PMingLiU" w:hAnsi="Segoe UI" w:cs="Segoe UI"/>
          <w:lang w:val="en-GB" w:eastAsia="en-GB"/>
        </w:rPr>
        <w:t xml:space="preserve">Your </w:t>
      </w:r>
      <w:r w:rsidRPr="00BB136C">
        <w:rPr>
          <w:rFonts w:ascii="Segoe UI" w:eastAsia="PMingLiU" w:hAnsi="Segoe UI" w:cs="Segoe UI"/>
          <w:b/>
          <w:lang w:val="en-GB" w:eastAsia="en-GB"/>
        </w:rPr>
        <w:t>Partner Account Manager (PAM)</w:t>
      </w:r>
      <w:r w:rsidRPr="00BB136C">
        <w:rPr>
          <w:rFonts w:ascii="Segoe UI" w:eastAsia="PMingLiU" w:hAnsi="Segoe UI" w:cs="Segoe UI"/>
          <w:lang w:val="en-GB" w:eastAsia="en-GB"/>
        </w:rPr>
        <w:t xml:space="preserve"> will also be asked for input.</w:t>
      </w:r>
    </w:p>
    <w:p w:rsidR="00BE5246" w:rsidRDefault="00BE5246" w:rsidP="00A70A60">
      <w:pPr>
        <w:tabs>
          <w:tab w:val="left" w:pos="340"/>
        </w:tabs>
        <w:spacing w:after="0" w:line="240" w:lineRule="auto"/>
        <w:ind w:left="1330" w:hanging="360"/>
        <w:jc w:val="both"/>
        <w:rPr>
          <w:rFonts w:ascii="Segoe UI" w:eastAsia="PMingLiU" w:hAnsi="Segoe UI" w:cs="Segoe UI"/>
          <w:lang w:val="en-GB" w:eastAsia="en-GB"/>
        </w:rPr>
      </w:pPr>
    </w:p>
    <w:p w:rsidR="002D62F4" w:rsidRDefault="002D62F4" w:rsidP="00A70A60">
      <w:pPr>
        <w:tabs>
          <w:tab w:val="left" w:pos="340"/>
        </w:tabs>
        <w:spacing w:after="0" w:line="240" w:lineRule="auto"/>
        <w:ind w:left="610" w:firstLine="110"/>
        <w:jc w:val="both"/>
        <w:rPr>
          <w:rFonts w:ascii="Segoe UI" w:eastAsia="PMingLiU" w:hAnsi="Segoe UI" w:cs="Segoe UI"/>
          <w:b/>
          <w:lang w:val="en-GB" w:eastAsia="en-GB"/>
        </w:rPr>
      </w:pPr>
      <w:r w:rsidRPr="00BB136C">
        <w:rPr>
          <w:rFonts w:ascii="Segoe UI" w:eastAsia="PMingLiU" w:hAnsi="Segoe UI" w:cs="Segoe UI"/>
          <w:b/>
          <w:lang w:val="en-GB" w:eastAsia="en-GB"/>
        </w:rPr>
        <w:t>EXCEEDING CREDIT LIMIT</w:t>
      </w:r>
    </w:p>
    <w:p w:rsidR="002D62F4" w:rsidRPr="00BB136C" w:rsidRDefault="002D62F4" w:rsidP="00A70A60">
      <w:pPr>
        <w:tabs>
          <w:tab w:val="left" w:pos="340"/>
        </w:tabs>
        <w:spacing w:after="0" w:line="240" w:lineRule="auto"/>
        <w:ind w:left="610"/>
        <w:jc w:val="both"/>
        <w:rPr>
          <w:rFonts w:ascii="Segoe UI" w:eastAsia="PMingLiU" w:hAnsi="Segoe UI" w:cs="Segoe UI"/>
          <w:b/>
          <w:lang w:val="en-GB" w:eastAsia="en-GB"/>
        </w:rPr>
      </w:pPr>
    </w:p>
    <w:p w:rsidR="002D62F4" w:rsidRPr="00BB136C" w:rsidRDefault="002D62F4" w:rsidP="00A70A60">
      <w:pPr>
        <w:tabs>
          <w:tab w:val="left" w:pos="340"/>
        </w:tabs>
        <w:spacing w:after="0" w:line="240" w:lineRule="auto"/>
        <w:ind w:left="720"/>
        <w:jc w:val="both"/>
        <w:rPr>
          <w:rFonts w:ascii="Segoe UI" w:eastAsia="PMingLiU" w:hAnsi="Segoe UI" w:cs="Segoe UI"/>
          <w:lang w:val="en-GB" w:eastAsia="en-GB"/>
        </w:rPr>
      </w:pPr>
      <w:r w:rsidRPr="00BB136C">
        <w:rPr>
          <w:rFonts w:ascii="Segoe UI" w:eastAsia="PMingLiU" w:hAnsi="Segoe UI" w:cs="Segoe UI"/>
          <w:lang w:val="en-GB" w:eastAsia="en-GB"/>
        </w:rPr>
        <w:t>Should you exceed your credit limit, orders placed will automatically go on </w:t>
      </w:r>
      <w:r w:rsidRPr="00BB136C">
        <w:rPr>
          <w:rFonts w:ascii="Segoe UI" w:eastAsia="PMingLiU" w:hAnsi="Segoe UI" w:cs="Segoe UI"/>
          <w:b/>
          <w:lang w:val="en-GB" w:eastAsia="en-GB"/>
        </w:rPr>
        <w:t>hold</w:t>
      </w:r>
      <w:r w:rsidRPr="00BB136C">
        <w:rPr>
          <w:rFonts w:ascii="Segoe UI" w:eastAsia="PMingLiU" w:hAnsi="Segoe UI" w:cs="Segoe UI"/>
          <w:lang w:val="en-GB" w:eastAsia="en-GB"/>
        </w:rPr>
        <w:t xml:space="preserve"> and ordinarily can only be released when payment is received to reduce the overdue amount.</w:t>
      </w:r>
    </w:p>
    <w:p w:rsidR="002D62F4" w:rsidRPr="00BB136C" w:rsidRDefault="002D62F4" w:rsidP="00A70A60">
      <w:pPr>
        <w:tabs>
          <w:tab w:val="left" w:pos="340"/>
        </w:tabs>
        <w:spacing w:after="0" w:line="240" w:lineRule="auto"/>
        <w:ind w:left="720"/>
        <w:jc w:val="both"/>
        <w:rPr>
          <w:rFonts w:ascii="Segoe UI" w:eastAsia="PMingLiU" w:hAnsi="Segoe UI" w:cs="Segoe UI"/>
          <w:lang w:val="en-GB" w:eastAsia="en-GB"/>
        </w:rPr>
      </w:pPr>
      <w:r w:rsidRPr="00BB136C">
        <w:rPr>
          <w:rFonts w:ascii="Segoe UI" w:eastAsia="PMingLiU" w:hAnsi="Segoe UI" w:cs="Segoe UI"/>
          <w:lang w:val="en-GB" w:eastAsia="en-GB"/>
        </w:rPr>
        <w:t>However a Partner has other options to get the order released:</w:t>
      </w:r>
    </w:p>
    <w:p w:rsidR="002D62F4" w:rsidRPr="00BB136C" w:rsidRDefault="00BB37B8" w:rsidP="00A70A60">
      <w:pPr>
        <w:numPr>
          <w:ilvl w:val="0"/>
          <w:numId w:val="37"/>
        </w:numPr>
        <w:tabs>
          <w:tab w:val="left" w:pos="340"/>
        </w:tabs>
        <w:spacing w:after="0" w:line="240" w:lineRule="auto"/>
        <w:ind w:left="1744"/>
        <w:jc w:val="both"/>
        <w:rPr>
          <w:rFonts w:ascii="Segoe UI" w:eastAsia="PMingLiU" w:hAnsi="Segoe UI" w:cs="Segoe UI"/>
          <w:lang w:val="en-GB" w:eastAsia="en-GB"/>
        </w:rPr>
      </w:pPr>
      <w:r>
        <w:rPr>
          <w:rFonts w:ascii="Segoe UI" w:eastAsia="PMingLiU" w:hAnsi="Segoe UI" w:cs="Segoe UI"/>
          <w:lang w:val="en-GB" w:eastAsia="en-GB"/>
        </w:rPr>
        <w:t>B</w:t>
      </w:r>
      <w:r w:rsidR="002D62F4" w:rsidRPr="00BB136C">
        <w:rPr>
          <w:rFonts w:ascii="Segoe UI" w:eastAsia="PMingLiU" w:hAnsi="Segoe UI" w:cs="Segoe UI"/>
          <w:lang w:val="en-GB" w:eastAsia="en-GB"/>
        </w:rPr>
        <w:t xml:space="preserve">ring the </w:t>
      </w:r>
      <w:r w:rsidR="002D62F4" w:rsidRPr="00BB136C">
        <w:rPr>
          <w:rFonts w:ascii="Segoe UI" w:eastAsia="PMingLiU" w:hAnsi="Segoe UI" w:cs="Segoe UI"/>
          <w:b/>
          <w:lang w:val="en-GB" w:eastAsia="en-GB"/>
        </w:rPr>
        <w:t>balance to a level below the credit limit</w:t>
      </w:r>
      <w:r w:rsidR="002D62F4" w:rsidRPr="00BB136C">
        <w:rPr>
          <w:rFonts w:ascii="Segoe UI" w:eastAsia="PMingLiU" w:hAnsi="Segoe UI" w:cs="Segoe UI"/>
          <w:lang w:val="en-GB" w:eastAsia="en-GB"/>
        </w:rPr>
        <w:t xml:space="preserve"> through a payment to Microsoft, </w:t>
      </w:r>
    </w:p>
    <w:p w:rsidR="002D62F4" w:rsidRPr="00BB136C" w:rsidRDefault="00BB37B8" w:rsidP="00A70A60">
      <w:pPr>
        <w:numPr>
          <w:ilvl w:val="0"/>
          <w:numId w:val="37"/>
        </w:numPr>
        <w:tabs>
          <w:tab w:val="left" w:pos="340"/>
        </w:tabs>
        <w:spacing w:after="0" w:line="240" w:lineRule="auto"/>
        <w:ind w:left="1744"/>
        <w:jc w:val="both"/>
        <w:rPr>
          <w:rFonts w:ascii="Segoe UI" w:eastAsia="PMingLiU" w:hAnsi="Segoe UI" w:cs="Segoe UI"/>
          <w:lang w:val="en-GB" w:eastAsia="en-GB"/>
        </w:rPr>
      </w:pPr>
      <w:r>
        <w:rPr>
          <w:rFonts w:ascii="Segoe UI" w:eastAsia="PMingLiU" w:hAnsi="Segoe UI" w:cs="Segoe UI"/>
          <w:lang w:val="en-GB" w:eastAsia="en-GB"/>
        </w:rPr>
        <w:t>P</w:t>
      </w:r>
      <w:r w:rsidR="002D62F4" w:rsidRPr="00BB136C">
        <w:rPr>
          <w:rFonts w:ascii="Segoe UI" w:eastAsia="PMingLiU" w:hAnsi="Segoe UI" w:cs="Segoe UI"/>
          <w:lang w:val="en-GB" w:eastAsia="en-GB"/>
        </w:rPr>
        <w:t xml:space="preserve">rovide Microsoft with copies of their </w:t>
      </w:r>
      <w:r w:rsidR="002D62F4" w:rsidRPr="00BB136C">
        <w:rPr>
          <w:rFonts w:ascii="Segoe UI" w:eastAsia="PMingLiU" w:hAnsi="Segoe UI" w:cs="Segoe UI"/>
          <w:b/>
          <w:lang w:val="en-GB" w:eastAsia="en-GB"/>
        </w:rPr>
        <w:t>financial statements for the last two years</w:t>
      </w:r>
      <w:r w:rsidR="002D62F4" w:rsidRPr="00BB136C">
        <w:rPr>
          <w:rFonts w:ascii="Segoe UI" w:eastAsia="PMingLiU" w:hAnsi="Segoe UI" w:cs="Segoe UI"/>
          <w:lang w:val="en-GB" w:eastAsia="en-GB"/>
        </w:rPr>
        <w:t xml:space="preserve"> which will allow an updated credit check and possible increase in their credit limit if they are sufficiently financially secure, or </w:t>
      </w:r>
    </w:p>
    <w:p w:rsidR="002D62F4" w:rsidRPr="00BB136C" w:rsidRDefault="00BB37B8" w:rsidP="00A70A60">
      <w:pPr>
        <w:numPr>
          <w:ilvl w:val="0"/>
          <w:numId w:val="37"/>
        </w:numPr>
        <w:tabs>
          <w:tab w:val="left" w:pos="340"/>
        </w:tabs>
        <w:spacing w:after="0" w:line="240" w:lineRule="auto"/>
        <w:ind w:left="1744"/>
        <w:jc w:val="both"/>
        <w:rPr>
          <w:rFonts w:ascii="Segoe UI" w:eastAsia="PMingLiU" w:hAnsi="Segoe UI" w:cs="Segoe UI"/>
          <w:lang w:val="en-GB" w:eastAsia="en-GB"/>
        </w:rPr>
      </w:pPr>
      <w:r>
        <w:rPr>
          <w:rFonts w:ascii="Segoe UI" w:eastAsia="PMingLiU" w:hAnsi="Segoe UI" w:cs="Segoe UI"/>
          <w:lang w:val="en-GB" w:eastAsia="en-GB"/>
        </w:rPr>
        <w:t>P</w:t>
      </w:r>
      <w:r w:rsidR="002D62F4" w:rsidRPr="00BB136C">
        <w:rPr>
          <w:rFonts w:ascii="Segoe UI" w:eastAsia="PMingLiU" w:hAnsi="Segoe UI" w:cs="Segoe UI"/>
          <w:lang w:val="en-GB" w:eastAsia="en-GB"/>
        </w:rPr>
        <w:t xml:space="preserve">rovide </w:t>
      </w:r>
      <w:r w:rsidR="002D62F4" w:rsidRPr="00BB136C">
        <w:rPr>
          <w:rFonts w:ascii="Segoe UI" w:eastAsia="PMingLiU" w:hAnsi="Segoe UI" w:cs="Segoe UI"/>
          <w:b/>
          <w:lang w:val="en-GB" w:eastAsia="en-GB"/>
        </w:rPr>
        <w:t>confirmation from a parent company</w:t>
      </w:r>
      <w:r w:rsidR="002D62F4" w:rsidRPr="00BB136C">
        <w:rPr>
          <w:rFonts w:ascii="Segoe UI" w:eastAsia="PMingLiU" w:hAnsi="Segoe UI" w:cs="Segoe UI"/>
          <w:lang w:val="en-GB" w:eastAsia="en-GB"/>
        </w:rPr>
        <w:t xml:space="preserve"> who will agree to guarantee the debts (in which case we will do a credit check on the parent company)or </w:t>
      </w:r>
    </w:p>
    <w:p w:rsidR="002D62F4" w:rsidRPr="00BB136C" w:rsidRDefault="002D62F4" w:rsidP="00A70A60">
      <w:pPr>
        <w:numPr>
          <w:ilvl w:val="0"/>
          <w:numId w:val="37"/>
        </w:numPr>
        <w:tabs>
          <w:tab w:val="left" w:pos="340"/>
        </w:tabs>
        <w:spacing w:after="0" w:line="240" w:lineRule="auto"/>
        <w:ind w:left="1744"/>
        <w:jc w:val="both"/>
        <w:rPr>
          <w:rFonts w:ascii="Segoe UI" w:eastAsia="PMingLiU" w:hAnsi="Segoe UI" w:cs="Segoe UI"/>
          <w:lang w:val="en-GB" w:eastAsia="en-GB"/>
        </w:rPr>
      </w:pPr>
      <w:r w:rsidRPr="00BB136C">
        <w:rPr>
          <w:rFonts w:ascii="Segoe UI" w:eastAsia="PMingLiU" w:hAnsi="Segoe UI" w:cs="Segoe UI"/>
          <w:lang w:val="en-GB" w:eastAsia="en-GB"/>
        </w:rPr>
        <w:t>Provide any additional security as requested by Microsoft.</w:t>
      </w:r>
    </w:p>
    <w:p w:rsidR="002D62F4" w:rsidRPr="00BB136C" w:rsidRDefault="002D62F4" w:rsidP="00A70A60">
      <w:pPr>
        <w:tabs>
          <w:tab w:val="left" w:pos="340"/>
        </w:tabs>
        <w:spacing w:after="0" w:line="240" w:lineRule="auto"/>
        <w:ind w:left="610"/>
        <w:jc w:val="both"/>
        <w:rPr>
          <w:rFonts w:ascii="Segoe UI" w:eastAsia="PMingLiU" w:hAnsi="Segoe UI" w:cs="Segoe UI"/>
          <w:lang w:val="en-GB" w:eastAsia="en-GB"/>
        </w:rPr>
      </w:pPr>
    </w:p>
    <w:p w:rsidR="002D62F4" w:rsidRPr="00BB136C" w:rsidRDefault="002D62F4" w:rsidP="00A70A60">
      <w:pPr>
        <w:tabs>
          <w:tab w:val="left" w:pos="340"/>
        </w:tabs>
        <w:spacing w:after="0" w:line="240" w:lineRule="auto"/>
        <w:ind w:left="720"/>
        <w:jc w:val="both"/>
        <w:rPr>
          <w:rFonts w:ascii="Segoe UI" w:eastAsia="PMingLiU" w:hAnsi="Segoe UI" w:cs="Segoe UI"/>
          <w:lang w:val="en-IE" w:eastAsia="en-GB"/>
        </w:rPr>
      </w:pPr>
      <w:r w:rsidRPr="00BB136C">
        <w:rPr>
          <w:rFonts w:ascii="Segoe UI" w:eastAsia="PMingLiU" w:hAnsi="Segoe UI" w:cs="Segoe UI"/>
          <w:lang w:val="en-GB" w:eastAsia="en-GB"/>
        </w:rPr>
        <w:t>You may request an increase in your credit limit</w:t>
      </w:r>
      <w:r w:rsidR="00F75E2A">
        <w:rPr>
          <w:rFonts w:ascii="Segoe UI" w:eastAsia="PMingLiU" w:hAnsi="Segoe UI" w:cs="Segoe UI"/>
          <w:lang w:val="en-GB" w:eastAsia="en-GB"/>
        </w:rPr>
        <w:t xml:space="preserve"> directly with Credit &amp; Collections</w:t>
      </w:r>
      <w:r w:rsidRPr="00BB136C">
        <w:rPr>
          <w:rFonts w:ascii="Segoe UI" w:eastAsia="PMingLiU" w:hAnsi="Segoe UI" w:cs="Segoe UI"/>
          <w:bCs/>
          <w:lang w:val="en-GB" w:eastAsia="en-GB"/>
        </w:rPr>
        <w:t xml:space="preserve">. Please include the amount of credit limit that you are seeking and copies of your audited </w:t>
      </w:r>
      <w:r w:rsidRPr="00BB136C">
        <w:rPr>
          <w:rFonts w:ascii="Segoe UI" w:eastAsia="PMingLiU" w:hAnsi="Segoe UI" w:cs="Segoe UI"/>
          <w:lang w:val="en-IE" w:eastAsia="en-GB"/>
        </w:rPr>
        <w:t>financial statements in English (balance sheet and Profit &amp; Loss Account) for the last two years</w:t>
      </w:r>
    </w:p>
    <w:p w:rsidR="002D62F4" w:rsidRPr="00BB136C" w:rsidRDefault="002D62F4" w:rsidP="00A70A60">
      <w:pPr>
        <w:tabs>
          <w:tab w:val="left" w:pos="340"/>
        </w:tabs>
        <w:spacing w:after="0" w:line="240" w:lineRule="auto"/>
        <w:ind w:left="720"/>
        <w:jc w:val="both"/>
        <w:rPr>
          <w:rFonts w:ascii="Segoe UI" w:eastAsia="PMingLiU" w:hAnsi="Segoe UI" w:cs="Segoe UI"/>
          <w:lang w:val="en-IE" w:eastAsia="en-GB"/>
        </w:rPr>
      </w:pPr>
    </w:p>
    <w:p w:rsidR="002D62F4" w:rsidRPr="001D15AD" w:rsidRDefault="001D15AD" w:rsidP="00A70A60">
      <w:pPr>
        <w:tabs>
          <w:tab w:val="left" w:pos="540"/>
          <w:tab w:val="left" w:pos="900"/>
          <w:tab w:val="left" w:pos="1260"/>
          <w:tab w:val="left" w:pos="1620"/>
          <w:tab w:val="left" w:pos="2565"/>
        </w:tabs>
        <w:spacing w:after="0" w:line="240" w:lineRule="auto"/>
        <w:ind w:left="720"/>
        <w:jc w:val="both"/>
        <w:rPr>
          <w:rFonts w:ascii="Segoe UI" w:eastAsia="PMingLiU" w:hAnsi="Segoe UI" w:cs="Segoe UI"/>
          <w:b/>
          <w:i/>
          <w:color w:val="FF0000"/>
          <w:lang w:val="en-GB" w:eastAsia="en-GB"/>
        </w:rPr>
      </w:pPr>
      <w:r>
        <w:rPr>
          <w:rFonts w:ascii="Segoe UI" w:eastAsia="PMingLiU" w:hAnsi="Segoe UI" w:cs="Segoe UI"/>
          <w:b/>
          <w:i/>
          <w:color w:val="FF0000"/>
          <w:lang w:val="en-GB" w:eastAsia="en-GB"/>
        </w:rPr>
        <w:t xml:space="preserve">PLEASE NOTE: </w:t>
      </w:r>
      <w:r w:rsidR="002D62F4" w:rsidRPr="001D15AD">
        <w:rPr>
          <w:rFonts w:ascii="Segoe UI" w:eastAsia="PMingLiU" w:hAnsi="Segoe UI" w:cs="Segoe UI"/>
          <w:b/>
          <w:i/>
          <w:color w:val="FF0000"/>
          <w:lang w:val="en-GB" w:eastAsia="en-GB"/>
        </w:rPr>
        <w:t>THE ROC RESERVES THE RIGHT TO REDUCE THE CREDIT LIMIT (OR REQUIRE PRE-PAYMENT AND/OR 3RD PARTY GUARANTEES) BASED ON THE PARTNER’S FINANCIAL STATUS AND PAYMENT PERFORMANCE.</w:t>
      </w:r>
    </w:p>
    <w:p w:rsidR="002D62F4" w:rsidRDefault="002D62F4" w:rsidP="00A70A60">
      <w:pPr>
        <w:ind w:left="720"/>
        <w:jc w:val="both"/>
        <w:rPr>
          <w:lang w:val="en-GB" w:eastAsia="en-GB"/>
        </w:rPr>
      </w:pPr>
      <w:r>
        <w:rPr>
          <w:lang w:val="en-GB" w:eastAsia="en-GB"/>
        </w:rPr>
        <w:br w:type="page"/>
      </w:r>
    </w:p>
    <w:p w:rsidR="00BE5246" w:rsidRDefault="002D62F4" w:rsidP="00A70A60">
      <w:pPr>
        <w:pStyle w:val="Heading1"/>
        <w:numPr>
          <w:ilvl w:val="1"/>
          <w:numId w:val="46"/>
        </w:numPr>
        <w:ind w:left="1710" w:hanging="990"/>
        <w:rPr>
          <w:rFonts w:cs="Segoe UI"/>
          <w:color w:val="00B050"/>
          <w:sz w:val="26"/>
          <w:szCs w:val="26"/>
        </w:rPr>
      </w:pPr>
      <w:bookmarkStart w:id="114" w:name="_Toc302118139"/>
      <w:r w:rsidRPr="0074583B">
        <w:rPr>
          <w:rFonts w:cs="Segoe UI"/>
          <w:color w:val="00B050"/>
          <w:sz w:val="26"/>
          <w:szCs w:val="26"/>
        </w:rPr>
        <w:t>BANK INFORMATION AND CURRENCIES</w:t>
      </w:r>
      <w:bookmarkEnd w:id="114"/>
    </w:p>
    <w:p w:rsidR="0074583B" w:rsidRPr="0074583B" w:rsidRDefault="0074583B" w:rsidP="00A70A60">
      <w:pPr>
        <w:ind w:left="270"/>
      </w:pPr>
    </w:p>
    <w:p w:rsidR="002D62F4" w:rsidRPr="00854A1E" w:rsidRDefault="002D62F4" w:rsidP="00A70A60">
      <w:pPr>
        <w:pStyle w:val="ListParagraph"/>
        <w:numPr>
          <w:ilvl w:val="2"/>
          <w:numId w:val="46"/>
        </w:numPr>
        <w:tabs>
          <w:tab w:val="left" w:pos="2070"/>
        </w:tabs>
        <w:ind w:left="2520" w:hanging="810"/>
        <w:rPr>
          <w:rFonts w:ascii="Segoe UI" w:hAnsi="Segoe UI" w:cs="Segoe UI"/>
          <w:b/>
          <w:color w:val="E36C0A" w:themeColor="accent6" w:themeShade="BF"/>
          <w:sz w:val="24"/>
          <w:szCs w:val="24"/>
        </w:rPr>
      </w:pPr>
      <w:r w:rsidRPr="00854A1E">
        <w:rPr>
          <w:rFonts w:ascii="Segoe UI" w:hAnsi="Segoe UI" w:cs="Segoe UI"/>
          <w:b/>
          <w:color w:val="E36C0A" w:themeColor="accent6" w:themeShade="BF"/>
          <w:sz w:val="24"/>
          <w:szCs w:val="24"/>
        </w:rPr>
        <w:t>AOC (AMERICAS OPERATIONS CENTER)</w:t>
      </w:r>
    </w:p>
    <w:p w:rsidR="002D62F4" w:rsidRPr="00E01377" w:rsidRDefault="002D62F4" w:rsidP="00A70A60">
      <w:pPr>
        <w:ind w:left="1710"/>
        <w:jc w:val="both"/>
        <w:rPr>
          <w:rFonts w:ascii="Segoe UI" w:hAnsi="Segoe UI" w:cs="Segoe UI"/>
          <w:i/>
        </w:rPr>
      </w:pPr>
      <w:r w:rsidRPr="00E01377">
        <w:rPr>
          <w:rFonts w:ascii="Segoe UI" w:hAnsi="Segoe UI" w:cs="Segoe UI"/>
        </w:rPr>
        <w:t xml:space="preserve">There are various different options that a Partner can choose when paying for an order. </w:t>
      </w:r>
      <w:r w:rsidRPr="00E01377">
        <w:rPr>
          <w:rFonts w:ascii="Segoe UI" w:hAnsi="Segoe UI" w:cs="Segoe UI"/>
          <w:i/>
        </w:rPr>
        <w:t xml:space="preserve">Note: It is important to mention which form of payment you are using when placing an order. </w:t>
      </w:r>
    </w:p>
    <w:p w:rsidR="002D62F4" w:rsidRPr="00252E27" w:rsidRDefault="002D62F4" w:rsidP="00A70A60">
      <w:pPr>
        <w:pStyle w:val="ListParagraph"/>
        <w:numPr>
          <w:ilvl w:val="0"/>
          <w:numId w:val="39"/>
        </w:numPr>
        <w:ind w:left="2430"/>
        <w:rPr>
          <w:rFonts w:ascii="Segoe UI" w:hAnsi="Segoe UI" w:cs="Segoe UI"/>
          <w:b/>
          <w:color w:val="1F497D" w:themeColor="text2"/>
        </w:rPr>
      </w:pPr>
      <w:r w:rsidRPr="00252E27">
        <w:rPr>
          <w:rFonts w:ascii="Segoe UI" w:hAnsi="Segoe UI" w:cs="Segoe UI"/>
          <w:b/>
          <w:color w:val="1F497D" w:themeColor="text2"/>
        </w:rPr>
        <w:t>PAYMENT TERMS</w:t>
      </w:r>
    </w:p>
    <w:p w:rsidR="002D62F4" w:rsidRPr="00E01377" w:rsidRDefault="002D62F4" w:rsidP="00A70A60">
      <w:pPr>
        <w:pStyle w:val="ListParagraph"/>
        <w:numPr>
          <w:ilvl w:val="1"/>
          <w:numId w:val="39"/>
        </w:numPr>
        <w:ind w:left="3150"/>
        <w:rPr>
          <w:rFonts w:ascii="Segoe UI" w:hAnsi="Segoe UI" w:cs="Segoe UI"/>
        </w:rPr>
      </w:pPr>
      <w:r w:rsidRPr="00E01377">
        <w:rPr>
          <w:rFonts w:ascii="Segoe UI" w:hAnsi="Segoe UI" w:cs="Segoe UI"/>
        </w:rPr>
        <w:t xml:space="preserve">If choosing the payment terms option, you will have to have this option setup beforehand per the previous section in this book. </w:t>
      </w:r>
      <w:r w:rsidRPr="00E01377">
        <w:rPr>
          <w:rFonts w:ascii="Segoe UI" w:hAnsi="Segoe UI" w:cs="Segoe UI"/>
          <w:i/>
        </w:rPr>
        <w:t>See Payment Terms section</w:t>
      </w:r>
    </w:p>
    <w:p w:rsidR="002D62F4" w:rsidRPr="00252E27" w:rsidRDefault="002D62F4" w:rsidP="00A70A60">
      <w:pPr>
        <w:pStyle w:val="ListParagraph"/>
        <w:numPr>
          <w:ilvl w:val="0"/>
          <w:numId w:val="39"/>
        </w:numPr>
        <w:ind w:left="2430"/>
        <w:rPr>
          <w:rFonts w:ascii="Segoe UI" w:hAnsi="Segoe UI" w:cs="Segoe UI"/>
          <w:b/>
          <w:color w:val="1F497D" w:themeColor="text2"/>
        </w:rPr>
      </w:pPr>
      <w:r w:rsidRPr="00252E27">
        <w:rPr>
          <w:rFonts w:ascii="Segoe UI" w:hAnsi="Segoe UI" w:cs="Segoe UI"/>
          <w:b/>
          <w:color w:val="1F497D" w:themeColor="text2"/>
        </w:rPr>
        <w:t>CHECK</w:t>
      </w:r>
    </w:p>
    <w:p w:rsidR="002D62F4" w:rsidRPr="001D15AD" w:rsidRDefault="002D62F4" w:rsidP="00A70A60">
      <w:pPr>
        <w:pStyle w:val="ListParagraph"/>
        <w:numPr>
          <w:ilvl w:val="1"/>
          <w:numId w:val="39"/>
        </w:numPr>
        <w:ind w:left="3150"/>
        <w:rPr>
          <w:rFonts w:ascii="Segoe UI" w:hAnsi="Segoe UI" w:cs="Segoe UI"/>
        </w:rPr>
      </w:pPr>
      <w:r w:rsidRPr="00E01377">
        <w:rPr>
          <w:rFonts w:ascii="Segoe UI" w:hAnsi="Segoe UI" w:cs="Segoe UI"/>
        </w:rPr>
        <w:t xml:space="preserve">Checks are acceptable for orders, however, your order will remain on hold until the payment has been received and applied to the order.  Please include the order number the payment is for along with your check.   </w:t>
      </w:r>
      <w:r w:rsidRPr="00E01377">
        <w:rPr>
          <w:rFonts w:ascii="Segoe UI" w:hAnsi="Segoe UI" w:cs="Segoe UI"/>
          <w:i/>
        </w:rPr>
        <w:t>See mailing address below</w:t>
      </w:r>
    </w:p>
    <w:tbl>
      <w:tblPr>
        <w:tblStyle w:val="TableGrid"/>
        <w:tblW w:w="7021" w:type="dxa"/>
        <w:tblInd w:w="2267" w:type="dxa"/>
        <w:tblLook w:val="04A0" w:firstRow="1" w:lastRow="0" w:firstColumn="1" w:lastColumn="0" w:noHBand="0" w:noVBand="1"/>
      </w:tblPr>
      <w:tblGrid>
        <w:gridCol w:w="3601"/>
        <w:gridCol w:w="3420"/>
      </w:tblGrid>
      <w:tr w:rsidR="001D15AD" w:rsidRPr="001D15AD" w:rsidTr="000C1AC4">
        <w:trPr>
          <w:trHeight w:hRule="exact" w:val="851"/>
        </w:trPr>
        <w:tc>
          <w:tcPr>
            <w:tcW w:w="3601" w:type="dxa"/>
            <w:shd w:val="clear" w:color="auto" w:fill="F79646" w:themeFill="accent6"/>
            <w:vAlign w:val="center"/>
          </w:tcPr>
          <w:p w:rsidR="001D15AD" w:rsidRPr="001D15AD" w:rsidRDefault="001D15AD" w:rsidP="00130E1A">
            <w:pPr>
              <w:jc w:val="center"/>
              <w:rPr>
                <w:rFonts w:ascii="Segoe UI" w:hAnsi="Segoe UI" w:cs="Segoe UI"/>
                <w:color w:val="FFFFFF" w:themeColor="background1"/>
              </w:rPr>
            </w:pPr>
            <w:r w:rsidRPr="001D15AD">
              <w:rPr>
                <w:rFonts w:ascii="Segoe UI" w:hAnsi="Segoe UI" w:cs="Segoe UI"/>
                <w:b/>
                <w:color w:val="FFFFFF" w:themeColor="background1"/>
              </w:rPr>
              <w:t>US PARTNERS</w:t>
            </w:r>
          </w:p>
        </w:tc>
        <w:tc>
          <w:tcPr>
            <w:tcW w:w="3420" w:type="dxa"/>
            <w:shd w:val="clear" w:color="auto" w:fill="F79646" w:themeFill="accent6"/>
            <w:vAlign w:val="center"/>
          </w:tcPr>
          <w:p w:rsidR="001D15AD" w:rsidRPr="001D15AD" w:rsidRDefault="001D15AD" w:rsidP="00130E1A">
            <w:pPr>
              <w:jc w:val="center"/>
              <w:rPr>
                <w:rFonts w:ascii="Segoe UI" w:hAnsi="Segoe UI" w:cs="Segoe UI"/>
                <w:color w:val="FFFFFF" w:themeColor="background1"/>
              </w:rPr>
            </w:pPr>
            <w:r w:rsidRPr="001D15AD">
              <w:rPr>
                <w:rFonts w:ascii="Segoe UI" w:hAnsi="Segoe UI" w:cs="Segoe UI"/>
                <w:b/>
                <w:color w:val="FFFFFF" w:themeColor="background1"/>
              </w:rPr>
              <w:t>CANADA PARTNERS</w:t>
            </w:r>
          </w:p>
        </w:tc>
      </w:tr>
      <w:tr w:rsidR="001D15AD" w:rsidTr="000C1AC4">
        <w:trPr>
          <w:trHeight w:hRule="exact" w:val="1814"/>
        </w:trPr>
        <w:tc>
          <w:tcPr>
            <w:tcW w:w="3601" w:type="dxa"/>
            <w:shd w:val="clear" w:color="auto" w:fill="FBD4B4" w:themeFill="accent6" w:themeFillTint="66"/>
          </w:tcPr>
          <w:p w:rsidR="001D15AD" w:rsidRPr="001D15AD" w:rsidRDefault="001D15AD" w:rsidP="001D15AD">
            <w:pPr>
              <w:rPr>
                <w:b/>
              </w:rPr>
            </w:pPr>
            <w:r w:rsidRPr="001D15AD">
              <w:rPr>
                <w:rFonts w:ascii="Segoe UI" w:hAnsi="Segoe UI" w:cs="Segoe UI"/>
                <w:b/>
              </w:rPr>
              <w:t>Microsoft Corporation</w:t>
            </w:r>
          </w:p>
          <w:p w:rsidR="001D15AD" w:rsidRPr="001D15AD" w:rsidRDefault="001D15AD" w:rsidP="001D15AD">
            <w:pPr>
              <w:rPr>
                <w:b/>
              </w:rPr>
            </w:pPr>
            <w:r w:rsidRPr="001D15AD">
              <w:rPr>
                <w:rFonts w:ascii="Segoe UI" w:hAnsi="Segoe UI" w:cs="Segoe UI"/>
                <w:b/>
              </w:rPr>
              <w:t>P.O. Box 848025</w:t>
            </w:r>
            <w:r w:rsidRPr="001D15AD">
              <w:rPr>
                <w:rFonts w:ascii="Segoe UI" w:hAnsi="Segoe UI" w:cs="Segoe UI"/>
                <w:b/>
              </w:rPr>
              <w:tab/>
            </w:r>
            <w:r w:rsidRPr="001D15AD">
              <w:rPr>
                <w:rFonts w:ascii="Segoe UI" w:hAnsi="Segoe UI" w:cs="Segoe UI"/>
                <w:b/>
              </w:rPr>
              <w:tab/>
            </w:r>
          </w:p>
          <w:p w:rsidR="001D15AD" w:rsidRPr="001D15AD" w:rsidRDefault="001D15AD" w:rsidP="001D15AD">
            <w:pPr>
              <w:rPr>
                <w:rFonts w:ascii="Segoe UI" w:hAnsi="Segoe UI" w:cs="Segoe UI"/>
                <w:b/>
              </w:rPr>
            </w:pPr>
            <w:r w:rsidRPr="001D15AD">
              <w:rPr>
                <w:rFonts w:ascii="Segoe UI" w:hAnsi="Segoe UI" w:cs="Segoe UI"/>
                <w:b/>
              </w:rPr>
              <w:t>Dallas, TX 75284-8025</w:t>
            </w:r>
          </w:p>
        </w:tc>
        <w:tc>
          <w:tcPr>
            <w:tcW w:w="3420" w:type="dxa"/>
            <w:shd w:val="clear" w:color="auto" w:fill="FBD4B4" w:themeFill="accent6" w:themeFillTint="66"/>
          </w:tcPr>
          <w:p w:rsidR="001D15AD" w:rsidRPr="001D15AD" w:rsidRDefault="001D15AD" w:rsidP="001D15AD">
            <w:pPr>
              <w:rPr>
                <w:b/>
              </w:rPr>
            </w:pPr>
            <w:r w:rsidRPr="001D15AD">
              <w:rPr>
                <w:rFonts w:ascii="Segoe UI" w:hAnsi="Segoe UI" w:cs="Segoe UI"/>
                <w:b/>
              </w:rPr>
              <w:t>Royal Bank of Canada</w:t>
            </w:r>
          </w:p>
          <w:p w:rsidR="001D15AD" w:rsidRPr="001D15AD" w:rsidRDefault="001D15AD" w:rsidP="001D15AD">
            <w:pPr>
              <w:rPr>
                <w:b/>
              </w:rPr>
            </w:pPr>
            <w:r w:rsidRPr="001D15AD">
              <w:rPr>
                <w:rFonts w:ascii="Segoe UI" w:hAnsi="Segoe UI" w:cs="Segoe UI"/>
                <w:b/>
              </w:rPr>
              <w:t>Microsoft</w:t>
            </w:r>
          </w:p>
          <w:p w:rsidR="001D15AD" w:rsidRPr="001D15AD" w:rsidRDefault="001D15AD" w:rsidP="001D15AD">
            <w:pPr>
              <w:rPr>
                <w:b/>
              </w:rPr>
            </w:pPr>
            <w:r w:rsidRPr="001D15AD">
              <w:rPr>
                <w:rFonts w:ascii="Segoe UI" w:hAnsi="Segoe UI" w:cs="Segoe UI"/>
                <w:b/>
              </w:rPr>
              <w:t>PO Box 7808</w:t>
            </w:r>
          </w:p>
          <w:p w:rsidR="001D15AD" w:rsidRPr="001D15AD" w:rsidRDefault="001D15AD" w:rsidP="001D15AD">
            <w:pPr>
              <w:rPr>
                <w:b/>
              </w:rPr>
            </w:pPr>
            <w:r w:rsidRPr="001D15AD">
              <w:rPr>
                <w:rFonts w:ascii="Segoe UI" w:hAnsi="Segoe UI" w:cs="Segoe UI"/>
                <w:b/>
              </w:rPr>
              <w:t>Postal Station A</w:t>
            </w:r>
          </w:p>
          <w:p w:rsidR="001D15AD" w:rsidRPr="001D15AD" w:rsidRDefault="001D15AD" w:rsidP="001D15AD">
            <w:pPr>
              <w:rPr>
                <w:rFonts w:ascii="Segoe UI" w:hAnsi="Segoe UI" w:cs="Segoe UI"/>
                <w:b/>
              </w:rPr>
            </w:pPr>
            <w:r w:rsidRPr="001D15AD">
              <w:rPr>
                <w:rFonts w:ascii="Segoe UI" w:hAnsi="Segoe UI" w:cs="Segoe UI"/>
                <w:b/>
              </w:rPr>
              <w:t>Toronto, Ontario M5W 4E1</w:t>
            </w:r>
          </w:p>
        </w:tc>
      </w:tr>
    </w:tbl>
    <w:p w:rsidR="001D15AD" w:rsidRDefault="001D15AD" w:rsidP="001D15AD">
      <w:pPr>
        <w:rPr>
          <w:rFonts w:ascii="Segoe UI" w:hAnsi="Segoe UI" w:cs="Segoe UI"/>
        </w:rPr>
      </w:pPr>
    </w:p>
    <w:tbl>
      <w:tblPr>
        <w:tblStyle w:val="TableGrid"/>
        <w:tblW w:w="7021" w:type="dxa"/>
        <w:tblInd w:w="2267" w:type="dxa"/>
        <w:tblLook w:val="04A0" w:firstRow="1" w:lastRow="0" w:firstColumn="1" w:lastColumn="0" w:noHBand="0" w:noVBand="1"/>
      </w:tblPr>
      <w:tblGrid>
        <w:gridCol w:w="3601"/>
        <w:gridCol w:w="3420"/>
      </w:tblGrid>
      <w:tr w:rsidR="001D15AD" w:rsidRPr="001D15AD" w:rsidTr="000C1AC4">
        <w:trPr>
          <w:trHeight w:hRule="exact" w:val="851"/>
        </w:trPr>
        <w:tc>
          <w:tcPr>
            <w:tcW w:w="3601" w:type="dxa"/>
            <w:shd w:val="clear" w:color="auto" w:fill="F79646" w:themeFill="accent6"/>
            <w:vAlign w:val="center"/>
          </w:tcPr>
          <w:p w:rsidR="001D15AD" w:rsidRPr="001D15AD" w:rsidRDefault="001D15AD" w:rsidP="00130E1A">
            <w:pPr>
              <w:jc w:val="center"/>
              <w:rPr>
                <w:rFonts w:ascii="Segoe UI" w:hAnsi="Segoe UI" w:cs="Segoe UI"/>
                <w:color w:val="FFFFFF" w:themeColor="background1"/>
              </w:rPr>
            </w:pPr>
            <w:r w:rsidRPr="001D15AD">
              <w:rPr>
                <w:rFonts w:ascii="Segoe UI" w:hAnsi="Segoe UI" w:cs="Segoe UI"/>
                <w:b/>
                <w:color w:val="FFFFFF" w:themeColor="background1"/>
              </w:rPr>
              <w:t>OVERNIGHT DELIVERY</w:t>
            </w:r>
          </w:p>
        </w:tc>
        <w:tc>
          <w:tcPr>
            <w:tcW w:w="3420" w:type="dxa"/>
            <w:shd w:val="clear" w:color="auto" w:fill="F79646" w:themeFill="accent6"/>
            <w:vAlign w:val="center"/>
          </w:tcPr>
          <w:p w:rsidR="001D15AD" w:rsidRPr="001D15AD" w:rsidRDefault="001D15AD" w:rsidP="00130E1A">
            <w:pPr>
              <w:jc w:val="center"/>
              <w:rPr>
                <w:rFonts w:ascii="Segoe UI" w:hAnsi="Segoe UI" w:cs="Segoe UI"/>
                <w:color w:val="FFFFFF" w:themeColor="background1"/>
              </w:rPr>
            </w:pPr>
            <w:r w:rsidRPr="001D15AD">
              <w:rPr>
                <w:rFonts w:ascii="Segoe UI" w:hAnsi="Segoe UI" w:cs="Segoe UI"/>
                <w:b/>
                <w:color w:val="FFFFFF" w:themeColor="background1"/>
              </w:rPr>
              <w:t>OVERNIGHT DELIVERY</w:t>
            </w:r>
          </w:p>
        </w:tc>
      </w:tr>
      <w:tr w:rsidR="001D15AD" w:rsidTr="000C1AC4">
        <w:trPr>
          <w:trHeight w:hRule="exact" w:val="2552"/>
        </w:trPr>
        <w:tc>
          <w:tcPr>
            <w:tcW w:w="3601" w:type="dxa"/>
            <w:shd w:val="clear" w:color="auto" w:fill="FBD4B4" w:themeFill="accent6" w:themeFillTint="66"/>
          </w:tcPr>
          <w:p w:rsidR="001D15AD" w:rsidRPr="001D15AD" w:rsidRDefault="001D15AD" w:rsidP="001D15AD">
            <w:pPr>
              <w:rPr>
                <w:b/>
              </w:rPr>
            </w:pPr>
            <w:r w:rsidRPr="001D15AD">
              <w:rPr>
                <w:rFonts w:ascii="Segoe UI" w:hAnsi="Segoe UI" w:cs="Segoe UI"/>
                <w:b/>
              </w:rPr>
              <w:t>Microsoft Corporation</w:t>
            </w:r>
            <w:r w:rsidRPr="001D15AD">
              <w:rPr>
                <w:rFonts w:ascii="Segoe UI" w:hAnsi="Segoe UI" w:cs="Segoe UI"/>
                <w:b/>
              </w:rPr>
              <w:tab/>
            </w:r>
            <w:r w:rsidRPr="001D15AD">
              <w:rPr>
                <w:rFonts w:ascii="Segoe UI" w:hAnsi="Segoe UI" w:cs="Segoe UI"/>
                <w:b/>
              </w:rPr>
              <w:tab/>
            </w:r>
          </w:p>
          <w:p w:rsidR="001D15AD" w:rsidRPr="001D15AD" w:rsidRDefault="001D15AD" w:rsidP="001D15AD">
            <w:pPr>
              <w:rPr>
                <w:b/>
              </w:rPr>
            </w:pPr>
            <w:r w:rsidRPr="001D15AD">
              <w:rPr>
                <w:rFonts w:ascii="Segoe UI" w:hAnsi="Segoe UI" w:cs="Segoe UI"/>
                <w:b/>
              </w:rPr>
              <w:t>C/O Bank of America</w:t>
            </w:r>
            <w:r w:rsidRPr="001D15AD">
              <w:rPr>
                <w:rFonts w:ascii="Segoe UI" w:hAnsi="Segoe UI" w:cs="Segoe UI"/>
                <w:b/>
              </w:rPr>
              <w:tab/>
            </w:r>
            <w:r w:rsidRPr="001D15AD">
              <w:rPr>
                <w:rFonts w:ascii="Segoe UI" w:hAnsi="Segoe UI" w:cs="Segoe UI"/>
                <w:b/>
              </w:rPr>
              <w:tab/>
            </w:r>
          </w:p>
          <w:p w:rsidR="001D15AD" w:rsidRPr="001D15AD" w:rsidRDefault="001D15AD" w:rsidP="001D15AD">
            <w:pPr>
              <w:rPr>
                <w:b/>
              </w:rPr>
            </w:pPr>
            <w:r w:rsidRPr="001D15AD">
              <w:rPr>
                <w:rFonts w:ascii="Segoe UI" w:hAnsi="Segoe UI" w:cs="Segoe UI"/>
                <w:b/>
              </w:rPr>
              <w:t>Lockbox 848025</w:t>
            </w:r>
            <w:r w:rsidRPr="001D15AD">
              <w:rPr>
                <w:rFonts w:ascii="Segoe UI" w:hAnsi="Segoe UI" w:cs="Segoe UI"/>
                <w:b/>
              </w:rPr>
              <w:tab/>
            </w:r>
            <w:r w:rsidRPr="001D15AD">
              <w:rPr>
                <w:rFonts w:ascii="Segoe UI" w:hAnsi="Segoe UI" w:cs="Segoe UI"/>
                <w:b/>
              </w:rPr>
              <w:tab/>
            </w:r>
            <w:r w:rsidRPr="001D15AD">
              <w:rPr>
                <w:rFonts w:ascii="Segoe UI" w:hAnsi="Segoe UI" w:cs="Segoe UI"/>
                <w:b/>
              </w:rPr>
              <w:tab/>
            </w:r>
          </w:p>
          <w:p w:rsidR="001D15AD" w:rsidRPr="001D15AD" w:rsidRDefault="001D15AD" w:rsidP="001D15AD">
            <w:pPr>
              <w:rPr>
                <w:b/>
              </w:rPr>
            </w:pPr>
            <w:r w:rsidRPr="001D15AD">
              <w:rPr>
                <w:rFonts w:ascii="Segoe UI" w:hAnsi="Segoe UI" w:cs="Segoe UI"/>
                <w:b/>
              </w:rPr>
              <w:t xml:space="preserve">1950 N. </w:t>
            </w:r>
            <w:proofErr w:type="spellStart"/>
            <w:r w:rsidRPr="001D15AD">
              <w:rPr>
                <w:rFonts w:ascii="Segoe UI" w:hAnsi="Segoe UI" w:cs="Segoe UI"/>
                <w:b/>
              </w:rPr>
              <w:t>Stemmons</w:t>
            </w:r>
            <w:proofErr w:type="spellEnd"/>
            <w:r w:rsidRPr="001D15AD">
              <w:rPr>
                <w:rFonts w:ascii="Segoe UI" w:hAnsi="Segoe UI" w:cs="Segoe UI"/>
                <w:b/>
              </w:rPr>
              <w:t xml:space="preserve"> </w:t>
            </w:r>
            <w:proofErr w:type="spellStart"/>
            <w:r w:rsidRPr="001D15AD">
              <w:rPr>
                <w:rFonts w:ascii="Segoe UI" w:hAnsi="Segoe UI" w:cs="Segoe UI"/>
                <w:b/>
              </w:rPr>
              <w:t>Fwy</w:t>
            </w:r>
            <w:proofErr w:type="spellEnd"/>
            <w:r w:rsidRPr="001D15AD">
              <w:rPr>
                <w:rFonts w:ascii="Segoe UI" w:hAnsi="Segoe UI" w:cs="Segoe UI"/>
                <w:b/>
              </w:rPr>
              <w:t xml:space="preserve">, </w:t>
            </w:r>
            <w:proofErr w:type="spellStart"/>
            <w:r w:rsidRPr="001D15AD">
              <w:rPr>
                <w:rFonts w:ascii="Segoe UI" w:hAnsi="Segoe UI" w:cs="Segoe UI"/>
                <w:b/>
              </w:rPr>
              <w:t>Ste</w:t>
            </w:r>
            <w:proofErr w:type="spellEnd"/>
            <w:r w:rsidRPr="001D15AD">
              <w:rPr>
                <w:rFonts w:ascii="Segoe UI" w:hAnsi="Segoe UI" w:cs="Segoe UI"/>
                <w:b/>
              </w:rPr>
              <w:t xml:space="preserve"> 5010</w:t>
            </w:r>
            <w:r w:rsidRPr="001D15AD">
              <w:rPr>
                <w:rFonts w:ascii="Segoe UI" w:hAnsi="Segoe UI" w:cs="Segoe UI"/>
                <w:b/>
              </w:rPr>
              <w:tab/>
            </w:r>
          </w:p>
          <w:p w:rsidR="001D15AD" w:rsidRPr="001D15AD" w:rsidRDefault="001D15AD" w:rsidP="001D15AD">
            <w:pPr>
              <w:rPr>
                <w:rFonts w:ascii="Segoe UI" w:hAnsi="Segoe UI" w:cs="Segoe UI"/>
                <w:b/>
              </w:rPr>
            </w:pPr>
            <w:r w:rsidRPr="001D15AD">
              <w:rPr>
                <w:rFonts w:ascii="Segoe UI" w:hAnsi="Segoe UI" w:cs="Segoe UI"/>
                <w:b/>
              </w:rPr>
              <w:t>Dallas, TX 75207</w:t>
            </w:r>
            <w:r w:rsidRPr="001D15AD">
              <w:rPr>
                <w:rFonts w:ascii="Segoe UI" w:hAnsi="Segoe UI" w:cs="Segoe UI"/>
                <w:b/>
              </w:rPr>
              <w:tab/>
            </w:r>
            <w:r w:rsidRPr="001D15AD">
              <w:rPr>
                <w:rFonts w:ascii="Segoe UI" w:hAnsi="Segoe UI" w:cs="Segoe UI"/>
                <w:b/>
              </w:rPr>
              <w:tab/>
            </w:r>
            <w:r w:rsidRPr="001D15AD">
              <w:rPr>
                <w:rFonts w:ascii="Segoe UI" w:hAnsi="Segoe UI" w:cs="Segoe UI"/>
                <w:b/>
              </w:rPr>
              <w:tab/>
            </w:r>
          </w:p>
        </w:tc>
        <w:tc>
          <w:tcPr>
            <w:tcW w:w="3420" w:type="dxa"/>
            <w:shd w:val="clear" w:color="auto" w:fill="FBD4B4" w:themeFill="accent6" w:themeFillTint="66"/>
          </w:tcPr>
          <w:p w:rsidR="001D15AD" w:rsidRPr="001D15AD" w:rsidRDefault="001D15AD" w:rsidP="001D15AD">
            <w:pPr>
              <w:rPr>
                <w:rFonts w:ascii="Segoe UI" w:hAnsi="Segoe UI" w:cs="Segoe UI"/>
                <w:b/>
                <w:iCs/>
                <w:color w:val="000000"/>
              </w:rPr>
            </w:pPr>
            <w:r w:rsidRPr="001D15AD">
              <w:rPr>
                <w:rFonts w:ascii="Segoe UI" w:hAnsi="Segoe UI" w:cs="Segoe UI"/>
                <w:b/>
                <w:iCs/>
                <w:color w:val="000000"/>
              </w:rPr>
              <w:t>Toronto Wholesale Remittance Department</w:t>
            </w:r>
          </w:p>
          <w:p w:rsidR="001D15AD" w:rsidRPr="001D15AD" w:rsidRDefault="001D15AD" w:rsidP="001D15AD">
            <w:pPr>
              <w:rPr>
                <w:rFonts w:ascii="Segoe UI" w:hAnsi="Segoe UI" w:cs="Segoe UI"/>
                <w:b/>
                <w:iCs/>
                <w:color w:val="000000"/>
              </w:rPr>
            </w:pPr>
            <w:r w:rsidRPr="001D15AD">
              <w:rPr>
                <w:rFonts w:ascii="Segoe UI" w:hAnsi="Segoe UI" w:cs="Segoe UI"/>
                <w:b/>
                <w:iCs/>
                <w:color w:val="000000"/>
              </w:rPr>
              <w:t>4 Prince Andrew Place</w:t>
            </w:r>
          </w:p>
          <w:p w:rsidR="001D15AD" w:rsidRPr="001D15AD" w:rsidRDefault="001D15AD" w:rsidP="001D15AD">
            <w:pPr>
              <w:rPr>
                <w:rFonts w:ascii="Segoe UI" w:hAnsi="Segoe UI" w:cs="Segoe UI"/>
                <w:b/>
                <w:iCs/>
                <w:color w:val="000000"/>
              </w:rPr>
            </w:pPr>
            <w:r w:rsidRPr="001D15AD">
              <w:rPr>
                <w:rFonts w:ascii="Segoe UI" w:hAnsi="Segoe UI" w:cs="Segoe UI"/>
                <w:b/>
                <w:iCs/>
                <w:color w:val="000000"/>
              </w:rPr>
              <w:t xml:space="preserve">Toronto, </w:t>
            </w:r>
            <w:proofErr w:type="spellStart"/>
            <w:r w:rsidRPr="001D15AD">
              <w:rPr>
                <w:rFonts w:ascii="Segoe UI" w:hAnsi="Segoe UI" w:cs="Segoe UI"/>
                <w:b/>
                <w:iCs/>
                <w:color w:val="000000"/>
              </w:rPr>
              <w:t>Ontaro</w:t>
            </w:r>
            <w:proofErr w:type="spellEnd"/>
            <w:r w:rsidRPr="001D15AD">
              <w:rPr>
                <w:rFonts w:ascii="Segoe UI" w:hAnsi="Segoe UI" w:cs="Segoe UI"/>
                <w:b/>
                <w:iCs/>
                <w:color w:val="000000"/>
              </w:rPr>
              <w:t xml:space="preserve"> M3C 2H4 Canada</w:t>
            </w:r>
          </w:p>
          <w:p w:rsidR="001D15AD" w:rsidRPr="001D15AD" w:rsidRDefault="001D15AD" w:rsidP="001D15AD">
            <w:pPr>
              <w:rPr>
                <w:rFonts w:ascii="Segoe UI" w:hAnsi="Segoe UI" w:cs="Segoe UI"/>
                <w:b/>
                <w:iCs/>
                <w:color w:val="000000"/>
              </w:rPr>
            </w:pPr>
            <w:r w:rsidRPr="001D15AD">
              <w:rPr>
                <w:rFonts w:ascii="Segoe UI" w:hAnsi="Segoe UI" w:cs="Segoe UI"/>
                <w:b/>
                <w:iCs/>
                <w:color w:val="000000"/>
              </w:rPr>
              <w:t xml:space="preserve">Attn: </w:t>
            </w:r>
            <w:r w:rsidRPr="001D15AD">
              <w:rPr>
                <w:rFonts w:ascii="Segoe UI" w:hAnsi="Segoe UI" w:cs="Segoe UI"/>
                <w:b/>
                <w:iCs/>
                <w:color w:val="000000"/>
              </w:rPr>
              <w:tab/>
              <w:t>RBC Wholesale Remittance Dept.</w:t>
            </w:r>
          </w:p>
          <w:p w:rsidR="001D15AD" w:rsidRPr="001D15AD" w:rsidRDefault="001D15AD" w:rsidP="001D15AD">
            <w:pPr>
              <w:rPr>
                <w:rFonts w:ascii="Segoe UI" w:hAnsi="Segoe UI" w:cs="Segoe UI"/>
                <w:b/>
                <w:iCs/>
                <w:color w:val="000000"/>
              </w:rPr>
            </w:pPr>
            <w:r w:rsidRPr="001D15AD">
              <w:rPr>
                <w:rFonts w:ascii="Segoe UI" w:hAnsi="Segoe UI" w:cs="Segoe UI"/>
                <w:b/>
                <w:iCs/>
                <w:color w:val="000000"/>
              </w:rPr>
              <w:t>Microsoft Business Solutions</w:t>
            </w:r>
            <w:r w:rsidRPr="001D15AD">
              <w:rPr>
                <w:rFonts w:ascii="Segoe UI" w:hAnsi="Segoe UI" w:cs="Segoe UI"/>
                <w:b/>
                <w:iCs/>
                <w:color w:val="000000"/>
              </w:rPr>
              <w:tab/>
            </w:r>
          </w:p>
          <w:p w:rsidR="001D15AD" w:rsidRPr="001D15AD" w:rsidRDefault="001D15AD" w:rsidP="001D15AD">
            <w:pPr>
              <w:ind w:left="360" w:hanging="654"/>
              <w:rPr>
                <w:rFonts w:ascii="Segoe UI" w:hAnsi="Segoe UI" w:cs="Segoe UI"/>
                <w:b/>
                <w:iCs/>
                <w:color w:val="000000"/>
              </w:rPr>
            </w:pPr>
            <w:r w:rsidRPr="001D15AD">
              <w:rPr>
                <w:rFonts w:ascii="Segoe UI" w:hAnsi="Segoe UI" w:cs="Segoe UI"/>
                <w:b/>
                <w:iCs/>
                <w:color w:val="000000"/>
              </w:rPr>
              <w:tab/>
              <w:t>Lockbox #T09731</w:t>
            </w:r>
          </w:p>
          <w:p w:rsidR="001D15AD" w:rsidRPr="001D15AD" w:rsidRDefault="001D15AD" w:rsidP="002D62F4">
            <w:pPr>
              <w:rPr>
                <w:rFonts w:ascii="Segoe UI" w:hAnsi="Segoe UI" w:cs="Segoe UI"/>
                <w:b/>
              </w:rPr>
            </w:pPr>
          </w:p>
        </w:tc>
      </w:tr>
    </w:tbl>
    <w:p w:rsidR="000F0284" w:rsidRPr="00252E27" w:rsidRDefault="000F0284" w:rsidP="00A70A60">
      <w:pPr>
        <w:pStyle w:val="ListParagraph"/>
        <w:numPr>
          <w:ilvl w:val="0"/>
          <w:numId w:val="39"/>
        </w:numPr>
        <w:tabs>
          <w:tab w:val="left" w:pos="2250"/>
        </w:tabs>
        <w:ind w:left="2520"/>
        <w:rPr>
          <w:rFonts w:ascii="Segoe UI" w:hAnsi="Segoe UI" w:cs="Segoe UI"/>
          <w:b/>
          <w:color w:val="1F497D" w:themeColor="text2"/>
        </w:rPr>
      </w:pPr>
      <w:r w:rsidRPr="00252E27">
        <w:rPr>
          <w:rFonts w:ascii="Segoe UI" w:hAnsi="Segoe UI" w:cs="Segoe UI"/>
          <w:b/>
          <w:color w:val="1F497D" w:themeColor="text2"/>
        </w:rPr>
        <w:t>WIRE TRANSFER</w:t>
      </w:r>
    </w:p>
    <w:p w:rsidR="000F0284" w:rsidRPr="000F0284" w:rsidRDefault="000F0284" w:rsidP="00A70A60">
      <w:pPr>
        <w:pStyle w:val="ListParagraph"/>
        <w:numPr>
          <w:ilvl w:val="4"/>
          <w:numId w:val="80"/>
        </w:numPr>
        <w:tabs>
          <w:tab w:val="left" w:pos="2880"/>
        </w:tabs>
        <w:spacing w:after="0"/>
        <w:ind w:left="3240"/>
        <w:rPr>
          <w:rFonts w:ascii="Segoe UI" w:hAnsi="Segoe UI" w:cs="Segoe UI"/>
        </w:rPr>
      </w:pPr>
      <w:r w:rsidRPr="00337D6A">
        <w:rPr>
          <w:rFonts w:ascii="Segoe UI" w:hAnsi="Segoe UI" w:cs="Segoe UI"/>
        </w:rPr>
        <w:t>If you are wiring payments please include the order number the payment is for and remit to</w:t>
      </w:r>
      <w:r w:rsidRPr="00E01377">
        <w:rPr>
          <w:rFonts w:ascii="Segoe UI" w:hAnsi="Segoe UI" w:cs="Segoe UI"/>
          <w:bCs/>
          <w:iCs/>
          <w:color w:val="000000"/>
        </w:rPr>
        <w:t>:</w:t>
      </w:r>
    </w:p>
    <w:p w:rsidR="000F0284" w:rsidRPr="000F0284" w:rsidRDefault="000F0284" w:rsidP="000F0284">
      <w:pPr>
        <w:spacing w:after="0"/>
        <w:rPr>
          <w:rFonts w:ascii="Segoe UI" w:hAnsi="Segoe UI" w:cs="Segoe UI"/>
        </w:rPr>
      </w:pPr>
    </w:p>
    <w:tbl>
      <w:tblPr>
        <w:tblStyle w:val="TableGrid"/>
        <w:tblW w:w="7921" w:type="dxa"/>
        <w:tblInd w:w="2267" w:type="dxa"/>
        <w:tblLayout w:type="fixed"/>
        <w:tblLook w:val="04A0" w:firstRow="1" w:lastRow="0" w:firstColumn="1" w:lastColumn="0" w:noHBand="0" w:noVBand="1"/>
      </w:tblPr>
      <w:tblGrid>
        <w:gridCol w:w="3511"/>
        <w:gridCol w:w="4410"/>
      </w:tblGrid>
      <w:tr w:rsidR="00130E1A" w:rsidRPr="001D15AD" w:rsidTr="00017AEA">
        <w:trPr>
          <w:trHeight w:hRule="exact" w:val="851"/>
        </w:trPr>
        <w:tc>
          <w:tcPr>
            <w:tcW w:w="3511" w:type="dxa"/>
            <w:shd w:val="clear" w:color="auto" w:fill="F79646" w:themeFill="accent6"/>
            <w:vAlign w:val="center"/>
          </w:tcPr>
          <w:p w:rsidR="00130E1A" w:rsidRPr="001D15AD" w:rsidRDefault="00130E1A" w:rsidP="00130E1A">
            <w:pPr>
              <w:jc w:val="center"/>
              <w:rPr>
                <w:rFonts w:ascii="Segoe UI" w:hAnsi="Segoe UI" w:cs="Segoe UI"/>
                <w:color w:val="FFFFFF" w:themeColor="background1"/>
              </w:rPr>
            </w:pPr>
            <w:r w:rsidRPr="001D15AD">
              <w:rPr>
                <w:rFonts w:ascii="Segoe UI" w:hAnsi="Segoe UI" w:cs="Segoe UI"/>
                <w:b/>
                <w:color w:val="FFFFFF" w:themeColor="background1"/>
              </w:rPr>
              <w:t>US PARTNERS</w:t>
            </w:r>
          </w:p>
        </w:tc>
        <w:tc>
          <w:tcPr>
            <w:tcW w:w="4410" w:type="dxa"/>
            <w:shd w:val="clear" w:color="auto" w:fill="F79646" w:themeFill="accent6"/>
            <w:vAlign w:val="center"/>
          </w:tcPr>
          <w:p w:rsidR="00130E1A" w:rsidRPr="001D15AD" w:rsidRDefault="00130E1A" w:rsidP="00130E1A">
            <w:pPr>
              <w:jc w:val="center"/>
              <w:rPr>
                <w:rFonts w:ascii="Segoe UI" w:hAnsi="Segoe UI" w:cs="Segoe UI"/>
                <w:color w:val="FFFFFF" w:themeColor="background1"/>
              </w:rPr>
            </w:pPr>
            <w:r w:rsidRPr="001D15AD">
              <w:rPr>
                <w:rFonts w:ascii="Segoe UI" w:hAnsi="Segoe UI" w:cs="Segoe UI"/>
                <w:b/>
                <w:color w:val="FFFFFF" w:themeColor="background1"/>
              </w:rPr>
              <w:t>CANADA PARTNERS</w:t>
            </w:r>
          </w:p>
        </w:tc>
      </w:tr>
      <w:tr w:rsidR="00130E1A" w:rsidTr="00017AEA">
        <w:trPr>
          <w:trHeight w:hRule="exact" w:val="4082"/>
        </w:trPr>
        <w:tc>
          <w:tcPr>
            <w:tcW w:w="3511" w:type="dxa"/>
            <w:shd w:val="clear" w:color="auto" w:fill="FBD4B4" w:themeFill="accent6" w:themeFillTint="66"/>
          </w:tcPr>
          <w:p w:rsidR="00130E1A" w:rsidRPr="00130E1A" w:rsidRDefault="00130E1A" w:rsidP="00130E1A">
            <w:r w:rsidRPr="00130E1A">
              <w:rPr>
                <w:rFonts w:ascii="Segoe UI" w:hAnsi="Segoe UI" w:cs="Segoe UI"/>
                <w:b/>
              </w:rPr>
              <w:t>Wire Transfers</w:t>
            </w:r>
            <w:r w:rsidRPr="00130E1A">
              <w:rPr>
                <w:rFonts w:ascii="Segoe UI" w:hAnsi="Segoe UI" w:cs="Segoe UI"/>
              </w:rPr>
              <w:tab/>
            </w:r>
            <w:r w:rsidRPr="00130E1A">
              <w:rPr>
                <w:rFonts w:ascii="Segoe UI" w:hAnsi="Segoe UI" w:cs="Segoe UI"/>
              </w:rPr>
              <w:tab/>
            </w:r>
            <w:r w:rsidRPr="00130E1A">
              <w:rPr>
                <w:rFonts w:ascii="Segoe UI" w:hAnsi="Segoe UI" w:cs="Segoe UI"/>
              </w:rPr>
              <w:tab/>
            </w:r>
          </w:p>
          <w:p w:rsidR="00130E1A" w:rsidRPr="00130E1A" w:rsidRDefault="00130E1A" w:rsidP="00130E1A">
            <w:pPr>
              <w:rPr>
                <w:b/>
              </w:rPr>
            </w:pPr>
            <w:r w:rsidRPr="00130E1A">
              <w:rPr>
                <w:rFonts w:ascii="Segoe UI" w:hAnsi="Segoe UI" w:cs="Segoe UI"/>
                <w:b/>
              </w:rPr>
              <w:t>Microsoft Corporation</w:t>
            </w:r>
            <w:r w:rsidRPr="00130E1A">
              <w:rPr>
                <w:rFonts w:ascii="Segoe UI" w:hAnsi="Segoe UI" w:cs="Segoe UI"/>
                <w:b/>
              </w:rPr>
              <w:tab/>
            </w:r>
            <w:r w:rsidRPr="00130E1A">
              <w:rPr>
                <w:rFonts w:ascii="Segoe UI" w:hAnsi="Segoe UI" w:cs="Segoe UI"/>
                <w:b/>
              </w:rPr>
              <w:tab/>
            </w:r>
          </w:p>
          <w:p w:rsidR="00130E1A" w:rsidRPr="00130E1A" w:rsidRDefault="00130E1A" w:rsidP="00130E1A">
            <w:pPr>
              <w:rPr>
                <w:b/>
              </w:rPr>
            </w:pPr>
            <w:r w:rsidRPr="00130E1A">
              <w:rPr>
                <w:rFonts w:ascii="Segoe UI" w:hAnsi="Segoe UI" w:cs="Segoe UI"/>
                <w:b/>
              </w:rPr>
              <w:t>C/O Bank of America</w:t>
            </w:r>
            <w:r w:rsidRPr="00130E1A">
              <w:rPr>
                <w:rFonts w:ascii="Segoe UI" w:hAnsi="Segoe UI" w:cs="Segoe UI"/>
                <w:b/>
              </w:rPr>
              <w:tab/>
            </w:r>
            <w:r w:rsidRPr="00130E1A">
              <w:rPr>
                <w:rFonts w:ascii="Segoe UI" w:hAnsi="Segoe UI" w:cs="Segoe UI"/>
                <w:b/>
              </w:rPr>
              <w:tab/>
            </w:r>
          </w:p>
          <w:p w:rsidR="00130E1A" w:rsidRPr="00130E1A" w:rsidRDefault="00130E1A" w:rsidP="00130E1A">
            <w:pPr>
              <w:rPr>
                <w:b/>
              </w:rPr>
            </w:pPr>
            <w:r w:rsidRPr="00130E1A">
              <w:rPr>
                <w:rFonts w:ascii="Segoe UI" w:hAnsi="Segoe UI" w:cs="Segoe UI"/>
                <w:b/>
              </w:rPr>
              <w:t>Deposit Account Number:  3751821263</w:t>
            </w:r>
          </w:p>
          <w:p w:rsidR="000F0284" w:rsidRDefault="00130E1A" w:rsidP="00130E1A">
            <w:pPr>
              <w:rPr>
                <w:rFonts w:ascii="Segoe UI" w:hAnsi="Segoe UI" w:cs="Segoe UI"/>
                <w:b/>
              </w:rPr>
            </w:pPr>
            <w:r w:rsidRPr="00130E1A">
              <w:rPr>
                <w:rFonts w:ascii="Segoe UI" w:hAnsi="Segoe UI" w:cs="Segoe UI"/>
                <w:b/>
              </w:rPr>
              <w:t xml:space="preserve">Routing Transit Number:  </w:t>
            </w:r>
          </w:p>
          <w:p w:rsidR="00130E1A" w:rsidRPr="00130E1A" w:rsidRDefault="00130E1A" w:rsidP="00130E1A">
            <w:pPr>
              <w:rPr>
                <w:b/>
              </w:rPr>
            </w:pPr>
            <w:r w:rsidRPr="00130E1A">
              <w:rPr>
                <w:rFonts w:ascii="Segoe UI" w:hAnsi="Segoe UI" w:cs="Segoe UI"/>
                <w:b/>
              </w:rPr>
              <w:t>0260-0959-3</w:t>
            </w:r>
          </w:p>
          <w:p w:rsidR="00130E1A" w:rsidRPr="00130E1A" w:rsidRDefault="00130E1A" w:rsidP="00130E1A">
            <w:pPr>
              <w:rPr>
                <w:b/>
              </w:rPr>
            </w:pPr>
            <w:r w:rsidRPr="00130E1A">
              <w:rPr>
                <w:rFonts w:ascii="Segoe UI" w:hAnsi="Segoe UI" w:cs="Segoe UI"/>
                <w:b/>
              </w:rPr>
              <w:t xml:space="preserve">1950 N. </w:t>
            </w:r>
            <w:proofErr w:type="spellStart"/>
            <w:r w:rsidRPr="00130E1A">
              <w:rPr>
                <w:rFonts w:ascii="Segoe UI" w:hAnsi="Segoe UI" w:cs="Segoe UI"/>
                <w:b/>
              </w:rPr>
              <w:t>Stemmons</w:t>
            </w:r>
            <w:proofErr w:type="spellEnd"/>
            <w:r w:rsidRPr="00130E1A">
              <w:rPr>
                <w:rFonts w:ascii="Segoe UI" w:hAnsi="Segoe UI" w:cs="Segoe UI"/>
                <w:b/>
              </w:rPr>
              <w:t xml:space="preserve"> </w:t>
            </w:r>
            <w:proofErr w:type="spellStart"/>
            <w:r w:rsidRPr="00130E1A">
              <w:rPr>
                <w:rFonts w:ascii="Segoe UI" w:hAnsi="Segoe UI" w:cs="Segoe UI"/>
                <w:b/>
              </w:rPr>
              <w:t>Fwy</w:t>
            </w:r>
            <w:proofErr w:type="spellEnd"/>
            <w:r w:rsidRPr="00130E1A">
              <w:rPr>
                <w:rFonts w:ascii="Segoe UI" w:hAnsi="Segoe UI" w:cs="Segoe UI"/>
                <w:b/>
              </w:rPr>
              <w:t>.  Ste. 5010</w:t>
            </w:r>
            <w:r w:rsidRPr="00130E1A">
              <w:rPr>
                <w:rFonts w:ascii="Segoe UI" w:hAnsi="Segoe UI" w:cs="Segoe UI"/>
                <w:b/>
              </w:rPr>
              <w:tab/>
            </w:r>
          </w:p>
          <w:p w:rsidR="00130E1A" w:rsidRPr="001D15AD" w:rsidRDefault="00130E1A" w:rsidP="00130E1A">
            <w:pPr>
              <w:rPr>
                <w:rFonts w:ascii="Segoe UI" w:hAnsi="Segoe UI" w:cs="Segoe UI"/>
                <w:b/>
              </w:rPr>
            </w:pPr>
            <w:r w:rsidRPr="00130E1A">
              <w:rPr>
                <w:rFonts w:ascii="Segoe UI" w:hAnsi="Segoe UI" w:cs="Segoe UI"/>
                <w:b/>
              </w:rPr>
              <w:t>Dallas, TX 75207</w:t>
            </w:r>
            <w:r w:rsidRPr="00130E1A">
              <w:rPr>
                <w:rFonts w:ascii="Segoe UI" w:hAnsi="Segoe UI" w:cs="Segoe UI"/>
                <w:b/>
              </w:rPr>
              <w:tab/>
            </w:r>
            <w:r w:rsidRPr="00130E1A">
              <w:rPr>
                <w:rFonts w:ascii="Segoe UI" w:hAnsi="Segoe UI" w:cs="Segoe UI"/>
                <w:b/>
              </w:rPr>
              <w:tab/>
            </w:r>
            <w:r w:rsidRPr="00130E1A">
              <w:rPr>
                <w:rFonts w:ascii="Segoe UI" w:hAnsi="Segoe UI" w:cs="Segoe UI"/>
                <w:b/>
              </w:rPr>
              <w:tab/>
            </w:r>
          </w:p>
        </w:tc>
        <w:tc>
          <w:tcPr>
            <w:tcW w:w="4410" w:type="dxa"/>
            <w:shd w:val="clear" w:color="auto" w:fill="FBD4B4" w:themeFill="accent6" w:themeFillTint="66"/>
          </w:tcPr>
          <w:p w:rsidR="00130E1A" w:rsidRPr="00E01377" w:rsidRDefault="00130E1A" w:rsidP="00130E1A">
            <w:pPr>
              <w:rPr>
                <w:rFonts w:ascii="Segoe UI" w:hAnsi="Segoe UI" w:cs="Segoe UI"/>
                <w:b/>
                <w:iCs/>
                <w:color w:val="000000"/>
              </w:rPr>
            </w:pPr>
            <w:r w:rsidRPr="00E01377">
              <w:rPr>
                <w:rFonts w:ascii="Segoe UI" w:hAnsi="Segoe UI" w:cs="Segoe UI"/>
                <w:b/>
                <w:iCs/>
                <w:color w:val="000000"/>
              </w:rPr>
              <w:t>ACH Payments</w:t>
            </w:r>
          </w:p>
          <w:p w:rsidR="00130E1A" w:rsidRPr="00130E1A" w:rsidRDefault="00130E1A" w:rsidP="00130E1A">
            <w:pPr>
              <w:rPr>
                <w:rFonts w:ascii="Segoe UI" w:hAnsi="Segoe UI" w:cs="Segoe UI"/>
                <w:b/>
                <w:iCs/>
                <w:color w:val="000000"/>
              </w:rPr>
            </w:pPr>
            <w:r w:rsidRPr="00130E1A">
              <w:rPr>
                <w:rFonts w:ascii="Segoe UI" w:hAnsi="Segoe UI" w:cs="Segoe UI"/>
                <w:b/>
                <w:iCs/>
                <w:color w:val="000000"/>
              </w:rPr>
              <w:t>Beneficiary Bank: Royal Bank of Canada</w:t>
            </w:r>
          </w:p>
          <w:p w:rsidR="00130E1A" w:rsidRPr="00130E1A" w:rsidRDefault="00130E1A" w:rsidP="00130E1A">
            <w:pPr>
              <w:rPr>
                <w:rFonts w:ascii="Segoe UI" w:hAnsi="Segoe UI" w:cs="Segoe UI"/>
                <w:b/>
                <w:iCs/>
                <w:color w:val="000000"/>
              </w:rPr>
            </w:pPr>
            <w:r w:rsidRPr="00130E1A">
              <w:rPr>
                <w:rFonts w:ascii="Segoe UI" w:hAnsi="Segoe UI" w:cs="Segoe UI"/>
                <w:b/>
                <w:iCs/>
                <w:color w:val="000000"/>
              </w:rPr>
              <w:t>Name of the Account:  Microsoft</w:t>
            </w:r>
          </w:p>
          <w:p w:rsidR="00130E1A" w:rsidRPr="00130E1A" w:rsidRDefault="00130E1A" w:rsidP="00130E1A">
            <w:pPr>
              <w:rPr>
                <w:rFonts w:ascii="Segoe UI" w:hAnsi="Segoe UI" w:cs="Segoe UI"/>
                <w:b/>
                <w:iCs/>
                <w:color w:val="000000"/>
              </w:rPr>
            </w:pPr>
            <w:r w:rsidRPr="00130E1A">
              <w:rPr>
                <w:rFonts w:ascii="Segoe UI" w:hAnsi="Segoe UI" w:cs="Segoe UI"/>
                <w:b/>
                <w:iCs/>
                <w:color w:val="000000"/>
              </w:rPr>
              <w:t>Account Number:  102-740-8</w:t>
            </w:r>
          </w:p>
          <w:p w:rsidR="00130E1A" w:rsidRPr="00130E1A" w:rsidRDefault="00130E1A" w:rsidP="00130E1A">
            <w:pPr>
              <w:rPr>
                <w:rFonts w:ascii="Segoe UI" w:hAnsi="Segoe UI" w:cs="Segoe UI"/>
                <w:b/>
                <w:iCs/>
                <w:color w:val="000000"/>
              </w:rPr>
            </w:pPr>
            <w:r w:rsidRPr="00130E1A">
              <w:rPr>
                <w:rFonts w:ascii="Segoe UI" w:hAnsi="Segoe UI" w:cs="Segoe UI"/>
                <w:b/>
                <w:iCs/>
                <w:color w:val="000000"/>
              </w:rPr>
              <w:t>Routing (Branch):  003</w:t>
            </w:r>
          </w:p>
          <w:p w:rsidR="000F0284" w:rsidRDefault="00130E1A" w:rsidP="00130E1A">
            <w:pPr>
              <w:rPr>
                <w:rFonts w:ascii="Segoe UI" w:hAnsi="Segoe UI" w:cs="Segoe UI"/>
                <w:b/>
                <w:iCs/>
                <w:color w:val="000000"/>
              </w:rPr>
            </w:pPr>
            <w:r>
              <w:rPr>
                <w:rFonts w:ascii="Segoe UI" w:hAnsi="Segoe UI" w:cs="Segoe UI"/>
                <w:b/>
                <w:iCs/>
                <w:color w:val="000000"/>
              </w:rPr>
              <w:t>Bank Address:</w:t>
            </w:r>
          </w:p>
          <w:p w:rsidR="000F0284" w:rsidRDefault="00130E1A" w:rsidP="00130E1A">
            <w:pPr>
              <w:rPr>
                <w:rFonts w:ascii="Segoe UI" w:hAnsi="Segoe UI" w:cs="Segoe UI"/>
                <w:b/>
                <w:iCs/>
                <w:color w:val="000000"/>
              </w:rPr>
            </w:pPr>
            <w:r w:rsidRPr="00130E1A">
              <w:rPr>
                <w:rFonts w:ascii="Segoe UI" w:hAnsi="Segoe UI" w:cs="Segoe UI"/>
                <w:b/>
                <w:iCs/>
                <w:color w:val="000000"/>
              </w:rPr>
              <w:t xml:space="preserve">260 East Beaver </w:t>
            </w:r>
            <w:r w:rsidR="000F0284">
              <w:rPr>
                <w:rFonts w:ascii="Segoe UI" w:hAnsi="Segoe UI" w:cs="Segoe UI"/>
                <w:b/>
                <w:iCs/>
                <w:color w:val="000000"/>
              </w:rPr>
              <w:t xml:space="preserve">  </w:t>
            </w:r>
          </w:p>
          <w:p w:rsidR="00130E1A" w:rsidRPr="00130E1A" w:rsidRDefault="00130E1A" w:rsidP="00130E1A">
            <w:pPr>
              <w:rPr>
                <w:rFonts w:ascii="Segoe UI" w:hAnsi="Segoe UI" w:cs="Segoe UI"/>
                <w:b/>
                <w:iCs/>
                <w:color w:val="000000"/>
              </w:rPr>
            </w:pPr>
            <w:r w:rsidRPr="00130E1A">
              <w:rPr>
                <w:rFonts w:ascii="Segoe UI" w:hAnsi="Segoe UI" w:cs="Segoe UI"/>
                <w:b/>
                <w:iCs/>
                <w:color w:val="000000"/>
              </w:rPr>
              <w:t>Creek Road</w:t>
            </w:r>
          </w:p>
          <w:p w:rsidR="00130E1A" w:rsidRPr="00130E1A" w:rsidRDefault="00130E1A" w:rsidP="00130E1A">
            <w:pPr>
              <w:rPr>
                <w:rFonts w:ascii="Segoe UI" w:hAnsi="Segoe UI" w:cs="Segoe UI"/>
                <w:b/>
                <w:iCs/>
                <w:color w:val="000000"/>
              </w:rPr>
            </w:pPr>
            <w:r w:rsidRPr="00130E1A">
              <w:rPr>
                <w:rFonts w:ascii="Segoe UI" w:hAnsi="Segoe UI" w:cs="Segoe UI"/>
                <w:b/>
                <w:iCs/>
                <w:color w:val="000000"/>
              </w:rPr>
              <w:t>Richmond Hill</w:t>
            </w:r>
          </w:p>
          <w:p w:rsidR="00130E1A" w:rsidRPr="00130E1A" w:rsidRDefault="00130E1A" w:rsidP="00130E1A">
            <w:pPr>
              <w:rPr>
                <w:rFonts w:ascii="Segoe UI" w:hAnsi="Segoe UI" w:cs="Segoe UI"/>
                <w:b/>
                <w:iCs/>
                <w:color w:val="000000"/>
              </w:rPr>
            </w:pPr>
            <w:r w:rsidRPr="00130E1A">
              <w:rPr>
                <w:rFonts w:ascii="Segoe UI" w:hAnsi="Segoe UI" w:cs="Segoe UI"/>
                <w:b/>
                <w:iCs/>
                <w:color w:val="000000"/>
              </w:rPr>
              <w:t>Ontario L4B 3M3</w:t>
            </w:r>
          </w:p>
          <w:p w:rsidR="00130E1A" w:rsidRDefault="00130E1A" w:rsidP="00130E1A">
            <w:pPr>
              <w:ind w:left="360" w:firstLine="720"/>
              <w:rPr>
                <w:rFonts w:ascii="Segoe UI" w:hAnsi="Segoe UI" w:cs="Segoe UI"/>
                <w:iCs/>
                <w:color w:val="000000"/>
              </w:rPr>
            </w:pPr>
          </w:p>
          <w:p w:rsidR="00130E1A" w:rsidRPr="001D15AD" w:rsidRDefault="00130E1A" w:rsidP="00130E1A">
            <w:pPr>
              <w:rPr>
                <w:rFonts w:ascii="Segoe UI" w:hAnsi="Segoe UI" w:cs="Segoe UI"/>
                <w:b/>
              </w:rPr>
            </w:pPr>
          </w:p>
        </w:tc>
      </w:tr>
    </w:tbl>
    <w:p w:rsidR="00217266" w:rsidRDefault="00217266" w:rsidP="00217266">
      <w:pPr>
        <w:ind w:left="1080" w:hanging="654"/>
        <w:rPr>
          <w:rFonts w:ascii="Segoe UI" w:hAnsi="Segoe UI" w:cs="Segoe UI"/>
          <w:b/>
        </w:rPr>
      </w:pPr>
    </w:p>
    <w:tbl>
      <w:tblPr>
        <w:tblStyle w:val="TableGrid"/>
        <w:tblW w:w="7921" w:type="dxa"/>
        <w:tblInd w:w="2267" w:type="dxa"/>
        <w:tblLayout w:type="fixed"/>
        <w:tblLook w:val="04A0" w:firstRow="1" w:lastRow="0" w:firstColumn="1" w:lastColumn="0" w:noHBand="0" w:noVBand="1"/>
      </w:tblPr>
      <w:tblGrid>
        <w:gridCol w:w="3511"/>
        <w:gridCol w:w="4410"/>
      </w:tblGrid>
      <w:tr w:rsidR="000F0284" w:rsidRPr="000F0284" w:rsidTr="00017AEA">
        <w:trPr>
          <w:trHeight w:hRule="exact" w:val="851"/>
        </w:trPr>
        <w:tc>
          <w:tcPr>
            <w:tcW w:w="3511" w:type="dxa"/>
            <w:shd w:val="clear" w:color="auto" w:fill="F79646" w:themeFill="accent6"/>
            <w:vAlign w:val="center"/>
          </w:tcPr>
          <w:p w:rsidR="00130E1A" w:rsidRPr="000F0284" w:rsidRDefault="00130E1A" w:rsidP="00130E1A">
            <w:pPr>
              <w:rPr>
                <w:rFonts w:ascii="Segoe UI" w:hAnsi="Segoe UI" w:cs="Segoe UI"/>
                <w:color w:val="FFFFFF" w:themeColor="background1"/>
              </w:rPr>
            </w:pPr>
            <w:r w:rsidRPr="000F0284">
              <w:rPr>
                <w:rFonts w:ascii="Segoe UI" w:hAnsi="Segoe UI" w:cs="Segoe UI"/>
                <w:iCs/>
                <w:color w:val="FFFFFF" w:themeColor="background1"/>
              </w:rPr>
              <w:tab/>
            </w:r>
            <w:r w:rsidR="000F0284" w:rsidRPr="000F0284">
              <w:rPr>
                <w:rFonts w:ascii="Segoe UI" w:hAnsi="Segoe UI" w:cs="Segoe UI"/>
                <w:b/>
                <w:color w:val="FFFFFF" w:themeColor="background1"/>
              </w:rPr>
              <w:t>INTERNATIONAL WIRES</w:t>
            </w:r>
          </w:p>
        </w:tc>
        <w:tc>
          <w:tcPr>
            <w:tcW w:w="4410" w:type="dxa"/>
            <w:shd w:val="clear" w:color="auto" w:fill="F79646" w:themeFill="accent6"/>
            <w:vAlign w:val="center"/>
          </w:tcPr>
          <w:p w:rsidR="00130E1A" w:rsidRPr="000F0284" w:rsidRDefault="000F0284" w:rsidP="00130E1A">
            <w:pPr>
              <w:rPr>
                <w:rFonts w:ascii="Segoe UI" w:hAnsi="Segoe UI" w:cs="Segoe UI"/>
                <w:color w:val="FFFFFF" w:themeColor="background1"/>
              </w:rPr>
            </w:pPr>
            <w:r w:rsidRPr="000F0284">
              <w:rPr>
                <w:rFonts w:ascii="Segoe UI" w:hAnsi="Segoe UI" w:cs="Segoe UI"/>
                <w:b/>
                <w:color w:val="FFFFFF" w:themeColor="background1"/>
              </w:rPr>
              <w:t>FOR ALL INCOMING WIRES</w:t>
            </w:r>
          </w:p>
        </w:tc>
      </w:tr>
      <w:tr w:rsidR="00130E1A" w:rsidTr="00017AEA">
        <w:trPr>
          <w:trHeight w:hRule="exact" w:val="4150"/>
        </w:trPr>
        <w:tc>
          <w:tcPr>
            <w:tcW w:w="3511" w:type="dxa"/>
            <w:shd w:val="clear" w:color="auto" w:fill="FBD4B4" w:themeFill="accent6" w:themeFillTint="66"/>
          </w:tcPr>
          <w:p w:rsidR="000F0284" w:rsidRPr="000F0284" w:rsidRDefault="000F0284" w:rsidP="000F0284">
            <w:pPr>
              <w:rPr>
                <w:b/>
              </w:rPr>
            </w:pPr>
            <w:r w:rsidRPr="000F0284">
              <w:rPr>
                <w:rFonts w:ascii="Segoe UI" w:hAnsi="Segoe UI" w:cs="Segoe UI"/>
                <w:b/>
              </w:rPr>
              <w:t>Beneficiary Bank:  Bank of America</w:t>
            </w:r>
          </w:p>
          <w:p w:rsidR="000F0284" w:rsidRPr="000F0284" w:rsidRDefault="000F0284" w:rsidP="000F0284">
            <w:pPr>
              <w:rPr>
                <w:b/>
              </w:rPr>
            </w:pPr>
            <w:r w:rsidRPr="000F0284">
              <w:rPr>
                <w:rFonts w:ascii="Segoe UI" w:hAnsi="Segoe UI" w:cs="Segoe UI"/>
                <w:b/>
              </w:rPr>
              <w:t>International wires should include</w:t>
            </w:r>
          </w:p>
          <w:p w:rsidR="00130E1A" w:rsidRPr="001D15AD" w:rsidRDefault="000F0284" w:rsidP="000F0284">
            <w:pPr>
              <w:rPr>
                <w:rFonts w:ascii="Segoe UI" w:hAnsi="Segoe UI" w:cs="Segoe UI"/>
                <w:b/>
              </w:rPr>
            </w:pPr>
            <w:r w:rsidRPr="000F0284">
              <w:rPr>
                <w:rFonts w:ascii="Segoe UI" w:hAnsi="Segoe UI" w:cs="Segoe UI"/>
                <w:b/>
              </w:rPr>
              <w:t>SWIFT Number BOFAUS3N</w:t>
            </w:r>
            <w:r w:rsidRPr="000F0284">
              <w:rPr>
                <w:rFonts w:ascii="Segoe UI" w:hAnsi="Segoe UI" w:cs="Segoe UI"/>
                <w:b/>
              </w:rPr>
              <w:tab/>
            </w:r>
            <w:r w:rsidRPr="000F0284">
              <w:rPr>
                <w:rFonts w:ascii="Segoe UI" w:hAnsi="Segoe UI" w:cs="Segoe UI"/>
                <w:b/>
              </w:rPr>
              <w:tab/>
            </w:r>
          </w:p>
        </w:tc>
        <w:tc>
          <w:tcPr>
            <w:tcW w:w="4410" w:type="dxa"/>
            <w:shd w:val="clear" w:color="auto" w:fill="FBD4B4" w:themeFill="accent6" w:themeFillTint="66"/>
          </w:tcPr>
          <w:p w:rsidR="00D321B2" w:rsidRDefault="000F0284" w:rsidP="00D321B2">
            <w:pPr>
              <w:rPr>
                <w:rFonts w:ascii="Segoe UI" w:hAnsi="Segoe UI" w:cs="Segoe UI"/>
                <w:b/>
                <w:iCs/>
                <w:color w:val="000000"/>
              </w:rPr>
            </w:pPr>
            <w:r w:rsidRPr="00D321B2">
              <w:rPr>
                <w:rFonts w:ascii="Segoe UI" w:hAnsi="Segoe UI" w:cs="Segoe UI"/>
                <w:b/>
                <w:iCs/>
                <w:color w:val="000000"/>
              </w:rPr>
              <w:t xml:space="preserve">Beneficiary Account Name:  </w:t>
            </w:r>
          </w:p>
          <w:p w:rsidR="00130E1A" w:rsidRPr="00D321B2" w:rsidRDefault="000F0284" w:rsidP="00D321B2">
            <w:pPr>
              <w:rPr>
                <w:rFonts w:ascii="Segoe UI" w:hAnsi="Segoe UI" w:cs="Segoe UI"/>
                <w:b/>
                <w:iCs/>
                <w:color w:val="000000"/>
              </w:rPr>
            </w:pPr>
            <w:r w:rsidRPr="00D321B2">
              <w:rPr>
                <w:rFonts w:ascii="Segoe UI" w:hAnsi="Segoe UI" w:cs="Segoe UI"/>
                <w:b/>
                <w:iCs/>
                <w:color w:val="000000"/>
              </w:rPr>
              <w:t>Great Plains</w:t>
            </w:r>
          </w:p>
          <w:p w:rsidR="000F0284" w:rsidRPr="00D321B2" w:rsidRDefault="000F0284" w:rsidP="00D321B2">
            <w:pPr>
              <w:rPr>
                <w:rFonts w:ascii="Segoe UI" w:hAnsi="Segoe UI" w:cs="Segoe UI"/>
                <w:b/>
                <w:iCs/>
                <w:color w:val="000000"/>
              </w:rPr>
            </w:pPr>
            <w:r w:rsidRPr="00D321B2">
              <w:rPr>
                <w:rFonts w:ascii="Segoe UI" w:hAnsi="Segoe UI" w:cs="Segoe UI"/>
                <w:b/>
                <w:iCs/>
                <w:color w:val="000000"/>
              </w:rPr>
              <w:t>Account Number:  102-740-8</w:t>
            </w:r>
          </w:p>
          <w:p w:rsidR="000F0284" w:rsidRPr="00D321B2" w:rsidRDefault="000F0284" w:rsidP="00D321B2">
            <w:pPr>
              <w:rPr>
                <w:rFonts w:ascii="Segoe UI" w:hAnsi="Segoe UI" w:cs="Segoe UI"/>
                <w:b/>
                <w:iCs/>
                <w:color w:val="000000"/>
              </w:rPr>
            </w:pPr>
            <w:r w:rsidRPr="00D321B2">
              <w:rPr>
                <w:rFonts w:ascii="Segoe UI" w:hAnsi="Segoe UI" w:cs="Segoe UI"/>
                <w:b/>
                <w:iCs/>
                <w:color w:val="000000"/>
              </w:rPr>
              <w:t>Branch Transit Number:  06032</w:t>
            </w:r>
          </w:p>
          <w:p w:rsidR="000F0284" w:rsidRPr="00D321B2" w:rsidRDefault="000F0284" w:rsidP="00D321B2">
            <w:pPr>
              <w:rPr>
                <w:rFonts w:ascii="Segoe UI" w:hAnsi="Segoe UI" w:cs="Segoe UI"/>
                <w:b/>
                <w:iCs/>
                <w:color w:val="000000"/>
              </w:rPr>
            </w:pPr>
            <w:r w:rsidRPr="00D321B2">
              <w:rPr>
                <w:rFonts w:ascii="Segoe UI" w:hAnsi="Segoe UI" w:cs="Segoe UI"/>
                <w:b/>
                <w:iCs/>
                <w:color w:val="000000"/>
              </w:rPr>
              <w:t>Branch Address:</w:t>
            </w:r>
          </w:p>
          <w:p w:rsidR="000F0284" w:rsidRPr="00D321B2" w:rsidRDefault="000F0284" w:rsidP="00D321B2">
            <w:pPr>
              <w:rPr>
                <w:rFonts w:ascii="Segoe UI" w:hAnsi="Segoe UI" w:cs="Segoe UI"/>
                <w:b/>
                <w:iCs/>
                <w:color w:val="000000"/>
              </w:rPr>
            </w:pPr>
            <w:r w:rsidRPr="00D321B2">
              <w:rPr>
                <w:rFonts w:ascii="Segoe UI" w:hAnsi="Segoe UI" w:cs="Segoe UI"/>
                <w:b/>
                <w:iCs/>
                <w:color w:val="000000"/>
              </w:rPr>
              <w:t>260 East Beaver Creek Road</w:t>
            </w:r>
            <w:r w:rsidRPr="00D321B2">
              <w:rPr>
                <w:rFonts w:ascii="Segoe UI" w:hAnsi="Segoe UI" w:cs="Segoe UI"/>
                <w:b/>
                <w:iCs/>
                <w:color w:val="000000"/>
              </w:rPr>
              <w:tab/>
            </w:r>
            <w:r w:rsidRPr="00D321B2">
              <w:rPr>
                <w:rFonts w:ascii="Segoe UI" w:hAnsi="Segoe UI" w:cs="Segoe UI"/>
                <w:b/>
                <w:iCs/>
                <w:color w:val="000000"/>
              </w:rPr>
              <w:tab/>
            </w:r>
          </w:p>
          <w:p w:rsidR="000F0284" w:rsidRPr="00D321B2" w:rsidRDefault="000F0284" w:rsidP="00D321B2">
            <w:pPr>
              <w:rPr>
                <w:rFonts w:ascii="Segoe UI" w:hAnsi="Segoe UI" w:cs="Segoe UI"/>
                <w:b/>
                <w:iCs/>
                <w:color w:val="000000"/>
              </w:rPr>
            </w:pPr>
            <w:r w:rsidRPr="00D321B2">
              <w:rPr>
                <w:rFonts w:ascii="Segoe UI" w:hAnsi="Segoe UI" w:cs="Segoe UI"/>
                <w:b/>
                <w:iCs/>
                <w:color w:val="000000"/>
              </w:rPr>
              <w:t>Richmond Hill, Ontario L4B 3M3</w:t>
            </w:r>
          </w:p>
          <w:p w:rsidR="000F0284" w:rsidRDefault="000F0284" w:rsidP="00D321B2">
            <w:pPr>
              <w:rPr>
                <w:rFonts w:ascii="Segoe UI" w:hAnsi="Segoe UI" w:cs="Segoe UI"/>
                <w:b/>
                <w:iCs/>
                <w:color w:val="000000"/>
              </w:rPr>
            </w:pPr>
            <w:r w:rsidRPr="00D321B2">
              <w:rPr>
                <w:rFonts w:ascii="Segoe UI" w:hAnsi="Segoe UI" w:cs="Segoe UI"/>
                <w:b/>
                <w:iCs/>
                <w:color w:val="000000"/>
              </w:rPr>
              <w:t>Bank Number:  003</w:t>
            </w:r>
          </w:p>
          <w:p w:rsidR="00D321B2" w:rsidRPr="00D321B2" w:rsidRDefault="00D321B2" w:rsidP="00D321B2">
            <w:pPr>
              <w:rPr>
                <w:rFonts w:ascii="Segoe UI" w:hAnsi="Segoe UI" w:cs="Segoe UI"/>
                <w:b/>
                <w:iCs/>
                <w:color w:val="000000"/>
              </w:rPr>
            </w:pPr>
          </w:p>
          <w:p w:rsidR="000F0284" w:rsidRDefault="000F0284" w:rsidP="00D321B2">
            <w:pPr>
              <w:rPr>
                <w:rFonts w:ascii="Segoe UI" w:hAnsi="Segoe UI" w:cs="Segoe UI"/>
                <w:b/>
                <w:iCs/>
                <w:color w:val="000000"/>
              </w:rPr>
            </w:pPr>
            <w:r w:rsidRPr="00D321B2">
              <w:rPr>
                <w:rFonts w:ascii="Segoe UI" w:hAnsi="Segoe UI" w:cs="Segoe UI"/>
                <w:b/>
                <w:iCs/>
                <w:color w:val="000000"/>
              </w:rPr>
              <w:t>All wires coming from the United States:</w:t>
            </w:r>
            <w:r w:rsidR="00D321B2">
              <w:rPr>
                <w:rFonts w:ascii="Segoe UI" w:hAnsi="Segoe UI" w:cs="Segoe UI"/>
                <w:b/>
                <w:iCs/>
                <w:color w:val="000000"/>
              </w:rPr>
              <w:t xml:space="preserve"> </w:t>
            </w:r>
            <w:r w:rsidRPr="00D321B2">
              <w:rPr>
                <w:rFonts w:ascii="Segoe UI" w:hAnsi="Segoe UI" w:cs="Segoe UI"/>
                <w:b/>
                <w:iCs/>
                <w:color w:val="000000"/>
              </w:rPr>
              <w:t>ABA # is 021000021</w:t>
            </w:r>
          </w:p>
          <w:p w:rsidR="00D321B2" w:rsidRPr="00D321B2" w:rsidRDefault="00D321B2" w:rsidP="00D321B2">
            <w:pPr>
              <w:rPr>
                <w:rFonts w:ascii="Segoe UI" w:hAnsi="Segoe UI" w:cs="Segoe UI"/>
                <w:b/>
                <w:iCs/>
                <w:color w:val="000000"/>
              </w:rPr>
            </w:pPr>
          </w:p>
          <w:p w:rsidR="000F0284" w:rsidRPr="00D321B2" w:rsidRDefault="000F0284" w:rsidP="00D321B2">
            <w:pPr>
              <w:rPr>
                <w:rFonts w:ascii="Segoe UI" w:hAnsi="Segoe UI" w:cs="Segoe UI"/>
                <w:b/>
                <w:iCs/>
                <w:color w:val="000000"/>
              </w:rPr>
            </w:pPr>
            <w:r w:rsidRPr="00D321B2">
              <w:rPr>
                <w:rFonts w:ascii="Segoe UI" w:hAnsi="Segoe UI" w:cs="Segoe UI"/>
                <w:b/>
                <w:iCs/>
                <w:color w:val="000000"/>
              </w:rPr>
              <w:t>Wires coming from England or Europe</w:t>
            </w:r>
            <w:r w:rsidR="00D321B2">
              <w:rPr>
                <w:rFonts w:ascii="Segoe UI" w:hAnsi="Segoe UI" w:cs="Segoe UI"/>
                <w:b/>
                <w:iCs/>
                <w:color w:val="000000"/>
              </w:rPr>
              <w:t xml:space="preserve"> </w:t>
            </w:r>
            <w:r w:rsidRPr="00D321B2">
              <w:rPr>
                <w:rFonts w:ascii="Segoe UI" w:hAnsi="Segoe UI" w:cs="Segoe UI"/>
                <w:b/>
                <w:iCs/>
                <w:color w:val="000000"/>
              </w:rPr>
              <w:t>must quote our SWIFT code:  ROYCCAT2</w:t>
            </w:r>
          </w:p>
          <w:p w:rsidR="000F0284" w:rsidRPr="00D321B2" w:rsidRDefault="000F0284" w:rsidP="00D321B2">
            <w:pPr>
              <w:rPr>
                <w:rFonts w:ascii="Segoe UI" w:hAnsi="Segoe UI" w:cs="Segoe UI"/>
                <w:b/>
                <w:iCs/>
                <w:color w:val="000000"/>
              </w:rPr>
            </w:pPr>
          </w:p>
          <w:p w:rsidR="000F0284" w:rsidRPr="00D321B2" w:rsidRDefault="000F0284" w:rsidP="00D321B2">
            <w:pPr>
              <w:rPr>
                <w:rFonts w:ascii="Segoe UI" w:hAnsi="Segoe UI" w:cs="Segoe UI"/>
                <w:b/>
              </w:rPr>
            </w:pPr>
          </w:p>
        </w:tc>
      </w:tr>
    </w:tbl>
    <w:p w:rsidR="003B25D9" w:rsidRDefault="003B25D9" w:rsidP="00337D6A">
      <w:pPr>
        <w:spacing w:after="0"/>
        <w:ind w:left="2070" w:hanging="630"/>
        <w:rPr>
          <w:rFonts w:ascii="Segoe UI" w:hAnsi="Segoe UI" w:cs="Segoe UI"/>
          <w:b/>
          <w:iCs/>
          <w:color w:val="E36C0A" w:themeColor="accent6" w:themeShade="BF"/>
          <w:sz w:val="24"/>
          <w:szCs w:val="24"/>
        </w:rPr>
      </w:pPr>
    </w:p>
    <w:p w:rsidR="003B25D9" w:rsidRDefault="003B25D9" w:rsidP="00337D6A">
      <w:pPr>
        <w:spacing w:after="0"/>
        <w:ind w:left="2070" w:hanging="630"/>
        <w:rPr>
          <w:rFonts w:ascii="Segoe UI" w:hAnsi="Segoe UI" w:cs="Segoe UI"/>
          <w:b/>
          <w:iCs/>
          <w:color w:val="E36C0A" w:themeColor="accent6" w:themeShade="BF"/>
          <w:sz w:val="24"/>
          <w:szCs w:val="24"/>
        </w:rPr>
      </w:pPr>
    </w:p>
    <w:p w:rsidR="003B25D9" w:rsidRDefault="003B25D9" w:rsidP="00337D6A">
      <w:pPr>
        <w:spacing w:after="0"/>
        <w:ind w:left="2070" w:hanging="630"/>
        <w:rPr>
          <w:rFonts w:ascii="Segoe UI" w:hAnsi="Segoe UI" w:cs="Segoe UI"/>
          <w:b/>
          <w:iCs/>
          <w:color w:val="E36C0A" w:themeColor="accent6" w:themeShade="BF"/>
          <w:sz w:val="24"/>
          <w:szCs w:val="24"/>
        </w:rPr>
      </w:pPr>
    </w:p>
    <w:p w:rsidR="002D62F4" w:rsidRPr="00854A1E" w:rsidRDefault="008604DA" w:rsidP="00337D6A">
      <w:pPr>
        <w:spacing w:after="0"/>
        <w:ind w:left="2070" w:hanging="630"/>
        <w:rPr>
          <w:rFonts w:ascii="Segoe UI" w:hAnsi="Segoe UI" w:cs="Segoe UI"/>
          <w:b/>
          <w:color w:val="E36C0A" w:themeColor="accent6" w:themeShade="BF"/>
          <w:sz w:val="24"/>
          <w:szCs w:val="24"/>
        </w:rPr>
      </w:pPr>
      <w:r w:rsidRPr="00854A1E">
        <w:rPr>
          <w:rFonts w:ascii="Segoe UI" w:hAnsi="Segoe UI" w:cs="Segoe UI"/>
          <w:b/>
          <w:iCs/>
          <w:color w:val="E36C0A" w:themeColor="accent6" w:themeShade="BF"/>
          <w:sz w:val="24"/>
          <w:szCs w:val="24"/>
        </w:rPr>
        <w:t>7.3.2</w:t>
      </w:r>
      <w:r w:rsidRPr="00854A1E">
        <w:rPr>
          <w:rFonts w:ascii="Segoe UI" w:hAnsi="Segoe UI" w:cs="Segoe UI"/>
          <w:b/>
          <w:iCs/>
          <w:color w:val="E36C0A" w:themeColor="accent6" w:themeShade="BF"/>
          <w:sz w:val="24"/>
          <w:szCs w:val="24"/>
        </w:rPr>
        <w:tab/>
      </w:r>
      <w:r w:rsidR="002D62F4" w:rsidRPr="00854A1E">
        <w:rPr>
          <w:rFonts w:ascii="Segoe UI" w:hAnsi="Segoe UI" w:cs="Segoe UI"/>
          <w:b/>
          <w:color w:val="E36C0A" w:themeColor="accent6" w:themeShade="BF"/>
          <w:sz w:val="24"/>
          <w:szCs w:val="24"/>
        </w:rPr>
        <w:t>EOC (EMEA OPERATIONS CENTER)</w:t>
      </w:r>
    </w:p>
    <w:p w:rsidR="002D62F4" w:rsidRPr="00F52C3D" w:rsidRDefault="002D62F4" w:rsidP="00337D6A">
      <w:pPr>
        <w:pStyle w:val="Guideline"/>
        <w:ind w:left="1440"/>
        <w:rPr>
          <w:rFonts w:ascii="Segoe UI" w:hAnsi="Segoe UI" w:cs="Segoe UI"/>
          <w:sz w:val="22"/>
          <w:szCs w:val="22"/>
          <w:lang w:val="en-GB"/>
        </w:rPr>
      </w:pPr>
      <w:r w:rsidRPr="00F52C3D">
        <w:rPr>
          <w:rFonts w:ascii="Segoe UI" w:hAnsi="Segoe UI" w:cs="Segoe UI"/>
          <w:sz w:val="22"/>
          <w:szCs w:val="22"/>
          <w:lang w:val="en-GB"/>
        </w:rPr>
        <w:t xml:space="preserve">Partners are responsible for ensuring that the payment is made to the </w:t>
      </w:r>
      <w:r w:rsidRPr="00F52C3D">
        <w:rPr>
          <w:rFonts w:ascii="Segoe UI" w:hAnsi="Segoe UI" w:cs="Segoe UI"/>
          <w:b/>
          <w:sz w:val="22"/>
          <w:szCs w:val="22"/>
          <w:lang w:val="en-GB"/>
        </w:rPr>
        <w:t xml:space="preserve">correct </w:t>
      </w:r>
      <w:r w:rsidRPr="00F52C3D">
        <w:rPr>
          <w:rFonts w:ascii="Segoe UI" w:hAnsi="Segoe UI" w:cs="Segoe UI"/>
          <w:sz w:val="22"/>
          <w:szCs w:val="22"/>
          <w:lang w:val="en-GB"/>
        </w:rPr>
        <w:t>bank account, as detailed below:</w:t>
      </w:r>
    </w:p>
    <w:p w:rsidR="001D15AD" w:rsidRDefault="002D62F4" w:rsidP="00337D6A">
      <w:pPr>
        <w:pStyle w:val="Guideline"/>
        <w:tabs>
          <w:tab w:val="left" w:pos="5535"/>
        </w:tabs>
        <w:ind w:left="1440"/>
        <w:rPr>
          <w:rFonts w:ascii="Segoe UI" w:hAnsi="Segoe UI" w:cs="Segoe UI"/>
          <w:bCs/>
          <w:sz w:val="22"/>
          <w:szCs w:val="22"/>
          <w:lang w:val="en-GB"/>
        </w:rPr>
      </w:pPr>
      <w:r w:rsidRPr="00F52C3D">
        <w:rPr>
          <w:rFonts w:ascii="Segoe UI" w:hAnsi="Segoe UI" w:cs="Segoe UI"/>
          <w:sz w:val="22"/>
          <w:szCs w:val="22"/>
          <w:lang w:val="en-GB"/>
        </w:rPr>
        <w:t xml:space="preserve">Account Name: </w:t>
      </w:r>
      <w:r w:rsidRPr="00F52C3D">
        <w:rPr>
          <w:rFonts w:ascii="Segoe UI" w:hAnsi="Segoe UI" w:cs="Segoe UI"/>
          <w:b/>
          <w:sz w:val="22"/>
          <w:szCs w:val="22"/>
          <w:u w:val="single"/>
          <w:lang w:val="en-GB"/>
        </w:rPr>
        <w:t>Microsoft Ireland Operations Ltd</w:t>
      </w:r>
      <w:r w:rsidRPr="00F52C3D">
        <w:rPr>
          <w:rFonts w:ascii="Segoe UI" w:hAnsi="Segoe UI" w:cs="Segoe UI"/>
          <w:bCs/>
          <w:sz w:val="22"/>
          <w:szCs w:val="22"/>
          <w:lang w:val="en-GB"/>
        </w:rPr>
        <w:t xml:space="preserve"> </w:t>
      </w:r>
    </w:p>
    <w:p w:rsidR="001D15AD" w:rsidRPr="00F52C3D" w:rsidRDefault="001D15AD" w:rsidP="002D62F4">
      <w:pPr>
        <w:jc w:val="both"/>
        <w:rPr>
          <w:rFonts w:ascii="Segoe UI" w:hAnsi="Segoe UI" w:cs="Segoe UI"/>
        </w:rPr>
      </w:pPr>
    </w:p>
    <w:tbl>
      <w:tblPr>
        <w:tblW w:w="8100" w:type="dxa"/>
        <w:tblInd w:w="1548" w:type="dxa"/>
        <w:tblBorders>
          <w:top w:val="single" w:sz="12" w:space="0" w:color="1F497D" w:themeColor="text2"/>
          <w:left w:val="single" w:sz="12" w:space="0" w:color="1F497D" w:themeColor="text2"/>
          <w:bottom w:val="single" w:sz="12" w:space="0" w:color="1F497D" w:themeColor="text2"/>
          <w:right w:val="single" w:sz="12" w:space="0" w:color="1F497D" w:themeColor="text2"/>
          <w:insideH w:val="single" w:sz="12" w:space="0" w:color="1F497D" w:themeColor="text2"/>
          <w:insideV w:val="single" w:sz="12" w:space="0" w:color="1F497D" w:themeColor="text2"/>
        </w:tblBorders>
        <w:tblLayout w:type="fixed"/>
        <w:tblLook w:val="01E0" w:firstRow="1" w:lastRow="1" w:firstColumn="1" w:lastColumn="1" w:noHBand="0" w:noVBand="0"/>
      </w:tblPr>
      <w:tblGrid>
        <w:gridCol w:w="2610"/>
        <w:gridCol w:w="2790"/>
        <w:gridCol w:w="2700"/>
      </w:tblGrid>
      <w:tr w:rsidR="001D15AD" w:rsidRPr="001D15AD" w:rsidTr="00337D6A">
        <w:trPr>
          <w:cantSplit/>
          <w:trHeight w:hRule="exact" w:val="856"/>
        </w:trPr>
        <w:tc>
          <w:tcPr>
            <w:tcW w:w="2610" w:type="dxa"/>
            <w:shd w:val="clear" w:color="auto" w:fill="1F497D" w:themeFill="text2"/>
            <w:noWrap/>
            <w:vAlign w:val="center"/>
          </w:tcPr>
          <w:p w:rsidR="001D15AD" w:rsidRPr="001D15AD" w:rsidRDefault="001D15AD" w:rsidP="001D15AD">
            <w:pPr>
              <w:tabs>
                <w:tab w:val="left" w:pos="1016"/>
              </w:tabs>
              <w:spacing w:after="0" w:line="240" w:lineRule="auto"/>
              <w:jc w:val="center"/>
              <w:rPr>
                <w:rFonts w:ascii="Segoe UI" w:hAnsi="Segoe UI" w:cs="Segoe UI"/>
                <w:b/>
                <w:color w:val="FFFFFF" w:themeColor="background1"/>
                <w14:shadow w14:blurRad="50800" w14:dist="38100" w14:dir="2700000" w14:sx="100000" w14:sy="100000" w14:kx="0" w14:ky="0" w14:algn="tl">
                  <w14:srgbClr w14:val="000000">
                    <w14:alpha w14:val="60000"/>
                  </w14:srgbClr>
                </w14:shadow>
              </w:rPr>
            </w:pPr>
            <w:r w:rsidRPr="001D15AD">
              <w:rPr>
                <w:rFonts w:ascii="Segoe UI" w:hAnsi="Segoe UI" w:cs="Segoe UI"/>
                <w:b/>
                <w:color w:val="FFFFFF" w:themeColor="background1"/>
                <w14:shadow w14:blurRad="50800" w14:dist="38100" w14:dir="2700000" w14:sx="100000" w14:sy="100000" w14:kx="0" w14:ky="0" w14:algn="tl">
                  <w14:srgbClr w14:val="000000">
                    <w14:alpha w14:val="60000"/>
                  </w14:srgbClr>
                </w14:shadow>
              </w:rPr>
              <w:t>SWISS FRANC (CHF)</w:t>
            </w:r>
          </w:p>
          <w:p w:rsidR="001D15AD" w:rsidRPr="001D15AD" w:rsidRDefault="001D15AD" w:rsidP="001D15AD">
            <w:pPr>
              <w:tabs>
                <w:tab w:val="left" w:pos="1016"/>
              </w:tabs>
              <w:spacing w:after="0" w:line="240" w:lineRule="auto"/>
              <w:jc w:val="center"/>
              <w:rPr>
                <w:rFonts w:ascii="Trebuchet MS" w:hAnsi="Trebuchet MS"/>
                <w:b/>
                <w:color w:val="FFFFFF" w:themeColor="background1"/>
                <w14:shadow w14:blurRad="50800" w14:dist="38100" w14:dir="2700000" w14:sx="100000" w14:sy="100000" w14:kx="0" w14:ky="0" w14:algn="tl">
                  <w14:srgbClr w14:val="000000">
                    <w14:alpha w14:val="60000"/>
                  </w14:srgbClr>
                </w14:shadow>
              </w:rPr>
            </w:pPr>
          </w:p>
        </w:tc>
        <w:tc>
          <w:tcPr>
            <w:tcW w:w="2790" w:type="dxa"/>
            <w:shd w:val="clear" w:color="auto" w:fill="1F497D" w:themeFill="text2"/>
            <w:noWrap/>
            <w:vAlign w:val="center"/>
          </w:tcPr>
          <w:p w:rsidR="001D15AD" w:rsidRPr="001D15AD" w:rsidRDefault="001D15AD" w:rsidP="001D15AD">
            <w:pPr>
              <w:tabs>
                <w:tab w:val="left" w:pos="1016"/>
              </w:tabs>
              <w:spacing w:after="0" w:line="240" w:lineRule="auto"/>
              <w:jc w:val="center"/>
              <w:rPr>
                <w:rFonts w:ascii="Segoe UI" w:hAnsi="Segoe UI" w:cs="Segoe UI"/>
                <w:b/>
                <w:color w:val="FFFFFF" w:themeColor="background1"/>
                <w14:shadow w14:blurRad="50800" w14:dist="38100" w14:dir="2700000" w14:sx="100000" w14:sy="100000" w14:kx="0" w14:ky="0" w14:algn="tl">
                  <w14:srgbClr w14:val="000000">
                    <w14:alpha w14:val="60000"/>
                  </w14:srgbClr>
                </w14:shadow>
              </w:rPr>
            </w:pPr>
            <w:r w:rsidRPr="001D15AD">
              <w:rPr>
                <w:rFonts w:ascii="Segoe UI" w:hAnsi="Segoe UI" w:cs="Segoe UI"/>
                <w:b/>
                <w:color w:val="FFFFFF" w:themeColor="background1"/>
                <w14:shadow w14:blurRad="50800" w14:dist="38100" w14:dir="2700000" w14:sx="100000" w14:sy="100000" w14:kx="0" w14:ky="0" w14:algn="tl">
                  <w14:srgbClr w14:val="000000">
                    <w14:alpha w14:val="60000"/>
                  </w14:srgbClr>
                </w14:shadow>
              </w:rPr>
              <w:t>DANISH KRONER</w:t>
            </w:r>
            <w:r w:rsidR="00BB37B8">
              <w:rPr>
                <w:rFonts w:ascii="Segoe UI" w:hAnsi="Segoe UI" w:cs="Segoe UI"/>
                <w:b/>
                <w:color w:val="FFFFFF" w:themeColor="background1"/>
                <w14:shadow w14:blurRad="50800" w14:dist="38100" w14:dir="2700000" w14:sx="100000" w14:sy="100000" w14:kx="0" w14:ky="0" w14:algn="tl">
                  <w14:srgbClr w14:val="000000">
                    <w14:alpha w14:val="60000"/>
                  </w14:srgbClr>
                </w14:shadow>
              </w:rPr>
              <w:t xml:space="preserve"> (</w:t>
            </w:r>
            <w:r w:rsidRPr="001D15AD">
              <w:rPr>
                <w:rFonts w:ascii="Segoe UI" w:hAnsi="Segoe UI" w:cs="Segoe UI"/>
                <w:b/>
                <w:color w:val="FFFFFF" w:themeColor="background1"/>
                <w14:shadow w14:blurRad="50800" w14:dist="38100" w14:dir="2700000" w14:sx="100000" w14:sy="100000" w14:kx="0" w14:ky="0" w14:algn="tl">
                  <w14:srgbClr w14:val="000000">
                    <w14:alpha w14:val="60000"/>
                  </w14:srgbClr>
                </w14:shadow>
              </w:rPr>
              <w:t>DKK)</w:t>
            </w:r>
          </w:p>
          <w:p w:rsidR="001D15AD" w:rsidRPr="001D15AD" w:rsidRDefault="001D15AD" w:rsidP="001D15AD">
            <w:pPr>
              <w:tabs>
                <w:tab w:val="left" w:pos="1016"/>
              </w:tabs>
              <w:spacing w:after="0" w:line="240" w:lineRule="auto"/>
              <w:jc w:val="center"/>
              <w:rPr>
                <w:rFonts w:ascii="Segoe UI" w:hAnsi="Segoe UI" w:cs="Segoe UI"/>
                <w:b/>
                <w:color w:val="FFFFFF" w:themeColor="background1"/>
                <w14:shadow w14:blurRad="50800" w14:dist="38100" w14:dir="2700000" w14:sx="100000" w14:sy="100000" w14:kx="0" w14:ky="0" w14:algn="tl">
                  <w14:srgbClr w14:val="000000">
                    <w14:alpha w14:val="60000"/>
                  </w14:srgbClr>
                </w14:shadow>
              </w:rPr>
            </w:pPr>
          </w:p>
        </w:tc>
        <w:tc>
          <w:tcPr>
            <w:tcW w:w="2700" w:type="dxa"/>
            <w:shd w:val="clear" w:color="auto" w:fill="1F497D" w:themeFill="text2"/>
            <w:noWrap/>
            <w:vAlign w:val="center"/>
          </w:tcPr>
          <w:p w:rsidR="001D15AD" w:rsidRPr="001D15AD" w:rsidRDefault="001D15AD" w:rsidP="001D15AD">
            <w:pPr>
              <w:tabs>
                <w:tab w:val="left" w:pos="1016"/>
              </w:tabs>
              <w:spacing w:after="0" w:line="240" w:lineRule="auto"/>
              <w:jc w:val="center"/>
              <w:rPr>
                <w:rFonts w:ascii="Segoe UI" w:hAnsi="Segoe UI" w:cs="Segoe UI"/>
                <w:b/>
                <w:color w:val="FFFFFF" w:themeColor="background1"/>
                <w14:shadow w14:blurRad="50800" w14:dist="38100" w14:dir="2700000" w14:sx="100000" w14:sy="100000" w14:kx="0" w14:ky="0" w14:algn="tl">
                  <w14:srgbClr w14:val="000000">
                    <w14:alpha w14:val="60000"/>
                  </w14:srgbClr>
                </w14:shadow>
              </w:rPr>
            </w:pPr>
            <w:r w:rsidRPr="001D15AD">
              <w:rPr>
                <w:rFonts w:ascii="Segoe UI" w:hAnsi="Segoe UI" w:cs="Segoe UI"/>
                <w:b/>
                <w:color w:val="FFFFFF" w:themeColor="background1"/>
                <w14:shadow w14:blurRad="50800" w14:dist="38100" w14:dir="2700000" w14:sx="100000" w14:sy="100000" w14:kx="0" w14:ky="0" w14:algn="tl">
                  <w14:srgbClr w14:val="000000">
                    <w14:alpha w14:val="60000"/>
                  </w14:srgbClr>
                </w14:shadow>
              </w:rPr>
              <w:t>EURO</w:t>
            </w:r>
            <w:r w:rsidR="00BB37B8">
              <w:rPr>
                <w:rFonts w:ascii="Segoe UI" w:hAnsi="Segoe UI" w:cs="Segoe UI"/>
                <w:b/>
                <w:color w:val="FFFFFF" w:themeColor="background1"/>
                <w14:shadow w14:blurRad="50800" w14:dist="38100" w14:dir="2700000" w14:sx="100000" w14:sy="100000" w14:kx="0" w14:ky="0" w14:algn="tl">
                  <w14:srgbClr w14:val="000000">
                    <w14:alpha w14:val="60000"/>
                  </w14:srgbClr>
                </w14:shadow>
              </w:rPr>
              <w:t xml:space="preserve"> </w:t>
            </w:r>
            <w:r w:rsidRPr="001D15AD">
              <w:rPr>
                <w:rFonts w:ascii="Segoe UI" w:hAnsi="Segoe UI" w:cs="Segoe UI"/>
                <w:b/>
                <w:color w:val="FFFFFF" w:themeColor="background1"/>
                <w14:shadow w14:blurRad="50800" w14:dist="38100" w14:dir="2700000" w14:sx="100000" w14:sy="100000" w14:kx="0" w14:ky="0" w14:algn="tl">
                  <w14:srgbClr w14:val="000000">
                    <w14:alpha w14:val="60000"/>
                  </w14:srgbClr>
                </w14:shadow>
              </w:rPr>
              <w:t>(EUR)</w:t>
            </w:r>
          </w:p>
          <w:p w:rsidR="001D15AD" w:rsidRPr="001D15AD" w:rsidRDefault="001D15AD" w:rsidP="001D15AD">
            <w:pPr>
              <w:tabs>
                <w:tab w:val="left" w:pos="1016"/>
              </w:tabs>
              <w:spacing w:after="0" w:line="240" w:lineRule="auto"/>
              <w:jc w:val="center"/>
              <w:rPr>
                <w:rFonts w:ascii="Segoe UI" w:hAnsi="Segoe UI" w:cs="Segoe UI"/>
                <w:b/>
                <w:color w:val="FFFFFF" w:themeColor="background1"/>
                <w14:shadow w14:blurRad="50800" w14:dist="38100" w14:dir="2700000" w14:sx="100000" w14:sy="100000" w14:kx="0" w14:ky="0" w14:algn="tl">
                  <w14:srgbClr w14:val="000000">
                    <w14:alpha w14:val="60000"/>
                  </w14:srgbClr>
                </w14:shadow>
              </w:rPr>
            </w:pPr>
          </w:p>
        </w:tc>
      </w:tr>
      <w:tr w:rsidR="001D15AD" w:rsidRPr="001D15AD" w:rsidTr="00337D6A">
        <w:trPr>
          <w:cantSplit/>
          <w:trHeight w:hRule="exact" w:val="3856"/>
        </w:trPr>
        <w:tc>
          <w:tcPr>
            <w:tcW w:w="2610" w:type="dxa"/>
            <w:shd w:val="clear" w:color="auto" w:fill="DBE5F1" w:themeFill="accent1" w:themeFillTint="33"/>
          </w:tcPr>
          <w:p w:rsidR="002D62F4" w:rsidRPr="001D15AD" w:rsidRDefault="002D62F4" w:rsidP="00130E1A">
            <w:pPr>
              <w:tabs>
                <w:tab w:val="left" w:pos="1016"/>
              </w:tabs>
              <w:spacing w:after="0" w:line="240" w:lineRule="auto"/>
              <w:rPr>
                <w:rFonts w:ascii="Segoe UI" w:hAnsi="Segoe UI" w:cs="Segoe UI"/>
                <w:b/>
              </w:rPr>
            </w:pPr>
            <w:r w:rsidRPr="001D15AD">
              <w:rPr>
                <w:rFonts w:ascii="Segoe UI" w:hAnsi="Segoe UI" w:cs="Segoe UI"/>
                <w:b/>
              </w:rPr>
              <w:t>Citibank N.A. London</w:t>
            </w:r>
          </w:p>
          <w:p w:rsidR="002D62F4" w:rsidRPr="001D15AD" w:rsidRDefault="002D62F4" w:rsidP="00130E1A">
            <w:pPr>
              <w:tabs>
                <w:tab w:val="left" w:pos="1016"/>
              </w:tabs>
              <w:spacing w:after="0" w:line="240" w:lineRule="auto"/>
              <w:rPr>
                <w:rFonts w:ascii="Segoe UI" w:hAnsi="Segoe UI" w:cs="Segoe UI"/>
                <w:b/>
              </w:rPr>
            </w:pPr>
            <w:r w:rsidRPr="001D15AD">
              <w:rPr>
                <w:rFonts w:ascii="Segoe UI" w:hAnsi="Segoe UI" w:cs="Segoe UI"/>
                <w:b/>
              </w:rPr>
              <w:t>Citibank House</w:t>
            </w:r>
          </w:p>
          <w:p w:rsidR="002D62F4" w:rsidRPr="001D15AD" w:rsidRDefault="002D62F4" w:rsidP="00130E1A">
            <w:pPr>
              <w:tabs>
                <w:tab w:val="left" w:pos="1016"/>
              </w:tabs>
              <w:spacing w:after="0" w:line="240" w:lineRule="auto"/>
              <w:rPr>
                <w:rFonts w:ascii="Segoe UI" w:hAnsi="Segoe UI" w:cs="Segoe UI"/>
                <w:b/>
              </w:rPr>
            </w:pPr>
            <w:r w:rsidRPr="001D15AD">
              <w:rPr>
                <w:rFonts w:ascii="Segoe UI" w:hAnsi="Segoe UI" w:cs="Segoe UI"/>
                <w:b/>
              </w:rPr>
              <w:t>Floor 1</w:t>
            </w:r>
          </w:p>
          <w:p w:rsidR="002D62F4" w:rsidRPr="001D15AD" w:rsidRDefault="002D62F4" w:rsidP="00130E1A">
            <w:pPr>
              <w:tabs>
                <w:tab w:val="left" w:pos="1016"/>
              </w:tabs>
              <w:spacing w:after="0" w:line="240" w:lineRule="auto"/>
              <w:rPr>
                <w:rFonts w:ascii="Segoe UI" w:hAnsi="Segoe UI" w:cs="Segoe UI"/>
                <w:b/>
              </w:rPr>
            </w:pPr>
            <w:r w:rsidRPr="001D15AD">
              <w:rPr>
                <w:rFonts w:ascii="Segoe UI" w:hAnsi="Segoe UI" w:cs="Segoe UI"/>
                <w:b/>
              </w:rPr>
              <w:t>336 Strand</w:t>
            </w:r>
          </w:p>
          <w:p w:rsidR="002D62F4" w:rsidRPr="001D15AD" w:rsidRDefault="002D62F4" w:rsidP="00130E1A">
            <w:pPr>
              <w:tabs>
                <w:tab w:val="left" w:pos="1016"/>
              </w:tabs>
              <w:spacing w:after="0" w:line="240" w:lineRule="auto"/>
              <w:rPr>
                <w:rFonts w:ascii="Segoe UI" w:hAnsi="Segoe UI" w:cs="Segoe UI"/>
                <w:b/>
              </w:rPr>
            </w:pPr>
            <w:r w:rsidRPr="001D15AD">
              <w:rPr>
                <w:rFonts w:ascii="Segoe UI" w:hAnsi="Segoe UI" w:cs="Segoe UI"/>
                <w:b/>
              </w:rPr>
              <w:t>London WC2R 1HB</w:t>
            </w:r>
          </w:p>
          <w:p w:rsidR="002D62F4" w:rsidRPr="001D15AD" w:rsidRDefault="002D62F4" w:rsidP="00130E1A">
            <w:pPr>
              <w:tabs>
                <w:tab w:val="left" w:pos="1016"/>
              </w:tabs>
              <w:spacing w:after="0" w:line="240" w:lineRule="auto"/>
              <w:rPr>
                <w:rFonts w:ascii="Segoe UI" w:hAnsi="Segoe UI" w:cs="Segoe UI"/>
                <w:b/>
              </w:rPr>
            </w:pPr>
            <w:r w:rsidRPr="001D15AD">
              <w:rPr>
                <w:rFonts w:ascii="Segoe UI" w:hAnsi="Segoe UI" w:cs="Segoe UI"/>
                <w:b/>
              </w:rPr>
              <w:t>United Kingdom</w:t>
            </w:r>
          </w:p>
          <w:p w:rsidR="002D62F4" w:rsidRPr="001D15AD" w:rsidRDefault="002D62F4" w:rsidP="00130E1A">
            <w:pPr>
              <w:tabs>
                <w:tab w:val="left" w:pos="1016"/>
              </w:tabs>
              <w:spacing w:after="0" w:line="240" w:lineRule="auto"/>
              <w:rPr>
                <w:rFonts w:ascii="Segoe UI" w:hAnsi="Segoe UI" w:cs="Segoe UI"/>
                <w:b/>
              </w:rPr>
            </w:pPr>
          </w:p>
          <w:p w:rsidR="002D62F4" w:rsidRPr="001D15AD" w:rsidRDefault="002D62F4" w:rsidP="00130E1A">
            <w:pPr>
              <w:tabs>
                <w:tab w:val="left" w:pos="1016"/>
                <w:tab w:val="left" w:pos="1418"/>
              </w:tabs>
              <w:spacing w:after="0" w:line="240" w:lineRule="auto"/>
              <w:rPr>
                <w:rFonts w:ascii="Segoe UI" w:hAnsi="Segoe UI" w:cs="Segoe UI"/>
                <w:b/>
              </w:rPr>
            </w:pPr>
            <w:r w:rsidRPr="001D15AD">
              <w:rPr>
                <w:rFonts w:ascii="Segoe UI" w:hAnsi="Segoe UI" w:cs="Segoe UI"/>
                <w:b/>
              </w:rPr>
              <w:t>Sort Code:</w:t>
            </w:r>
            <w:r w:rsidRPr="001D15AD">
              <w:rPr>
                <w:rFonts w:ascii="Segoe UI" w:hAnsi="Segoe UI" w:cs="Segoe UI"/>
                <w:b/>
              </w:rPr>
              <w:tab/>
              <w:t xml:space="preserve"> 185008 </w:t>
            </w:r>
          </w:p>
          <w:p w:rsidR="002D62F4" w:rsidRPr="001D15AD" w:rsidRDefault="002D62F4" w:rsidP="00130E1A">
            <w:pPr>
              <w:tabs>
                <w:tab w:val="left" w:pos="1016"/>
                <w:tab w:val="left" w:pos="1701"/>
              </w:tabs>
              <w:spacing w:after="0" w:line="240" w:lineRule="auto"/>
              <w:rPr>
                <w:rFonts w:ascii="Segoe UI" w:hAnsi="Segoe UI" w:cs="Segoe UI"/>
                <w:b/>
              </w:rPr>
            </w:pPr>
            <w:r w:rsidRPr="001D15AD">
              <w:rPr>
                <w:rFonts w:ascii="Segoe UI" w:hAnsi="Segoe UI" w:cs="Segoe UI"/>
                <w:b/>
              </w:rPr>
              <w:t>SWIFT:</w:t>
            </w:r>
            <w:r w:rsidRPr="001D15AD">
              <w:rPr>
                <w:rFonts w:ascii="Segoe UI" w:hAnsi="Segoe UI" w:cs="Segoe UI"/>
                <w:b/>
              </w:rPr>
              <w:tab/>
              <w:t xml:space="preserve">      CITIGB2L</w:t>
            </w:r>
          </w:p>
          <w:p w:rsidR="002D62F4" w:rsidRPr="001D15AD" w:rsidRDefault="002D62F4" w:rsidP="00130E1A">
            <w:pPr>
              <w:tabs>
                <w:tab w:val="left" w:pos="1016"/>
                <w:tab w:val="left" w:pos="1168"/>
                <w:tab w:val="left" w:pos="1560"/>
              </w:tabs>
              <w:spacing w:after="0" w:line="240" w:lineRule="auto"/>
              <w:rPr>
                <w:rFonts w:ascii="Segoe UI" w:hAnsi="Segoe UI" w:cs="Segoe UI"/>
                <w:b/>
              </w:rPr>
            </w:pPr>
            <w:r w:rsidRPr="001D15AD">
              <w:rPr>
                <w:rFonts w:ascii="Segoe UI" w:hAnsi="Segoe UI" w:cs="Segoe UI"/>
                <w:b/>
              </w:rPr>
              <w:t xml:space="preserve">Account no.    10814695 </w:t>
            </w:r>
          </w:p>
          <w:p w:rsidR="002D62F4" w:rsidRPr="001D15AD" w:rsidRDefault="002D62F4" w:rsidP="00130E1A">
            <w:pPr>
              <w:tabs>
                <w:tab w:val="left" w:pos="1016"/>
              </w:tabs>
              <w:spacing w:after="0" w:line="240" w:lineRule="auto"/>
              <w:rPr>
                <w:rFonts w:ascii="Segoe UI" w:hAnsi="Segoe UI" w:cs="Segoe UI"/>
                <w:b/>
              </w:rPr>
            </w:pPr>
            <w:r w:rsidRPr="001D15AD">
              <w:rPr>
                <w:rFonts w:ascii="Segoe UI" w:hAnsi="Segoe UI" w:cs="Segoe UI"/>
                <w:b/>
              </w:rPr>
              <w:t>IBAN No:</w:t>
            </w:r>
          </w:p>
          <w:p w:rsidR="002D62F4" w:rsidRPr="001D15AD" w:rsidRDefault="002D62F4" w:rsidP="00130E1A">
            <w:pPr>
              <w:tabs>
                <w:tab w:val="left" w:pos="1016"/>
              </w:tabs>
              <w:spacing w:after="0" w:line="240" w:lineRule="auto"/>
              <w:rPr>
                <w:rFonts w:ascii="Trebuchet MS" w:hAnsi="Trebuchet MS"/>
                <w:b/>
              </w:rPr>
            </w:pPr>
            <w:r w:rsidRPr="001D15AD">
              <w:rPr>
                <w:rFonts w:ascii="Segoe UI" w:hAnsi="Segoe UI" w:cs="Segoe UI"/>
                <w:b/>
              </w:rPr>
              <w:t>GB62CITI18500810814695</w:t>
            </w:r>
          </w:p>
        </w:tc>
        <w:tc>
          <w:tcPr>
            <w:tcW w:w="2790" w:type="dxa"/>
            <w:shd w:val="clear" w:color="auto" w:fill="DBE5F1" w:themeFill="accent1" w:themeFillTint="33"/>
          </w:tcPr>
          <w:p w:rsidR="002D62F4" w:rsidRPr="001D15AD" w:rsidRDefault="002D62F4" w:rsidP="00130E1A">
            <w:pPr>
              <w:tabs>
                <w:tab w:val="left" w:pos="1016"/>
              </w:tabs>
              <w:spacing w:after="0" w:line="240" w:lineRule="auto"/>
              <w:rPr>
                <w:rFonts w:ascii="Segoe UI" w:hAnsi="Segoe UI" w:cs="Segoe UI"/>
                <w:b/>
              </w:rPr>
            </w:pPr>
            <w:r w:rsidRPr="001D15AD">
              <w:rPr>
                <w:rFonts w:ascii="Segoe UI" w:hAnsi="Segoe UI" w:cs="Segoe UI"/>
                <w:b/>
              </w:rPr>
              <w:t>Citibank N.A. London</w:t>
            </w:r>
          </w:p>
          <w:p w:rsidR="002D62F4" w:rsidRPr="001D15AD" w:rsidRDefault="002D62F4" w:rsidP="00130E1A">
            <w:pPr>
              <w:tabs>
                <w:tab w:val="left" w:pos="1016"/>
              </w:tabs>
              <w:spacing w:after="0" w:line="240" w:lineRule="auto"/>
              <w:rPr>
                <w:rFonts w:ascii="Segoe UI" w:hAnsi="Segoe UI" w:cs="Segoe UI"/>
                <w:b/>
              </w:rPr>
            </w:pPr>
            <w:r w:rsidRPr="001D15AD">
              <w:rPr>
                <w:rFonts w:ascii="Segoe UI" w:hAnsi="Segoe UI" w:cs="Segoe UI"/>
                <w:b/>
              </w:rPr>
              <w:t>Citibank House</w:t>
            </w:r>
          </w:p>
          <w:p w:rsidR="002D62F4" w:rsidRPr="001D15AD" w:rsidRDefault="002D62F4" w:rsidP="00130E1A">
            <w:pPr>
              <w:tabs>
                <w:tab w:val="left" w:pos="1016"/>
              </w:tabs>
              <w:spacing w:after="0" w:line="240" w:lineRule="auto"/>
              <w:rPr>
                <w:rFonts w:ascii="Segoe UI" w:hAnsi="Segoe UI" w:cs="Segoe UI"/>
                <w:b/>
              </w:rPr>
            </w:pPr>
            <w:r w:rsidRPr="001D15AD">
              <w:rPr>
                <w:rFonts w:ascii="Segoe UI" w:hAnsi="Segoe UI" w:cs="Segoe UI"/>
                <w:b/>
              </w:rPr>
              <w:t>Floor 1</w:t>
            </w:r>
          </w:p>
          <w:p w:rsidR="002D62F4" w:rsidRPr="001D15AD" w:rsidRDefault="002D62F4" w:rsidP="00130E1A">
            <w:pPr>
              <w:tabs>
                <w:tab w:val="left" w:pos="1016"/>
              </w:tabs>
              <w:spacing w:after="0" w:line="240" w:lineRule="auto"/>
              <w:rPr>
                <w:rFonts w:ascii="Segoe UI" w:hAnsi="Segoe UI" w:cs="Segoe UI"/>
                <w:b/>
              </w:rPr>
            </w:pPr>
            <w:r w:rsidRPr="001D15AD">
              <w:rPr>
                <w:rFonts w:ascii="Segoe UI" w:hAnsi="Segoe UI" w:cs="Segoe UI"/>
                <w:b/>
              </w:rPr>
              <w:t>336 Strand</w:t>
            </w:r>
          </w:p>
          <w:p w:rsidR="002D62F4" w:rsidRPr="001D15AD" w:rsidRDefault="002D62F4" w:rsidP="00130E1A">
            <w:pPr>
              <w:tabs>
                <w:tab w:val="left" w:pos="1016"/>
              </w:tabs>
              <w:spacing w:after="0" w:line="240" w:lineRule="auto"/>
              <w:rPr>
                <w:rFonts w:ascii="Segoe UI" w:hAnsi="Segoe UI" w:cs="Segoe UI"/>
                <w:b/>
              </w:rPr>
            </w:pPr>
            <w:r w:rsidRPr="001D15AD">
              <w:rPr>
                <w:rFonts w:ascii="Segoe UI" w:hAnsi="Segoe UI" w:cs="Segoe UI"/>
                <w:b/>
              </w:rPr>
              <w:t>London WC2R 1HB</w:t>
            </w:r>
          </w:p>
          <w:p w:rsidR="002D62F4" w:rsidRPr="001D15AD" w:rsidRDefault="002D62F4" w:rsidP="00130E1A">
            <w:pPr>
              <w:tabs>
                <w:tab w:val="left" w:pos="1016"/>
              </w:tabs>
              <w:spacing w:after="0" w:line="240" w:lineRule="auto"/>
              <w:rPr>
                <w:rFonts w:ascii="Segoe UI" w:hAnsi="Segoe UI" w:cs="Segoe UI"/>
                <w:b/>
              </w:rPr>
            </w:pPr>
            <w:r w:rsidRPr="001D15AD">
              <w:rPr>
                <w:rFonts w:ascii="Segoe UI" w:hAnsi="Segoe UI" w:cs="Segoe UI"/>
                <w:b/>
              </w:rPr>
              <w:t>United Kingdom</w:t>
            </w:r>
          </w:p>
          <w:p w:rsidR="002D62F4" w:rsidRPr="001D15AD" w:rsidRDefault="002D62F4" w:rsidP="00130E1A">
            <w:pPr>
              <w:tabs>
                <w:tab w:val="left" w:pos="1016"/>
              </w:tabs>
              <w:spacing w:after="0" w:line="240" w:lineRule="auto"/>
              <w:rPr>
                <w:rFonts w:ascii="Segoe UI" w:hAnsi="Segoe UI" w:cs="Segoe UI"/>
                <w:b/>
              </w:rPr>
            </w:pPr>
          </w:p>
          <w:p w:rsidR="002D62F4" w:rsidRPr="001D15AD" w:rsidRDefault="002D62F4" w:rsidP="00130E1A">
            <w:pPr>
              <w:tabs>
                <w:tab w:val="left" w:pos="1016"/>
                <w:tab w:val="left" w:pos="1215"/>
              </w:tabs>
              <w:spacing w:after="0" w:line="240" w:lineRule="auto"/>
              <w:rPr>
                <w:rFonts w:ascii="Segoe UI" w:hAnsi="Segoe UI" w:cs="Segoe UI"/>
                <w:b/>
              </w:rPr>
            </w:pPr>
            <w:r w:rsidRPr="001D15AD">
              <w:rPr>
                <w:rFonts w:ascii="Segoe UI" w:hAnsi="Segoe UI" w:cs="Segoe UI"/>
                <w:b/>
              </w:rPr>
              <w:t>Sort Code:</w:t>
            </w:r>
            <w:r w:rsidRPr="001D15AD">
              <w:rPr>
                <w:rFonts w:ascii="Segoe UI" w:hAnsi="Segoe UI" w:cs="Segoe UI"/>
                <w:b/>
              </w:rPr>
              <w:tab/>
              <w:t xml:space="preserve"> 185008 </w:t>
            </w:r>
          </w:p>
          <w:p w:rsidR="002D62F4" w:rsidRPr="001D15AD" w:rsidRDefault="002D62F4" w:rsidP="00130E1A">
            <w:pPr>
              <w:tabs>
                <w:tab w:val="left" w:pos="1016"/>
                <w:tab w:val="left" w:pos="1215"/>
              </w:tabs>
              <w:spacing w:after="0" w:line="240" w:lineRule="auto"/>
              <w:rPr>
                <w:rFonts w:ascii="Segoe UI" w:hAnsi="Segoe UI" w:cs="Segoe UI"/>
                <w:b/>
              </w:rPr>
            </w:pPr>
            <w:r w:rsidRPr="001D15AD">
              <w:rPr>
                <w:rFonts w:ascii="Segoe UI" w:hAnsi="Segoe UI" w:cs="Segoe UI"/>
                <w:b/>
              </w:rPr>
              <w:t xml:space="preserve">SWIFT: </w:t>
            </w:r>
            <w:r w:rsidRPr="001D15AD">
              <w:rPr>
                <w:rFonts w:ascii="Segoe UI" w:hAnsi="Segoe UI" w:cs="Segoe UI"/>
                <w:b/>
              </w:rPr>
              <w:tab/>
              <w:t xml:space="preserve">   CITIGB2L</w:t>
            </w:r>
          </w:p>
          <w:p w:rsidR="002D62F4" w:rsidRPr="001D15AD" w:rsidRDefault="002D62F4" w:rsidP="00130E1A">
            <w:pPr>
              <w:tabs>
                <w:tab w:val="left" w:pos="1016"/>
                <w:tab w:val="left" w:pos="1215"/>
              </w:tabs>
              <w:spacing w:after="0" w:line="240" w:lineRule="auto"/>
              <w:rPr>
                <w:rFonts w:ascii="Segoe UI" w:hAnsi="Segoe UI" w:cs="Segoe UI"/>
                <w:b/>
              </w:rPr>
            </w:pPr>
            <w:r w:rsidRPr="001D15AD">
              <w:rPr>
                <w:rFonts w:ascii="Segoe UI" w:hAnsi="Segoe UI" w:cs="Segoe UI"/>
                <w:b/>
              </w:rPr>
              <w:t xml:space="preserve">Account no. 10814679 </w:t>
            </w:r>
          </w:p>
          <w:p w:rsidR="002D62F4" w:rsidRPr="001D15AD" w:rsidRDefault="002D62F4" w:rsidP="00130E1A">
            <w:pPr>
              <w:tabs>
                <w:tab w:val="left" w:pos="1016"/>
              </w:tabs>
              <w:spacing w:after="0" w:line="240" w:lineRule="auto"/>
              <w:rPr>
                <w:rFonts w:ascii="Segoe UI" w:hAnsi="Segoe UI" w:cs="Segoe UI"/>
                <w:b/>
              </w:rPr>
            </w:pPr>
            <w:r w:rsidRPr="001D15AD">
              <w:rPr>
                <w:rFonts w:ascii="Segoe UI" w:hAnsi="Segoe UI" w:cs="Segoe UI"/>
                <w:b/>
              </w:rPr>
              <w:t>IBAN No: </w:t>
            </w:r>
          </w:p>
          <w:p w:rsidR="002D62F4" w:rsidRPr="001D15AD" w:rsidRDefault="002D62F4" w:rsidP="00130E1A">
            <w:pPr>
              <w:tabs>
                <w:tab w:val="left" w:pos="1016"/>
              </w:tabs>
              <w:spacing w:after="0" w:line="240" w:lineRule="auto"/>
              <w:rPr>
                <w:rFonts w:ascii="Segoe UI" w:hAnsi="Segoe UI" w:cs="Segoe UI"/>
                <w:b/>
              </w:rPr>
            </w:pPr>
            <w:r w:rsidRPr="001D15AD">
              <w:rPr>
                <w:rFonts w:ascii="Segoe UI" w:hAnsi="Segoe UI" w:cs="Segoe UI"/>
                <w:b/>
              </w:rPr>
              <w:t>GB09CITI18500810814679</w:t>
            </w:r>
          </w:p>
        </w:tc>
        <w:tc>
          <w:tcPr>
            <w:tcW w:w="2700" w:type="dxa"/>
            <w:shd w:val="clear" w:color="auto" w:fill="DBE5F1" w:themeFill="accent1" w:themeFillTint="33"/>
          </w:tcPr>
          <w:p w:rsidR="002D62F4" w:rsidRPr="001D15AD" w:rsidRDefault="002D62F4" w:rsidP="00130E1A">
            <w:pPr>
              <w:tabs>
                <w:tab w:val="left" w:pos="1016"/>
              </w:tabs>
              <w:spacing w:after="0" w:line="240" w:lineRule="auto"/>
              <w:rPr>
                <w:rFonts w:ascii="Segoe UI" w:hAnsi="Segoe UI" w:cs="Segoe UI"/>
                <w:b/>
              </w:rPr>
            </w:pPr>
            <w:r w:rsidRPr="001D15AD">
              <w:rPr>
                <w:rFonts w:ascii="Segoe UI" w:hAnsi="Segoe UI" w:cs="Segoe UI"/>
                <w:b/>
              </w:rPr>
              <w:t>Citibank N.A. London</w:t>
            </w:r>
          </w:p>
          <w:p w:rsidR="002D62F4" w:rsidRPr="001D15AD" w:rsidRDefault="002D62F4" w:rsidP="00130E1A">
            <w:pPr>
              <w:tabs>
                <w:tab w:val="left" w:pos="1016"/>
              </w:tabs>
              <w:spacing w:after="0" w:line="240" w:lineRule="auto"/>
              <w:rPr>
                <w:rFonts w:ascii="Segoe UI" w:hAnsi="Segoe UI" w:cs="Segoe UI"/>
                <w:b/>
              </w:rPr>
            </w:pPr>
            <w:r w:rsidRPr="001D15AD">
              <w:rPr>
                <w:rFonts w:ascii="Segoe UI" w:hAnsi="Segoe UI" w:cs="Segoe UI"/>
                <w:b/>
              </w:rPr>
              <w:t>Citibank House</w:t>
            </w:r>
          </w:p>
          <w:p w:rsidR="002D62F4" w:rsidRPr="001D15AD" w:rsidRDefault="002D62F4" w:rsidP="00130E1A">
            <w:pPr>
              <w:tabs>
                <w:tab w:val="left" w:pos="1016"/>
              </w:tabs>
              <w:spacing w:after="0" w:line="240" w:lineRule="auto"/>
              <w:rPr>
                <w:rFonts w:ascii="Segoe UI" w:hAnsi="Segoe UI" w:cs="Segoe UI"/>
                <w:b/>
              </w:rPr>
            </w:pPr>
            <w:r w:rsidRPr="001D15AD">
              <w:rPr>
                <w:rFonts w:ascii="Segoe UI" w:hAnsi="Segoe UI" w:cs="Segoe UI"/>
                <w:b/>
              </w:rPr>
              <w:t>Floor 1</w:t>
            </w:r>
          </w:p>
          <w:p w:rsidR="002D62F4" w:rsidRPr="001D15AD" w:rsidRDefault="002D62F4" w:rsidP="00130E1A">
            <w:pPr>
              <w:tabs>
                <w:tab w:val="left" w:pos="1016"/>
              </w:tabs>
              <w:spacing w:after="0" w:line="240" w:lineRule="auto"/>
              <w:rPr>
                <w:rFonts w:ascii="Segoe UI" w:hAnsi="Segoe UI" w:cs="Segoe UI"/>
                <w:b/>
              </w:rPr>
            </w:pPr>
            <w:r w:rsidRPr="001D15AD">
              <w:rPr>
                <w:rFonts w:ascii="Segoe UI" w:hAnsi="Segoe UI" w:cs="Segoe UI"/>
                <w:b/>
              </w:rPr>
              <w:t>336 Strand</w:t>
            </w:r>
          </w:p>
          <w:p w:rsidR="002D62F4" w:rsidRPr="001D15AD" w:rsidRDefault="002D62F4" w:rsidP="00130E1A">
            <w:pPr>
              <w:tabs>
                <w:tab w:val="left" w:pos="1016"/>
              </w:tabs>
              <w:spacing w:after="0" w:line="240" w:lineRule="auto"/>
              <w:rPr>
                <w:rFonts w:ascii="Segoe UI" w:hAnsi="Segoe UI" w:cs="Segoe UI"/>
                <w:b/>
              </w:rPr>
            </w:pPr>
            <w:r w:rsidRPr="001D15AD">
              <w:rPr>
                <w:rFonts w:ascii="Segoe UI" w:hAnsi="Segoe UI" w:cs="Segoe UI"/>
                <w:b/>
              </w:rPr>
              <w:t>London WC2R 1HB</w:t>
            </w:r>
          </w:p>
          <w:p w:rsidR="002D62F4" w:rsidRPr="001D15AD" w:rsidRDefault="002D62F4" w:rsidP="00130E1A">
            <w:pPr>
              <w:tabs>
                <w:tab w:val="left" w:pos="1016"/>
              </w:tabs>
              <w:spacing w:after="0" w:line="240" w:lineRule="auto"/>
              <w:rPr>
                <w:rFonts w:ascii="Segoe UI" w:hAnsi="Segoe UI" w:cs="Segoe UI"/>
                <w:b/>
              </w:rPr>
            </w:pPr>
            <w:r w:rsidRPr="001D15AD">
              <w:rPr>
                <w:rFonts w:ascii="Segoe UI" w:hAnsi="Segoe UI" w:cs="Segoe UI"/>
                <w:b/>
              </w:rPr>
              <w:t>United Kingdom</w:t>
            </w:r>
          </w:p>
          <w:p w:rsidR="002D62F4" w:rsidRPr="001D15AD" w:rsidRDefault="002D62F4" w:rsidP="00130E1A">
            <w:pPr>
              <w:tabs>
                <w:tab w:val="left" w:pos="1016"/>
              </w:tabs>
              <w:spacing w:after="0" w:line="240" w:lineRule="auto"/>
              <w:rPr>
                <w:rFonts w:ascii="Segoe UI" w:hAnsi="Segoe UI" w:cs="Segoe UI"/>
                <w:b/>
              </w:rPr>
            </w:pPr>
          </w:p>
          <w:p w:rsidR="002D62F4" w:rsidRPr="001D15AD" w:rsidRDefault="002D62F4" w:rsidP="00130E1A">
            <w:pPr>
              <w:tabs>
                <w:tab w:val="left" w:pos="1016"/>
                <w:tab w:val="left" w:pos="1279"/>
              </w:tabs>
              <w:spacing w:after="0" w:line="240" w:lineRule="auto"/>
              <w:rPr>
                <w:rFonts w:ascii="Segoe UI" w:hAnsi="Segoe UI" w:cs="Segoe UI"/>
                <w:b/>
              </w:rPr>
            </w:pPr>
            <w:r w:rsidRPr="001D15AD">
              <w:rPr>
                <w:rFonts w:ascii="Segoe UI" w:hAnsi="Segoe UI" w:cs="Segoe UI"/>
                <w:b/>
              </w:rPr>
              <w:t xml:space="preserve">Sort Code:   185008 </w:t>
            </w:r>
          </w:p>
          <w:p w:rsidR="002D62F4" w:rsidRPr="001D15AD" w:rsidRDefault="002D62F4" w:rsidP="00130E1A">
            <w:pPr>
              <w:tabs>
                <w:tab w:val="left" w:pos="1016"/>
                <w:tab w:val="left" w:pos="1279"/>
              </w:tabs>
              <w:spacing w:after="0" w:line="240" w:lineRule="auto"/>
              <w:rPr>
                <w:rFonts w:ascii="Segoe UI" w:hAnsi="Segoe UI" w:cs="Segoe UI"/>
                <w:b/>
              </w:rPr>
            </w:pPr>
            <w:r w:rsidRPr="001D15AD">
              <w:rPr>
                <w:rFonts w:ascii="Segoe UI" w:hAnsi="Segoe UI" w:cs="Segoe UI"/>
                <w:b/>
              </w:rPr>
              <w:t xml:space="preserve">SWIFT: </w:t>
            </w:r>
            <w:r w:rsidRPr="001D15AD">
              <w:rPr>
                <w:rFonts w:ascii="Segoe UI" w:hAnsi="Segoe UI" w:cs="Segoe UI"/>
                <w:b/>
              </w:rPr>
              <w:tab/>
              <w:t xml:space="preserve">    CITIGB2L</w:t>
            </w:r>
          </w:p>
          <w:p w:rsidR="002D62F4" w:rsidRPr="001D15AD" w:rsidRDefault="002D62F4" w:rsidP="00130E1A">
            <w:pPr>
              <w:tabs>
                <w:tab w:val="left" w:pos="1016"/>
                <w:tab w:val="left" w:pos="1279"/>
              </w:tabs>
              <w:spacing w:after="0" w:line="240" w:lineRule="auto"/>
              <w:rPr>
                <w:rFonts w:ascii="Segoe UI" w:hAnsi="Segoe UI" w:cs="Segoe UI"/>
                <w:b/>
              </w:rPr>
            </w:pPr>
            <w:r w:rsidRPr="001D15AD">
              <w:rPr>
                <w:rFonts w:ascii="Segoe UI" w:hAnsi="Segoe UI" w:cs="Segoe UI"/>
                <w:b/>
              </w:rPr>
              <w:t>Account no. 10814652</w:t>
            </w:r>
          </w:p>
          <w:p w:rsidR="002D62F4" w:rsidRPr="001D15AD" w:rsidRDefault="002D62F4" w:rsidP="00130E1A">
            <w:pPr>
              <w:tabs>
                <w:tab w:val="left" w:pos="1016"/>
              </w:tabs>
              <w:spacing w:after="0" w:line="240" w:lineRule="auto"/>
              <w:rPr>
                <w:rFonts w:ascii="Segoe UI" w:hAnsi="Segoe UI" w:cs="Segoe UI"/>
                <w:b/>
              </w:rPr>
            </w:pPr>
            <w:r w:rsidRPr="001D15AD">
              <w:rPr>
                <w:rFonts w:ascii="Segoe UI" w:hAnsi="Segoe UI" w:cs="Segoe UI"/>
                <w:b/>
              </w:rPr>
              <w:t>IBAN No: </w:t>
            </w:r>
          </w:p>
          <w:p w:rsidR="002D62F4" w:rsidRPr="001D15AD" w:rsidRDefault="002D62F4" w:rsidP="00130E1A">
            <w:pPr>
              <w:tabs>
                <w:tab w:val="left" w:pos="1016"/>
              </w:tabs>
              <w:spacing w:after="0" w:line="240" w:lineRule="auto"/>
              <w:rPr>
                <w:rFonts w:ascii="Segoe UI" w:hAnsi="Segoe UI" w:cs="Segoe UI"/>
                <w:b/>
              </w:rPr>
            </w:pPr>
            <w:r w:rsidRPr="001D15AD">
              <w:rPr>
                <w:rFonts w:ascii="Segoe UI" w:hAnsi="Segoe UI" w:cs="Segoe UI"/>
                <w:b/>
              </w:rPr>
              <w:t>GB59CITI18500810814652</w:t>
            </w:r>
          </w:p>
        </w:tc>
      </w:tr>
    </w:tbl>
    <w:p w:rsidR="001D15AD" w:rsidRDefault="001D15AD" w:rsidP="001D15AD">
      <w:pPr>
        <w:tabs>
          <w:tab w:val="left" w:pos="1016"/>
        </w:tabs>
        <w:spacing w:after="0" w:line="240" w:lineRule="auto"/>
        <w:jc w:val="both"/>
        <w:rPr>
          <w:rFonts w:ascii="Segoe UI" w:hAnsi="Segoe UI" w:cs="Segoe UI"/>
          <w:b/>
          <w:color w:val="1F497D" w:themeColor="text2"/>
          <w:u w:val="single"/>
          <w14:shadow w14:blurRad="50800" w14:dist="38100" w14:dir="2700000" w14:sx="100000" w14:sy="100000" w14:kx="0" w14:ky="0" w14:algn="tl">
            <w14:srgbClr w14:val="000000">
              <w14:alpha w14:val="60000"/>
            </w14:srgbClr>
          </w14:shadow>
        </w:rPr>
      </w:pPr>
    </w:p>
    <w:p w:rsidR="00B976F7" w:rsidRDefault="00B976F7" w:rsidP="001D15AD">
      <w:pPr>
        <w:tabs>
          <w:tab w:val="left" w:pos="1016"/>
        </w:tabs>
        <w:spacing w:after="0" w:line="240" w:lineRule="auto"/>
        <w:jc w:val="both"/>
        <w:rPr>
          <w:rFonts w:ascii="Segoe UI" w:hAnsi="Segoe UI" w:cs="Segoe UI"/>
          <w:b/>
          <w:color w:val="1F497D" w:themeColor="text2"/>
          <w:u w:val="single"/>
          <w14:shadow w14:blurRad="50800" w14:dist="38100" w14:dir="2700000" w14:sx="100000" w14:sy="100000" w14:kx="0" w14:ky="0" w14:algn="tl">
            <w14:srgbClr w14:val="000000">
              <w14:alpha w14:val="60000"/>
            </w14:srgbClr>
          </w14:shadow>
        </w:rPr>
      </w:pPr>
    </w:p>
    <w:tbl>
      <w:tblPr>
        <w:tblW w:w="4229" w:type="pct"/>
        <w:tblInd w:w="1548" w:type="dxa"/>
        <w:tblBorders>
          <w:top w:val="single" w:sz="12" w:space="0" w:color="1F497D" w:themeColor="text2"/>
          <w:left w:val="single" w:sz="12" w:space="0" w:color="1F497D" w:themeColor="text2"/>
          <w:bottom w:val="single" w:sz="12" w:space="0" w:color="1F497D" w:themeColor="text2"/>
          <w:right w:val="single" w:sz="12" w:space="0" w:color="1F497D" w:themeColor="text2"/>
          <w:insideH w:val="single" w:sz="12" w:space="0" w:color="1F497D" w:themeColor="text2"/>
          <w:insideV w:val="single" w:sz="12" w:space="0" w:color="1F497D" w:themeColor="text2"/>
        </w:tblBorders>
        <w:tblLayout w:type="fixed"/>
        <w:tblLook w:val="01E0" w:firstRow="1" w:lastRow="1" w:firstColumn="1" w:lastColumn="1" w:noHBand="0" w:noVBand="0"/>
      </w:tblPr>
      <w:tblGrid>
        <w:gridCol w:w="2610"/>
        <w:gridCol w:w="2789"/>
        <w:gridCol w:w="2700"/>
      </w:tblGrid>
      <w:tr w:rsidR="00B976F7" w:rsidRPr="001D15AD" w:rsidTr="00337D6A">
        <w:trPr>
          <w:cantSplit/>
          <w:trHeight w:hRule="exact" w:val="851"/>
        </w:trPr>
        <w:tc>
          <w:tcPr>
            <w:tcW w:w="2611" w:type="dxa"/>
            <w:shd w:val="clear" w:color="auto" w:fill="1F497D" w:themeFill="text2"/>
            <w:vAlign w:val="center"/>
          </w:tcPr>
          <w:p w:rsidR="00B976F7" w:rsidRPr="001D15AD" w:rsidRDefault="00B976F7" w:rsidP="00B976F7">
            <w:pPr>
              <w:tabs>
                <w:tab w:val="left" w:pos="1016"/>
              </w:tabs>
              <w:spacing w:after="0" w:line="240" w:lineRule="auto"/>
              <w:jc w:val="center"/>
              <w:rPr>
                <w:rFonts w:ascii="Segoe UI" w:hAnsi="Segoe UI" w:cs="Segoe UI"/>
                <w:b/>
                <w:color w:val="FFFFFF" w:themeColor="background1"/>
                <w14:shadow w14:blurRad="50800" w14:dist="38100" w14:dir="2700000" w14:sx="100000" w14:sy="100000" w14:kx="0" w14:ky="0" w14:algn="tl">
                  <w14:srgbClr w14:val="000000">
                    <w14:alpha w14:val="60000"/>
                  </w14:srgbClr>
                </w14:shadow>
              </w:rPr>
            </w:pPr>
            <w:r w:rsidRPr="001D15AD">
              <w:rPr>
                <w:rFonts w:ascii="Segoe UI" w:hAnsi="Segoe UI" w:cs="Segoe UI"/>
                <w:b/>
                <w:color w:val="FFFFFF" w:themeColor="background1"/>
                <w14:shadow w14:blurRad="50800" w14:dist="38100" w14:dir="2700000" w14:sx="100000" w14:sy="100000" w14:kx="0" w14:ky="0" w14:algn="tl">
                  <w14:srgbClr w14:val="000000">
                    <w14:alpha w14:val="60000"/>
                  </w14:srgbClr>
                </w14:shadow>
              </w:rPr>
              <w:t>BRITISH POUND (STERLING) (GBP)</w:t>
            </w:r>
          </w:p>
          <w:p w:rsidR="00B976F7" w:rsidRPr="001D15AD" w:rsidRDefault="00B976F7" w:rsidP="00B976F7">
            <w:pPr>
              <w:tabs>
                <w:tab w:val="left" w:pos="1016"/>
              </w:tabs>
              <w:spacing w:after="0" w:line="240" w:lineRule="auto"/>
              <w:jc w:val="center"/>
              <w:rPr>
                <w:rFonts w:ascii="Segoe UI" w:hAnsi="Segoe UI" w:cs="Segoe UI"/>
                <w:b/>
                <w:color w:val="FFFFFF" w:themeColor="background1"/>
                <w14:shadow w14:blurRad="50800" w14:dist="38100" w14:dir="2700000" w14:sx="100000" w14:sy="100000" w14:kx="0" w14:ky="0" w14:algn="tl">
                  <w14:srgbClr w14:val="000000">
                    <w14:alpha w14:val="60000"/>
                  </w14:srgbClr>
                </w14:shadow>
              </w:rPr>
            </w:pPr>
          </w:p>
        </w:tc>
        <w:tc>
          <w:tcPr>
            <w:tcW w:w="2789" w:type="dxa"/>
            <w:shd w:val="clear" w:color="auto" w:fill="1F497D" w:themeFill="text2"/>
            <w:vAlign w:val="center"/>
          </w:tcPr>
          <w:p w:rsidR="00B976F7" w:rsidRPr="001D15AD" w:rsidRDefault="00B976F7" w:rsidP="00B976F7">
            <w:pPr>
              <w:tabs>
                <w:tab w:val="left" w:pos="1016"/>
              </w:tabs>
              <w:spacing w:after="0" w:line="240" w:lineRule="auto"/>
              <w:jc w:val="center"/>
              <w:rPr>
                <w:rFonts w:ascii="Segoe UI" w:hAnsi="Segoe UI" w:cs="Segoe UI"/>
                <w:color w:val="FFFFFF" w:themeColor="background1"/>
              </w:rPr>
            </w:pPr>
            <w:r w:rsidRPr="001D15AD">
              <w:rPr>
                <w:rFonts w:ascii="Segoe UI" w:hAnsi="Segoe UI" w:cs="Segoe UI"/>
                <w:b/>
                <w:color w:val="FFFFFF" w:themeColor="background1"/>
                <w14:shadow w14:blurRad="50800" w14:dist="38100" w14:dir="2700000" w14:sx="100000" w14:sy="100000" w14:kx="0" w14:ky="0" w14:algn="tl">
                  <w14:srgbClr w14:val="000000">
                    <w14:alpha w14:val="60000"/>
                  </w14:srgbClr>
                </w14:shadow>
              </w:rPr>
              <w:t>NORWEGIAN KRONER (NOK)</w:t>
            </w:r>
          </w:p>
          <w:p w:rsidR="00B976F7" w:rsidRPr="001D15AD" w:rsidRDefault="00B976F7" w:rsidP="00B976F7">
            <w:pPr>
              <w:tabs>
                <w:tab w:val="left" w:pos="1016"/>
              </w:tabs>
              <w:spacing w:after="0" w:line="240" w:lineRule="auto"/>
              <w:jc w:val="center"/>
              <w:rPr>
                <w:rFonts w:ascii="Segoe UI" w:hAnsi="Segoe UI" w:cs="Segoe UI"/>
                <w:b/>
                <w:color w:val="FFFFFF" w:themeColor="background1"/>
                <w14:shadow w14:blurRad="50800" w14:dist="38100" w14:dir="2700000" w14:sx="100000" w14:sy="100000" w14:kx="0" w14:ky="0" w14:algn="tl">
                  <w14:srgbClr w14:val="000000">
                    <w14:alpha w14:val="60000"/>
                  </w14:srgbClr>
                </w14:shadow>
              </w:rPr>
            </w:pPr>
          </w:p>
        </w:tc>
        <w:tc>
          <w:tcPr>
            <w:tcW w:w="2700" w:type="dxa"/>
            <w:shd w:val="clear" w:color="auto" w:fill="1F497D" w:themeFill="text2"/>
            <w:vAlign w:val="center"/>
          </w:tcPr>
          <w:p w:rsidR="00B976F7" w:rsidRPr="001D15AD" w:rsidRDefault="00B976F7" w:rsidP="00B976F7">
            <w:pPr>
              <w:tabs>
                <w:tab w:val="left" w:pos="1016"/>
              </w:tabs>
              <w:spacing w:after="0" w:line="240" w:lineRule="auto"/>
              <w:jc w:val="center"/>
              <w:rPr>
                <w:rFonts w:ascii="Segoe UI" w:hAnsi="Segoe UI" w:cs="Segoe UI"/>
                <w:color w:val="FFFFFF" w:themeColor="background1"/>
              </w:rPr>
            </w:pPr>
            <w:r w:rsidRPr="001D15AD">
              <w:rPr>
                <w:rFonts w:ascii="Segoe UI" w:hAnsi="Segoe UI" w:cs="Segoe UI"/>
                <w:b/>
                <w:color w:val="FFFFFF" w:themeColor="background1"/>
                <w14:shadow w14:blurRad="50800" w14:dist="38100" w14:dir="2700000" w14:sx="100000" w14:sy="100000" w14:kx="0" w14:ky="0" w14:algn="tl">
                  <w14:srgbClr w14:val="000000">
                    <w14:alpha w14:val="60000"/>
                  </w14:srgbClr>
                </w14:shadow>
              </w:rPr>
              <w:t>SWEDISH KRONER (SEK)</w:t>
            </w:r>
          </w:p>
          <w:p w:rsidR="00B976F7" w:rsidRPr="001D15AD" w:rsidRDefault="00B976F7" w:rsidP="00B976F7">
            <w:pPr>
              <w:tabs>
                <w:tab w:val="left" w:pos="1016"/>
              </w:tabs>
              <w:spacing w:after="0" w:line="240" w:lineRule="auto"/>
              <w:jc w:val="center"/>
              <w:rPr>
                <w:rFonts w:ascii="Segoe UI" w:hAnsi="Segoe UI" w:cs="Segoe UI"/>
                <w:b/>
                <w:color w:val="FFFFFF" w:themeColor="background1"/>
                <w14:shadow w14:blurRad="50800" w14:dist="38100" w14:dir="2700000" w14:sx="100000" w14:sy="100000" w14:kx="0" w14:ky="0" w14:algn="tl">
                  <w14:srgbClr w14:val="000000">
                    <w14:alpha w14:val="60000"/>
                  </w14:srgbClr>
                </w14:shadow>
              </w:rPr>
            </w:pPr>
          </w:p>
        </w:tc>
      </w:tr>
      <w:tr w:rsidR="00B976F7" w:rsidRPr="001D15AD" w:rsidTr="00337D6A">
        <w:trPr>
          <w:cantSplit/>
          <w:trHeight w:hRule="exact" w:val="3856"/>
        </w:trPr>
        <w:tc>
          <w:tcPr>
            <w:tcW w:w="2611" w:type="dxa"/>
            <w:shd w:val="clear" w:color="auto" w:fill="DBE5F1" w:themeFill="accent1" w:themeFillTint="33"/>
          </w:tcPr>
          <w:p w:rsidR="00B976F7" w:rsidRPr="001D15AD" w:rsidRDefault="00B976F7" w:rsidP="00130E1A">
            <w:pPr>
              <w:tabs>
                <w:tab w:val="left" w:pos="1016"/>
              </w:tabs>
              <w:spacing w:after="0" w:line="240" w:lineRule="auto"/>
              <w:rPr>
                <w:rFonts w:ascii="Segoe UI" w:hAnsi="Segoe UI" w:cs="Segoe UI"/>
                <w:b/>
                <w:color w:val="000000"/>
              </w:rPr>
            </w:pPr>
            <w:r w:rsidRPr="001D15AD">
              <w:rPr>
                <w:rFonts w:ascii="Segoe UI" w:hAnsi="Segoe UI" w:cs="Segoe UI"/>
                <w:b/>
                <w:color w:val="000000"/>
              </w:rPr>
              <w:t>Citibank N.A. London</w:t>
            </w:r>
          </w:p>
          <w:p w:rsidR="00B976F7" w:rsidRPr="001D15AD" w:rsidRDefault="00B976F7" w:rsidP="00130E1A">
            <w:pPr>
              <w:tabs>
                <w:tab w:val="left" w:pos="1016"/>
              </w:tabs>
              <w:spacing w:after="0" w:line="240" w:lineRule="auto"/>
              <w:rPr>
                <w:rFonts w:ascii="Segoe UI" w:hAnsi="Segoe UI" w:cs="Segoe UI"/>
                <w:b/>
                <w:color w:val="000000"/>
              </w:rPr>
            </w:pPr>
            <w:r w:rsidRPr="001D15AD">
              <w:rPr>
                <w:rFonts w:ascii="Segoe UI" w:hAnsi="Segoe UI" w:cs="Segoe UI"/>
                <w:b/>
                <w:color w:val="000000"/>
              </w:rPr>
              <w:t>Citibank House</w:t>
            </w:r>
          </w:p>
          <w:p w:rsidR="00B976F7" w:rsidRPr="001D15AD" w:rsidRDefault="00B976F7" w:rsidP="00130E1A">
            <w:pPr>
              <w:tabs>
                <w:tab w:val="left" w:pos="1016"/>
              </w:tabs>
              <w:spacing w:after="0" w:line="240" w:lineRule="auto"/>
              <w:rPr>
                <w:rFonts w:ascii="Segoe UI" w:hAnsi="Segoe UI" w:cs="Segoe UI"/>
                <w:b/>
                <w:color w:val="000000"/>
              </w:rPr>
            </w:pPr>
            <w:r w:rsidRPr="001D15AD">
              <w:rPr>
                <w:rFonts w:ascii="Segoe UI" w:hAnsi="Segoe UI" w:cs="Segoe UI"/>
                <w:b/>
                <w:color w:val="000000"/>
              </w:rPr>
              <w:t>Floor 1</w:t>
            </w:r>
          </w:p>
          <w:p w:rsidR="00B976F7" w:rsidRPr="001D15AD" w:rsidRDefault="00B976F7" w:rsidP="00130E1A">
            <w:pPr>
              <w:tabs>
                <w:tab w:val="left" w:pos="1016"/>
              </w:tabs>
              <w:spacing w:after="0" w:line="240" w:lineRule="auto"/>
              <w:rPr>
                <w:rFonts w:ascii="Segoe UI" w:hAnsi="Segoe UI" w:cs="Segoe UI"/>
                <w:b/>
                <w:color w:val="000000"/>
              </w:rPr>
            </w:pPr>
            <w:r w:rsidRPr="001D15AD">
              <w:rPr>
                <w:rFonts w:ascii="Segoe UI" w:hAnsi="Segoe UI" w:cs="Segoe UI"/>
                <w:b/>
                <w:color w:val="000000"/>
              </w:rPr>
              <w:t>336 Strand</w:t>
            </w:r>
          </w:p>
          <w:p w:rsidR="00B976F7" w:rsidRPr="001D15AD" w:rsidRDefault="00B976F7" w:rsidP="00130E1A">
            <w:pPr>
              <w:tabs>
                <w:tab w:val="left" w:pos="1016"/>
              </w:tabs>
              <w:spacing w:after="0" w:line="240" w:lineRule="auto"/>
              <w:rPr>
                <w:rFonts w:ascii="Segoe UI" w:hAnsi="Segoe UI" w:cs="Segoe UI"/>
                <w:b/>
                <w:color w:val="000000"/>
              </w:rPr>
            </w:pPr>
            <w:r w:rsidRPr="001D15AD">
              <w:rPr>
                <w:rFonts w:ascii="Segoe UI" w:hAnsi="Segoe UI" w:cs="Segoe UI"/>
                <w:b/>
                <w:color w:val="000000"/>
              </w:rPr>
              <w:t>London WC2R 1HB</w:t>
            </w:r>
          </w:p>
          <w:p w:rsidR="00B976F7" w:rsidRPr="001D15AD" w:rsidRDefault="00B976F7" w:rsidP="00130E1A">
            <w:pPr>
              <w:tabs>
                <w:tab w:val="left" w:pos="1016"/>
              </w:tabs>
              <w:spacing w:after="0" w:line="240" w:lineRule="auto"/>
              <w:rPr>
                <w:rFonts w:ascii="Segoe UI" w:hAnsi="Segoe UI" w:cs="Segoe UI"/>
                <w:b/>
                <w:color w:val="000000"/>
              </w:rPr>
            </w:pPr>
            <w:r w:rsidRPr="001D15AD">
              <w:rPr>
                <w:rFonts w:ascii="Segoe UI" w:hAnsi="Segoe UI" w:cs="Segoe UI"/>
                <w:b/>
                <w:color w:val="000000"/>
              </w:rPr>
              <w:t>United Kingdom</w:t>
            </w:r>
          </w:p>
          <w:p w:rsidR="00B976F7" w:rsidRPr="001D15AD" w:rsidRDefault="00B976F7" w:rsidP="00130E1A">
            <w:pPr>
              <w:tabs>
                <w:tab w:val="left" w:pos="1016"/>
              </w:tabs>
              <w:spacing w:after="0" w:line="240" w:lineRule="auto"/>
              <w:rPr>
                <w:rFonts w:ascii="Segoe UI" w:hAnsi="Segoe UI" w:cs="Segoe UI"/>
                <w:b/>
                <w:color w:val="000000"/>
              </w:rPr>
            </w:pPr>
          </w:p>
          <w:p w:rsidR="00B976F7" w:rsidRPr="001D15AD" w:rsidRDefault="00B976F7" w:rsidP="00130E1A">
            <w:pPr>
              <w:tabs>
                <w:tab w:val="left" w:pos="1016"/>
                <w:tab w:val="left" w:pos="1167"/>
              </w:tabs>
              <w:spacing w:after="0" w:line="240" w:lineRule="auto"/>
              <w:rPr>
                <w:rFonts w:ascii="Segoe UI" w:hAnsi="Segoe UI" w:cs="Segoe UI"/>
                <w:b/>
                <w:color w:val="000000"/>
              </w:rPr>
            </w:pPr>
            <w:r w:rsidRPr="001D15AD">
              <w:rPr>
                <w:rFonts w:ascii="Segoe UI" w:hAnsi="Segoe UI" w:cs="Segoe UI"/>
                <w:b/>
                <w:color w:val="000000"/>
              </w:rPr>
              <w:t xml:space="preserve">Sort Code: </w:t>
            </w:r>
            <w:r w:rsidRPr="001D15AD">
              <w:rPr>
                <w:rFonts w:ascii="Segoe UI" w:hAnsi="Segoe UI" w:cs="Segoe UI"/>
                <w:b/>
                <w:color w:val="000000"/>
              </w:rPr>
              <w:tab/>
              <w:t xml:space="preserve">185008 </w:t>
            </w:r>
          </w:p>
          <w:p w:rsidR="00B976F7" w:rsidRPr="001D15AD" w:rsidRDefault="00B976F7" w:rsidP="00130E1A">
            <w:pPr>
              <w:tabs>
                <w:tab w:val="left" w:pos="1016"/>
                <w:tab w:val="left" w:pos="1167"/>
              </w:tabs>
              <w:spacing w:after="0" w:line="240" w:lineRule="auto"/>
              <w:rPr>
                <w:rFonts w:ascii="Segoe UI" w:hAnsi="Segoe UI" w:cs="Segoe UI"/>
                <w:b/>
                <w:color w:val="000000"/>
              </w:rPr>
            </w:pPr>
            <w:r w:rsidRPr="001D15AD">
              <w:rPr>
                <w:rFonts w:ascii="Segoe UI" w:hAnsi="Segoe UI" w:cs="Segoe UI"/>
                <w:b/>
                <w:color w:val="000000"/>
              </w:rPr>
              <w:t xml:space="preserve">SWIFT: </w:t>
            </w:r>
            <w:r w:rsidRPr="001D15AD">
              <w:rPr>
                <w:rFonts w:ascii="Segoe UI" w:hAnsi="Segoe UI" w:cs="Segoe UI"/>
                <w:b/>
                <w:color w:val="000000"/>
              </w:rPr>
              <w:tab/>
              <w:t>CITIGB2L</w:t>
            </w:r>
          </w:p>
          <w:p w:rsidR="00B976F7" w:rsidRPr="001D15AD" w:rsidRDefault="00B976F7" w:rsidP="00130E1A">
            <w:pPr>
              <w:tabs>
                <w:tab w:val="left" w:pos="1016"/>
                <w:tab w:val="left" w:pos="1167"/>
              </w:tabs>
              <w:spacing w:after="0" w:line="240" w:lineRule="auto"/>
              <w:rPr>
                <w:rFonts w:ascii="Segoe UI" w:hAnsi="Segoe UI" w:cs="Segoe UI"/>
                <w:b/>
                <w:color w:val="000000"/>
              </w:rPr>
            </w:pPr>
            <w:r w:rsidRPr="001D15AD">
              <w:rPr>
                <w:rFonts w:ascii="Segoe UI" w:hAnsi="Segoe UI" w:cs="Segoe UI"/>
                <w:b/>
                <w:color w:val="000000"/>
              </w:rPr>
              <w:t xml:space="preserve">Account no. </w:t>
            </w:r>
            <w:r w:rsidRPr="001D15AD">
              <w:rPr>
                <w:rFonts w:ascii="Segoe UI" w:hAnsi="Segoe UI" w:cs="Segoe UI"/>
                <w:b/>
                <w:color w:val="000000"/>
              </w:rPr>
              <w:tab/>
              <w:t>10814660</w:t>
            </w:r>
          </w:p>
          <w:p w:rsidR="00B976F7" w:rsidRPr="001D15AD" w:rsidRDefault="00B976F7" w:rsidP="00130E1A">
            <w:pPr>
              <w:tabs>
                <w:tab w:val="left" w:pos="1016"/>
              </w:tabs>
              <w:spacing w:after="0" w:line="240" w:lineRule="auto"/>
              <w:rPr>
                <w:rFonts w:ascii="Segoe UI" w:hAnsi="Segoe UI" w:cs="Segoe UI"/>
                <w:b/>
                <w:color w:val="000000"/>
              </w:rPr>
            </w:pPr>
            <w:r w:rsidRPr="001D15AD">
              <w:rPr>
                <w:rFonts w:ascii="Segoe UI" w:hAnsi="Segoe UI" w:cs="Segoe UI"/>
                <w:b/>
                <w:color w:val="000000"/>
              </w:rPr>
              <w:t>IBAN No</w:t>
            </w:r>
          </w:p>
          <w:p w:rsidR="00B976F7" w:rsidRPr="001D15AD" w:rsidRDefault="00B976F7" w:rsidP="00130E1A">
            <w:pPr>
              <w:tabs>
                <w:tab w:val="left" w:pos="1016"/>
              </w:tabs>
              <w:spacing w:after="0" w:line="240" w:lineRule="auto"/>
              <w:rPr>
                <w:rFonts w:ascii="Segoe UI" w:hAnsi="Segoe UI" w:cs="Segoe UI"/>
                <w:b/>
                <w:color w:val="000000"/>
              </w:rPr>
            </w:pPr>
            <w:r w:rsidRPr="001D15AD">
              <w:rPr>
                <w:rFonts w:ascii="Segoe UI" w:hAnsi="Segoe UI" w:cs="Segoe UI"/>
                <w:b/>
                <w:color w:val="000000"/>
              </w:rPr>
              <w:t>GB37CITI18500810814660</w:t>
            </w:r>
          </w:p>
        </w:tc>
        <w:tc>
          <w:tcPr>
            <w:tcW w:w="2789" w:type="dxa"/>
            <w:shd w:val="clear" w:color="auto" w:fill="DBE5F1" w:themeFill="accent1" w:themeFillTint="33"/>
          </w:tcPr>
          <w:p w:rsidR="00B976F7" w:rsidRPr="001D15AD" w:rsidRDefault="00B976F7" w:rsidP="00130E1A">
            <w:pPr>
              <w:tabs>
                <w:tab w:val="left" w:pos="1016"/>
              </w:tabs>
              <w:spacing w:after="0" w:line="240" w:lineRule="auto"/>
              <w:rPr>
                <w:rFonts w:ascii="Segoe UI" w:hAnsi="Segoe UI" w:cs="Segoe UI"/>
                <w:b/>
                <w:color w:val="000000"/>
              </w:rPr>
            </w:pPr>
            <w:r w:rsidRPr="001D15AD">
              <w:rPr>
                <w:rFonts w:ascii="Segoe UI" w:hAnsi="Segoe UI" w:cs="Segoe UI"/>
                <w:b/>
                <w:color w:val="000000"/>
              </w:rPr>
              <w:t>Citibank N.A. London</w:t>
            </w:r>
          </w:p>
          <w:p w:rsidR="00B976F7" w:rsidRPr="001D15AD" w:rsidRDefault="00B976F7" w:rsidP="00130E1A">
            <w:pPr>
              <w:tabs>
                <w:tab w:val="left" w:pos="1016"/>
              </w:tabs>
              <w:spacing w:after="0" w:line="240" w:lineRule="auto"/>
              <w:rPr>
                <w:rFonts w:ascii="Segoe UI" w:hAnsi="Segoe UI" w:cs="Segoe UI"/>
                <w:b/>
                <w:color w:val="000000"/>
              </w:rPr>
            </w:pPr>
            <w:r w:rsidRPr="001D15AD">
              <w:rPr>
                <w:rFonts w:ascii="Segoe UI" w:hAnsi="Segoe UI" w:cs="Segoe UI"/>
                <w:b/>
                <w:color w:val="000000"/>
              </w:rPr>
              <w:t>Citibank House</w:t>
            </w:r>
          </w:p>
          <w:p w:rsidR="00B976F7" w:rsidRPr="001D15AD" w:rsidRDefault="00B976F7" w:rsidP="00130E1A">
            <w:pPr>
              <w:tabs>
                <w:tab w:val="left" w:pos="1016"/>
              </w:tabs>
              <w:spacing w:after="0" w:line="240" w:lineRule="auto"/>
              <w:rPr>
                <w:rFonts w:ascii="Segoe UI" w:hAnsi="Segoe UI" w:cs="Segoe UI"/>
                <w:b/>
                <w:color w:val="000000"/>
              </w:rPr>
            </w:pPr>
            <w:r w:rsidRPr="001D15AD">
              <w:rPr>
                <w:rFonts w:ascii="Segoe UI" w:hAnsi="Segoe UI" w:cs="Segoe UI"/>
                <w:b/>
                <w:color w:val="000000"/>
              </w:rPr>
              <w:t>Floor 1</w:t>
            </w:r>
          </w:p>
          <w:p w:rsidR="00B976F7" w:rsidRPr="001D15AD" w:rsidRDefault="00B976F7" w:rsidP="00130E1A">
            <w:pPr>
              <w:tabs>
                <w:tab w:val="left" w:pos="1016"/>
              </w:tabs>
              <w:spacing w:after="0" w:line="240" w:lineRule="auto"/>
              <w:rPr>
                <w:rFonts w:ascii="Segoe UI" w:hAnsi="Segoe UI" w:cs="Segoe UI"/>
                <w:b/>
                <w:color w:val="000000"/>
              </w:rPr>
            </w:pPr>
            <w:r w:rsidRPr="001D15AD">
              <w:rPr>
                <w:rFonts w:ascii="Segoe UI" w:hAnsi="Segoe UI" w:cs="Segoe UI"/>
                <w:b/>
                <w:color w:val="000000"/>
              </w:rPr>
              <w:t>336 Strand</w:t>
            </w:r>
          </w:p>
          <w:p w:rsidR="00B976F7" w:rsidRPr="001D15AD" w:rsidRDefault="00B976F7" w:rsidP="00130E1A">
            <w:pPr>
              <w:tabs>
                <w:tab w:val="left" w:pos="1016"/>
              </w:tabs>
              <w:spacing w:after="0" w:line="240" w:lineRule="auto"/>
              <w:rPr>
                <w:rFonts w:ascii="Segoe UI" w:hAnsi="Segoe UI" w:cs="Segoe UI"/>
                <w:b/>
                <w:color w:val="000000"/>
              </w:rPr>
            </w:pPr>
            <w:r w:rsidRPr="001D15AD">
              <w:rPr>
                <w:rFonts w:ascii="Segoe UI" w:hAnsi="Segoe UI" w:cs="Segoe UI"/>
                <w:b/>
                <w:color w:val="000000"/>
              </w:rPr>
              <w:t>London WC2R 1HB</w:t>
            </w:r>
          </w:p>
          <w:p w:rsidR="00B976F7" w:rsidRPr="001D15AD" w:rsidRDefault="00B976F7" w:rsidP="00130E1A">
            <w:pPr>
              <w:tabs>
                <w:tab w:val="left" w:pos="1016"/>
              </w:tabs>
              <w:spacing w:after="0" w:line="240" w:lineRule="auto"/>
              <w:rPr>
                <w:rFonts w:ascii="Segoe UI" w:hAnsi="Segoe UI" w:cs="Segoe UI"/>
                <w:b/>
                <w:color w:val="000000"/>
              </w:rPr>
            </w:pPr>
            <w:r w:rsidRPr="001D15AD">
              <w:rPr>
                <w:rFonts w:ascii="Segoe UI" w:hAnsi="Segoe UI" w:cs="Segoe UI"/>
                <w:b/>
                <w:color w:val="000000"/>
              </w:rPr>
              <w:t>United Kingdom</w:t>
            </w:r>
          </w:p>
          <w:p w:rsidR="00B976F7" w:rsidRPr="001D15AD" w:rsidRDefault="00B976F7" w:rsidP="00130E1A">
            <w:pPr>
              <w:tabs>
                <w:tab w:val="left" w:pos="1016"/>
              </w:tabs>
              <w:spacing w:after="0" w:line="240" w:lineRule="auto"/>
              <w:rPr>
                <w:rFonts w:ascii="Segoe UI" w:hAnsi="Segoe UI" w:cs="Segoe UI"/>
                <w:b/>
                <w:color w:val="000000"/>
              </w:rPr>
            </w:pPr>
          </w:p>
          <w:p w:rsidR="00B976F7" w:rsidRPr="001D15AD" w:rsidRDefault="00B976F7" w:rsidP="00130E1A">
            <w:pPr>
              <w:tabs>
                <w:tab w:val="left" w:pos="1016"/>
                <w:tab w:val="left" w:pos="1223"/>
              </w:tabs>
              <w:spacing w:after="0" w:line="240" w:lineRule="auto"/>
              <w:rPr>
                <w:rFonts w:ascii="Segoe UI" w:hAnsi="Segoe UI" w:cs="Segoe UI"/>
                <w:b/>
                <w:color w:val="000000"/>
              </w:rPr>
            </w:pPr>
            <w:r w:rsidRPr="001D15AD">
              <w:rPr>
                <w:rFonts w:ascii="Segoe UI" w:hAnsi="Segoe UI" w:cs="Segoe UI"/>
                <w:b/>
                <w:color w:val="000000"/>
              </w:rPr>
              <w:t>Sort Code:</w:t>
            </w:r>
            <w:r w:rsidRPr="001D15AD">
              <w:rPr>
                <w:rFonts w:ascii="Segoe UI" w:hAnsi="Segoe UI" w:cs="Segoe UI"/>
                <w:b/>
                <w:color w:val="000000"/>
              </w:rPr>
              <w:tab/>
              <w:t xml:space="preserve">185008 </w:t>
            </w:r>
          </w:p>
          <w:p w:rsidR="00B976F7" w:rsidRPr="001D15AD" w:rsidRDefault="00B976F7" w:rsidP="00130E1A">
            <w:pPr>
              <w:tabs>
                <w:tab w:val="left" w:pos="1016"/>
                <w:tab w:val="left" w:pos="1223"/>
              </w:tabs>
              <w:spacing w:after="0" w:line="240" w:lineRule="auto"/>
              <w:rPr>
                <w:rFonts w:ascii="Segoe UI" w:hAnsi="Segoe UI" w:cs="Segoe UI"/>
                <w:b/>
                <w:color w:val="000000"/>
              </w:rPr>
            </w:pPr>
            <w:r w:rsidRPr="001D15AD">
              <w:rPr>
                <w:rFonts w:ascii="Segoe UI" w:hAnsi="Segoe UI" w:cs="Segoe UI"/>
                <w:b/>
                <w:color w:val="000000"/>
              </w:rPr>
              <w:t xml:space="preserve">SWIFT: </w:t>
            </w:r>
            <w:r w:rsidRPr="001D15AD">
              <w:rPr>
                <w:rFonts w:ascii="Segoe UI" w:hAnsi="Segoe UI" w:cs="Segoe UI"/>
                <w:b/>
                <w:color w:val="000000"/>
              </w:rPr>
              <w:tab/>
              <w:t>CITIGB2L</w:t>
            </w:r>
          </w:p>
          <w:p w:rsidR="00B976F7" w:rsidRPr="001D15AD" w:rsidRDefault="00B976F7" w:rsidP="00130E1A">
            <w:pPr>
              <w:tabs>
                <w:tab w:val="left" w:pos="1016"/>
                <w:tab w:val="left" w:pos="1223"/>
              </w:tabs>
              <w:spacing w:after="0" w:line="240" w:lineRule="auto"/>
              <w:rPr>
                <w:rFonts w:ascii="Segoe UI" w:hAnsi="Segoe UI" w:cs="Segoe UI"/>
                <w:b/>
                <w:color w:val="000000"/>
              </w:rPr>
            </w:pPr>
            <w:r w:rsidRPr="001D15AD">
              <w:rPr>
                <w:rFonts w:ascii="Segoe UI" w:hAnsi="Segoe UI" w:cs="Segoe UI"/>
                <w:b/>
                <w:color w:val="000000"/>
              </w:rPr>
              <w:t>Account no. </w:t>
            </w:r>
            <w:r w:rsidRPr="001D15AD">
              <w:rPr>
                <w:rFonts w:ascii="Segoe UI" w:hAnsi="Segoe UI" w:cs="Segoe UI"/>
                <w:b/>
                <w:color w:val="000000"/>
              </w:rPr>
              <w:tab/>
              <w:t>10814687</w:t>
            </w:r>
          </w:p>
          <w:p w:rsidR="00B976F7" w:rsidRPr="001D15AD" w:rsidRDefault="00B976F7" w:rsidP="00130E1A">
            <w:pPr>
              <w:tabs>
                <w:tab w:val="left" w:pos="1016"/>
              </w:tabs>
              <w:spacing w:after="0" w:line="240" w:lineRule="auto"/>
              <w:rPr>
                <w:rFonts w:ascii="Segoe UI" w:hAnsi="Segoe UI" w:cs="Segoe UI"/>
                <w:b/>
                <w:color w:val="000000"/>
              </w:rPr>
            </w:pPr>
            <w:r w:rsidRPr="001D15AD">
              <w:rPr>
                <w:rFonts w:ascii="Segoe UI" w:hAnsi="Segoe UI" w:cs="Segoe UI"/>
                <w:b/>
                <w:color w:val="000000"/>
              </w:rPr>
              <w:t>IBAN No: </w:t>
            </w:r>
          </w:p>
          <w:p w:rsidR="00B976F7" w:rsidRPr="001D15AD" w:rsidRDefault="00B976F7" w:rsidP="00130E1A">
            <w:pPr>
              <w:tabs>
                <w:tab w:val="left" w:pos="1016"/>
              </w:tabs>
              <w:spacing w:after="0" w:line="240" w:lineRule="auto"/>
              <w:rPr>
                <w:rFonts w:ascii="Segoe UI" w:hAnsi="Segoe UI" w:cs="Segoe UI"/>
                <w:b/>
                <w:color w:val="000000"/>
              </w:rPr>
            </w:pPr>
            <w:r w:rsidRPr="001D15AD">
              <w:rPr>
                <w:rFonts w:ascii="Segoe UI" w:hAnsi="Segoe UI" w:cs="Segoe UI"/>
                <w:b/>
                <w:color w:val="000000"/>
              </w:rPr>
              <w:t>GB84CITI18500810814687</w:t>
            </w:r>
          </w:p>
        </w:tc>
        <w:tc>
          <w:tcPr>
            <w:tcW w:w="2700" w:type="dxa"/>
            <w:shd w:val="clear" w:color="auto" w:fill="DBE5F1" w:themeFill="accent1" w:themeFillTint="33"/>
          </w:tcPr>
          <w:p w:rsidR="00B976F7" w:rsidRPr="001D15AD" w:rsidRDefault="00B976F7" w:rsidP="00130E1A">
            <w:pPr>
              <w:tabs>
                <w:tab w:val="left" w:pos="1016"/>
              </w:tabs>
              <w:spacing w:after="0" w:line="240" w:lineRule="auto"/>
              <w:rPr>
                <w:rFonts w:ascii="Segoe UI" w:hAnsi="Segoe UI" w:cs="Segoe UI"/>
                <w:b/>
                <w:color w:val="000000"/>
              </w:rPr>
            </w:pPr>
            <w:r w:rsidRPr="001D15AD">
              <w:rPr>
                <w:rFonts w:ascii="Segoe UI" w:hAnsi="Segoe UI" w:cs="Segoe UI"/>
                <w:b/>
                <w:color w:val="000000"/>
              </w:rPr>
              <w:t>Citibank N.A. London</w:t>
            </w:r>
          </w:p>
          <w:p w:rsidR="00B976F7" w:rsidRPr="001D15AD" w:rsidRDefault="00B976F7" w:rsidP="00130E1A">
            <w:pPr>
              <w:tabs>
                <w:tab w:val="left" w:pos="1016"/>
              </w:tabs>
              <w:spacing w:after="0" w:line="240" w:lineRule="auto"/>
              <w:rPr>
                <w:rFonts w:ascii="Segoe UI" w:hAnsi="Segoe UI" w:cs="Segoe UI"/>
                <w:b/>
                <w:color w:val="000000"/>
              </w:rPr>
            </w:pPr>
            <w:r w:rsidRPr="001D15AD">
              <w:rPr>
                <w:rFonts w:ascii="Segoe UI" w:hAnsi="Segoe UI" w:cs="Segoe UI"/>
                <w:b/>
                <w:color w:val="000000"/>
              </w:rPr>
              <w:t>Citibank House</w:t>
            </w:r>
          </w:p>
          <w:p w:rsidR="00B976F7" w:rsidRPr="001D15AD" w:rsidRDefault="00B976F7" w:rsidP="00130E1A">
            <w:pPr>
              <w:tabs>
                <w:tab w:val="left" w:pos="1016"/>
              </w:tabs>
              <w:spacing w:after="0" w:line="240" w:lineRule="auto"/>
              <w:rPr>
                <w:rFonts w:ascii="Segoe UI" w:hAnsi="Segoe UI" w:cs="Segoe UI"/>
                <w:b/>
                <w:color w:val="000000"/>
              </w:rPr>
            </w:pPr>
            <w:r w:rsidRPr="001D15AD">
              <w:rPr>
                <w:rFonts w:ascii="Segoe UI" w:hAnsi="Segoe UI" w:cs="Segoe UI"/>
                <w:b/>
                <w:color w:val="000000"/>
              </w:rPr>
              <w:t>Floor 1</w:t>
            </w:r>
          </w:p>
          <w:p w:rsidR="00B976F7" w:rsidRPr="001D15AD" w:rsidRDefault="00B976F7" w:rsidP="00130E1A">
            <w:pPr>
              <w:tabs>
                <w:tab w:val="left" w:pos="1016"/>
              </w:tabs>
              <w:spacing w:after="0" w:line="240" w:lineRule="auto"/>
              <w:rPr>
                <w:rFonts w:ascii="Segoe UI" w:hAnsi="Segoe UI" w:cs="Segoe UI"/>
                <w:b/>
                <w:color w:val="000000"/>
              </w:rPr>
            </w:pPr>
            <w:r w:rsidRPr="001D15AD">
              <w:rPr>
                <w:rFonts w:ascii="Segoe UI" w:hAnsi="Segoe UI" w:cs="Segoe UI"/>
                <w:b/>
                <w:color w:val="000000"/>
              </w:rPr>
              <w:t>336 Strand</w:t>
            </w:r>
          </w:p>
          <w:p w:rsidR="00B976F7" w:rsidRPr="001D15AD" w:rsidRDefault="00B976F7" w:rsidP="00130E1A">
            <w:pPr>
              <w:tabs>
                <w:tab w:val="left" w:pos="1016"/>
              </w:tabs>
              <w:spacing w:after="0" w:line="240" w:lineRule="auto"/>
              <w:rPr>
                <w:rFonts w:ascii="Segoe UI" w:hAnsi="Segoe UI" w:cs="Segoe UI"/>
                <w:b/>
                <w:color w:val="000000"/>
              </w:rPr>
            </w:pPr>
            <w:r w:rsidRPr="001D15AD">
              <w:rPr>
                <w:rFonts w:ascii="Segoe UI" w:hAnsi="Segoe UI" w:cs="Segoe UI"/>
                <w:b/>
                <w:color w:val="000000"/>
              </w:rPr>
              <w:t>London WC2R 1HB</w:t>
            </w:r>
          </w:p>
          <w:p w:rsidR="00B976F7" w:rsidRPr="001D15AD" w:rsidRDefault="00B976F7" w:rsidP="00130E1A">
            <w:pPr>
              <w:tabs>
                <w:tab w:val="left" w:pos="1016"/>
              </w:tabs>
              <w:spacing w:after="0" w:line="240" w:lineRule="auto"/>
              <w:rPr>
                <w:rFonts w:ascii="Segoe UI" w:hAnsi="Segoe UI" w:cs="Segoe UI"/>
                <w:b/>
                <w:color w:val="000000"/>
              </w:rPr>
            </w:pPr>
            <w:r w:rsidRPr="001D15AD">
              <w:rPr>
                <w:rFonts w:ascii="Segoe UI" w:hAnsi="Segoe UI" w:cs="Segoe UI"/>
                <w:b/>
                <w:color w:val="000000"/>
              </w:rPr>
              <w:t>United Kingdom</w:t>
            </w:r>
          </w:p>
          <w:p w:rsidR="00B976F7" w:rsidRPr="001D15AD" w:rsidRDefault="00B976F7" w:rsidP="00130E1A">
            <w:pPr>
              <w:tabs>
                <w:tab w:val="left" w:pos="1016"/>
              </w:tabs>
              <w:spacing w:after="0" w:line="240" w:lineRule="auto"/>
              <w:rPr>
                <w:rFonts w:ascii="Segoe UI" w:hAnsi="Segoe UI" w:cs="Segoe UI"/>
                <w:b/>
                <w:color w:val="000000"/>
              </w:rPr>
            </w:pPr>
          </w:p>
          <w:p w:rsidR="00B976F7" w:rsidRPr="001D15AD" w:rsidRDefault="00B976F7" w:rsidP="00130E1A">
            <w:pPr>
              <w:tabs>
                <w:tab w:val="left" w:pos="1016"/>
                <w:tab w:val="left" w:pos="1252"/>
              </w:tabs>
              <w:spacing w:after="0" w:line="240" w:lineRule="auto"/>
              <w:rPr>
                <w:rFonts w:ascii="Segoe UI" w:hAnsi="Segoe UI" w:cs="Segoe UI"/>
                <w:b/>
                <w:color w:val="000000"/>
              </w:rPr>
            </w:pPr>
            <w:r w:rsidRPr="001D15AD">
              <w:rPr>
                <w:rFonts w:ascii="Segoe UI" w:hAnsi="Segoe UI" w:cs="Segoe UI"/>
                <w:b/>
                <w:color w:val="000000"/>
              </w:rPr>
              <w:t>Sort Code:</w:t>
            </w:r>
            <w:r w:rsidRPr="001D15AD">
              <w:rPr>
                <w:rFonts w:ascii="Segoe UI" w:hAnsi="Segoe UI" w:cs="Segoe UI"/>
                <w:b/>
                <w:color w:val="000000"/>
              </w:rPr>
              <w:tab/>
              <w:t xml:space="preserve">185008 </w:t>
            </w:r>
          </w:p>
          <w:p w:rsidR="00B976F7" w:rsidRPr="001D15AD" w:rsidRDefault="00B976F7" w:rsidP="00130E1A">
            <w:pPr>
              <w:tabs>
                <w:tab w:val="left" w:pos="1016"/>
                <w:tab w:val="left" w:pos="1252"/>
              </w:tabs>
              <w:spacing w:after="0" w:line="240" w:lineRule="auto"/>
              <w:rPr>
                <w:rFonts w:ascii="Segoe UI" w:hAnsi="Segoe UI" w:cs="Segoe UI"/>
                <w:b/>
                <w:color w:val="000000"/>
              </w:rPr>
            </w:pPr>
            <w:r w:rsidRPr="001D15AD">
              <w:rPr>
                <w:rFonts w:ascii="Segoe UI" w:hAnsi="Segoe UI" w:cs="Segoe UI"/>
                <w:b/>
                <w:color w:val="000000"/>
              </w:rPr>
              <w:t>SWIFT: </w:t>
            </w:r>
            <w:r w:rsidRPr="001D15AD">
              <w:rPr>
                <w:rFonts w:ascii="Segoe UI" w:hAnsi="Segoe UI" w:cs="Segoe UI"/>
                <w:b/>
                <w:color w:val="000000"/>
              </w:rPr>
              <w:tab/>
              <w:t>CITIGB2L</w:t>
            </w:r>
          </w:p>
          <w:p w:rsidR="00B976F7" w:rsidRPr="001D15AD" w:rsidRDefault="00B976F7" w:rsidP="00130E1A">
            <w:pPr>
              <w:tabs>
                <w:tab w:val="left" w:pos="1016"/>
                <w:tab w:val="left" w:pos="1252"/>
              </w:tabs>
              <w:spacing w:after="0" w:line="240" w:lineRule="auto"/>
              <w:rPr>
                <w:rFonts w:ascii="Segoe UI" w:hAnsi="Segoe UI" w:cs="Segoe UI"/>
                <w:b/>
                <w:color w:val="000000"/>
              </w:rPr>
            </w:pPr>
            <w:r w:rsidRPr="001D15AD">
              <w:rPr>
                <w:rFonts w:ascii="Segoe UI" w:hAnsi="Segoe UI" w:cs="Segoe UI"/>
                <w:b/>
                <w:color w:val="000000"/>
              </w:rPr>
              <w:t>Account no. </w:t>
            </w:r>
            <w:r w:rsidRPr="001D15AD">
              <w:rPr>
                <w:rFonts w:ascii="Segoe UI" w:hAnsi="Segoe UI" w:cs="Segoe UI"/>
                <w:b/>
                <w:color w:val="000000"/>
              </w:rPr>
              <w:tab/>
              <w:t>10814644</w:t>
            </w:r>
          </w:p>
          <w:p w:rsidR="00B976F7" w:rsidRPr="001D15AD" w:rsidRDefault="00B976F7" w:rsidP="00130E1A">
            <w:pPr>
              <w:tabs>
                <w:tab w:val="left" w:pos="1016"/>
              </w:tabs>
              <w:spacing w:after="0" w:line="240" w:lineRule="auto"/>
              <w:rPr>
                <w:rFonts w:ascii="Segoe UI" w:hAnsi="Segoe UI" w:cs="Segoe UI"/>
                <w:b/>
                <w:color w:val="000000"/>
              </w:rPr>
            </w:pPr>
            <w:r w:rsidRPr="001D15AD">
              <w:rPr>
                <w:rFonts w:ascii="Segoe UI" w:hAnsi="Segoe UI" w:cs="Segoe UI"/>
                <w:b/>
                <w:color w:val="000000"/>
              </w:rPr>
              <w:t>IBAN No:</w:t>
            </w:r>
          </w:p>
          <w:p w:rsidR="00B976F7" w:rsidRPr="001D15AD" w:rsidRDefault="00B976F7" w:rsidP="00130E1A">
            <w:pPr>
              <w:tabs>
                <w:tab w:val="left" w:pos="1016"/>
              </w:tabs>
              <w:spacing w:after="0" w:line="240" w:lineRule="auto"/>
              <w:rPr>
                <w:rFonts w:ascii="Segoe UI" w:hAnsi="Segoe UI" w:cs="Segoe UI"/>
                <w:b/>
                <w:color w:val="000000"/>
              </w:rPr>
            </w:pPr>
            <w:r w:rsidRPr="001D15AD">
              <w:rPr>
                <w:rFonts w:ascii="Segoe UI" w:hAnsi="Segoe UI" w:cs="Segoe UI"/>
                <w:b/>
                <w:color w:val="000000"/>
              </w:rPr>
              <w:t>GB81CITI18500810814644</w:t>
            </w:r>
          </w:p>
        </w:tc>
      </w:tr>
    </w:tbl>
    <w:p w:rsidR="002D62F4" w:rsidRDefault="002D62F4" w:rsidP="002D62F4">
      <w:pPr>
        <w:pStyle w:val="Caption"/>
        <w:rPr>
          <w:rFonts w:ascii="Trebuchet MS" w:hAnsi="Trebuchet MS"/>
          <w:b w:val="0"/>
          <w:sz w:val="22"/>
          <w:szCs w:val="22"/>
        </w:rPr>
      </w:pPr>
    </w:p>
    <w:p w:rsidR="00705791" w:rsidRDefault="00705791" w:rsidP="00705791">
      <w:pPr>
        <w:rPr>
          <w:lang w:val="en-GB" w:eastAsia="en-GB"/>
        </w:rPr>
      </w:pPr>
    </w:p>
    <w:p w:rsidR="00705791" w:rsidRPr="00705791" w:rsidRDefault="00705791" w:rsidP="00705791">
      <w:pPr>
        <w:rPr>
          <w:lang w:val="en-GB" w:eastAsia="en-GB"/>
        </w:rPr>
      </w:pPr>
    </w:p>
    <w:tbl>
      <w:tblPr>
        <w:tblStyle w:val="TableGrid"/>
        <w:tblW w:w="0" w:type="auto"/>
        <w:jc w:val="center"/>
        <w:tblLook w:val="04A0" w:firstRow="1" w:lastRow="0" w:firstColumn="1" w:lastColumn="0" w:noHBand="0" w:noVBand="1"/>
      </w:tblPr>
      <w:tblGrid>
        <w:gridCol w:w="3175"/>
        <w:gridCol w:w="3175"/>
      </w:tblGrid>
      <w:tr w:rsidR="00594A89" w:rsidRPr="001D15AD" w:rsidTr="00594A89">
        <w:trPr>
          <w:trHeight w:hRule="exact" w:val="851"/>
          <w:jc w:val="center"/>
        </w:trPr>
        <w:tc>
          <w:tcPr>
            <w:tcW w:w="3175" w:type="dxa"/>
            <w:shd w:val="clear" w:color="auto" w:fill="1F497D" w:themeFill="text2"/>
            <w:vAlign w:val="center"/>
          </w:tcPr>
          <w:p w:rsidR="00594A89" w:rsidRPr="001D15AD" w:rsidRDefault="00594A89" w:rsidP="00594A89">
            <w:pPr>
              <w:tabs>
                <w:tab w:val="left" w:pos="1016"/>
              </w:tabs>
              <w:jc w:val="center"/>
              <w:rPr>
                <w:rFonts w:ascii="Segoe UI" w:hAnsi="Segoe UI" w:cs="Segoe UI"/>
                <w:b/>
                <w:color w:val="FFFFFF" w:themeColor="background1"/>
                <w14:shadow w14:blurRad="50800" w14:dist="38100" w14:dir="2700000" w14:sx="100000" w14:sy="100000" w14:kx="0" w14:ky="0" w14:algn="tl">
                  <w14:srgbClr w14:val="000000">
                    <w14:alpha w14:val="60000"/>
                  </w14:srgbClr>
                </w14:shadow>
              </w:rPr>
            </w:pPr>
            <w:r w:rsidRPr="001D15AD">
              <w:rPr>
                <w:rFonts w:ascii="Segoe UI" w:hAnsi="Segoe UI" w:cs="Segoe UI"/>
                <w:b/>
                <w:color w:val="FFFFFF" w:themeColor="background1"/>
                <w14:shadow w14:blurRad="50800" w14:dist="38100" w14:dir="2700000" w14:sx="100000" w14:sy="100000" w14:kx="0" w14:ky="0" w14:algn="tl">
                  <w14:srgbClr w14:val="000000">
                    <w14:alpha w14:val="60000"/>
                  </w14:srgbClr>
                </w14:shadow>
              </w:rPr>
              <w:t>US DOLLAR</w:t>
            </w:r>
          </w:p>
        </w:tc>
        <w:tc>
          <w:tcPr>
            <w:tcW w:w="3175" w:type="dxa"/>
            <w:shd w:val="clear" w:color="auto" w:fill="1F497D" w:themeFill="text2"/>
            <w:vAlign w:val="center"/>
          </w:tcPr>
          <w:p w:rsidR="00594A89" w:rsidRPr="001D15AD" w:rsidRDefault="00594A89" w:rsidP="00594A89">
            <w:pPr>
              <w:tabs>
                <w:tab w:val="left" w:pos="1016"/>
              </w:tabs>
              <w:jc w:val="center"/>
              <w:rPr>
                <w:rFonts w:ascii="Segoe UI" w:hAnsi="Segoe UI" w:cs="Segoe UI"/>
                <w:b/>
                <w:color w:val="FFFFFF" w:themeColor="background1"/>
                <w14:shadow w14:blurRad="50800" w14:dist="38100" w14:dir="2700000" w14:sx="100000" w14:sy="100000" w14:kx="0" w14:ky="0" w14:algn="tl">
                  <w14:srgbClr w14:val="000000">
                    <w14:alpha w14:val="60000"/>
                  </w14:srgbClr>
                </w14:shadow>
              </w:rPr>
            </w:pPr>
            <w:r>
              <w:rPr>
                <w:rFonts w:ascii="Segoe UI" w:hAnsi="Segoe UI" w:cs="Segoe UI"/>
                <w:b/>
                <w:color w:val="FFFFFF" w:themeColor="background1"/>
                <w14:shadow w14:blurRad="50800" w14:dist="38100" w14:dir="2700000" w14:sx="100000" w14:sy="100000" w14:kx="0" w14:ky="0" w14:algn="tl">
                  <w14:srgbClr w14:val="000000">
                    <w14:alpha w14:val="60000"/>
                  </w14:srgbClr>
                </w14:shadow>
              </w:rPr>
              <w:t>RUSSIAN RUBLE</w:t>
            </w:r>
          </w:p>
        </w:tc>
      </w:tr>
      <w:tr w:rsidR="00594A89" w:rsidRPr="001D15AD" w:rsidTr="00594A89">
        <w:trPr>
          <w:trHeight w:hRule="exact" w:val="3856"/>
          <w:jc w:val="center"/>
        </w:trPr>
        <w:tc>
          <w:tcPr>
            <w:tcW w:w="3175" w:type="dxa"/>
            <w:shd w:val="clear" w:color="auto" w:fill="DBE5F1" w:themeFill="accent1" w:themeFillTint="33"/>
          </w:tcPr>
          <w:p w:rsidR="00594A89" w:rsidRPr="001D15AD" w:rsidRDefault="00594A89" w:rsidP="00594A89">
            <w:pPr>
              <w:tabs>
                <w:tab w:val="left" w:pos="1016"/>
              </w:tabs>
              <w:rPr>
                <w:rFonts w:ascii="Segoe UI" w:hAnsi="Segoe UI" w:cs="Segoe UI"/>
                <w:b/>
                <w:color w:val="000000"/>
              </w:rPr>
            </w:pPr>
            <w:r w:rsidRPr="001D15AD">
              <w:rPr>
                <w:rFonts w:ascii="Segoe UI" w:hAnsi="Segoe UI" w:cs="Segoe UI"/>
                <w:b/>
                <w:color w:val="000000"/>
              </w:rPr>
              <w:t>Citibank N.A. London</w:t>
            </w:r>
          </w:p>
          <w:p w:rsidR="00594A89" w:rsidRPr="001D15AD" w:rsidRDefault="00594A89" w:rsidP="00594A89">
            <w:pPr>
              <w:tabs>
                <w:tab w:val="left" w:pos="1016"/>
              </w:tabs>
              <w:rPr>
                <w:rFonts w:ascii="Segoe UI" w:hAnsi="Segoe UI" w:cs="Segoe UI"/>
                <w:b/>
                <w:color w:val="000000"/>
              </w:rPr>
            </w:pPr>
            <w:r w:rsidRPr="001D15AD">
              <w:rPr>
                <w:rFonts w:ascii="Segoe UI" w:hAnsi="Segoe UI" w:cs="Segoe UI"/>
                <w:b/>
                <w:color w:val="000000"/>
              </w:rPr>
              <w:t>Citibank House</w:t>
            </w:r>
          </w:p>
          <w:p w:rsidR="00594A89" w:rsidRPr="001D15AD" w:rsidRDefault="00594A89" w:rsidP="00594A89">
            <w:pPr>
              <w:tabs>
                <w:tab w:val="left" w:pos="1016"/>
              </w:tabs>
              <w:rPr>
                <w:rFonts w:ascii="Segoe UI" w:hAnsi="Segoe UI" w:cs="Segoe UI"/>
                <w:b/>
                <w:color w:val="000000"/>
              </w:rPr>
            </w:pPr>
            <w:r w:rsidRPr="001D15AD">
              <w:rPr>
                <w:rFonts w:ascii="Segoe UI" w:hAnsi="Segoe UI" w:cs="Segoe UI"/>
                <w:b/>
                <w:color w:val="000000"/>
              </w:rPr>
              <w:t>Floor 1</w:t>
            </w:r>
          </w:p>
          <w:p w:rsidR="00594A89" w:rsidRPr="001D15AD" w:rsidRDefault="00594A89" w:rsidP="00594A89">
            <w:pPr>
              <w:tabs>
                <w:tab w:val="left" w:pos="1016"/>
              </w:tabs>
              <w:rPr>
                <w:rFonts w:ascii="Segoe UI" w:hAnsi="Segoe UI" w:cs="Segoe UI"/>
                <w:b/>
                <w:color w:val="000000"/>
              </w:rPr>
            </w:pPr>
            <w:r w:rsidRPr="001D15AD">
              <w:rPr>
                <w:rFonts w:ascii="Segoe UI" w:hAnsi="Segoe UI" w:cs="Segoe UI"/>
                <w:b/>
                <w:color w:val="000000"/>
              </w:rPr>
              <w:t>336 Strand</w:t>
            </w:r>
          </w:p>
          <w:p w:rsidR="00594A89" w:rsidRPr="001D15AD" w:rsidRDefault="00594A89" w:rsidP="00594A89">
            <w:pPr>
              <w:tabs>
                <w:tab w:val="left" w:pos="1016"/>
              </w:tabs>
              <w:rPr>
                <w:rFonts w:ascii="Segoe UI" w:hAnsi="Segoe UI" w:cs="Segoe UI"/>
                <w:b/>
                <w:color w:val="000000"/>
              </w:rPr>
            </w:pPr>
            <w:r w:rsidRPr="001D15AD">
              <w:rPr>
                <w:rFonts w:ascii="Segoe UI" w:hAnsi="Segoe UI" w:cs="Segoe UI"/>
                <w:b/>
                <w:color w:val="000000"/>
              </w:rPr>
              <w:t>London WC2R 1HB</w:t>
            </w:r>
          </w:p>
          <w:p w:rsidR="00594A89" w:rsidRDefault="00594A89" w:rsidP="00594A89">
            <w:pPr>
              <w:tabs>
                <w:tab w:val="left" w:pos="1016"/>
              </w:tabs>
              <w:rPr>
                <w:rFonts w:ascii="Segoe UI" w:hAnsi="Segoe UI" w:cs="Segoe UI"/>
                <w:b/>
                <w:color w:val="000000"/>
              </w:rPr>
            </w:pPr>
            <w:r w:rsidRPr="001D15AD">
              <w:rPr>
                <w:rFonts w:ascii="Segoe UI" w:hAnsi="Segoe UI" w:cs="Segoe UI"/>
                <w:b/>
                <w:color w:val="000000"/>
              </w:rPr>
              <w:t>United Kingdom</w:t>
            </w:r>
          </w:p>
          <w:p w:rsidR="00594A89" w:rsidRPr="001D15AD" w:rsidRDefault="00594A89" w:rsidP="00594A89">
            <w:pPr>
              <w:tabs>
                <w:tab w:val="left" w:pos="1016"/>
              </w:tabs>
              <w:rPr>
                <w:rFonts w:ascii="Segoe UI" w:hAnsi="Segoe UI" w:cs="Segoe UI"/>
                <w:b/>
                <w:color w:val="000000"/>
              </w:rPr>
            </w:pPr>
          </w:p>
          <w:p w:rsidR="00594A89" w:rsidRPr="001D15AD" w:rsidRDefault="00594A89" w:rsidP="00594A89">
            <w:pPr>
              <w:tabs>
                <w:tab w:val="left" w:pos="1016"/>
                <w:tab w:val="left" w:pos="1168"/>
              </w:tabs>
              <w:rPr>
                <w:rFonts w:ascii="Segoe UI" w:hAnsi="Segoe UI" w:cs="Segoe UI"/>
                <w:b/>
                <w:color w:val="000000"/>
              </w:rPr>
            </w:pPr>
            <w:r w:rsidRPr="001D15AD">
              <w:rPr>
                <w:rFonts w:ascii="Segoe UI" w:hAnsi="Segoe UI" w:cs="Segoe UI"/>
                <w:b/>
                <w:color w:val="000000"/>
              </w:rPr>
              <w:t>Sort Code</w:t>
            </w:r>
            <w:r w:rsidRPr="001D15AD">
              <w:rPr>
                <w:rFonts w:ascii="Segoe UI" w:hAnsi="Segoe UI" w:cs="Segoe UI"/>
                <w:b/>
                <w:color w:val="000000"/>
              </w:rPr>
              <w:tab/>
              <w:t xml:space="preserve">185008 </w:t>
            </w:r>
          </w:p>
          <w:p w:rsidR="00594A89" w:rsidRPr="001D15AD" w:rsidRDefault="00594A89" w:rsidP="00594A89">
            <w:pPr>
              <w:tabs>
                <w:tab w:val="left" w:pos="1016"/>
                <w:tab w:val="left" w:pos="1168"/>
              </w:tabs>
              <w:rPr>
                <w:rFonts w:ascii="Segoe UI" w:hAnsi="Segoe UI" w:cs="Segoe UI"/>
                <w:b/>
                <w:color w:val="000000"/>
              </w:rPr>
            </w:pPr>
            <w:r w:rsidRPr="001D15AD">
              <w:rPr>
                <w:rFonts w:ascii="Segoe UI" w:hAnsi="Segoe UI" w:cs="Segoe UI"/>
                <w:b/>
                <w:color w:val="000000"/>
              </w:rPr>
              <w:t xml:space="preserve">SWIFT: </w:t>
            </w:r>
            <w:r w:rsidRPr="001D15AD">
              <w:rPr>
                <w:rFonts w:ascii="Segoe UI" w:hAnsi="Segoe UI" w:cs="Segoe UI"/>
                <w:b/>
                <w:color w:val="000000"/>
              </w:rPr>
              <w:tab/>
              <w:t>CITIGB2L</w:t>
            </w:r>
          </w:p>
          <w:p w:rsidR="00594A89" w:rsidRPr="001D15AD" w:rsidRDefault="00594A89" w:rsidP="00594A89">
            <w:pPr>
              <w:tabs>
                <w:tab w:val="left" w:pos="1016"/>
                <w:tab w:val="left" w:pos="1168"/>
              </w:tabs>
              <w:rPr>
                <w:rFonts w:ascii="Segoe UI" w:hAnsi="Segoe UI" w:cs="Segoe UI"/>
                <w:b/>
                <w:color w:val="000000"/>
              </w:rPr>
            </w:pPr>
            <w:r w:rsidRPr="001D15AD">
              <w:rPr>
                <w:rFonts w:ascii="Segoe UI" w:hAnsi="Segoe UI" w:cs="Segoe UI"/>
                <w:b/>
                <w:color w:val="000000"/>
              </w:rPr>
              <w:t xml:space="preserve">Account no. </w:t>
            </w:r>
            <w:r w:rsidRPr="001D15AD">
              <w:rPr>
                <w:rFonts w:ascii="Segoe UI" w:hAnsi="Segoe UI" w:cs="Segoe UI"/>
                <w:b/>
                <w:color w:val="000000"/>
              </w:rPr>
              <w:tab/>
              <w:t xml:space="preserve">10814636 </w:t>
            </w:r>
          </w:p>
          <w:p w:rsidR="00594A89" w:rsidRPr="001D15AD" w:rsidRDefault="00594A89" w:rsidP="00594A89">
            <w:pPr>
              <w:tabs>
                <w:tab w:val="left" w:pos="1016"/>
                <w:tab w:val="left" w:pos="5940"/>
              </w:tabs>
              <w:rPr>
                <w:rFonts w:ascii="Segoe UI" w:hAnsi="Segoe UI" w:cs="Segoe UI"/>
                <w:b/>
                <w:color w:val="000000"/>
              </w:rPr>
            </w:pPr>
            <w:r w:rsidRPr="001D15AD">
              <w:rPr>
                <w:rFonts w:ascii="Segoe UI" w:hAnsi="Segoe UI" w:cs="Segoe UI"/>
                <w:b/>
                <w:color w:val="000000"/>
              </w:rPr>
              <w:t>IBAN No: </w:t>
            </w:r>
          </w:p>
          <w:p w:rsidR="00594A89" w:rsidRPr="001D15AD" w:rsidRDefault="00594A89" w:rsidP="00594A89">
            <w:pPr>
              <w:tabs>
                <w:tab w:val="left" w:pos="1016"/>
                <w:tab w:val="left" w:pos="5940"/>
              </w:tabs>
              <w:rPr>
                <w:rFonts w:ascii="Segoe UI" w:hAnsi="Segoe UI" w:cs="Segoe UI"/>
                <w:b/>
                <w:color w:val="000000"/>
              </w:rPr>
            </w:pPr>
            <w:r w:rsidRPr="001D15AD">
              <w:rPr>
                <w:rFonts w:ascii="Segoe UI" w:hAnsi="Segoe UI" w:cs="Segoe UI"/>
                <w:b/>
                <w:color w:val="000000"/>
              </w:rPr>
              <w:t>GB06CITI18500810814636</w:t>
            </w:r>
          </w:p>
        </w:tc>
        <w:tc>
          <w:tcPr>
            <w:tcW w:w="3175" w:type="dxa"/>
            <w:shd w:val="clear" w:color="auto" w:fill="DBE5F1" w:themeFill="accent1" w:themeFillTint="33"/>
          </w:tcPr>
          <w:p w:rsidR="00594A89" w:rsidRPr="00645652" w:rsidRDefault="00594A89" w:rsidP="00594A89">
            <w:pPr>
              <w:tabs>
                <w:tab w:val="left" w:pos="1016"/>
              </w:tabs>
              <w:rPr>
                <w:rFonts w:ascii="Segoe UI" w:hAnsi="Segoe UI" w:cs="Segoe UI"/>
                <w:b/>
                <w:color w:val="000000"/>
              </w:rPr>
            </w:pPr>
            <w:r w:rsidRPr="00645652">
              <w:rPr>
                <w:rFonts w:ascii="Segoe UI" w:hAnsi="Segoe UI" w:cs="Segoe UI"/>
                <w:b/>
                <w:color w:val="000000"/>
              </w:rPr>
              <w:t xml:space="preserve">Citibank N.A. London, </w:t>
            </w:r>
          </w:p>
          <w:p w:rsidR="00594A89" w:rsidRPr="00645652" w:rsidRDefault="00594A89" w:rsidP="00594A89">
            <w:pPr>
              <w:tabs>
                <w:tab w:val="left" w:pos="1016"/>
              </w:tabs>
              <w:rPr>
                <w:rFonts w:ascii="Segoe UI" w:hAnsi="Segoe UI" w:cs="Segoe UI"/>
                <w:b/>
                <w:color w:val="000000"/>
              </w:rPr>
            </w:pPr>
            <w:r w:rsidRPr="00645652">
              <w:rPr>
                <w:rFonts w:ascii="Segoe UI" w:hAnsi="Segoe UI" w:cs="Segoe UI"/>
                <w:b/>
                <w:color w:val="000000"/>
              </w:rPr>
              <w:t>PO Box 200,</w:t>
            </w:r>
          </w:p>
          <w:p w:rsidR="00594A89" w:rsidRDefault="00594A89" w:rsidP="00594A89">
            <w:pPr>
              <w:tabs>
                <w:tab w:val="left" w:pos="1016"/>
              </w:tabs>
              <w:rPr>
                <w:rFonts w:ascii="Segoe UI" w:hAnsi="Segoe UI" w:cs="Segoe UI"/>
                <w:b/>
                <w:color w:val="000000"/>
              </w:rPr>
            </w:pPr>
            <w:r w:rsidRPr="00645652">
              <w:rPr>
                <w:rFonts w:ascii="Segoe UI" w:hAnsi="Segoe UI" w:cs="Segoe UI"/>
                <w:b/>
                <w:color w:val="000000"/>
              </w:rPr>
              <w:t>Cottons Centre,</w:t>
            </w:r>
          </w:p>
          <w:p w:rsidR="00594A89" w:rsidRPr="00645652" w:rsidRDefault="00594A89" w:rsidP="00594A89">
            <w:pPr>
              <w:tabs>
                <w:tab w:val="left" w:pos="1016"/>
              </w:tabs>
              <w:rPr>
                <w:rFonts w:ascii="Segoe UI" w:hAnsi="Segoe UI" w:cs="Segoe UI"/>
                <w:b/>
                <w:color w:val="000000"/>
              </w:rPr>
            </w:pPr>
            <w:r w:rsidRPr="00645652">
              <w:rPr>
                <w:rFonts w:ascii="Segoe UI" w:hAnsi="Segoe UI" w:cs="Segoe UI"/>
                <w:b/>
                <w:color w:val="000000"/>
              </w:rPr>
              <w:t xml:space="preserve">Hays Lane, </w:t>
            </w:r>
          </w:p>
          <w:p w:rsidR="00594A89" w:rsidRDefault="00594A89" w:rsidP="00594A89">
            <w:pPr>
              <w:tabs>
                <w:tab w:val="left" w:pos="1016"/>
              </w:tabs>
              <w:rPr>
                <w:rFonts w:ascii="Segoe UI" w:hAnsi="Segoe UI" w:cs="Segoe UI"/>
                <w:b/>
                <w:color w:val="000000"/>
              </w:rPr>
            </w:pPr>
            <w:r w:rsidRPr="00645652">
              <w:rPr>
                <w:rFonts w:ascii="Segoe UI" w:hAnsi="Segoe UI" w:cs="Segoe UI"/>
                <w:b/>
                <w:color w:val="000000"/>
              </w:rPr>
              <w:t>London SE1 2QT,</w:t>
            </w:r>
          </w:p>
          <w:p w:rsidR="00594A89" w:rsidRPr="00645652" w:rsidRDefault="00594A89" w:rsidP="00594A89">
            <w:pPr>
              <w:tabs>
                <w:tab w:val="left" w:pos="1016"/>
              </w:tabs>
              <w:rPr>
                <w:rFonts w:ascii="Segoe UI" w:hAnsi="Segoe UI" w:cs="Segoe UI"/>
                <w:b/>
                <w:color w:val="000000"/>
              </w:rPr>
            </w:pPr>
            <w:r w:rsidRPr="00645652">
              <w:rPr>
                <w:rFonts w:ascii="Segoe UI" w:hAnsi="Segoe UI" w:cs="Segoe UI"/>
                <w:b/>
                <w:color w:val="000000"/>
              </w:rPr>
              <w:t>United Kingdom</w:t>
            </w:r>
          </w:p>
          <w:p w:rsidR="00594A89" w:rsidRDefault="00594A89" w:rsidP="00594A89">
            <w:pPr>
              <w:tabs>
                <w:tab w:val="left" w:pos="1016"/>
              </w:tabs>
              <w:rPr>
                <w:rFonts w:ascii="Segoe UI" w:hAnsi="Segoe UI" w:cs="Segoe UI"/>
                <w:b/>
                <w:color w:val="000000"/>
              </w:rPr>
            </w:pPr>
          </w:p>
          <w:p w:rsidR="00594A89" w:rsidRPr="00645652" w:rsidRDefault="00594A89" w:rsidP="00594A89">
            <w:pPr>
              <w:tabs>
                <w:tab w:val="left" w:pos="1016"/>
              </w:tabs>
              <w:rPr>
                <w:rFonts w:ascii="Segoe UI" w:hAnsi="Segoe UI" w:cs="Segoe UI"/>
                <w:b/>
                <w:color w:val="000000"/>
              </w:rPr>
            </w:pPr>
            <w:r w:rsidRPr="00645652">
              <w:rPr>
                <w:rFonts w:ascii="Segoe UI" w:hAnsi="Segoe UI" w:cs="Segoe UI"/>
                <w:b/>
                <w:color w:val="000000"/>
              </w:rPr>
              <w:t>Sort code: 185005</w:t>
            </w:r>
          </w:p>
          <w:p w:rsidR="00594A89" w:rsidRPr="00645652" w:rsidRDefault="00594A89" w:rsidP="00594A89">
            <w:pPr>
              <w:tabs>
                <w:tab w:val="left" w:pos="1016"/>
              </w:tabs>
              <w:rPr>
                <w:rFonts w:ascii="Segoe UI" w:hAnsi="Segoe UI" w:cs="Segoe UI"/>
                <w:b/>
                <w:color w:val="000000"/>
              </w:rPr>
            </w:pPr>
            <w:r w:rsidRPr="00645652">
              <w:rPr>
                <w:rFonts w:ascii="Segoe UI" w:hAnsi="Segoe UI" w:cs="Segoe UI"/>
                <w:b/>
                <w:color w:val="000000"/>
              </w:rPr>
              <w:t>SWIFT: CITIGB2L</w:t>
            </w:r>
          </w:p>
          <w:p w:rsidR="00594A89" w:rsidRPr="00645652" w:rsidRDefault="00594A89" w:rsidP="00594A89">
            <w:pPr>
              <w:tabs>
                <w:tab w:val="left" w:pos="1016"/>
              </w:tabs>
              <w:rPr>
                <w:rFonts w:ascii="Segoe UI" w:hAnsi="Segoe UI" w:cs="Segoe UI"/>
                <w:b/>
                <w:color w:val="000000"/>
              </w:rPr>
            </w:pPr>
            <w:r w:rsidRPr="00645652">
              <w:rPr>
                <w:rFonts w:ascii="Segoe UI" w:hAnsi="Segoe UI" w:cs="Segoe UI"/>
                <w:b/>
                <w:color w:val="000000"/>
              </w:rPr>
              <w:t>Account no. 12522675</w:t>
            </w:r>
          </w:p>
          <w:p w:rsidR="00594A89" w:rsidRPr="001D15AD" w:rsidRDefault="00594A89" w:rsidP="00594A89">
            <w:pPr>
              <w:tabs>
                <w:tab w:val="left" w:pos="1016"/>
              </w:tabs>
              <w:rPr>
                <w:rFonts w:ascii="Segoe UI" w:hAnsi="Segoe UI" w:cs="Segoe UI"/>
                <w:b/>
                <w:color w:val="000000"/>
              </w:rPr>
            </w:pPr>
            <w:r w:rsidRPr="00645652">
              <w:rPr>
                <w:rFonts w:ascii="Segoe UI" w:hAnsi="Segoe UI" w:cs="Segoe UI"/>
                <w:b/>
                <w:color w:val="000000"/>
              </w:rPr>
              <w:t>IBAN No : GB51CITI18500812522675</w:t>
            </w:r>
          </w:p>
        </w:tc>
      </w:tr>
    </w:tbl>
    <w:p w:rsidR="00594A89" w:rsidRPr="00594A89" w:rsidRDefault="00594A89" w:rsidP="00594A89">
      <w:pPr>
        <w:rPr>
          <w:lang w:val="en-GB" w:eastAsia="en-GB"/>
        </w:rPr>
      </w:pPr>
    </w:p>
    <w:p w:rsidR="002D62F4" w:rsidRPr="001C4272" w:rsidRDefault="002D62F4" w:rsidP="00963E16">
      <w:pPr>
        <w:pStyle w:val="Caption"/>
        <w:jc w:val="center"/>
        <w:rPr>
          <w:rFonts w:ascii="Trebuchet MS" w:hAnsi="Trebuchet MS"/>
          <w:b w:val="0"/>
          <w:sz w:val="22"/>
          <w:szCs w:val="22"/>
        </w:rPr>
      </w:pPr>
      <w:bookmarkStart w:id="115" w:name="_Toc180939108"/>
      <w:bookmarkStart w:id="116" w:name="_Toc273093590"/>
      <w:r w:rsidRPr="001C4272">
        <w:rPr>
          <w:rFonts w:ascii="Trebuchet MS" w:hAnsi="Trebuchet MS"/>
          <w:b w:val="0"/>
          <w:sz w:val="22"/>
          <w:szCs w:val="22"/>
        </w:rPr>
        <w:t xml:space="preserve">Table </w:t>
      </w:r>
      <w:r w:rsidRPr="001C4272">
        <w:rPr>
          <w:rFonts w:ascii="Trebuchet MS" w:hAnsi="Trebuchet MS"/>
          <w:b w:val="0"/>
          <w:sz w:val="22"/>
          <w:szCs w:val="22"/>
        </w:rPr>
        <w:fldChar w:fldCharType="begin"/>
      </w:r>
      <w:r w:rsidRPr="001C4272">
        <w:rPr>
          <w:rFonts w:ascii="Trebuchet MS" w:hAnsi="Trebuchet MS"/>
          <w:b w:val="0"/>
          <w:sz w:val="22"/>
          <w:szCs w:val="22"/>
        </w:rPr>
        <w:instrText xml:space="preserve"> SEQ Table \* ARABIC </w:instrText>
      </w:r>
      <w:r w:rsidRPr="001C4272">
        <w:rPr>
          <w:rFonts w:ascii="Trebuchet MS" w:hAnsi="Trebuchet MS"/>
          <w:b w:val="0"/>
          <w:sz w:val="22"/>
          <w:szCs w:val="22"/>
        </w:rPr>
        <w:fldChar w:fldCharType="separate"/>
      </w:r>
      <w:r w:rsidR="00507EC3">
        <w:rPr>
          <w:rFonts w:ascii="Trebuchet MS" w:hAnsi="Trebuchet MS"/>
          <w:b w:val="0"/>
          <w:noProof/>
          <w:sz w:val="22"/>
          <w:szCs w:val="22"/>
        </w:rPr>
        <w:t>6</w:t>
      </w:r>
      <w:r w:rsidRPr="001C4272">
        <w:rPr>
          <w:rFonts w:ascii="Trebuchet MS" w:hAnsi="Trebuchet MS"/>
          <w:b w:val="0"/>
          <w:sz w:val="22"/>
          <w:szCs w:val="22"/>
        </w:rPr>
        <w:fldChar w:fldCharType="end"/>
      </w:r>
      <w:r w:rsidRPr="001C4272">
        <w:rPr>
          <w:rFonts w:ascii="Trebuchet MS" w:hAnsi="Trebuchet MS"/>
          <w:b w:val="0"/>
          <w:sz w:val="22"/>
          <w:szCs w:val="22"/>
        </w:rPr>
        <w:t>: Overview of Microsoft Bank Accounts per Currency</w:t>
      </w:r>
      <w:bookmarkEnd w:id="115"/>
      <w:bookmarkEnd w:id="116"/>
    </w:p>
    <w:p w:rsidR="002D62F4" w:rsidRPr="001C4272" w:rsidRDefault="002D62F4" w:rsidP="002D62F4">
      <w:pPr>
        <w:pStyle w:val="Pleasenote"/>
        <w:spacing w:before="0"/>
        <w:ind w:left="425"/>
        <w:rPr>
          <w:sz w:val="22"/>
          <w:szCs w:val="22"/>
          <w:lang w:val="en-GB"/>
        </w:rPr>
      </w:pPr>
    </w:p>
    <w:p w:rsidR="002D62F4" w:rsidRPr="001D15AD" w:rsidRDefault="001D15AD" w:rsidP="00337D6A">
      <w:pPr>
        <w:pStyle w:val="Pleasenote"/>
        <w:spacing w:before="0"/>
        <w:ind w:left="1440" w:firstLine="0"/>
        <w:jc w:val="center"/>
        <w:rPr>
          <w:rFonts w:ascii="Segoe UI" w:hAnsi="Segoe UI" w:cs="Segoe UI"/>
          <w:b/>
          <w:color w:val="FF0000"/>
          <w:spacing w:val="-4"/>
          <w:sz w:val="22"/>
          <w:szCs w:val="22"/>
          <w:lang w:val="en-GB"/>
        </w:rPr>
      </w:pPr>
      <w:r w:rsidRPr="001D15AD">
        <w:rPr>
          <w:rFonts w:ascii="Segoe UI" w:hAnsi="Segoe UI" w:cs="Segoe UI"/>
          <w:b/>
          <w:color w:val="FF0000"/>
          <w:spacing w:val="-4"/>
          <w:sz w:val="22"/>
          <w:szCs w:val="22"/>
          <w:u w:val="single"/>
          <w:lang w:val="en-GB"/>
        </w:rPr>
        <w:t>PLEASE NOTE</w:t>
      </w:r>
      <w:r>
        <w:rPr>
          <w:rFonts w:ascii="Segoe UI" w:hAnsi="Segoe UI" w:cs="Segoe UI"/>
          <w:b/>
          <w:color w:val="FF0000"/>
          <w:spacing w:val="-4"/>
          <w:sz w:val="22"/>
          <w:szCs w:val="22"/>
          <w:lang w:val="en-GB"/>
        </w:rPr>
        <w:t xml:space="preserve">: </w:t>
      </w:r>
      <w:r w:rsidR="002D62F4" w:rsidRPr="001D15AD">
        <w:rPr>
          <w:rFonts w:ascii="Segoe UI" w:hAnsi="Segoe UI" w:cs="Segoe UI"/>
          <w:b/>
          <w:color w:val="FF0000"/>
          <w:spacing w:val="-4"/>
          <w:sz w:val="22"/>
          <w:szCs w:val="22"/>
          <w:lang w:val="en-GB"/>
        </w:rPr>
        <w:t>EOC ACCEPTS PAYMENTS IN FOLLOWING CURRENCIES ONLY:</w:t>
      </w:r>
    </w:p>
    <w:p w:rsidR="002D62F4" w:rsidRPr="001D15AD" w:rsidRDefault="002D62F4" w:rsidP="001D15AD">
      <w:pPr>
        <w:pStyle w:val="Pleasenote"/>
        <w:spacing w:before="0"/>
        <w:ind w:left="0" w:firstLine="0"/>
        <w:jc w:val="center"/>
        <w:rPr>
          <w:rFonts w:ascii="Segoe UI" w:hAnsi="Segoe UI" w:cs="Segoe UI"/>
          <w:b/>
          <w:color w:val="FF0000"/>
          <w:spacing w:val="-4"/>
          <w:sz w:val="22"/>
          <w:szCs w:val="22"/>
          <w:lang w:val="en-GB"/>
        </w:rPr>
      </w:pPr>
    </w:p>
    <w:p w:rsidR="002D62F4" w:rsidRPr="001D15AD" w:rsidRDefault="00594A89" w:rsidP="001D15AD">
      <w:pPr>
        <w:pStyle w:val="Pleasenote"/>
        <w:spacing w:before="0"/>
        <w:ind w:left="0" w:firstLine="0"/>
        <w:jc w:val="center"/>
        <w:rPr>
          <w:rFonts w:ascii="Segoe UI" w:hAnsi="Segoe UI" w:cs="Segoe UI"/>
          <w:b/>
          <w:color w:val="FF0000"/>
          <w:spacing w:val="-4"/>
          <w:sz w:val="22"/>
          <w:szCs w:val="22"/>
          <w:lang w:val="en-GB"/>
        </w:rPr>
      </w:pPr>
      <w:proofErr w:type="gramStart"/>
      <w:r>
        <w:rPr>
          <w:rFonts w:ascii="Segoe UI" w:hAnsi="Segoe UI" w:cs="Segoe UI"/>
          <w:b/>
          <w:color w:val="FF0000"/>
          <w:spacing w:val="-4"/>
          <w:sz w:val="22"/>
          <w:szCs w:val="22"/>
          <w:lang w:val="en-GB"/>
        </w:rPr>
        <w:t>EUR, USD, GBP, DKK, NOK, SEK, CHF AND RUB</w:t>
      </w:r>
      <w:r w:rsidR="002D62F4" w:rsidRPr="001D15AD">
        <w:rPr>
          <w:rFonts w:ascii="Segoe UI" w:hAnsi="Segoe UI" w:cs="Segoe UI"/>
          <w:b/>
          <w:color w:val="FF0000"/>
          <w:spacing w:val="-4"/>
          <w:sz w:val="22"/>
          <w:szCs w:val="22"/>
          <w:lang w:val="en-GB"/>
        </w:rPr>
        <w:t>.</w:t>
      </w:r>
      <w:proofErr w:type="gramEnd"/>
    </w:p>
    <w:p w:rsidR="00C81798" w:rsidRDefault="00C81798" w:rsidP="002D62F4">
      <w:pPr>
        <w:rPr>
          <w:rFonts w:ascii="Segoe UI" w:hAnsi="Segoe UI" w:cs="Segoe UI"/>
          <w:b/>
          <w:color w:val="FF0000"/>
        </w:rPr>
      </w:pPr>
    </w:p>
    <w:p w:rsidR="002D62F4" w:rsidRPr="00854A1E" w:rsidRDefault="002D62F4" w:rsidP="00337D6A">
      <w:pPr>
        <w:ind w:left="2070" w:hanging="630"/>
        <w:rPr>
          <w:rFonts w:ascii="Segoe UI" w:hAnsi="Segoe UI" w:cs="Segoe UI"/>
          <w:b/>
          <w:color w:val="E36C0A" w:themeColor="accent6" w:themeShade="BF"/>
          <w:sz w:val="24"/>
          <w:szCs w:val="24"/>
        </w:rPr>
      </w:pPr>
      <w:r w:rsidRPr="00854A1E">
        <w:rPr>
          <w:rFonts w:ascii="Segoe UI" w:hAnsi="Segoe UI" w:cs="Segoe UI"/>
          <w:b/>
          <w:color w:val="E36C0A" w:themeColor="accent6" w:themeShade="BF"/>
          <w:sz w:val="24"/>
          <w:szCs w:val="24"/>
        </w:rPr>
        <w:t>7.3.3</w:t>
      </w:r>
      <w:r w:rsidRPr="00854A1E">
        <w:rPr>
          <w:rFonts w:ascii="Segoe UI" w:hAnsi="Segoe UI" w:cs="Segoe UI"/>
          <w:b/>
          <w:color w:val="E36C0A" w:themeColor="accent6" w:themeShade="BF"/>
          <w:sz w:val="24"/>
          <w:szCs w:val="24"/>
        </w:rPr>
        <w:tab/>
        <w:t>APOC (ASIA PACIFIC OPERATIONS CENTER)</w:t>
      </w:r>
    </w:p>
    <w:p w:rsidR="002D62F4" w:rsidRPr="00722623" w:rsidRDefault="002D62F4" w:rsidP="00337D6A">
      <w:pPr>
        <w:autoSpaceDE w:val="0"/>
        <w:autoSpaceDN w:val="0"/>
        <w:adjustRightInd w:val="0"/>
        <w:spacing w:after="0" w:line="240" w:lineRule="auto"/>
        <w:ind w:left="1440"/>
        <w:jc w:val="both"/>
        <w:rPr>
          <w:rFonts w:ascii="Segoe UI" w:eastAsiaTheme="minorEastAsia" w:hAnsi="Segoe UI" w:cs="Segoe UI"/>
          <w:lang w:eastAsia="zh-CN"/>
        </w:rPr>
      </w:pPr>
      <w:r w:rsidRPr="00722623">
        <w:rPr>
          <w:rFonts w:ascii="Segoe UI" w:eastAsiaTheme="minorEastAsia" w:hAnsi="Segoe UI" w:cs="Segoe UI"/>
          <w:lang w:eastAsia="zh-CN"/>
        </w:rPr>
        <w:t xml:space="preserve">Partners are responsible for ensuring that the payments are made to the </w:t>
      </w:r>
      <w:r w:rsidRPr="00722623">
        <w:rPr>
          <w:rFonts w:ascii="Segoe UI" w:eastAsiaTheme="minorEastAsia" w:hAnsi="Segoe UI" w:cs="Segoe UI"/>
          <w:b/>
          <w:bCs/>
          <w:lang w:eastAsia="zh-CN"/>
        </w:rPr>
        <w:t xml:space="preserve">correct </w:t>
      </w:r>
      <w:r w:rsidRPr="00722623">
        <w:rPr>
          <w:rFonts w:ascii="Segoe UI" w:eastAsiaTheme="minorEastAsia" w:hAnsi="Segoe UI" w:cs="Segoe UI"/>
          <w:lang w:eastAsia="zh-CN"/>
        </w:rPr>
        <w:t>bank</w:t>
      </w:r>
    </w:p>
    <w:p w:rsidR="002D62F4" w:rsidRPr="00722623" w:rsidRDefault="002D62F4" w:rsidP="00337D6A">
      <w:pPr>
        <w:autoSpaceDE w:val="0"/>
        <w:autoSpaceDN w:val="0"/>
        <w:adjustRightInd w:val="0"/>
        <w:spacing w:after="0" w:line="240" w:lineRule="auto"/>
        <w:ind w:left="1440"/>
        <w:jc w:val="both"/>
        <w:rPr>
          <w:rFonts w:ascii="Segoe UI" w:eastAsiaTheme="minorEastAsia" w:hAnsi="Segoe UI" w:cs="Segoe UI"/>
          <w:lang w:eastAsia="zh-CN"/>
        </w:rPr>
      </w:pPr>
      <w:proofErr w:type="gramStart"/>
      <w:r w:rsidRPr="00722623">
        <w:rPr>
          <w:rFonts w:ascii="Segoe UI" w:eastAsiaTheme="minorEastAsia" w:hAnsi="Segoe UI" w:cs="Segoe UI"/>
          <w:lang w:eastAsia="zh-CN"/>
        </w:rPr>
        <w:t>account</w:t>
      </w:r>
      <w:proofErr w:type="gramEnd"/>
      <w:r w:rsidRPr="00722623">
        <w:rPr>
          <w:rFonts w:ascii="Segoe UI" w:eastAsiaTheme="minorEastAsia" w:hAnsi="Segoe UI" w:cs="Segoe UI"/>
          <w:lang w:eastAsia="zh-CN"/>
        </w:rPr>
        <w:t>, as detailed below:</w:t>
      </w:r>
    </w:p>
    <w:p w:rsidR="002D62F4" w:rsidRDefault="002D62F4" w:rsidP="00337D6A">
      <w:pPr>
        <w:autoSpaceDE w:val="0"/>
        <w:autoSpaceDN w:val="0"/>
        <w:adjustRightInd w:val="0"/>
        <w:spacing w:after="0" w:line="240" w:lineRule="auto"/>
        <w:ind w:left="1440"/>
        <w:jc w:val="both"/>
        <w:rPr>
          <w:rFonts w:ascii="Segoe UI" w:eastAsiaTheme="minorEastAsia" w:hAnsi="Segoe UI" w:cs="Segoe UI"/>
          <w:b/>
          <w:bCs/>
          <w:lang w:eastAsia="zh-CN"/>
        </w:rPr>
      </w:pPr>
      <w:r w:rsidRPr="00722623">
        <w:rPr>
          <w:rFonts w:ascii="Segoe UI" w:eastAsiaTheme="minorEastAsia" w:hAnsi="Segoe UI" w:cs="Segoe UI"/>
          <w:b/>
          <w:bCs/>
          <w:lang w:eastAsia="zh-CN"/>
        </w:rPr>
        <w:t>Account Name: Microsoft Regional Sales Corporation</w:t>
      </w:r>
    </w:p>
    <w:p w:rsidR="002D62F4" w:rsidRPr="00722623" w:rsidRDefault="002D62F4" w:rsidP="00337D6A">
      <w:pPr>
        <w:ind w:left="1440"/>
        <w:jc w:val="both"/>
        <w:rPr>
          <w:rFonts w:ascii="Segoe UI" w:eastAsia="MS Mincho" w:hAnsi="Segoe UI" w:cs="Segoe UI"/>
          <w:b/>
          <w:color w:val="1F497D" w:themeColor="text2"/>
          <w:lang w:eastAsia="ja-JP"/>
        </w:rPr>
      </w:pPr>
      <w:r w:rsidRPr="00722623">
        <w:rPr>
          <w:rFonts w:ascii="Segoe UI" w:eastAsiaTheme="minorEastAsia" w:hAnsi="Segoe UI" w:cs="Segoe UI"/>
          <w:b/>
          <w:color w:val="1F497D" w:themeColor="text2"/>
          <w:lang w:eastAsia="zh-CN"/>
        </w:rPr>
        <w:t xml:space="preserve">FOR </w:t>
      </w:r>
      <w:r>
        <w:rPr>
          <w:rFonts w:ascii="Segoe UI" w:eastAsiaTheme="minorEastAsia" w:hAnsi="Segoe UI" w:cs="Segoe UI"/>
          <w:b/>
          <w:color w:val="1F497D" w:themeColor="text2"/>
          <w:lang w:eastAsia="zh-CN"/>
        </w:rPr>
        <w:t>AUSTRALIAN DOLLAR (</w:t>
      </w:r>
      <w:r w:rsidRPr="00722623">
        <w:rPr>
          <w:rFonts w:ascii="Segoe UI" w:eastAsiaTheme="minorEastAsia" w:hAnsi="Segoe UI" w:cs="Segoe UI"/>
          <w:b/>
          <w:color w:val="1F497D" w:themeColor="text2"/>
          <w:lang w:eastAsia="zh-CN"/>
        </w:rPr>
        <w:t>AUD</w:t>
      </w:r>
      <w:r>
        <w:rPr>
          <w:rFonts w:ascii="Segoe UI" w:eastAsiaTheme="minorEastAsia" w:hAnsi="Segoe UI" w:cs="Segoe UI"/>
          <w:b/>
          <w:color w:val="1F497D" w:themeColor="text2"/>
          <w:lang w:eastAsia="zh-CN"/>
        </w:rPr>
        <w:t>)</w:t>
      </w:r>
      <w:r w:rsidRPr="00722623">
        <w:rPr>
          <w:rFonts w:ascii="Segoe UI" w:eastAsiaTheme="minorEastAsia" w:hAnsi="Segoe UI" w:cs="Segoe UI"/>
          <w:b/>
          <w:color w:val="1F497D" w:themeColor="text2"/>
          <w:lang w:eastAsia="zh-CN"/>
        </w:rPr>
        <w:t xml:space="preserve"> PAYMENT</w:t>
      </w:r>
    </w:p>
    <w:p w:rsidR="002D62F4" w:rsidRPr="00722623" w:rsidRDefault="002D62F4" w:rsidP="00337D6A">
      <w:pPr>
        <w:ind w:left="720" w:firstLine="720"/>
        <w:rPr>
          <w:rFonts w:ascii="Segoe UI" w:eastAsia="MS Mincho" w:hAnsi="Segoe UI" w:cs="Segoe UI"/>
          <w:color w:val="000000"/>
          <w:lang w:eastAsia="ja-JP"/>
        </w:rPr>
      </w:pPr>
      <w:r w:rsidRPr="00722623">
        <w:rPr>
          <w:rFonts w:ascii="Segoe UI" w:eastAsiaTheme="minorEastAsia" w:hAnsi="Segoe UI" w:cs="Segoe UI"/>
          <w:noProof/>
          <w:lang w:val="en-IE" w:eastAsia="en-IE"/>
        </w:rPr>
        <w:drawing>
          <wp:inline distT="0" distB="0" distL="0" distR="0" wp14:anchorId="34044142" wp14:editId="22484C35">
            <wp:extent cx="4916384" cy="1596249"/>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8"/>
                    <a:stretch>
                      <a:fillRect/>
                    </a:stretch>
                  </pic:blipFill>
                  <pic:spPr>
                    <a:xfrm>
                      <a:off x="0" y="0"/>
                      <a:ext cx="4924673" cy="1598940"/>
                    </a:xfrm>
                    <a:prstGeom prst="rect">
                      <a:avLst/>
                    </a:prstGeom>
                  </pic:spPr>
                </pic:pic>
              </a:graphicData>
            </a:graphic>
          </wp:inline>
        </w:drawing>
      </w:r>
    </w:p>
    <w:p w:rsidR="00BE5246" w:rsidRDefault="00BE5246" w:rsidP="002D62F4">
      <w:pPr>
        <w:rPr>
          <w:rFonts w:ascii="Segoe UI" w:eastAsiaTheme="minorEastAsia" w:hAnsi="Segoe UI" w:cs="Segoe UI"/>
          <w:b/>
          <w:color w:val="1F497D" w:themeColor="text2"/>
          <w:lang w:eastAsia="zh-CN"/>
        </w:rPr>
      </w:pPr>
    </w:p>
    <w:p w:rsidR="002D62F4" w:rsidRPr="00722623" w:rsidRDefault="002D62F4" w:rsidP="00337D6A">
      <w:pPr>
        <w:ind w:left="720" w:firstLine="720"/>
        <w:rPr>
          <w:rFonts w:ascii="Segoe UI" w:eastAsia="MS Mincho" w:hAnsi="Segoe UI" w:cs="Segoe UI"/>
          <w:b/>
          <w:color w:val="1F497D" w:themeColor="text2"/>
          <w:lang w:eastAsia="ja-JP"/>
        </w:rPr>
      </w:pPr>
      <w:r w:rsidRPr="00722623">
        <w:rPr>
          <w:rFonts w:ascii="Segoe UI" w:eastAsiaTheme="minorEastAsia" w:hAnsi="Segoe UI" w:cs="Segoe UI"/>
          <w:b/>
          <w:color w:val="1F497D" w:themeColor="text2"/>
          <w:lang w:eastAsia="zh-CN"/>
        </w:rPr>
        <w:t>FOR</w:t>
      </w:r>
      <w:r>
        <w:rPr>
          <w:rFonts w:ascii="Segoe UI" w:eastAsiaTheme="minorEastAsia" w:hAnsi="Segoe UI" w:cs="Segoe UI"/>
          <w:b/>
          <w:color w:val="1F497D" w:themeColor="text2"/>
          <w:lang w:eastAsia="zh-CN"/>
        </w:rPr>
        <w:t xml:space="preserve"> US DOLLAR (</w:t>
      </w:r>
      <w:r w:rsidRPr="00722623">
        <w:rPr>
          <w:rFonts w:ascii="Segoe UI" w:eastAsiaTheme="minorEastAsia" w:hAnsi="Segoe UI" w:cs="Segoe UI"/>
          <w:b/>
          <w:color w:val="1F497D" w:themeColor="text2"/>
          <w:lang w:eastAsia="zh-CN"/>
        </w:rPr>
        <w:t>USD</w:t>
      </w:r>
      <w:r>
        <w:rPr>
          <w:rFonts w:ascii="Segoe UI" w:eastAsiaTheme="minorEastAsia" w:hAnsi="Segoe UI" w:cs="Segoe UI"/>
          <w:b/>
          <w:color w:val="1F497D" w:themeColor="text2"/>
          <w:lang w:eastAsia="zh-CN"/>
        </w:rPr>
        <w:t>)</w:t>
      </w:r>
      <w:r w:rsidRPr="00722623">
        <w:rPr>
          <w:rFonts w:ascii="Segoe UI" w:eastAsiaTheme="minorEastAsia" w:hAnsi="Segoe UI" w:cs="Segoe UI"/>
          <w:b/>
          <w:color w:val="1F497D" w:themeColor="text2"/>
          <w:lang w:eastAsia="zh-CN"/>
        </w:rPr>
        <w:t xml:space="preserve"> </w:t>
      </w:r>
      <w:r w:rsidR="003C1078">
        <w:rPr>
          <w:rFonts w:ascii="Segoe UI" w:eastAsiaTheme="minorEastAsia" w:hAnsi="Segoe UI" w:cs="Segoe UI"/>
          <w:b/>
          <w:color w:val="1F497D" w:themeColor="text2"/>
          <w:lang w:eastAsia="zh-CN"/>
        </w:rPr>
        <w:t xml:space="preserve">AND INDIAN RUPEE (INR) </w:t>
      </w:r>
      <w:r w:rsidRPr="00722623">
        <w:rPr>
          <w:rFonts w:ascii="Segoe UI" w:eastAsiaTheme="minorEastAsia" w:hAnsi="Segoe UI" w:cs="Segoe UI"/>
          <w:b/>
          <w:color w:val="1F497D" w:themeColor="text2"/>
          <w:lang w:eastAsia="zh-CN"/>
        </w:rPr>
        <w:t>PAYMENT</w:t>
      </w:r>
    </w:p>
    <w:p w:rsidR="002D62F4" w:rsidRPr="00722623" w:rsidRDefault="002D62F4" w:rsidP="00337D6A">
      <w:pPr>
        <w:ind w:left="720" w:firstLine="720"/>
        <w:rPr>
          <w:rFonts w:ascii="Segoe UI" w:eastAsia="MS Mincho" w:hAnsi="Segoe UI" w:cs="Segoe UI"/>
          <w:color w:val="000000"/>
          <w:lang w:eastAsia="ja-JP"/>
        </w:rPr>
      </w:pPr>
      <w:r w:rsidRPr="00722623">
        <w:rPr>
          <w:rFonts w:ascii="Segoe UI" w:eastAsiaTheme="minorEastAsia" w:hAnsi="Segoe UI" w:cs="Segoe UI"/>
          <w:noProof/>
          <w:lang w:val="en-IE" w:eastAsia="en-IE"/>
        </w:rPr>
        <w:drawing>
          <wp:inline distT="0" distB="0" distL="0" distR="0" wp14:anchorId="4AA04ED1" wp14:editId="02FC7F4C">
            <wp:extent cx="4892634" cy="144879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9"/>
                    <a:stretch>
                      <a:fillRect/>
                    </a:stretch>
                  </pic:blipFill>
                  <pic:spPr>
                    <a:xfrm>
                      <a:off x="0" y="0"/>
                      <a:ext cx="4898921" cy="1450652"/>
                    </a:xfrm>
                    <a:prstGeom prst="rect">
                      <a:avLst/>
                    </a:prstGeom>
                  </pic:spPr>
                </pic:pic>
              </a:graphicData>
            </a:graphic>
          </wp:inline>
        </w:drawing>
      </w:r>
    </w:p>
    <w:p w:rsidR="002D62F4" w:rsidRPr="00722623" w:rsidRDefault="002D62F4" w:rsidP="00337D6A">
      <w:pPr>
        <w:ind w:left="720" w:firstLine="720"/>
        <w:rPr>
          <w:rFonts w:ascii="Segoe UI" w:eastAsia="MS Mincho" w:hAnsi="Segoe UI" w:cs="Segoe UI"/>
          <w:b/>
          <w:color w:val="1F497D" w:themeColor="text2"/>
          <w:lang w:eastAsia="ja-JP"/>
        </w:rPr>
      </w:pPr>
      <w:r w:rsidRPr="00722623">
        <w:rPr>
          <w:rFonts w:ascii="Segoe UI" w:eastAsiaTheme="minorEastAsia" w:hAnsi="Segoe UI" w:cs="Segoe UI"/>
          <w:b/>
          <w:color w:val="1F497D" w:themeColor="text2"/>
          <w:lang w:eastAsia="zh-CN"/>
        </w:rPr>
        <w:t xml:space="preserve">FOR </w:t>
      </w:r>
      <w:r>
        <w:rPr>
          <w:rFonts w:ascii="Segoe UI" w:eastAsiaTheme="minorEastAsia" w:hAnsi="Segoe UI" w:cs="Segoe UI"/>
          <w:b/>
          <w:color w:val="1F497D" w:themeColor="text2"/>
          <w:lang w:eastAsia="zh-CN"/>
        </w:rPr>
        <w:t xml:space="preserve">NEW ZEALAND (NZD) </w:t>
      </w:r>
      <w:r w:rsidRPr="00722623">
        <w:rPr>
          <w:rFonts w:ascii="Segoe UI" w:eastAsiaTheme="minorEastAsia" w:hAnsi="Segoe UI" w:cs="Segoe UI"/>
          <w:b/>
          <w:color w:val="1F497D" w:themeColor="text2"/>
          <w:lang w:eastAsia="zh-CN"/>
        </w:rPr>
        <w:t>PAYMENTS</w:t>
      </w:r>
    </w:p>
    <w:p w:rsidR="002D62F4" w:rsidRPr="00722623" w:rsidRDefault="002D62F4" w:rsidP="00337D6A">
      <w:pPr>
        <w:ind w:left="720" w:firstLine="720"/>
        <w:rPr>
          <w:rFonts w:ascii="Segoe UI" w:eastAsia="MS Mincho" w:hAnsi="Segoe UI" w:cs="Segoe UI"/>
          <w:color w:val="000000"/>
          <w:lang w:eastAsia="ja-JP"/>
        </w:rPr>
      </w:pPr>
      <w:r w:rsidRPr="00722623">
        <w:rPr>
          <w:rFonts w:ascii="Segoe UI" w:eastAsiaTheme="minorEastAsia" w:hAnsi="Segoe UI" w:cs="Segoe UI"/>
          <w:noProof/>
          <w:lang w:val="en-IE" w:eastAsia="en-IE"/>
        </w:rPr>
        <w:drawing>
          <wp:inline distT="0" distB="0" distL="0" distR="0" wp14:anchorId="2BAC3225" wp14:editId="080C7D61">
            <wp:extent cx="4873350" cy="1270660"/>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0"/>
                    <a:stretch>
                      <a:fillRect/>
                    </a:stretch>
                  </pic:blipFill>
                  <pic:spPr>
                    <a:xfrm>
                      <a:off x="0" y="0"/>
                      <a:ext cx="4904480" cy="1278777"/>
                    </a:xfrm>
                    <a:prstGeom prst="rect">
                      <a:avLst/>
                    </a:prstGeom>
                  </pic:spPr>
                </pic:pic>
              </a:graphicData>
            </a:graphic>
          </wp:inline>
        </w:drawing>
      </w:r>
    </w:p>
    <w:p w:rsidR="00C81798" w:rsidRDefault="00C81798" w:rsidP="002D62F4">
      <w:pPr>
        <w:autoSpaceDE w:val="0"/>
        <w:autoSpaceDN w:val="0"/>
        <w:adjustRightInd w:val="0"/>
        <w:spacing w:after="0" w:line="240" w:lineRule="auto"/>
        <w:rPr>
          <w:rFonts w:ascii="Segoe UI" w:eastAsiaTheme="minorEastAsia" w:hAnsi="Segoe UI" w:cs="Segoe UI"/>
          <w:b/>
          <w:bCs/>
          <w:lang w:eastAsia="zh-CN"/>
        </w:rPr>
      </w:pPr>
    </w:p>
    <w:p w:rsidR="002D62F4" w:rsidRDefault="002D62F4" w:rsidP="00337D6A">
      <w:pPr>
        <w:autoSpaceDE w:val="0"/>
        <w:autoSpaceDN w:val="0"/>
        <w:adjustRightInd w:val="0"/>
        <w:spacing w:after="0" w:line="240" w:lineRule="auto"/>
        <w:ind w:left="720" w:firstLine="720"/>
        <w:rPr>
          <w:rFonts w:ascii="Segoe UI" w:eastAsiaTheme="minorEastAsia" w:hAnsi="Segoe UI" w:cs="Segoe UI"/>
          <w:b/>
          <w:bCs/>
          <w:lang w:eastAsia="zh-CN"/>
        </w:rPr>
      </w:pPr>
      <w:r w:rsidRPr="00722623">
        <w:rPr>
          <w:rFonts w:ascii="Segoe UI" w:eastAsiaTheme="minorEastAsia" w:hAnsi="Segoe UI" w:cs="Segoe UI"/>
          <w:b/>
          <w:bCs/>
          <w:lang w:eastAsia="zh-CN"/>
        </w:rPr>
        <w:t>Account Name: Microsoft (China) Co Ltd</w:t>
      </w:r>
    </w:p>
    <w:p w:rsidR="002D62F4" w:rsidRPr="00722623" w:rsidRDefault="002D62F4" w:rsidP="00337D6A">
      <w:pPr>
        <w:ind w:left="720" w:firstLine="720"/>
        <w:rPr>
          <w:rFonts w:ascii="Segoe UI" w:eastAsia="MS Mincho" w:hAnsi="Segoe UI" w:cs="Segoe UI"/>
          <w:b/>
          <w:color w:val="1F497D" w:themeColor="text2"/>
          <w:lang w:eastAsia="ja-JP"/>
        </w:rPr>
      </w:pPr>
      <w:r w:rsidRPr="00722623">
        <w:rPr>
          <w:rFonts w:ascii="Segoe UI" w:eastAsiaTheme="minorEastAsia" w:hAnsi="Segoe UI" w:cs="Segoe UI"/>
          <w:b/>
          <w:color w:val="1F497D" w:themeColor="text2"/>
          <w:lang w:eastAsia="zh-CN"/>
        </w:rPr>
        <w:t xml:space="preserve">FOR </w:t>
      </w:r>
      <w:r>
        <w:rPr>
          <w:rFonts w:ascii="Segoe UI" w:eastAsiaTheme="minorEastAsia" w:hAnsi="Segoe UI" w:cs="Segoe UI"/>
          <w:b/>
          <w:color w:val="1F497D" w:themeColor="text2"/>
          <w:lang w:eastAsia="zh-CN"/>
        </w:rPr>
        <w:t>RENMINBI (</w:t>
      </w:r>
      <w:r w:rsidRPr="00722623">
        <w:rPr>
          <w:rFonts w:ascii="Segoe UI" w:eastAsiaTheme="minorEastAsia" w:hAnsi="Segoe UI" w:cs="Segoe UI"/>
          <w:b/>
          <w:color w:val="1F497D" w:themeColor="text2"/>
          <w:lang w:eastAsia="zh-CN"/>
        </w:rPr>
        <w:t>RMB</w:t>
      </w:r>
      <w:r>
        <w:rPr>
          <w:rFonts w:ascii="Segoe UI" w:eastAsiaTheme="minorEastAsia" w:hAnsi="Segoe UI" w:cs="Segoe UI"/>
          <w:b/>
          <w:color w:val="1F497D" w:themeColor="text2"/>
          <w:lang w:eastAsia="zh-CN"/>
        </w:rPr>
        <w:t>)</w:t>
      </w:r>
      <w:r w:rsidRPr="00722623">
        <w:rPr>
          <w:rFonts w:ascii="Segoe UI" w:eastAsiaTheme="minorEastAsia" w:hAnsi="Segoe UI" w:cs="Segoe UI"/>
          <w:b/>
          <w:color w:val="1F497D" w:themeColor="text2"/>
          <w:lang w:eastAsia="zh-CN"/>
        </w:rPr>
        <w:t xml:space="preserve"> PAYMENT</w:t>
      </w:r>
    </w:p>
    <w:p w:rsidR="002D62F4" w:rsidRPr="00722623" w:rsidRDefault="002D62F4" w:rsidP="00337D6A">
      <w:pPr>
        <w:ind w:left="720" w:firstLine="720"/>
        <w:rPr>
          <w:rFonts w:ascii="Segoe UI" w:eastAsia="MS Mincho" w:hAnsi="Segoe UI" w:cs="Segoe UI"/>
          <w:color w:val="000000"/>
          <w:lang w:eastAsia="ja-JP"/>
        </w:rPr>
      </w:pPr>
      <w:r w:rsidRPr="00722623">
        <w:rPr>
          <w:rFonts w:ascii="Segoe UI" w:eastAsiaTheme="minorEastAsia" w:hAnsi="Segoe UI" w:cs="Segoe UI"/>
          <w:noProof/>
          <w:lang w:val="en-IE" w:eastAsia="en-IE"/>
        </w:rPr>
        <w:drawing>
          <wp:inline distT="0" distB="0" distL="0" distR="0" wp14:anchorId="6232A4BD" wp14:editId="4BE6D0D5">
            <wp:extent cx="4892634" cy="1508166"/>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a:stretch>
                      <a:fillRect/>
                    </a:stretch>
                  </pic:blipFill>
                  <pic:spPr>
                    <a:xfrm>
                      <a:off x="0" y="0"/>
                      <a:ext cx="4919884" cy="1516566"/>
                    </a:xfrm>
                    <a:prstGeom prst="rect">
                      <a:avLst/>
                    </a:prstGeom>
                  </pic:spPr>
                </pic:pic>
              </a:graphicData>
            </a:graphic>
          </wp:inline>
        </w:drawing>
      </w:r>
    </w:p>
    <w:p w:rsidR="00337D6A" w:rsidRDefault="002D62F4" w:rsidP="00337D6A">
      <w:pPr>
        <w:autoSpaceDE w:val="0"/>
        <w:autoSpaceDN w:val="0"/>
        <w:adjustRightInd w:val="0"/>
        <w:spacing w:after="0" w:line="240" w:lineRule="auto"/>
        <w:ind w:left="1440"/>
        <w:rPr>
          <w:rFonts w:ascii="Segoe UI" w:eastAsiaTheme="minorEastAsia" w:hAnsi="Segoe UI" w:cs="Segoe UI"/>
          <w:b/>
          <w:color w:val="1F497D" w:themeColor="text2"/>
          <w:lang w:eastAsia="zh-CN"/>
        </w:rPr>
      </w:pPr>
      <w:r w:rsidRPr="00722623">
        <w:rPr>
          <w:rFonts w:ascii="Segoe UI" w:eastAsiaTheme="minorEastAsia" w:hAnsi="Segoe UI" w:cs="Segoe UI"/>
          <w:b/>
          <w:bCs/>
          <w:lang w:eastAsia="zh-CN"/>
        </w:rPr>
        <w:t>Account Name: Microsoft Company Ltd</w:t>
      </w:r>
      <w:r w:rsidR="00337D6A">
        <w:rPr>
          <w:rFonts w:ascii="Segoe UI" w:eastAsiaTheme="minorEastAsia" w:hAnsi="Segoe UI" w:cs="Segoe UI"/>
          <w:b/>
          <w:bCs/>
          <w:lang w:eastAsia="zh-CN"/>
        </w:rPr>
        <w:br/>
      </w:r>
      <w:r w:rsidRPr="00722623">
        <w:rPr>
          <w:rFonts w:ascii="Segoe UI" w:eastAsiaTheme="minorEastAsia" w:hAnsi="Segoe UI" w:cs="Segoe UI"/>
          <w:b/>
          <w:color w:val="1F497D" w:themeColor="text2"/>
          <w:lang w:eastAsia="zh-CN"/>
        </w:rPr>
        <w:t xml:space="preserve">FOR </w:t>
      </w:r>
      <w:r>
        <w:rPr>
          <w:rFonts w:ascii="Segoe UI" w:eastAsiaTheme="minorEastAsia" w:hAnsi="Segoe UI" w:cs="Segoe UI"/>
          <w:b/>
          <w:color w:val="1F497D" w:themeColor="text2"/>
          <w:lang w:eastAsia="zh-CN"/>
        </w:rPr>
        <w:t>JAPANESE YEN (</w:t>
      </w:r>
      <w:r w:rsidRPr="00722623">
        <w:rPr>
          <w:rFonts w:ascii="Segoe UI" w:eastAsiaTheme="minorEastAsia" w:hAnsi="Segoe UI" w:cs="Segoe UI"/>
          <w:b/>
          <w:color w:val="1F497D" w:themeColor="text2"/>
          <w:lang w:eastAsia="zh-CN"/>
        </w:rPr>
        <w:t>JPY</w:t>
      </w:r>
      <w:r>
        <w:rPr>
          <w:rFonts w:ascii="Segoe UI" w:eastAsiaTheme="minorEastAsia" w:hAnsi="Segoe UI" w:cs="Segoe UI"/>
          <w:b/>
          <w:color w:val="1F497D" w:themeColor="text2"/>
          <w:lang w:eastAsia="zh-CN"/>
        </w:rPr>
        <w:t>)</w:t>
      </w:r>
      <w:r w:rsidRPr="00722623">
        <w:rPr>
          <w:rFonts w:ascii="Segoe UI" w:eastAsiaTheme="minorEastAsia" w:hAnsi="Segoe UI" w:cs="Segoe UI"/>
          <w:b/>
          <w:color w:val="1F497D" w:themeColor="text2"/>
          <w:lang w:eastAsia="zh-CN"/>
        </w:rPr>
        <w:t xml:space="preserve"> PAYMENT</w:t>
      </w:r>
      <w:r w:rsidR="00337D6A">
        <w:rPr>
          <w:rFonts w:ascii="Segoe UI" w:eastAsiaTheme="minorEastAsia" w:hAnsi="Segoe UI" w:cs="Segoe UI"/>
          <w:b/>
          <w:color w:val="1F497D" w:themeColor="text2"/>
          <w:lang w:eastAsia="zh-CN"/>
        </w:rPr>
        <w:br/>
      </w:r>
    </w:p>
    <w:p w:rsidR="002D62F4" w:rsidRPr="00722623" w:rsidRDefault="00337D6A" w:rsidP="00337D6A">
      <w:pPr>
        <w:autoSpaceDE w:val="0"/>
        <w:autoSpaceDN w:val="0"/>
        <w:adjustRightInd w:val="0"/>
        <w:spacing w:after="0" w:line="240" w:lineRule="auto"/>
        <w:ind w:left="1440"/>
        <w:rPr>
          <w:rFonts w:ascii="Segoe UI" w:eastAsia="MS Mincho" w:hAnsi="Segoe UI" w:cs="Segoe UI"/>
          <w:b/>
          <w:color w:val="1F497D" w:themeColor="text2"/>
          <w:lang w:eastAsia="ja-JP"/>
        </w:rPr>
      </w:pPr>
      <w:r w:rsidRPr="00722623">
        <w:rPr>
          <w:rFonts w:ascii="Segoe UI" w:eastAsiaTheme="minorEastAsia" w:hAnsi="Segoe UI" w:cs="Segoe UI"/>
          <w:noProof/>
          <w:lang w:val="en-IE" w:eastAsia="en-IE"/>
        </w:rPr>
        <w:drawing>
          <wp:inline distT="0" distB="0" distL="0" distR="0" wp14:anchorId="5EF50F69" wp14:editId="7A5D2467">
            <wp:extent cx="4892634" cy="1428587"/>
            <wp:effectExtent l="0" t="0" r="381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2"/>
                    <a:stretch>
                      <a:fillRect/>
                    </a:stretch>
                  </pic:blipFill>
                  <pic:spPr>
                    <a:xfrm>
                      <a:off x="0" y="0"/>
                      <a:ext cx="4903253" cy="1431687"/>
                    </a:xfrm>
                    <a:prstGeom prst="rect">
                      <a:avLst/>
                    </a:prstGeom>
                  </pic:spPr>
                </pic:pic>
              </a:graphicData>
            </a:graphic>
          </wp:inline>
        </w:drawing>
      </w:r>
    </w:p>
    <w:p w:rsidR="002D62F4" w:rsidRPr="00722623" w:rsidRDefault="002D62F4" w:rsidP="00337D6A">
      <w:pPr>
        <w:autoSpaceDE w:val="0"/>
        <w:autoSpaceDN w:val="0"/>
        <w:adjustRightInd w:val="0"/>
        <w:spacing w:after="0" w:line="240" w:lineRule="auto"/>
        <w:ind w:left="1440"/>
        <w:rPr>
          <w:rFonts w:ascii="Segoe UI" w:eastAsiaTheme="minorEastAsia" w:hAnsi="Segoe UI" w:cs="Segoe UI"/>
          <w:color w:val="000000"/>
          <w:lang w:eastAsia="zh-CN"/>
        </w:rPr>
      </w:pPr>
      <w:r w:rsidRPr="00722623">
        <w:rPr>
          <w:rFonts w:ascii="Segoe UI" w:eastAsiaTheme="minorEastAsia" w:hAnsi="Segoe UI" w:cs="Segoe UI"/>
          <w:b/>
          <w:color w:val="1F497D" w:themeColor="text2"/>
          <w:lang w:eastAsia="zh-CN"/>
        </w:rPr>
        <w:t>REQUESTING COPIES OF INVOICES</w:t>
      </w:r>
    </w:p>
    <w:p w:rsidR="002D62F4" w:rsidRPr="00337D6A" w:rsidRDefault="002D62F4" w:rsidP="00017AEA">
      <w:pPr>
        <w:pStyle w:val="ListParagraph"/>
        <w:numPr>
          <w:ilvl w:val="0"/>
          <w:numId w:val="81"/>
        </w:numPr>
        <w:tabs>
          <w:tab w:val="clear" w:pos="2160"/>
          <w:tab w:val="num" w:pos="2430"/>
        </w:tabs>
        <w:autoSpaceDE w:val="0"/>
        <w:autoSpaceDN w:val="0"/>
        <w:adjustRightInd w:val="0"/>
        <w:spacing w:after="0" w:line="240" w:lineRule="auto"/>
        <w:rPr>
          <w:rFonts w:ascii="Segoe UI" w:eastAsiaTheme="minorEastAsia" w:hAnsi="Segoe UI" w:cs="Segoe UI"/>
          <w:color w:val="000000"/>
          <w:lang w:eastAsia="zh-CN"/>
        </w:rPr>
      </w:pPr>
      <w:r w:rsidRPr="00337D6A">
        <w:rPr>
          <w:rFonts w:ascii="Segoe UI" w:eastAsiaTheme="minorEastAsia" w:hAnsi="Segoe UI" w:cs="Segoe UI"/>
          <w:color w:val="000000"/>
          <w:lang w:eastAsia="zh-CN"/>
        </w:rPr>
        <w:t>Should the Partner require copies of invoices to be sent, please contact the APOC</w:t>
      </w:r>
    </w:p>
    <w:p w:rsidR="002D62F4" w:rsidRPr="00337D6A" w:rsidRDefault="002D62F4" w:rsidP="003A4DE2">
      <w:pPr>
        <w:pStyle w:val="ListParagraph"/>
        <w:numPr>
          <w:ilvl w:val="0"/>
          <w:numId w:val="81"/>
        </w:numPr>
        <w:autoSpaceDE w:val="0"/>
        <w:autoSpaceDN w:val="0"/>
        <w:adjustRightInd w:val="0"/>
        <w:spacing w:after="0" w:line="240" w:lineRule="auto"/>
        <w:rPr>
          <w:rFonts w:ascii="Segoe UI" w:eastAsiaTheme="minorEastAsia" w:hAnsi="Segoe UI" w:cs="Segoe UI"/>
          <w:color w:val="000000"/>
          <w:lang w:eastAsia="zh-CN"/>
        </w:rPr>
      </w:pPr>
      <w:r w:rsidRPr="00337D6A">
        <w:rPr>
          <w:rFonts w:ascii="Segoe UI" w:eastAsiaTheme="minorEastAsia" w:hAnsi="Segoe UI" w:cs="Segoe UI"/>
          <w:color w:val="000000"/>
          <w:lang w:eastAsia="zh-CN"/>
        </w:rPr>
        <w:t xml:space="preserve">Operations team </w:t>
      </w:r>
      <w:hyperlink r:id="rId293" w:history="1">
        <w:r w:rsidRPr="00AE35D7">
          <w:rPr>
            <w:rStyle w:val="Links"/>
          </w:rPr>
          <w:t>HERE</w:t>
        </w:r>
      </w:hyperlink>
      <w:r w:rsidRPr="00337D6A">
        <w:rPr>
          <w:rFonts w:ascii="Segoe UI" w:eastAsiaTheme="minorEastAsia" w:hAnsi="Segoe UI" w:cs="Segoe UI"/>
          <w:color w:val="000000"/>
          <w:lang w:eastAsia="zh-CN"/>
        </w:rPr>
        <w:t>.</w:t>
      </w:r>
    </w:p>
    <w:p w:rsidR="002D62F4" w:rsidRPr="00337D6A" w:rsidRDefault="002D62F4" w:rsidP="003A4DE2">
      <w:pPr>
        <w:pStyle w:val="ListParagraph"/>
        <w:numPr>
          <w:ilvl w:val="0"/>
          <w:numId w:val="81"/>
        </w:numPr>
        <w:rPr>
          <w:rFonts w:ascii="Segoe UI" w:eastAsiaTheme="minorEastAsia" w:hAnsi="Segoe UI" w:cs="Segoe UI"/>
          <w:color w:val="000000"/>
          <w:lang w:eastAsia="zh-CN"/>
        </w:rPr>
      </w:pPr>
      <w:r w:rsidRPr="00337D6A">
        <w:rPr>
          <w:rFonts w:ascii="Segoe UI" w:eastAsiaTheme="minorEastAsia" w:hAnsi="Segoe UI" w:cs="Segoe UI"/>
          <w:color w:val="000000"/>
          <w:lang w:eastAsia="zh-CN"/>
        </w:rPr>
        <w:t xml:space="preserve">For Microsoft GP/SL, Partners can use </w:t>
      </w:r>
      <w:r w:rsidRPr="00337D6A">
        <w:rPr>
          <w:rFonts w:ascii="Segoe UI" w:eastAsiaTheme="minorEastAsia" w:hAnsi="Segoe UI" w:cs="Segoe UI"/>
          <w:b/>
          <w:bCs/>
          <w:color w:val="000000"/>
          <w:lang w:eastAsia="zh-CN"/>
        </w:rPr>
        <w:t xml:space="preserve">VOICE </w:t>
      </w:r>
      <w:r w:rsidRPr="00337D6A">
        <w:rPr>
          <w:rFonts w:ascii="Segoe UI" w:eastAsiaTheme="minorEastAsia" w:hAnsi="Segoe UI" w:cs="Segoe UI"/>
          <w:color w:val="000000"/>
          <w:lang w:eastAsia="zh-CN"/>
        </w:rPr>
        <w:t>to get additional copies of invoices.</w:t>
      </w:r>
    </w:p>
    <w:p w:rsidR="002D62F4" w:rsidRDefault="002D62F4" w:rsidP="00017AEA">
      <w:pPr>
        <w:pStyle w:val="Heading1"/>
        <w:numPr>
          <w:ilvl w:val="1"/>
          <w:numId w:val="46"/>
        </w:numPr>
        <w:ind w:left="1710" w:hanging="990"/>
        <w:rPr>
          <w:rFonts w:cs="Segoe UI"/>
          <w:color w:val="00B050"/>
          <w:sz w:val="26"/>
          <w:szCs w:val="26"/>
        </w:rPr>
      </w:pPr>
      <w:bookmarkStart w:id="117" w:name="_Toc302118140"/>
      <w:r>
        <w:rPr>
          <w:rFonts w:cs="Segoe UI"/>
          <w:color w:val="00B050"/>
          <w:sz w:val="26"/>
          <w:szCs w:val="26"/>
        </w:rPr>
        <w:t>PRE-PAYMENT OF ORDERS</w:t>
      </w:r>
      <w:bookmarkEnd w:id="117"/>
    </w:p>
    <w:p w:rsidR="00F36E8E" w:rsidRDefault="002D62F4" w:rsidP="00017AEA">
      <w:pPr>
        <w:autoSpaceDE w:val="0"/>
        <w:autoSpaceDN w:val="0"/>
        <w:adjustRightInd w:val="0"/>
        <w:spacing w:after="0" w:line="240" w:lineRule="auto"/>
        <w:ind w:left="720"/>
        <w:jc w:val="both"/>
        <w:rPr>
          <w:rFonts w:ascii="Segoe UI" w:eastAsiaTheme="minorEastAsia" w:hAnsi="Segoe UI" w:cs="Segoe UI"/>
          <w:color w:val="000000"/>
          <w:lang w:eastAsia="zh-CN"/>
        </w:rPr>
      </w:pPr>
      <w:r w:rsidRPr="00F36E8E">
        <w:rPr>
          <w:rFonts w:ascii="Segoe UI" w:eastAsiaTheme="minorEastAsia" w:hAnsi="Segoe UI" w:cs="Segoe UI"/>
          <w:color w:val="000000"/>
          <w:lang w:eastAsia="zh-CN"/>
        </w:rPr>
        <w:t xml:space="preserve">When a Partner is on Pre-payment terms, the bank accounts (refer to </w:t>
      </w:r>
      <w:r w:rsidRPr="00F36E8E">
        <w:rPr>
          <w:rFonts w:ascii="Segoe UI" w:eastAsiaTheme="minorEastAsia" w:hAnsi="Segoe UI" w:cs="Segoe UI"/>
          <w:b/>
          <w:bCs/>
          <w:color w:val="000000"/>
          <w:lang w:eastAsia="zh-CN"/>
        </w:rPr>
        <w:t>Section 7.3</w:t>
      </w:r>
      <w:r w:rsidR="00F36E8E">
        <w:rPr>
          <w:rFonts w:ascii="Segoe UI" w:eastAsiaTheme="minorEastAsia" w:hAnsi="Segoe UI" w:cs="Segoe UI"/>
          <w:b/>
          <w:bCs/>
          <w:color w:val="000000"/>
          <w:lang w:eastAsia="zh-CN"/>
        </w:rPr>
        <w:t xml:space="preserve"> </w:t>
      </w:r>
      <w:r w:rsidRPr="00F36E8E">
        <w:rPr>
          <w:rFonts w:ascii="Segoe UI" w:eastAsiaTheme="minorEastAsia" w:hAnsi="Segoe UI" w:cs="Segoe UI"/>
          <w:b/>
          <w:bCs/>
          <w:color w:val="000000"/>
          <w:lang w:eastAsia="zh-CN"/>
        </w:rPr>
        <w:t>Bank Information &amp; Currencies</w:t>
      </w:r>
      <w:r w:rsidRPr="00F36E8E">
        <w:rPr>
          <w:rFonts w:ascii="Segoe UI" w:eastAsiaTheme="minorEastAsia" w:hAnsi="Segoe UI" w:cs="Segoe UI"/>
          <w:color w:val="000000"/>
          <w:lang w:eastAsia="zh-CN"/>
        </w:rPr>
        <w:t>) are applicable for payment transfer depending on</w:t>
      </w:r>
      <w:r w:rsidR="00F36E8E">
        <w:rPr>
          <w:rFonts w:ascii="Segoe UI" w:eastAsiaTheme="minorEastAsia" w:hAnsi="Segoe UI" w:cs="Segoe UI"/>
          <w:color w:val="000000"/>
          <w:lang w:eastAsia="zh-CN"/>
        </w:rPr>
        <w:t xml:space="preserve"> </w:t>
      </w:r>
      <w:r w:rsidRPr="00337D6A">
        <w:rPr>
          <w:rFonts w:ascii="Segoe UI" w:eastAsiaTheme="minorEastAsia" w:hAnsi="Segoe UI" w:cs="Segoe UI"/>
          <w:color w:val="000000"/>
          <w:lang w:eastAsia="zh-CN"/>
        </w:rPr>
        <w:t>the type of currency mode.</w:t>
      </w:r>
      <w:r w:rsidR="00F36E8E">
        <w:rPr>
          <w:rFonts w:ascii="Segoe UI" w:eastAsiaTheme="minorEastAsia" w:hAnsi="Segoe UI" w:cs="Segoe UI"/>
          <w:color w:val="000000"/>
          <w:lang w:eastAsia="zh-CN"/>
        </w:rPr>
        <w:t xml:space="preserve"> </w:t>
      </w:r>
    </w:p>
    <w:p w:rsidR="00F36E8E" w:rsidRDefault="00F36E8E" w:rsidP="00017AEA">
      <w:pPr>
        <w:autoSpaceDE w:val="0"/>
        <w:autoSpaceDN w:val="0"/>
        <w:adjustRightInd w:val="0"/>
        <w:spacing w:after="0" w:line="240" w:lineRule="auto"/>
        <w:ind w:left="720"/>
        <w:jc w:val="both"/>
        <w:rPr>
          <w:rFonts w:ascii="Segoe UI" w:eastAsiaTheme="minorEastAsia" w:hAnsi="Segoe UI" w:cs="Segoe UI"/>
          <w:color w:val="000000"/>
          <w:lang w:eastAsia="zh-CN"/>
        </w:rPr>
      </w:pPr>
    </w:p>
    <w:p w:rsidR="00F36E8E" w:rsidRDefault="002D62F4" w:rsidP="00017AEA">
      <w:pPr>
        <w:autoSpaceDE w:val="0"/>
        <w:autoSpaceDN w:val="0"/>
        <w:adjustRightInd w:val="0"/>
        <w:spacing w:after="0" w:line="240" w:lineRule="auto"/>
        <w:ind w:left="720"/>
        <w:jc w:val="both"/>
        <w:rPr>
          <w:rFonts w:ascii="Segoe UI" w:eastAsiaTheme="minorEastAsia" w:hAnsi="Segoe UI" w:cs="Segoe UI"/>
          <w:color w:val="000000"/>
          <w:lang w:eastAsia="zh-CN"/>
        </w:rPr>
      </w:pPr>
      <w:r w:rsidRPr="00337D6A">
        <w:rPr>
          <w:rFonts w:ascii="Segoe UI" w:eastAsiaTheme="minorEastAsia" w:hAnsi="Segoe UI" w:cs="Segoe UI"/>
          <w:color w:val="000000"/>
          <w:lang w:eastAsia="zh-CN"/>
        </w:rPr>
        <w:t>Upon request, the Partner will receive a pro-forma invoice from the ROC operations</w:t>
      </w:r>
      <w:r w:rsidR="00F36E8E">
        <w:rPr>
          <w:rFonts w:ascii="Segoe UI" w:eastAsiaTheme="minorEastAsia" w:hAnsi="Segoe UI" w:cs="Segoe UI"/>
          <w:color w:val="000000"/>
          <w:lang w:eastAsia="zh-CN"/>
        </w:rPr>
        <w:t xml:space="preserve"> </w:t>
      </w:r>
      <w:r w:rsidRPr="00337D6A">
        <w:rPr>
          <w:rFonts w:ascii="Segoe UI" w:eastAsiaTheme="minorEastAsia" w:hAnsi="Segoe UI" w:cs="Segoe UI"/>
          <w:color w:val="000000"/>
          <w:lang w:eastAsia="zh-CN"/>
        </w:rPr>
        <w:t>team for payment.</w:t>
      </w:r>
      <w:r w:rsidR="00F36E8E">
        <w:rPr>
          <w:rFonts w:ascii="Segoe UI" w:eastAsiaTheme="minorEastAsia" w:hAnsi="Segoe UI" w:cs="Segoe UI"/>
          <w:color w:val="000000"/>
          <w:lang w:eastAsia="zh-CN"/>
        </w:rPr>
        <w:t xml:space="preserve"> </w:t>
      </w:r>
      <w:r w:rsidRPr="00337D6A">
        <w:rPr>
          <w:rFonts w:ascii="Segoe UI" w:eastAsiaTheme="minorEastAsia" w:hAnsi="Segoe UI" w:cs="Segoe UI"/>
          <w:color w:val="000000"/>
          <w:lang w:eastAsia="zh-CN"/>
        </w:rPr>
        <w:t>Partners’ orders will be released upon confirmation on receipt of payment into</w:t>
      </w:r>
      <w:r w:rsidR="00F36E8E">
        <w:rPr>
          <w:rFonts w:ascii="Segoe UI" w:eastAsiaTheme="minorEastAsia" w:hAnsi="Segoe UI" w:cs="Segoe UI"/>
          <w:color w:val="000000"/>
          <w:lang w:eastAsia="zh-CN"/>
        </w:rPr>
        <w:t xml:space="preserve"> </w:t>
      </w:r>
      <w:r w:rsidRPr="00337D6A">
        <w:rPr>
          <w:rFonts w:ascii="Segoe UI" w:eastAsiaTheme="minorEastAsia" w:hAnsi="Segoe UI" w:cs="Segoe UI"/>
          <w:color w:val="000000"/>
          <w:lang w:eastAsia="zh-CN"/>
        </w:rPr>
        <w:t>Microsoft designated bank account.</w:t>
      </w:r>
    </w:p>
    <w:p w:rsidR="00F36E8E" w:rsidRDefault="00F36E8E" w:rsidP="00017AEA">
      <w:pPr>
        <w:autoSpaceDE w:val="0"/>
        <w:autoSpaceDN w:val="0"/>
        <w:adjustRightInd w:val="0"/>
        <w:spacing w:after="0" w:line="240" w:lineRule="auto"/>
        <w:ind w:left="720"/>
        <w:jc w:val="both"/>
        <w:rPr>
          <w:rFonts w:ascii="Segoe UI" w:eastAsiaTheme="minorEastAsia" w:hAnsi="Segoe UI" w:cs="Segoe UI"/>
          <w:color w:val="000000"/>
          <w:lang w:eastAsia="zh-CN"/>
        </w:rPr>
      </w:pPr>
    </w:p>
    <w:p w:rsidR="002D62F4" w:rsidRPr="00F36E8E" w:rsidRDefault="002D62F4" w:rsidP="00017AEA">
      <w:pPr>
        <w:autoSpaceDE w:val="0"/>
        <w:autoSpaceDN w:val="0"/>
        <w:adjustRightInd w:val="0"/>
        <w:spacing w:after="0" w:line="240" w:lineRule="auto"/>
        <w:ind w:left="720"/>
        <w:jc w:val="both"/>
        <w:rPr>
          <w:rFonts w:ascii="Segoe UI" w:eastAsiaTheme="minorEastAsia" w:hAnsi="Segoe UI" w:cs="Segoe UI"/>
          <w:color w:val="000000"/>
          <w:lang w:eastAsia="zh-CN"/>
        </w:rPr>
      </w:pPr>
      <w:r w:rsidRPr="00F36E8E">
        <w:rPr>
          <w:rFonts w:ascii="Segoe UI" w:eastAsiaTheme="minorEastAsia" w:hAnsi="Segoe UI" w:cs="Segoe UI"/>
          <w:color w:val="000000"/>
          <w:lang w:eastAsia="zh-CN"/>
        </w:rPr>
        <w:t xml:space="preserve">For queries on payment status, please contact </w:t>
      </w:r>
      <w:hyperlink r:id="rId294" w:history="1">
        <w:r w:rsidRPr="00597811">
          <w:rPr>
            <w:rStyle w:val="Links"/>
          </w:rPr>
          <w:t>HERE</w:t>
        </w:r>
      </w:hyperlink>
    </w:p>
    <w:p w:rsidR="002D62F4" w:rsidRDefault="002D62F4" w:rsidP="00017AEA">
      <w:pPr>
        <w:pStyle w:val="Heading1"/>
        <w:numPr>
          <w:ilvl w:val="1"/>
          <w:numId w:val="46"/>
        </w:numPr>
        <w:tabs>
          <w:tab w:val="left" w:pos="1440"/>
        </w:tabs>
        <w:ind w:left="979" w:hanging="259"/>
        <w:rPr>
          <w:rFonts w:cs="Segoe UI"/>
          <w:color w:val="00B050"/>
          <w:sz w:val="26"/>
          <w:szCs w:val="26"/>
        </w:rPr>
      </w:pPr>
      <w:bookmarkStart w:id="118" w:name="_REMITTANCE_ADVICES"/>
      <w:bookmarkStart w:id="119" w:name="_Toc302118141"/>
      <w:bookmarkEnd w:id="118"/>
      <w:r>
        <w:rPr>
          <w:rFonts w:cs="Segoe UI"/>
          <w:color w:val="00B050"/>
          <w:sz w:val="26"/>
          <w:szCs w:val="26"/>
        </w:rPr>
        <w:t>REMITTANCE ADVICES</w:t>
      </w:r>
      <w:bookmarkEnd w:id="119"/>
    </w:p>
    <w:p w:rsidR="002D62F4" w:rsidRDefault="002D62F4" w:rsidP="00017AEA">
      <w:pPr>
        <w:autoSpaceDE w:val="0"/>
        <w:autoSpaceDN w:val="0"/>
        <w:adjustRightInd w:val="0"/>
        <w:spacing w:after="0" w:line="240" w:lineRule="auto"/>
        <w:ind w:left="720"/>
        <w:jc w:val="both"/>
        <w:rPr>
          <w:rFonts w:ascii="Segoe UI" w:hAnsi="Segoe UI" w:cs="Segoe UI"/>
          <w:lang w:val="en-GB"/>
        </w:rPr>
      </w:pPr>
      <w:r w:rsidRPr="00D227AB">
        <w:rPr>
          <w:rFonts w:ascii="Segoe UI" w:hAnsi="Segoe UI" w:cs="Segoe UI"/>
          <w:lang w:val="en-GB"/>
        </w:rPr>
        <w:t>When Partners transfer</w:t>
      </w:r>
      <w:r>
        <w:rPr>
          <w:rFonts w:ascii="Segoe UI" w:hAnsi="Segoe UI" w:cs="Segoe UI"/>
          <w:lang w:val="en-GB"/>
        </w:rPr>
        <w:t xml:space="preserve"> a payment to bank accounts </w:t>
      </w:r>
      <w:r w:rsidRPr="00D227AB">
        <w:rPr>
          <w:rFonts w:ascii="Segoe UI" w:eastAsiaTheme="minorEastAsia" w:hAnsi="Segoe UI" w:cs="Segoe UI"/>
          <w:color w:val="000000"/>
          <w:lang w:eastAsia="zh-CN"/>
        </w:rPr>
        <w:t xml:space="preserve">(refer to </w:t>
      </w:r>
      <w:r w:rsidRPr="00D227AB">
        <w:rPr>
          <w:rFonts w:ascii="Segoe UI" w:eastAsiaTheme="minorEastAsia" w:hAnsi="Segoe UI" w:cs="Segoe UI"/>
          <w:b/>
          <w:bCs/>
          <w:color w:val="000000"/>
          <w:lang w:eastAsia="zh-CN"/>
        </w:rPr>
        <w:t>Section 7.3</w:t>
      </w:r>
      <w:r w:rsidR="00F36E8E">
        <w:rPr>
          <w:rFonts w:ascii="Segoe UI" w:eastAsiaTheme="minorEastAsia" w:hAnsi="Segoe UI" w:cs="Segoe UI"/>
          <w:b/>
          <w:bCs/>
          <w:color w:val="000000"/>
          <w:lang w:eastAsia="zh-CN"/>
        </w:rPr>
        <w:t xml:space="preserve"> </w:t>
      </w:r>
      <w:r w:rsidRPr="00D227AB">
        <w:rPr>
          <w:rFonts w:ascii="Segoe UI" w:eastAsiaTheme="minorEastAsia" w:hAnsi="Segoe UI" w:cs="Segoe UI"/>
          <w:b/>
          <w:bCs/>
          <w:lang w:eastAsia="zh-CN"/>
        </w:rPr>
        <w:t>Bank Information &amp; Currencies</w:t>
      </w:r>
      <w:r w:rsidRPr="00D227AB">
        <w:rPr>
          <w:rFonts w:ascii="Segoe UI" w:eastAsiaTheme="minorEastAsia" w:hAnsi="Segoe UI" w:cs="Segoe UI"/>
          <w:lang w:eastAsia="zh-CN"/>
        </w:rPr>
        <w:t>)</w:t>
      </w:r>
      <w:r w:rsidRPr="00D227AB">
        <w:rPr>
          <w:rFonts w:ascii="Segoe UI" w:hAnsi="Segoe UI" w:cs="Segoe UI"/>
          <w:lang w:val="en-GB"/>
        </w:rPr>
        <w:t xml:space="preserve">, it is critical that </w:t>
      </w:r>
      <w:r>
        <w:rPr>
          <w:rFonts w:ascii="Segoe UI" w:hAnsi="Segoe UI" w:cs="Segoe UI"/>
          <w:lang w:val="en-GB"/>
        </w:rPr>
        <w:t>Credit &amp; Collections in the Regional Operations Center (R</w:t>
      </w:r>
      <w:r w:rsidRPr="00D227AB">
        <w:rPr>
          <w:rFonts w:ascii="Segoe UI" w:hAnsi="Segoe UI" w:cs="Segoe UI"/>
          <w:lang w:val="en-GB"/>
        </w:rPr>
        <w:t>OC) is informed of the invoices being paid. This information can either be added in the bank transfer via the advice field or a mail can be sent to the Partner's assigned Collector. It is critical that the Credit &amp; Collections Team receives this information before or at the same time as the bank transfer is issued to ensure:</w:t>
      </w:r>
    </w:p>
    <w:p w:rsidR="00F36E8E" w:rsidRPr="00D227AB" w:rsidRDefault="00F36E8E" w:rsidP="00017AEA">
      <w:pPr>
        <w:autoSpaceDE w:val="0"/>
        <w:autoSpaceDN w:val="0"/>
        <w:adjustRightInd w:val="0"/>
        <w:spacing w:after="0" w:line="240" w:lineRule="auto"/>
        <w:ind w:left="720"/>
        <w:jc w:val="both"/>
        <w:rPr>
          <w:rFonts w:ascii="Segoe UI" w:hAnsi="Segoe UI" w:cs="Segoe UI"/>
          <w:lang w:val="en-GB"/>
        </w:rPr>
      </w:pPr>
    </w:p>
    <w:p w:rsidR="002D62F4" w:rsidRPr="00D227AB" w:rsidRDefault="002D62F4" w:rsidP="00017AEA">
      <w:pPr>
        <w:pStyle w:val="bulets1"/>
        <w:tabs>
          <w:tab w:val="clear" w:pos="340"/>
          <w:tab w:val="left" w:pos="567"/>
        </w:tabs>
        <w:ind w:left="1287" w:hanging="283"/>
        <w:jc w:val="both"/>
        <w:rPr>
          <w:rFonts w:ascii="Segoe UI" w:hAnsi="Segoe UI" w:cs="Segoe UI"/>
          <w:sz w:val="22"/>
          <w:szCs w:val="22"/>
          <w:lang w:val="en-GB"/>
        </w:rPr>
      </w:pPr>
      <w:r w:rsidRPr="00D227AB">
        <w:rPr>
          <w:rFonts w:ascii="Segoe UI" w:hAnsi="Segoe UI" w:cs="Segoe UI"/>
          <w:sz w:val="22"/>
          <w:szCs w:val="22"/>
          <w:lang w:val="en-GB"/>
        </w:rPr>
        <w:t>The payment will be applied according to the list of invoices provided by the Partner.</w:t>
      </w:r>
    </w:p>
    <w:p w:rsidR="002D62F4" w:rsidRPr="00D227AB" w:rsidRDefault="002D62F4" w:rsidP="00017AEA">
      <w:pPr>
        <w:pStyle w:val="bulets1"/>
        <w:tabs>
          <w:tab w:val="clear" w:pos="340"/>
          <w:tab w:val="left" w:pos="567"/>
        </w:tabs>
        <w:ind w:left="1287" w:hanging="283"/>
        <w:jc w:val="both"/>
        <w:rPr>
          <w:rFonts w:ascii="Segoe UI" w:hAnsi="Segoe UI" w:cs="Segoe UI"/>
          <w:sz w:val="22"/>
          <w:szCs w:val="22"/>
          <w:lang w:val="en-GB"/>
        </w:rPr>
      </w:pPr>
      <w:r w:rsidRPr="00D227AB">
        <w:rPr>
          <w:rFonts w:ascii="Segoe UI" w:hAnsi="Segoe UI" w:cs="Segoe UI"/>
          <w:sz w:val="22"/>
          <w:szCs w:val="22"/>
          <w:lang w:val="en-GB"/>
        </w:rPr>
        <w:t>The payment will be applied in a timely manner to ensure future orders are not unnecessarily delayed.</w:t>
      </w:r>
    </w:p>
    <w:p w:rsidR="002D62F4" w:rsidRDefault="002D62F4" w:rsidP="00017AEA">
      <w:pPr>
        <w:pStyle w:val="bulets1"/>
        <w:tabs>
          <w:tab w:val="clear" w:pos="340"/>
          <w:tab w:val="left" w:pos="567"/>
        </w:tabs>
        <w:ind w:left="1287" w:hanging="283"/>
        <w:jc w:val="both"/>
        <w:rPr>
          <w:rFonts w:ascii="Segoe UI" w:hAnsi="Segoe UI" w:cs="Segoe UI"/>
          <w:sz w:val="22"/>
          <w:szCs w:val="22"/>
          <w:lang w:val="en-GB"/>
        </w:rPr>
      </w:pPr>
      <w:r w:rsidRPr="00D227AB">
        <w:rPr>
          <w:rFonts w:ascii="Segoe UI" w:hAnsi="Segoe UI" w:cs="Segoe UI"/>
          <w:sz w:val="22"/>
          <w:szCs w:val="22"/>
          <w:lang w:val="en-GB"/>
        </w:rPr>
        <w:t>Timely and accurate allocations of Partner payments to avoid lengthy reconciliations in the f</w:t>
      </w:r>
      <w:r>
        <w:rPr>
          <w:rFonts w:ascii="Segoe UI" w:hAnsi="Segoe UI" w:cs="Segoe UI"/>
          <w:sz w:val="22"/>
          <w:szCs w:val="22"/>
          <w:lang w:val="en-GB"/>
        </w:rPr>
        <w:t>uture for both the Partner and R</w:t>
      </w:r>
      <w:r w:rsidRPr="00D227AB">
        <w:rPr>
          <w:rFonts w:ascii="Segoe UI" w:hAnsi="Segoe UI" w:cs="Segoe UI"/>
          <w:sz w:val="22"/>
          <w:szCs w:val="22"/>
          <w:lang w:val="en-GB"/>
        </w:rPr>
        <w:t>OC.</w:t>
      </w:r>
    </w:p>
    <w:p w:rsidR="002D62F4" w:rsidRDefault="002D62F4" w:rsidP="00017AEA">
      <w:pPr>
        <w:pStyle w:val="Heading1"/>
        <w:numPr>
          <w:ilvl w:val="1"/>
          <w:numId w:val="46"/>
        </w:numPr>
        <w:ind w:left="1710" w:hanging="990"/>
        <w:rPr>
          <w:rFonts w:cs="Segoe UI"/>
          <w:color w:val="00B050"/>
          <w:sz w:val="26"/>
          <w:szCs w:val="26"/>
        </w:rPr>
      </w:pPr>
      <w:bookmarkStart w:id="120" w:name="_Toc302118142"/>
      <w:r>
        <w:rPr>
          <w:rFonts w:cs="Segoe UI"/>
          <w:color w:val="00B050"/>
          <w:sz w:val="26"/>
          <w:szCs w:val="26"/>
        </w:rPr>
        <w:t>WITHHOLDING TAX INFORMATION</w:t>
      </w:r>
      <w:bookmarkEnd w:id="120"/>
      <w:r w:rsidR="003B25D9">
        <w:rPr>
          <w:rFonts w:cs="Segoe UI"/>
          <w:color w:val="00B050"/>
          <w:sz w:val="26"/>
          <w:szCs w:val="26"/>
        </w:rPr>
        <w:t xml:space="preserve"> (EOC)</w:t>
      </w:r>
    </w:p>
    <w:p w:rsidR="002D62F4" w:rsidRDefault="002D62F4" w:rsidP="00017AEA">
      <w:pPr>
        <w:pStyle w:val="Guideline"/>
        <w:ind w:left="720"/>
        <w:jc w:val="both"/>
        <w:rPr>
          <w:rFonts w:ascii="Segoe UI" w:hAnsi="Segoe UI" w:cs="Segoe UI"/>
          <w:sz w:val="22"/>
          <w:szCs w:val="22"/>
          <w:lang w:val="en-GB"/>
        </w:rPr>
      </w:pPr>
      <w:r w:rsidRPr="00873ABF">
        <w:rPr>
          <w:rFonts w:ascii="Segoe UI" w:hAnsi="Segoe UI" w:cs="Segoe UI"/>
          <w:sz w:val="22"/>
          <w:szCs w:val="22"/>
          <w:lang w:val="en-GB"/>
        </w:rPr>
        <w:t xml:space="preserve">Under the terms of </w:t>
      </w:r>
      <w:r>
        <w:rPr>
          <w:rFonts w:ascii="Segoe UI" w:hAnsi="Segoe UI" w:cs="Segoe UI"/>
          <w:sz w:val="22"/>
          <w:szCs w:val="22"/>
          <w:lang w:val="en-GB"/>
        </w:rPr>
        <w:t>ROC</w:t>
      </w:r>
      <w:r w:rsidRPr="00873ABF">
        <w:rPr>
          <w:rFonts w:ascii="Segoe UI" w:hAnsi="Segoe UI" w:cs="Segoe UI"/>
          <w:sz w:val="22"/>
          <w:szCs w:val="22"/>
          <w:lang w:val="en-GB"/>
        </w:rPr>
        <w:t>’s agreements with distributors, resellers and end users, it is the Partner’s responsibility to pay the correct amount of withholding tax un</w:t>
      </w:r>
      <w:r>
        <w:rPr>
          <w:rFonts w:ascii="Segoe UI" w:hAnsi="Segoe UI" w:cs="Segoe UI"/>
          <w:sz w:val="22"/>
          <w:szCs w:val="22"/>
          <w:lang w:val="en-GB"/>
        </w:rPr>
        <w:t>der its local tax laws</w:t>
      </w:r>
      <w:r w:rsidRPr="00873ABF">
        <w:rPr>
          <w:rFonts w:ascii="Segoe UI" w:hAnsi="Segoe UI" w:cs="Segoe UI"/>
          <w:sz w:val="22"/>
          <w:szCs w:val="22"/>
          <w:lang w:val="en-GB"/>
        </w:rPr>
        <w:t xml:space="preserve">. Partners should consult with their own advisors as the withholding tax obligations vary by country. </w:t>
      </w:r>
    </w:p>
    <w:p w:rsidR="002D62F4" w:rsidRPr="00873ABF" w:rsidRDefault="002D62F4" w:rsidP="00017AEA">
      <w:pPr>
        <w:pStyle w:val="Guideline"/>
        <w:ind w:left="720"/>
        <w:jc w:val="both"/>
        <w:rPr>
          <w:rFonts w:ascii="Segoe UI" w:hAnsi="Segoe UI" w:cs="Segoe UI"/>
          <w:sz w:val="22"/>
          <w:szCs w:val="22"/>
          <w:lang w:val="en-GB"/>
        </w:rPr>
      </w:pPr>
    </w:p>
    <w:p w:rsidR="002D62F4" w:rsidRDefault="002D62F4" w:rsidP="00017AEA">
      <w:pPr>
        <w:ind w:left="720"/>
        <w:jc w:val="both"/>
        <w:rPr>
          <w:rFonts w:ascii="Segoe UI" w:hAnsi="Segoe UI" w:cs="Segoe UI"/>
          <w:lang w:val="en-GB"/>
        </w:rPr>
      </w:pPr>
      <w:r w:rsidRPr="00873ABF">
        <w:rPr>
          <w:rFonts w:ascii="Segoe UI" w:hAnsi="Segoe UI" w:cs="Segoe UI"/>
          <w:lang w:val="en-GB"/>
        </w:rPr>
        <w:t xml:space="preserve">Partners are allowed </w:t>
      </w:r>
      <w:r>
        <w:rPr>
          <w:rFonts w:ascii="Segoe UI" w:hAnsi="Segoe UI" w:cs="Segoe UI"/>
          <w:lang w:val="en-GB"/>
        </w:rPr>
        <w:t>to reduce their payments to the ROC</w:t>
      </w:r>
      <w:r w:rsidRPr="00873ABF">
        <w:rPr>
          <w:rFonts w:ascii="Segoe UI" w:hAnsi="Segoe UI" w:cs="Segoe UI"/>
          <w:lang w:val="en-GB"/>
        </w:rPr>
        <w:t xml:space="preserve"> by the amount of the withholding tax paid to local tax authorities, provided they furnish MIOL with the </w:t>
      </w:r>
      <w:r w:rsidRPr="00873ABF">
        <w:rPr>
          <w:rFonts w:ascii="Segoe UI" w:hAnsi="Segoe UI" w:cs="Segoe UI"/>
          <w:b/>
          <w:lang w:val="en-GB"/>
        </w:rPr>
        <w:t>Withholding Tax Certificate</w:t>
      </w:r>
      <w:r w:rsidRPr="00873ABF">
        <w:rPr>
          <w:rFonts w:ascii="Segoe UI" w:hAnsi="Segoe UI" w:cs="Segoe UI"/>
          <w:lang w:val="en-GB"/>
        </w:rPr>
        <w:t xml:space="preserve">. This document can be obtained from the local tax office and it must be sent to the Collector via </w:t>
      </w:r>
      <w:r w:rsidR="003C32BF">
        <w:rPr>
          <w:rFonts w:ascii="Segoe UI" w:hAnsi="Segoe UI" w:cs="Segoe UI"/>
          <w:lang w:val="en-GB"/>
        </w:rPr>
        <w:t xml:space="preserve">email </w:t>
      </w:r>
      <w:r w:rsidR="006B5FCD">
        <w:rPr>
          <w:rFonts w:ascii="Segoe UI" w:hAnsi="Segoe UI" w:cs="Segoe UI"/>
          <w:lang w:val="en-GB"/>
        </w:rPr>
        <w:t>as</w:t>
      </w:r>
      <w:r w:rsidRPr="00873ABF">
        <w:rPr>
          <w:rFonts w:ascii="Segoe UI" w:hAnsi="Segoe UI" w:cs="Segoe UI"/>
          <w:lang w:val="en-GB"/>
        </w:rPr>
        <w:t xml:space="preserve"> soon as possible after it has been issued.</w:t>
      </w:r>
    </w:p>
    <w:p w:rsidR="002D62F4" w:rsidRDefault="002D62F4" w:rsidP="00017AEA">
      <w:pPr>
        <w:pStyle w:val="Heading1"/>
        <w:numPr>
          <w:ilvl w:val="1"/>
          <w:numId w:val="46"/>
        </w:numPr>
        <w:ind w:left="1710" w:hanging="990"/>
        <w:rPr>
          <w:rFonts w:cs="Segoe UI"/>
          <w:color w:val="00B050"/>
          <w:sz w:val="26"/>
          <w:szCs w:val="26"/>
        </w:rPr>
      </w:pPr>
      <w:bookmarkStart w:id="121" w:name="_Toc302118143"/>
      <w:r>
        <w:rPr>
          <w:rFonts w:cs="Segoe UI"/>
          <w:color w:val="00B050"/>
          <w:sz w:val="26"/>
          <w:szCs w:val="26"/>
        </w:rPr>
        <w:t>SERVICE BILLING MANAGEMENT</w:t>
      </w:r>
      <w:bookmarkEnd w:id="121"/>
    </w:p>
    <w:p w:rsidR="002D62F4" w:rsidRPr="000B4935" w:rsidRDefault="002D62F4" w:rsidP="00017AEA">
      <w:pPr>
        <w:autoSpaceDE w:val="0"/>
        <w:autoSpaceDN w:val="0"/>
        <w:adjustRightInd w:val="0"/>
        <w:spacing w:after="0" w:line="240" w:lineRule="auto"/>
        <w:ind w:left="720"/>
        <w:jc w:val="both"/>
        <w:rPr>
          <w:rFonts w:ascii="Segoe UI" w:eastAsiaTheme="minorEastAsia" w:hAnsi="Segoe UI" w:cs="Segoe UI"/>
          <w:color w:val="000000"/>
          <w:lang w:eastAsia="zh-CN"/>
        </w:rPr>
      </w:pPr>
      <w:r w:rsidRPr="000B4935">
        <w:rPr>
          <w:rFonts w:ascii="Segoe UI" w:eastAsiaTheme="minorEastAsia" w:hAnsi="Segoe UI" w:cs="Segoe UI"/>
          <w:color w:val="000000"/>
          <w:lang w:eastAsia="zh-CN"/>
        </w:rPr>
        <w:t>For services billing i.e. calls out support, single incidents or any services charge not</w:t>
      </w:r>
    </w:p>
    <w:p w:rsidR="002D62F4" w:rsidRPr="000B4935" w:rsidRDefault="002D62F4" w:rsidP="00017AEA">
      <w:pPr>
        <w:autoSpaceDE w:val="0"/>
        <w:autoSpaceDN w:val="0"/>
        <w:adjustRightInd w:val="0"/>
        <w:spacing w:after="0" w:line="240" w:lineRule="auto"/>
        <w:ind w:left="720"/>
        <w:jc w:val="both"/>
        <w:rPr>
          <w:rFonts w:ascii="Segoe UI" w:eastAsiaTheme="minorEastAsia" w:hAnsi="Segoe UI" w:cs="Segoe UI"/>
          <w:color w:val="000000"/>
          <w:lang w:eastAsia="zh-CN"/>
        </w:rPr>
      </w:pPr>
      <w:proofErr w:type="gramStart"/>
      <w:r w:rsidRPr="000B4935">
        <w:rPr>
          <w:rFonts w:ascii="Segoe UI" w:eastAsiaTheme="minorEastAsia" w:hAnsi="Segoe UI" w:cs="Segoe UI"/>
          <w:color w:val="000000"/>
          <w:lang w:eastAsia="zh-CN"/>
        </w:rPr>
        <w:t>documented</w:t>
      </w:r>
      <w:proofErr w:type="gramEnd"/>
      <w:r w:rsidRPr="000B4935">
        <w:rPr>
          <w:rFonts w:ascii="Segoe UI" w:eastAsiaTheme="minorEastAsia" w:hAnsi="Segoe UI" w:cs="Segoe UI"/>
          <w:color w:val="000000"/>
          <w:lang w:eastAsia="zh-CN"/>
        </w:rPr>
        <w:t xml:space="preserve"> above, the process for receiving and being billed for these services will</w:t>
      </w:r>
    </w:p>
    <w:p w:rsidR="002D62F4" w:rsidRPr="000B4935" w:rsidRDefault="002D62F4" w:rsidP="00017AEA">
      <w:pPr>
        <w:autoSpaceDE w:val="0"/>
        <w:autoSpaceDN w:val="0"/>
        <w:adjustRightInd w:val="0"/>
        <w:spacing w:after="0" w:line="240" w:lineRule="auto"/>
        <w:ind w:left="720"/>
        <w:jc w:val="both"/>
        <w:rPr>
          <w:rFonts w:ascii="Segoe UI" w:eastAsiaTheme="minorEastAsia" w:hAnsi="Segoe UI" w:cs="Segoe UI"/>
          <w:color w:val="000000"/>
          <w:lang w:eastAsia="zh-CN"/>
        </w:rPr>
      </w:pPr>
      <w:proofErr w:type="gramStart"/>
      <w:r w:rsidRPr="000B4935">
        <w:rPr>
          <w:rFonts w:ascii="Segoe UI" w:eastAsiaTheme="minorEastAsia" w:hAnsi="Segoe UI" w:cs="Segoe UI"/>
          <w:color w:val="000000"/>
          <w:lang w:eastAsia="zh-CN"/>
        </w:rPr>
        <w:t>remain</w:t>
      </w:r>
      <w:proofErr w:type="gramEnd"/>
      <w:r w:rsidRPr="000B4935">
        <w:rPr>
          <w:rFonts w:ascii="Segoe UI" w:eastAsiaTheme="minorEastAsia" w:hAnsi="Segoe UI" w:cs="Segoe UI"/>
          <w:color w:val="000000"/>
          <w:lang w:eastAsia="zh-CN"/>
        </w:rPr>
        <w:t xml:space="preserve"> the sam</w:t>
      </w:r>
      <w:r>
        <w:rPr>
          <w:rFonts w:ascii="Segoe UI" w:eastAsiaTheme="minorEastAsia" w:hAnsi="Segoe UI" w:cs="Segoe UI"/>
          <w:color w:val="000000"/>
          <w:lang w:eastAsia="zh-CN"/>
        </w:rPr>
        <w:t>e, i.e. ROC</w:t>
      </w:r>
      <w:r w:rsidRPr="000B4935">
        <w:rPr>
          <w:rFonts w:ascii="Segoe UI" w:eastAsiaTheme="minorEastAsia" w:hAnsi="Segoe UI" w:cs="Segoe UI"/>
          <w:color w:val="000000"/>
          <w:lang w:eastAsia="zh-CN"/>
        </w:rPr>
        <w:t xml:space="preserve"> rather than the local Microsoft</w:t>
      </w:r>
      <w:r w:rsidR="00F36E8E">
        <w:rPr>
          <w:rFonts w:ascii="Segoe UI" w:eastAsiaTheme="minorEastAsia" w:hAnsi="Segoe UI" w:cs="Segoe UI"/>
          <w:color w:val="000000"/>
          <w:lang w:eastAsia="zh-CN"/>
        </w:rPr>
        <w:t xml:space="preserve"> </w:t>
      </w:r>
      <w:r w:rsidRPr="000B4935">
        <w:rPr>
          <w:rFonts w:ascii="Segoe UI" w:eastAsiaTheme="minorEastAsia" w:hAnsi="Segoe UI" w:cs="Segoe UI"/>
          <w:color w:val="000000"/>
          <w:lang w:eastAsia="zh-CN"/>
        </w:rPr>
        <w:t>subsidiary will bill for the services.</w:t>
      </w:r>
    </w:p>
    <w:p w:rsidR="002D62F4" w:rsidRPr="000B4935" w:rsidRDefault="002D62F4" w:rsidP="00017AEA">
      <w:pPr>
        <w:autoSpaceDE w:val="0"/>
        <w:autoSpaceDN w:val="0"/>
        <w:adjustRightInd w:val="0"/>
        <w:spacing w:after="0" w:line="240" w:lineRule="auto"/>
        <w:ind w:left="720"/>
        <w:jc w:val="both"/>
        <w:rPr>
          <w:rFonts w:ascii="Segoe UI" w:eastAsiaTheme="minorEastAsia" w:hAnsi="Segoe UI" w:cs="Segoe UI"/>
          <w:color w:val="000000"/>
          <w:lang w:eastAsia="zh-CN"/>
        </w:rPr>
      </w:pPr>
    </w:p>
    <w:p w:rsidR="002D62F4" w:rsidRDefault="002D62F4" w:rsidP="00017AEA">
      <w:pPr>
        <w:autoSpaceDE w:val="0"/>
        <w:autoSpaceDN w:val="0"/>
        <w:adjustRightInd w:val="0"/>
        <w:spacing w:after="0" w:line="240" w:lineRule="auto"/>
        <w:ind w:left="720"/>
        <w:jc w:val="both"/>
        <w:rPr>
          <w:rFonts w:ascii="Segoe UI" w:eastAsiaTheme="minorEastAsia" w:hAnsi="Segoe UI" w:cs="Segoe UI"/>
          <w:b/>
          <w:bCs/>
          <w:color w:val="000000"/>
          <w:lang w:eastAsia="zh-CN"/>
        </w:rPr>
      </w:pPr>
      <w:r w:rsidRPr="000B4935">
        <w:rPr>
          <w:rFonts w:ascii="Segoe UI" w:eastAsiaTheme="minorEastAsia" w:hAnsi="Segoe UI" w:cs="Segoe UI"/>
          <w:b/>
          <w:bCs/>
          <w:color w:val="000000"/>
          <w:lang w:eastAsia="zh-CN"/>
        </w:rPr>
        <w:t>Partner Actions</w:t>
      </w:r>
    </w:p>
    <w:p w:rsidR="00F36E8E" w:rsidRPr="000B4935" w:rsidRDefault="00F36E8E" w:rsidP="00017AEA">
      <w:pPr>
        <w:autoSpaceDE w:val="0"/>
        <w:autoSpaceDN w:val="0"/>
        <w:adjustRightInd w:val="0"/>
        <w:spacing w:after="0" w:line="240" w:lineRule="auto"/>
        <w:ind w:left="720"/>
        <w:jc w:val="both"/>
        <w:rPr>
          <w:rFonts w:ascii="Segoe UI" w:eastAsiaTheme="minorEastAsia" w:hAnsi="Segoe UI" w:cs="Segoe UI"/>
          <w:b/>
          <w:bCs/>
          <w:color w:val="000000"/>
          <w:lang w:eastAsia="zh-CN"/>
        </w:rPr>
      </w:pPr>
    </w:p>
    <w:p w:rsidR="002D62F4" w:rsidRPr="00F36E8E" w:rsidRDefault="002D62F4" w:rsidP="00017AEA">
      <w:pPr>
        <w:pStyle w:val="ListParagraph"/>
        <w:numPr>
          <w:ilvl w:val="0"/>
          <w:numId w:val="81"/>
        </w:numPr>
        <w:tabs>
          <w:tab w:val="clear" w:pos="2160"/>
          <w:tab w:val="num" w:pos="1890"/>
        </w:tabs>
        <w:autoSpaceDE w:val="0"/>
        <w:autoSpaceDN w:val="0"/>
        <w:adjustRightInd w:val="0"/>
        <w:spacing w:after="0" w:line="240" w:lineRule="auto"/>
        <w:ind w:left="1350"/>
        <w:jc w:val="both"/>
        <w:rPr>
          <w:rFonts w:ascii="Segoe UI" w:eastAsiaTheme="minorEastAsia" w:hAnsi="Segoe UI" w:cs="Segoe UI"/>
          <w:color w:val="000000"/>
          <w:lang w:eastAsia="zh-CN"/>
        </w:rPr>
      </w:pPr>
      <w:r w:rsidRPr="00F36E8E">
        <w:rPr>
          <w:rFonts w:ascii="Segoe UI" w:eastAsiaTheme="minorEastAsia" w:hAnsi="Segoe UI" w:cs="Segoe UI"/>
          <w:color w:val="000000"/>
          <w:lang w:eastAsia="zh-CN"/>
        </w:rPr>
        <w:t xml:space="preserve">Service contracts must be signed with the Regional Operations </w:t>
      </w:r>
      <w:r w:rsidR="000C6DAD" w:rsidRPr="00F36E8E">
        <w:rPr>
          <w:rFonts w:ascii="Segoe UI" w:eastAsiaTheme="minorEastAsia" w:hAnsi="Segoe UI" w:cs="Segoe UI"/>
          <w:color w:val="000000"/>
          <w:lang w:eastAsia="zh-CN"/>
        </w:rPr>
        <w:t>Center</w:t>
      </w:r>
      <w:r w:rsidRPr="00F36E8E">
        <w:rPr>
          <w:rFonts w:ascii="Segoe UI" w:eastAsiaTheme="minorEastAsia" w:hAnsi="Segoe UI" w:cs="Segoe UI"/>
          <w:color w:val="000000"/>
          <w:lang w:eastAsia="zh-CN"/>
        </w:rPr>
        <w:t xml:space="preserve"> (ROC).</w:t>
      </w:r>
    </w:p>
    <w:p w:rsidR="002D62F4" w:rsidRPr="00F36E8E" w:rsidRDefault="002D62F4" w:rsidP="00017AEA">
      <w:pPr>
        <w:pStyle w:val="ListParagraph"/>
        <w:numPr>
          <w:ilvl w:val="0"/>
          <w:numId w:val="81"/>
        </w:numPr>
        <w:tabs>
          <w:tab w:val="clear" w:pos="2160"/>
          <w:tab w:val="num" w:pos="2700"/>
        </w:tabs>
        <w:autoSpaceDE w:val="0"/>
        <w:autoSpaceDN w:val="0"/>
        <w:adjustRightInd w:val="0"/>
        <w:spacing w:after="0" w:line="240" w:lineRule="auto"/>
        <w:ind w:left="1350"/>
        <w:jc w:val="both"/>
        <w:rPr>
          <w:rFonts w:ascii="Segoe UI" w:eastAsiaTheme="minorEastAsia" w:hAnsi="Segoe UI" w:cs="Segoe UI"/>
          <w:color w:val="000000"/>
          <w:lang w:eastAsia="zh-CN"/>
        </w:rPr>
      </w:pPr>
      <w:r w:rsidRPr="00F36E8E">
        <w:rPr>
          <w:rFonts w:ascii="Segoe UI" w:eastAsiaTheme="minorEastAsia" w:hAnsi="Segoe UI" w:cs="Segoe UI"/>
          <w:color w:val="000000"/>
          <w:lang w:eastAsia="zh-CN"/>
        </w:rPr>
        <w:t xml:space="preserve">Service reports must be emailed to the Regional Operations </w:t>
      </w:r>
      <w:r w:rsidR="000C6DAD" w:rsidRPr="00F36E8E">
        <w:rPr>
          <w:rFonts w:ascii="Segoe UI" w:eastAsiaTheme="minorEastAsia" w:hAnsi="Segoe UI" w:cs="Segoe UI"/>
          <w:color w:val="000000"/>
          <w:lang w:eastAsia="zh-CN"/>
        </w:rPr>
        <w:t>Center</w:t>
      </w:r>
      <w:r w:rsidRPr="00F36E8E">
        <w:rPr>
          <w:rFonts w:ascii="Segoe UI" w:eastAsiaTheme="minorEastAsia" w:hAnsi="Segoe UI" w:cs="Segoe UI"/>
          <w:color w:val="000000"/>
          <w:lang w:eastAsia="zh-CN"/>
        </w:rPr>
        <w:t xml:space="preserve"> (ROC) at</w:t>
      </w:r>
      <w:r w:rsidR="00F36E8E">
        <w:rPr>
          <w:rFonts w:ascii="Segoe UI" w:eastAsiaTheme="minorEastAsia" w:hAnsi="Segoe UI" w:cs="Segoe UI"/>
          <w:color w:val="000000"/>
          <w:lang w:eastAsia="zh-CN"/>
        </w:rPr>
        <w:t xml:space="preserve"> </w:t>
      </w:r>
      <w:r w:rsidRPr="00F36E8E">
        <w:rPr>
          <w:rFonts w:ascii="Segoe UI" w:eastAsiaTheme="minorEastAsia" w:hAnsi="Segoe UI" w:cs="Segoe UI"/>
          <w:color w:val="000000"/>
          <w:lang w:eastAsia="zh-CN"/>
        </w:rPr>
        <w:t>stipulated intervals click below at your relevant ROC</w:t>
      </w:r>
    </w:p>
    <w:p w:rsidR="00773A02" w:rsidRDefault="00773A02" w:rsidP="00017AEA">
      <w:pPr>
        <w:autoSpaceDE w:val="0"/>
        <w:autoSpaceDN w:val="0"/>
        <w:adjustRightInd w:val="0"/>
        <w:spacing w:after="0" w:line="240" w:lineRule="auto"/>
        <w:ind w:left="270"/>
        <w:rPr>
          <w:rFonts w:ascii="Segoe UI" w:eastAsiaTheme="minorEastAsia" w:hAnsi="Segoe UI" w:cs="Segoe UI"/>
          <w:color w:val="000000"/>
          <w:lang w:eastAsia="zh-CN"/>
        </w:rPr>
      </w:pPr>
    </w:p>
    <w:tbl>
      <w:tblPr>
        <w:tblStyle w:val="TableGrid"/>
        <w:tblW w:w="0" w:type="auto"/>
        <w:jc w:val="center"/>
        <w:tblLook w:val="04A0" w:firstRow="1" w:lastRow="0" w:firstColumn="1" w:lastColumn="0" w:noHBand="0" w:noVBand="1"/>
      </w:tblPr>
      <w:tblGrid>
        <w:gridCol w:w="1384"/>
        <w:gridCol w:w="3119"/>
      </w:tblGrid>
      <w:tr w:rsidR="00773A02" w:rsidTr="00773A02">
        <w:trPr>
          <w:jc w:val="center"/>
        </w:trPr>
        <w:tc>
          <w:tcPr>
            <w:tcW w:w="1384" w:type="dxa"/>
            <w:shd w:val="clear" w:color="auto" w:fill="F79646" w:themeFill="accent6"/>
          </w:tcPr>
          <w:p w:rsidR="00773A02" w:rsidRPr="009D7362" w:rsidRDefault="00773A02" w:rsidP="00773A02">
            <w:pPr>
              <w:pStyle w:val="Guideline"/>
              <w:rPr>
                <w:rFonts w:ascii="Segoe UI" w:hAnsi="Segoe UI" w:cs="Segoe UI"/>
                <w:b/>
                <w:color w:val="FFFFFF" w:themeColor="background1"/>
                <w:sz w:val="22"/>
                <w:szCs w:val="22"/>
                <w:lang w:val="en-GB"/>
              </w:rPr>
            </w:pPr>
            <w:r w:rsidRPr="009D7362">
              <w:rPr>
                <w:rFonts w:ascii="Segoe UI" w:hAnsi="Segoe UI" w:cs="Segoe UI"/>
                <w:b/>
                <w:color w:val="FFFFFF" w:themeColor="background1"/>
                <w:sz w:val="22"/>
                <w:szCs w:val="22"/>
                <w:lang w:val="en-GB"/>
              </w:rPr>
              <w:t>AOC</w:t>
            </w:r>
          </w:p>
        </w:tc>
        <w:tc>
          <w:tcPr>
            <w:tcW w:w="3119" w:type="dxa"/>
          </w:tcPr>
          <w:p w:rsidR="00773A02" w:rsidRPr="009D7362" w:rsidRDefault="00CF6898" w:rsidP="00773A02">
            <w:pPr>
              <w:pStyle w:val="Guideline"/>
              <w:rPr>
                <w:rStyle w:val="Links"/>
              </w:rPr>
            </w:pPr>
            <w:hyperlink r:id="rId295" w:history="1">
              <w:r w:rsidR="00773A02" w:rsidRPr="004C2127">
                <w:rPr>
                  <w:rStyle w:val="Links"/>
                  <w:lang w:val="en-GB"/>
                </w:rPr>
                <w:t>mbscredi@microsoft.com</w:t>
              </w:r>
            </w:hyperlink>
          </w:p>
        </w:tc>
      </w:tr>
      <w:tr w:rsidR="00773A02" w:rsidTr="00773A02">
        <w:trPr>
          <w:jc w:val="center"/>
        </w:trPr>
        <w:tc>
          <w:tcPr>
            <w:tcW w:w="1384" w:type="dxa"/>
            <w:shd w:val="clear" w:color="auto" w:fill="1F497D" w:themeFill="text2"/>
          </w:tcPr>
          <w:p w:rsidR="00773A02" w:rsidRPr="009D7362" w:rsidRDefault="00773A02" w:rsidP="00773A02">
            <w:pPr>
              <w:pStyle w:val="Guideline"/>
              <w:rPr>
                <w:rFonts w:ascii="Segoe UI" w:hAnsi="Segoe UI" w:cs="Segoe UI"/>
                <w:b/>
                <w:color w:val="FFFFFF" w:themeColor="background1"/>
                <w:sz w:val="22"/>
                <w:szCs w:val="22"/>
                <w:lang w:val="en-GB"/>
              </w:rPr>
            </w:pPr>
            <w:r w:rsidRPr="009D7362">
              <w:rPr>
                <w:rFonts w:ascii="Segoe UI" w:hAnsi="Segoe UI" w:cs="Segoe UI"/>
                <w:b/>
                <w:color w:val="FFFFFF" w:themeColor="background1"/>
                <w:sz w:val="22"/>
                <w:szCs w:val="22"/>
                <w:lang w:val="en-GB"/>
              </w:rPr>
              <w:t>EOC</w:t>
            </w:r>
          </w:p>
        </w:tc>
        <w:tc>
          <w:tcPr>
            <w:tcW w:w="3119" w:type="dxa"/>
          </w:tcPr>
          <w:p w:rsidR="00773A02" w:rsidRPr="009D7362" w:rsidRDefault="00CF6898" w:rsidP="00773A02">
            <w:pPr>
              <w:pStyle w:val="Guideline"/>
              <w:rPr>
                <w:rStyle w:val="Links"/>
              </w:rPr>
            </w:pPr>
            <w:hyperlink r:id="rId296" w:history="1">
              <w:r w:rsidR="00773A02">
                <w:rPr>
                  <w:rStyle w:val="Links"/>
                  <w:lang w:val="en-GB"/>
                </w:rPr>
                <w:t>mbsecoll@microsoft.com</w:t>
              </w:r>
            </w:hyperlink>
          </w:p>
        </w:tc>
      </w:tr>
      <w:tr w:rsidR="00773A02" w:rsidTr="00773A02">
        <w:trPr>
          <w:jc w:val="center"/>
        </w:trPr>
        <w:tc>
          <w:tcPr>
            <w:tcW w:w="1384" w:type="dxa"/>
            <w:shd w:val="clear" w:color="auto" w:fill="00B050"/>
          </w:tcPr>
          <w:p w:rsidR="00773A02" w:rsidRPr="009D7362" w:rsidRDefault="00773A02" w:rsidP="00773A02">
            <w:pPr>
              <w:pStyle w:val="Guideline"/>
              <w:rPr>
                <w:rFonts w:ascii="Segoe UI" w:hAnsi="Segoe UI" w:cs="Segoe UI"/>
                <w:b/>
                <w:color w:val="FFFFFF" w:themeColor="background1"/>
                <w:sz w:val="22"/>
                <w:szCs w:val="22"/>
                <w:lang w:val="en-GB"/>
              </w:rPr>
            </w:pPr>
            <w:r w:rsidRPr="009D7362">
              <w:rPr>
                <w:rFonts w:ascii="Segoe UI" w:hAnsi="Segoe UI" w:cs="Segoe UI"/>
                <w:b/>
                <w:color w:val="FFFFFF" w:themeColor="background1"/>
                <w:sz w:val="22"/>
                <w:szCs w:val="22"/>
                <w:lang w:val="en-GB"/>
              </w:rPr>
              <w:t>APOC</w:t>
            </w:r>
          </w:p>
        </w:tc>
        <w:tc>
          <w:tcPr>
            <w:tcW w:w="3119" w:type="dxa"/>
          </w:tcPr>
          <w:p w:rsidR="00773A02" w:rsidRPr="00C36AAE" w:rsidRDefault="00CF6898" w:rsidP="00773A02">
            <w:pPr>
              <w:pStyle w:val="Guideline"/>
              <w:rPr>
                <w:rStyle w:val="Links"/>
              </w:rPr>
            </w:pPr>
            <w:hyperlink r:id="rId297" w:history="1">
              <w:r w:rsidR="00773A02" w:rsidRPr="00C36AAE">
                <w:rPr>
                  <w:rStyle w:val="Links"/>
                  <w:rFonts w:hint="eastAsia"/>
                </w:rPr>
                <w:t>mbslques@microsoft.com</w:t>
              </w:r>
            </w:hyperlink>
          </w:p>
        </w:tc>
      </w:tr>
    </w:tbl>
    <w:p w:rsidR="00F36E8E" w:rsidRDefault="00F36E8E" w:rsidP="002D62F4">
      <w:pPr>
        <w:autoSpaceDE w:val="0"/>
        <w:autoSpaceDN w:val="0"/>
        <w:adjustRightInd w:val="0"/>
        <w:spacing w:after="0" w:line="240" w:lineRule="auto"/>
        <w:rPr>
          <w:rFonts w:ascii="Segoe UI" w:eastAsiaTheme="minorEastAsia" w:hAnsi="Segoe UI" w:cs="Segoe UI"/>
          <w:color w:val="000000"/>
          <w:lang w:eastAsia="zh-CN"/>
        </w:rPr>
      </w:pPr>
    </w:p>
    <w:p w:rsidR="002D62F4" w:rsidRPr="00F36E8E" w:rsidRDefault="002D62F4" w:rsidP="00017AEA">
      <w:pPr>
        <w:pStyle w:val="ListParagraph"/>
        <w:numPr>
          <w:ilvl w:val="0"/>
          <w:numId w:val="82"/>
        </w:numPr>
        <w:autoSpaceDE w:val="0"/>
        <w:autoSpaceDN w:val="0"/>
        <w:adjustRightInd w:val="0"/>
        <w:spacing w:after="0" w:line="240" w:lineRule="auto"/>
        <w:ind w:left="1541"/>
        <w:rPr>
          <w:rFonts w:ascii="Segoe UI" w:eastAsiaTheme="minorEastAsia" w:hAnsi="Segoe UI" w:cs="Segoe UI"/>
          <w:color w:val="000000"/>
          <w:lang w:eastAsia="zh-CN"/>
        </w:rPr>
      </w:pPr>
      <w:r w:rsidRPr="00F36E8E">
        <w:rPr>
          <w:rFonts w:ascii="Segoe UI" w:eastAsiaTheme="minorEastAsia" w:hAnsi="Segoe UI" w:cs="Segoe UI"/>
          <w:color w:val="000000"/>
          <w:lang w:eastAsia="zh-CN"/>
        </w:rPr>
        <w:t>For all service billing queries - please send your query by email.  Click above at your relevant ROC.</w:t>
      </w:r>
    </w:p>
    <w:p w:rsidR="002D62F4" w:rsidRDefault="002D62F4" w:rsidP="00017AEA">
      <w:pPr>
        <w:pStyle w:val="Heading1"/>
        <w:numPr>
          <w:ilvl w:val="1"/>
          <w:numId w:val="46"/>
        </w:numPr>
        <w:ind w:left="1710" w:hanging="990"/>
        <w:rPr>
          <w:rFonts w:cs="Segoe UI"/>
          <w:color w:val="00B050"/>
          <w:sz w:val="26"/>
          <w:szCs w:val="26"/>
        </w:rPr>
      </w:pPr>
      <w:bookmarkStart w:id="122" w:name="_Toc302118144"/>
      <w:r w:rsidRPr="002A6D99">
        <w:rPr>
          <w:rFonts w:cs="Segoe UI"/>
          <w:color w:val="00B050"/>
          <w:sz w:val="26"/>
          <w:szCs w:val="26"/>
        </w:rPr>
        <w:t xml:space="preserve">EMEA OPERATIONS CENTER (EOC) – SPECIFIC CREDIT SERVICES </w:t>
      </w:r>
      <w:r w:rsidR="0030764F">
        <w:rPr>
          <w:rFonts w:cs="Segoe UI"/>
          <w:color w:val="00B050"/>
          <w:sz w:val="26"/>
          <w:szCs w:val="26"/>
        </w:rPr>
        <w:t>PROCESSES</w:t>
      </w:r>
      <w:bookmarkEnd w:id="122"/>
    </w:p>
    <w:p w:rsidR="0030764F" w:rsidRPr="0030764F" w:rsidRDefault="0030764F" w:rsidP="00017AEA">
      <w:pPr>
        <w:ind w:left="472"/>
      </w:pPr>
    </w:p>
    <w:p w:rsidR="002D62F4" w:rsidRPr="00854A1E" w:rsidRDefault="002D62F4" w:rsidP="00017AEA">
      <w:pPr>
        <w:pStyle w:val="ListParagraph"/>
        <w:numPr>
          <w:ilvl w:val="2"/>
          <w:numId w:val="46"/>
        </w:numPr>
        <w:ind w:left="2542" w:hanging="630"/>
        <w:rPr>
          <w:rFonts w:ascii="Segoe UI" w:hAnsi="Segoe UI" w:cs="Segoe UI"/>
          <w:b/>
          <w:color w:val="E36C0A" w:themeColor="accent6" w:themeShade="BF"/>
          <w:sz w:val="24"/>
          <w:szCs w:val="24"/>
        </w:rPr>
      </w:pPr>
      <w:r w:rsidRPr="00854A1E">
        <w:rPr>
          <w:rFonts w:ascii="Segoe UI" w:hAnsi="Segoe UI" w:cs="Segoe UI"/>
          <w:b/>
          <w:color w:val="E36C0A" w:themeColor="accent6" w:themeShade="BF"/>
          <w:sz w:val="24"/>
          <w:szCs w:val="24"/>
        </w:rPr>
        <w:t>VAT RULES</w:t>
      </w:r>
    </w:p>
    <w:p w:rsidR="002D62F4" w:rsidRPr="002A6D99" w:rsidRDefault="002D62F4" w:rsidP="00017AEA">
      <w:pPr>
        <w:pStyle w:val="Guideline"/>
        <w:ind w:left="1912"/>
        <w:jc w:val="both"/>
        <w:rPr>
          <w:rFonts w:ascii="Segoe UI" w:hAnsi="Segoe UI" w:cs="Segoe UI"/>
          <w:sz w:val="22"/>
          <w:szCs w:val="22"/>
          <w:lang w:val="en-GB"/>
        </w:rPr>
      </w:pPr>
      <w:r w:rsidRPr="002A6D99">
        <w:rPr>
          <w:rFonts w:ascii="Segoe UI" w:hAnsi="Segoe UI" w:cs="Segoe UI"/>
          <w:sz w:val="22"/>
          <w:szCs w:val="22"/>
          <w:lang w:val="en-GB"/>
        </w:rPr>
        <w:t xml:space="preserve">Microsoft Ireland Operations Ltd. (MIOL) will determine the VAT status of the taxable sale transactions dependent on Partner location and the Partners VAT registration status, as applicable. </w:t>
      </w:r>
    </w:p>
    <w:p w:rsidR="002D62F4" w:rsidRPr="002A6D99" w:rsidRDefault="002D62F4" w:rsidP="00017AEA">
      <w:pPr>
        <w:pStyle w:val="Guideline"/>
        <w:ind w:left="1912"/>
        <w:jc w:val="both"/>
        <w:rPr>
          <w:rFonts w:ascii="Segoe UI" w:hAnsi="Segoe UI" w:cs="Segoe UI"/>
          <w:sz w:val="22"/>
          <w:szCs w:val="22"/>
          <w:lang w:val="en-GB"/>
        </w:rPr>
      </w:pPr>
    </w:p>
    <w:p w:rsidR="002D62F4" w:rsidRDefault="002D62F4" w:rsidP="00017AEA">
      <w:pPr>
        <w:pStyle w:val="Guideline"/>
        <w:ind w:left="1912"/>
        <w:jc w:val="both"/>
        <w:rPr>
          <w:rFonts w:ascii="Segoe UI" w:hAnsi="Segoe UI" w:cs="Segoe UI"/>
          <w:sz w:val="22"/>
          <w:szCs w:val="22"/>
          <w:lang w:val="en-GB"/>
        </w:rPr>
      </w:pPr>
      <w:r w:rsidRPr="002A6D99">
        <w:rPr>
          <w:rFonts w:ascii="Segoe UI" w:hAnsi="Segoe UI" w:cs="Segoe UI"/>
          <w:sz w:val="22"/>
          <w:szCs w:val="22"/>
          <w:lang w:val="en-GB"/>
        </w:rPr>
        <w:t>Partners should ensure that their customer information is accurate and up to date at all times to ensure that the correct VAT is calculated and a valid invoice issued.</w:t>
      </w:r>
    </w:p>
    <w:p w:rsidR="00F36E8E" w:rsidRDefault="00F36E8E" w:rsidP="00017AEA">
      <w:pPr>
        <w:pStyle w:val="Guideline"/>
        <w:ind w:left="1912"/>
        <w:jc w:val="both"/>
        <w:rPr>
          <w:rFonts w:ascii="Segoe UI" w:hAnsi="Segoe UI" w:cs="Segoe UI"/>
          <w:sz w:val="22"/>
          <w:szCs w:val="22"/>
          <w:lang w:val="en-GB"/>
        </w:rPr>
      </w:pPr>
    </w:p>
    <w:p w:rsidR="00017AEA" w:rsidRDefault="00017AEA" w:rsidP="00017AEA">
      <w:pPr>
        <w:pStyle w:val="Guideline"/>
        <w:ind w:left="1912"/>
        <w:jc w:val="both"/>
        <w:rPr>
          <w:rFonts w:ascii="Segoe UI" w:hAnsi="Segoe UI" w:cs="Segoe UI"/>
          <w:sz w:val="22"/>
          <w:szCs w:val="22"/>
          <w:lang w:val="en-GB"/>
        </w:rPr>
      </w:pPr>
    </w:p>
    <w:p w:rsidR="00017AEA" w:rsidRDefault="00017AEA" w:rsidP="00017AEA">
      <w:pPr>
        <w:pStyle w:val="Guideline"/>
        <w:ind w:left="1912"/>
        <w:jc w:val="both"/>
        <w:rPr>
          <w:rFonts w:ascii="Segoe UI" w:hAnsi="Segoe UI" w:cs="Segoe UI"/>
          <w:sz w:val="22"/>
          <w:szCs w:val="22"/>
          <w:lang w:val="en-GB"/>
        </w:rPr>
      </w:pPr>
    </w:p>
    <w:p w:rsidR="00017AEA" w:rsidRPr="002A6D99" w:rsidRDefault="00017AEA" w:rsidP="00017AEA">
      <w:pPr>
        <w:pStyle w:val="Guideline"/>
        <w:ind w:left="1912"/>
        <w:jc w:val="both"/>
        <w:rPr>
          <w:rFonts w:ascii="Segoe UI" w:hAnsi="Segoe UI" w:cs="Segoe UI"/>
          <w:sz w:val="22"/>
          <w:szCs w:val="22"/>
          <w:lang w:val="en-GB"/>
        </w:rPr>
      </w:pPr>
    </w:p>
    <w:p w:rsidR="002D62F4" w:rsidRPr="00854A1E" w:rsidRDefault="002D62F4" w:rsidP="00017AEA">
      <w:pPr>
        <w:pStyle w:val="ListParagraph"/>
        <w:numPr>
          <w:ilvl w:val="2"/>
          <w:numId w:val="46"/>
        </w:numPr>
        <w:ind w:left="2542" w:hanging="630"/>
        <w:rPr>
          <w:rFonts w:ascii="Segoe UI" w:hAnsi="Segoe UI" w:cs="Segoe UI"/>
          <w:b/>
          <w:color w:val="E36C0A" w:themeColor="accent6" w:themeShade="BF"/>
          <w:sz w:val="24"/>
          <w:szCs w:val="24"/>
        </w:rPr>
      </w:pPr>
      <w:r w:rsidRPr="00854A1E">
        <w:rPr>
          <w:rFonts w:ascii="Segoe UI" w:hAnsi="Segoe UI" w:cs="Segoe UI"/>
          <w:b/>
          <w:color w:val="E36C0A" w:themeColor="accent6" w:themeShade="BF"/>
          <w:sz w:val="24"/>
          <w:szCs w:val="24"/>
        </w:rPr>
        <w:t>INTRASTAT REPORTING</w:t>
      </w:r>
    </w:p>
    <w:p w:rsidR="002D62F4" w:rsidRPr="002A6D99" w:rsidRDefault="002D62F4" w:rsidP="00017AEA">
      <w:pPr>
        <w:pStyle w:val="Guideline"/>
        <w:ind w:left="1912"/>
        <w:jc w:val="both"/>
        <w:rPr>
          <w:rFonts w:ascii="Segoe UI" w:hAnsi="Segoe UI" w:cs="Segoe UI"/>
          <w:sz w:val="22"/>
          <w:szCs w:val="22"/>
          <w:lang w:val="en-GB"/>
        </w:rPr>
      </w:pPr>
      <w:proofErr w:type="spellStart"/>
      <w:r w:rsidRPr="002A6D99">
        <w:rPr>
          <w:rFonts w:ascii="Segoe UI" w:hAnsi="Segoe UI" w:cs="Segoe UI"/>
          <w:b/>
          <w:bCs/>
          <w:sz w:val="22"/>
          <w:szCs w:val="22"/>
          <w:lang w:val="en-GB"/>
        </w:rPr>
        <w:t>IntraStat</w:t>
      </w:r>
      <w:proofErr w:type="spellEnd"/>
      <w:r w:rsidRPr="002A6D99">
        <w:rPr>
          <w:rFonts w:ascii="Segoe UI" w:hAnsi="Segoe UI" w:cs="Segoe UI"/>
          <w:sz w:val="22"/>
          <w:szCs w:val="22"/>
          <w:lang w:val="en-GB"/>
        </w:rPr>
        <w:t xml:space="preserve"> is the system for collecting statistics on the physical trade in goods (i.e. the actual movement of goods) between the Member States of the European Union (EU). It has been in operation since the beginning of the Single Market on 1 January 1993.</w:t>
      </w:r>
    </w:p>
    <w:p w:rsidR="002D62F4" w:rsidRPr="002A6D99" w:rsidRDefault="002D62F4" w:rsidP="00017AEA">
      <w:pPr>
        <w:ind w:left="472"/>
        <w:jc w:val="both"/>
        <w:rPr>
          <w:rFonts w:ascii="Segoe UI" w:hAnsi="Segoe UI" w:cs="Segoe UI"/>
        </w:rPr>
      </w:pPr>
    </w:p>
    <w:p w:rsidR="002D62F4" w:rsidRPr="002A6D99" w:rsidRDefault="002D62F4" w:rsidP="00017AEA">
      <w:pPr>
        <w:pStyle w:val="Guideline"/>
        <w:ind w:left="1912"/>
        <w:jc w:val="both"/>
        <w:rPr>
          <w:rFonts w:ascii="Segoe UI" w:hAnsi="Segoe UI" w:cs="Segoe UI"/>
          <w:sz w:val="22"/>
          <w:szCs w:val="22"/>
          <w:lang w:val="en-GB"/>
        </w:rPr>
      </w:pPr>
      <w:r w:rsidRPr="002A6D99">
        <w:rPr>
          <w:rFonts w:ascii="Segoe UI" w:hAnsi="Segoe UI" w:cs="Segoe UI"/>
          <w:sz w:val="22"/>
          <w:szCs w:val="22"/>
          <w:lang w:val="en-GB"/>
        </w:rPr>
        <w:t xml:space="preserve">Wherever any sales result in the shipment of Physical Goods, these shipments will be made by Microsoft Ireland Operations Ltd. (MIOL). As a result all shipments of physical product out of Ireland to other EU Member States will be considered Intra-EU transactions and must be considered as to whether they meet the requirements for inclusion on the </w:t>
      </w:r>
      <w:proofErr w:type="spellStart"/>
      <w:proofErr w:type="gramStart"/>
      <w:r w:rsidRPr="002A6D99">
        <w:rPr>
          <w:rFonts w:ascii="Segoe UI" w:hAnsi="Segoe UI" w:cs="Segoe UI"/>
          <w:sz w:val="22"/>
          <w:szCs w:val="22"/>
          <w:lang w:val="en-GB"/>
        </w:rPr>
        <w:t>IntraStat</w:t>
      </w:r>
      <w:proofErr w:type="spellEnd"/>
      <w:proofErr w:type="gramEnd"/>
      <w:r w:rsidRPr="002A6D99">
        <w:rPr>
          <w:rFonts w:ascii="Segoe UI" w:hAnsi="Segoe UI" w:cs="Segoe UI"/>
          <w:sz w:val="22"/>
          <w:szCs w:val="22"/>
          <w:lang w:val="en-GB"/>
        </w:rPr>
        <w:t xml:space="preserve"> statistical reports.</w:t>
      </w:r>
    </w:p>
    <w:p w:rsidR="002D62F4" w:rsidRPr="002A6D99" w:rsidRDefault="002D62F4" w:rsidP="00017AEA">
      <w:pPr>
        <w:pStyle w:val="Guideline"/>
        <w:ind w:left="1912"/>
        <w:jc w:val="both"/>
        <w:rPr>
          <w:rFonts w:ascii="Segoe UI" w:hAnsi="Segoe UI" w:cs="Segoe UI"/>
          <w:sz w:val="22"/>
          <w:szCs w:val="22"/>
          <w:lang w:val="en-GB"/>
        </w:rPr>
      </w:pPr>
    </w:p>
    <w:p w:rsidR="002D62F4" w:rsidRPr="002A6D99" w:rsidRDefault="002D62F4" w:rsidP="00017AEA">
      <w:pPr>
        <w:pStyle w:val="bulets1"/>
        <w:ind w:left="2632"/>
        <w:jc w:val="both"/>
        <w:rPr>
          <w:rFonts w:ascii="Segoe UI" w:hAnsi="Segoe UI" w:cs="Segoe UI"/>
          <w:sz w:val="22"/>
          <w:szCs w:val="22"/>
          <w:lang w:val="en-GB"/>
        </w:rPr>
      </w:pPr>
      <w:r w:rsidRPr="002A6D99">
        <w:rPr>
          <w:rFonts w:ascii="Segoe UI" w:hAnsi="Segoe UI" w:cs="Segoe UI"/>
          <w:sz w:val="22"/>
          <w:szCs w:val="22"/>
          <w:lang w:val="en-GB"/>
        </w:rPr>
        <w:t xml:space="preserve">MIOL will determine its own </w:t>
      </w:r>
      <w:proofErr w:type="spellStart"/>
      <w:r w:rsidRPr="002A6D99">
        <w:rPr>
          <w:rFonts w:ascii="Segoe UI" w:hAnsi="Segoe UI" w:cs="Segoe UI"/>
          <w:sz w:val="22"/>
          <w:szCs w:val="22"/>
          <w:lang w:val="en-GB"/>
        </w:rPr>
        <w:t>IntraStat</w:t>
      </w:r>
      <w:proofErr w:type="spellEnd"/>
      <w:r w:rsidRPr="002A6D99">
        <w:rPr>
          <w:rFonts w:ascii="Segoe UI" w:hAnsi="Segoe UI" w:cs="Segoe UI"/>
          <w:sz w:val="22"/>
          <w:szCs w:val="22"/>
          <w:lang w:val="en-GB"/>
        </w:rPr>
        <w:t xml:space="preserve"> reporting obligations and is unable to provide this information to Partners. </w:t>
      </w:r>
    </w:p>
    <w:p w:rsidR="00ED4748" w:rsidRDefault="002D62F4" w:rsidP="00017AEA">
      <w:pPr>
        <w:pStyle w:val="bulets1"/>
        <w:ind w:left="2632"/>
        <w:jc w:val="both"/>
        <w:rPr>
          <w:rFonts w:ascii="Segoe UI" w:hAnsi="Segoe UI" w:cs="Segoe UI"/>
          <w:sz w:val="22"/>
          <w:szCs w:val="22"/>
          <w:lang w:val="en-GB"/>
        </w:rPr>
      </w:pPr>
      <w:r w:rsidRPr="002A6D99">
        <w:rPr>
          <w:rFonts w:ascii="Segoe UI" w:hAnsi="Segoe UI" w:cs="Segoe UI"/>
          <w:sz w:val="22"/>
          <w:szCs w:val="22"/>
          <w:lang w:val="en-GB"/>
        </w:rPr>
        <w:t>Partners should consult with their local advisors for further information to ensure compliance with their local country legislation.</w:t>
      </w:r>
    </w:p>
    <w:p w:rsidR="00ED4748" w:rsidRDefault="00ED4748" w:rsidP="00017AEA">
      <w:pPr>
        <w:ind w:left="472"/>
        <w:rPr>
          <w:rFonts w:ascii="Segoe UI" w:eastAsia="PMingLiU" w:hAnsi="Segoe UI" w:cs="Segoe UI"/>
          <w:color w:val="000000"/>
          <w:lang w:val="en-GB" w:eastAsia="en-GB"/>
        </w:rPr>
      </w:pPr>
      <w:r>
        <w:rPr>
          <w:rFonts w:ascii="Segoe UI" w:hAnsi="Segoe UI" w:cs="Segoe UI"/>
          <w:lang w:val="en-GB"/>
        </w:rPr>
        <w:br w:type="page"/>
      </w:r>
    </w:p>
    <w:p w:rsidR="00EC6034" w:rsidRDefault="009D61BE" w:rsidP="00A70A60">
      <w:pPr>
        <w:pStyle w:val="Heading1"/>
        <w:numPr>
          <w:ilvl w:val="0"/>
          <w:numId w:val="48"/>
        </w:numPr>
        <w:ind w:left="900" w:hanging="540"/>
        <w:rPr>
          <w:rFonts w:cs="Segoe UI"/>
          <w:szCs w:val="30"/>
        </w:rPr>
      </w:pPr>
      <w:bookmarkStart w:id="123" w:name="_Toc302118145"/>
      <w:r>
        <w:rPr>
          <w:rFonts w:cs="Segoe UI"/>
          <w:szCs w:val="30"/>
        </w:rPr>
        <w:t>MICROSOFT PARTNER</w:t>
      </w:r>
      <w:r w:rsidR="00EC6034">
        <w:rPr>
          <w:rFonts w:cs="Segoe UI"/>
          <w:szCs w:val="30"/>
        </w:rPr>
        <w:t xml:space="preserve"> NETWORK</w:t>
      </w:r>
      <w:bookmarkEnd w:id="123"/>
    </w:p>
    <w:p w:rsidR="004A5076" w:rsidRDefault="00E32E3A" w:rsidP="00A70A60">
      <w:pPr>
        <w:pStyle w:val="Heading1"/>
        <w:ind w:left="1710" w:hanging="990"/>
        <w:rPr>
          <w:rFonts w:cs="Segoe UI"/>
          <w:color w:val="00B050"/>
          <w:sz w:val="26"/>
          <w:szCs w:val="26"/>
        </w:rPr>
      </w:pPr>
      <w:bookmarkStart w:id="124" w:name="_8.1_MICROSOFT_PARTNER"/>
      <w:bookmarkStart w:id="125" w:name="_Toc302118146"/>
      <w:bookmarkEnd w:id="124"/>
      <w:r>
        <w:rPr>
          <w:rFonts w:cs="Segoe UI"/>
          <w:color w:val="00B050"/>
          <w:sz w:val="26"/>
          <w:szCs w:val="26"/>
        </w:rPr>
        <w:t>8.1</w:t>
      </w:r>
      <w:r>
        <w:rPr>
          <w:rFonts w:cs="Segoe UI"/>
          <w:color w:val="00B050"/>
          <w:sz w:val="26"/>
          <w:szCs w:val="26"/>
        </w:rPr>
        <w:tab/>
      </w:r>
      <w:r w:rsidR="009A526F">
        <w:rPr>
          <w:rFonts w:cs="Segoe UI"/>
          <w:color w:val="00B050"/>
          <w:sz w:val="26"/>
          <w:szCs w:val="26"/>
        </w:rPr>
        <w:t>MICROSOFT PARTNER NETWORK</w:t>
      </w:r>
      <w:bookmarkEnd w:id="125"/>
    </w:p>
    <w:p w:rsidR="004A5076" w:rsidRPr="004A5076" w:rsidRDefault="004A5076" w:rsidP="00A70A60">
      <w:pPr>
        <w:pStyle w:val="Guideline"/>
        <w:ind w:left="720"/>
        <w:jc w:val="both"/>
        <w:rPr>
          <w:rFonts w:ascii="Segoe UI" w:hAnsi="Segoe UI" w:cs="Segoe UI"/>
          <w:sz w:val="22"/>
          <w:szCs w:val="22"/>
          <w:lang w:val="en-GB"/>
        </w:rPr>
      </w:pPr>
      <w:r w:rsidRPr="004A5076">
        <w:rPr>
          <w:rFonts w:ascii="Segoe UI" w:hAnsi="Segoe UI" w:cs="Segoe UI"/>
          <w:sz w:val="22"/>
          <w:szCs w:val="22"/>
          <w:lang w:val="en-GB"/>
        </w:rPr>
        <w:t xml:space="preserve">The </w:t>
      </w:r>
      <w:r w:rsidRPr="004A5076">
        <w:rPr>
          <w:rFonts w:ascii="Segoe UI" w:hAnsi="Segoe UI" w:cs="Segoe UI"/>
          <w:b/>
          <w:sz w:val="22"/>
          <w:szCs w:val="22"/>
          <w:lang w:val="en-GB"/>
        </w:rPr>
        <w:t>Microsoft Partner Network (MPN)</w:t>
      </w:r>
      <w:r w:rsidRPr="004A5076">
        <w:rPr>
          <w:rFonts w:ascii="Segoe UI" w:hAnsi="Segoe UI" w:cs="Segoe UI"/>
          <w:sz w:val="22"/>
          <w:szCs w:val="22"/>
          <w:lang w:val="en-GB"/>
        </w:rPr>
        <w:t xml:space="preserve"> is designed for all Partners who develop and market solutions based on Microsoft platforms, provide consulting or technical services on Microsoft systems, or recommend Microsoft technology purchases.</w:t>
      </w:r>
    </w:p>
    <w:p w:rsidR="004A5076" w:rsidRPr="004A5076" w:rsidRDefault="004A5076" w:rsidP="00A70A60">
      <w:pPr>
        <w:pStyle w:val="Guideline"/>
        <w:ind w:left="720"/>
        <w:jc w:val="both"/>
        <w:rPr>
          <w:rFonts w:ascii="Segoe UI" w:hAnsi="Segoe UI" w:cs="Segoe UI"/>
          <w:sz w:val="22"/>
          <w:szCs w:val="22"/>
          <w:lang w:val="en-GB"/>
        </w:rPr>
      </w:pPr>
      <w:r w:rsidRPr="004A5076">
        <w:rPr>
          <w:rFonts w:ascii="Segoe UI" w:hAnsi="Segoe UI" w:cs="Segoe UI"/>
          <w:sz w:val="22"/>
          <w:szCs w:val="22"/>
          <w:lang w:val="en-GB"/>
        </w:rPr>
        <w:t>Microsoft Partners include: Consulting Services Providers, Independent Software Vendors (ISVs), Independent Hardware Vendors, Large Account Resellers (LARs), Original Equipment Manufacturers (OEMs), Support Providers, System Integrators, System Builders, Training Providers, Value-Added Resellers (VARs), and Value-Added Providers.</w:t>
      </w:r>
    </w:p>
    <w:p w:rsidR="004A5076" w:rsidRPr="004A5076" w:rsidRDefault="004A5076" w:rsidP="00A70A60">
      <w:pPr>
        <w:pStyle w:val="Guideline"/>
        <w:ind w:left="720"/>
        <w:jc w:val="both"/>
        <w:rPr>
          <w:rFonts w:ascii="Segoe UI" w:hAnsi="Segoe UI" w:cs="Segoe UI"/>
          <w:sz w:val="22"/>
          <w:szCs w:val="22"/>
          <w:lang w:val="en-GB"/>
        </w:rPr>
      </w:pPr>
    </w:p>
    <w:p w:rsidR="004A5076" w:rsidRDefault="004A5076" w:rsidP="00A70A60">
      <w:pPr>
        <w:pStyle w:val="Guideline"/>
        <w:ind w:left="720"/>
        <w:jc w:val="both"/>
        <w:rPr>
          <w:rFonts w:ascii="Segoe UI" w:hAnsi="Segoe UI" w:cs="Segoe UI"/>
          <w:sz w:val="22"/>
          <w:szCs w:val="22"/>
          <w:lang w:val="en-GB"/>
        </w:rPr>
      </w:pPr>
      <w:r w:rsidRPr="004A5076">
        <w:rPr>
          <w:rFonts w:ascii="Segoe UI" w:hAnsi="Segoe UI" w:cs="Segoe UI"/>
          <w:sz w:val="22"/>
          <w:szCs w:val="22"/>
          <w:lang w:val="en-GB"/>
        </w:rPr>
        <w:t xml:space="preserve">There are three levels of membership in the MPN: </w:t>
      </w:r>
    </w:p>
    <w:p w:rsidR="00BE5246" w:rsidRDefault="00BE5246" w:rsidP="004A5076">
      <w:pPr>
        <w:pStyle w:val="Guideline"/>
        <w:rPr>
          <w:rFonts w:ascii="Segoe UI" w:hAnsi="Segoe UI" w:cs="Segoe UI"/>
          <w:sz w:val="22"/>
          <w:szCs w:val="22"/>
          <w:lang w:val="en-GB"/>
        </w:rPr>
      </w:pPr>
    </w:p>
    <w:p w:rsidR="004A5076" w:rsidRDefault="004A5076" w:rsidP="004A5076">
      <w:pPr>
        <w:pStyle w:val="Guideline"/>
        <w:rPr>
          <w:rFonts w:ascii="Segoe UI" w:hAnsi="Segoe UI" w:cs="Segoe UI"/>
          <w:sz w:val="22"/>
          <w:szCs w:val="22"/>
          <w:lang w:val="en-GB"/>
        </w:rPr>
      </w:pPr>
      <w:r>
        <w:rPr>
          <w:rFonts w:ascii="Segoe UI" w:hAnsi="Segoe UI" w:cs="Segoe UI"/>
          <w:noProof/>
          <w:sz w:val="22"/>
          <w:szCs w:val="22"/>
          <w:lang w:eastAsia="en-IE"/>
        </w:rPr>
        <w:drawing>
          <wp:inline distT="0" distB="0" distL="0" distR="0" wp14:anchorId="05A77870" wp14:editId="04C42567">
            <wp:extent cx="6008914" cy="2671948"/>
            <wp:effectExtent l="0" t="0" r="11430" b="1460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8" r:lo="rId299" r:qs="rId300" r:cs="rId301"/>
              </a:graphicData>
            </a:graphic>
          </wp:inline>
        </w:drawing>
      </w:r>
    </w:p>
    <w:p w:rsidR="00ED4748" w:rsidRDefault="00ED4748" w:rsidP="004A5076">
      <w:pPr>
        <w:pStyle w:val="Guideline"/>
        <w:rPr>
          <w:rFonts w:ascii="Segoe UI" w:hAnsi="Segoe UI" w:cs="Segoe UI"/>
          <w:sz w:val="22"/>
          <w:szCs w:val="22"/>
          <w:lang w:val="en-GB"/>
        </w:rPr>
      </w:pPr>
    </w:p>
    <w:p w:rsidR="00F97EBB" w:rsidRPr="00F97EBB" w:rsidRDefault="00F97EBB" w:rsidP="00A70A60">
      <w:pPr>
        <w:pStyle w:val="Guideline"/>
        <w:ind w:left="720"/>
        <w:jc w:val="both"/>
        <w:rPr>
          <w:rFonts w:ascii="Segoe UI" w:hAnsi="Segoe UI" w:cs="Segoe UI"/>
          <w:sz w:val="22"/>
          <w:szCs w:val="22"/>
          <w:lang w:val="en-GB"/>
        </w:rPr>
      </w:pPr>
      <w:r w:rsidRPr="00F97EBB">
        <w:rPr>
          <w:rFonts w:ascii="Segoe UI" w:hAnsi="Segoe UI" w:cs="Segoe UI"/>
          <w:sz w:val="22"/>
          <w:szCs w:val="22"/>
          <w:lang w:val="en-GB"/>
        </w:rPr>
        <w:t>The level at which you join is determined by your organization’s level of expertise and the desired level of engagement you would like to have with Microsoft. Organizations can show their achievements by obtaining the Silver or Gold level of one or several competencies. Microsoft offers the CRM and ERP competenci</w:t>
      </w:r>
      <w:r w:rsidR="0013184C">
        <w:rPr>
          <w:rFonts w:ascii="Segoe UI" w:hAnsi="Segoe UI" w:cs="Segoe UI"/>
          <w:sz w:val="22"/>
          <w:szCs w:val="22"/>
          <w:lang w:val="en-GB"/>
        </w:rPr>
        <w:t>es. Please visit the MPN site</w:t>
      </w:r>
      <w:r w:rsidRPr="00F97EBB">
        <w:rPr>
          <w:rFonts w:ascii="Segoe UI" w:hAnsi="Segoe UI" w:cs="Segoe UI"/>
          <w:sz w:val="22"/>
          <w:szCs w:val="22"/>
          <w:lang w:val="en-GB"/>
        </w:rPr>
        <w:t xml:space="preserve"> </w:t>
      </w:r>
      <w:hyperlink r:id="rId303" w:history="1">
        <w:r w:rsidR="0013184C" w:rsidRPr="00DF4F02">
          <w:rPr>
            <w:rStyle w:val="Links"/>
          </w:rPr>
          <w:t>HERE</w:t>
        </w:r>
      </w:hyperlink>
      <w:r w:rsidRPr="00F97EBB">
        <w:rPr>
          <w:rFonts w:ascii="Segoe UI" w:hAnsi="Segoe UI" w:cs="Segoe UI"/>
          <w:sz w:val="22"/>
          <w:szCs w:val="22"/>
          <w:lang w:val="en-GB"/>
        </w:rPr>
        <w:t xml:space="preserve"> where you will find more information about enrolment, competencies, benefits and etc.</w:t>
      </w:r>
    </w:p>
    <w:p w:rsidR="00F97EBB" w:rsidRPr="00F97EBB" w:rsidRDefault="00F97EBB" w:rsidP="00A70A60">
      <w:pPr>
        <w:pStyle w:val="Guideline"/>
        <w:ind w:left="294"/>
        <w:rPr>
          <w:rFonts w:ascii="Segoe UI" w:hAnsi="Segoe UI" w:cs="Segoe UI"/>
          <w:sz w:val="22"/>
          <w:szCs w:val="22"/>
          <w:lang w:val="en-GB"/>
        </w:rPr>
      </w:pPr>
    </w:p>
    <w:p w:rsidR="00ED4748" w:rsidRDefault="001D15AD" w:rsidP="00A70A60">
      <w:pPr>
        <w:tabs>
          <w:tab w:val="left" w:pos="426"/>
        </w:tabs>
        <w:spacing w:after="0" w:line="240" w:lineRule="auto"/>
        <w:ind w:left="720"/>
        <w:rPr>
          <w:rFonts w:ascii="Segoe UI" w:eastAsia="PMingLiU" w:hAnsi="Segoe UI" w:cs="Segoe UI"/>
          <w:b/>
          <w:i/>
          <w:color w:val="1F497D" w:themeColor="text2"/>
          <w:lang w:val="en-GB" w:eastAsia="ko-KR"/>
        </w:rPr>
      </w:pPr>
      <w:r w:rsidRPr="001D15AD">
        <w:rPr>
          <w:rFonts w:ascii="Segoe UI" w:eastAsia="PMingLiU" w:hAnsi="Segoe UI" w:cs="Segoe UI"/>
          <w:b/>
          <w:i/>
          <w:color w:val="FF0000"/>
          <w:u w:val="single"/>
          <w:lang w:val="en-GB" w:eastAsia="ko-KR"/>
        </w:rPr>
        <w:t>PLEASE NOTE</w:t>
      </w:r>
      <w:r>
        <w:rPr>
          <w:rFonts w:ascii="Segoe UI" w:eastAsia="PMingLiU" w:hAnsi="Segoe UI" w:cs="Segoe UI"/>
          <w:b/>
          <w:i/>
          <w:color w:val="FF0000"/>
          <w:lang w:val="en-GB" w:eastAsia="ko-KR"/>
        </w:rPr>
        <w:t xml:space="preserve">: </w:t>
      </w:r>
      <w:r w:rsidR="0033285F" w:rsidRPr="001D15AD">
        <w:rPr>
          <w:rFonts w:ascii="Segoe UI" w:eastAsia="PMingLiU" w:hAnsi="Segoe UI" w:cs="Segoe UI"/>
          <w:b/>
          <w:i/>
          <w:color w:val="FF0000"/>
          <w:lang w:val="en-GB" w:eastAsia="ko-KR"/>
        </w:rPr>
        <w:t xml:space="preserve">MPN IS OUTSIDE THE RESPONSIBILITIES OF THE REGIONAL OPERATIONS CENTER (ROC) AND THE ROC MBS CUSTOMER OPERATIONS TEAM CANNOT PROVIDE SUPPORT FOR MPN QUERIES. PARTNERS WHO REQUIRE INFORMATION ON HOW TO BECOME AN MPN PARTNER OR AN MPN PARTNER WITH THE ERP </w:t>
      </w:r>
      <w:r w:rsidR="0013184C" w:rsidRPr="001D15AD">
        <w:rPr>
          <w:rFonts w:ascii="Segoe UI" w:eastAsia="PMingLiU" w:hAnsi="Segoe UI" w:cs="Segoe UI"/>
          <w:b/>
          <w:i/>
          <w:color w:val="FF0000"/>
          <w:lang w:val="en-GB" w:eastAsia="ko-KR"/>
        </w:rPr>
        <w:t xml:space="preserve">OR CRM COMPETENCY SHOULD CONTACT HERE </w:t>
      </w:r>
      <w:proofErr w:type="gramStart"/>
      <w:r w:rsidR="0013184C" w:rsidRPr="001D15AD">
        <w:rPr>
          <w:rFonts w:ascii="Segoe UI" w:eastAsia="PMingLiU" w:hAnsi="Segoe UI" w:cs="Segoe UI"/>
          <w:b/>
          <w:i/>
          <w:color w:val="FF0000"/>
          <w:lang w:val="en-GB" w:eastAsia="ko-KR"/>
        </w:rPr>
        <w:t>BY</w:t>
      </w:r>
      <w:r>
        <w:rPr>
          <w:rFonts w:ascii="Segoe UI" w:eastAsia="PMingLiU" w:hAnsi="Segoe UI" w:cs="Segoe UI"/>
          <w:b/>
          <w:i/>
          <w:color w:val="FF0000"/>
          <w:lang w:val="en-GB" w:eastAsia="ko-KR"/>
        </w:rPr>
        <w:t xml:space="preserve"> </w:t>
      </w:r>
      <w:r w:rsidR="0033285F" w:rsidRPr="001D15AD">
        <w:rPr>
          <w:rFonts w:ascii="Segoe UI" w:eastAsia="PMingLiU" w:hAnsi="Segoe UI" w:cs="Segoe UI"/>
          <w:b/>
          <w:i/>
          <w:color w:val="FF0000"/>
          <w:lang w:val="en-GB" w:eastAsia="ko-KR"/>
        </w:rPr>
        <w:t xml:space="preserve"> </w:t>
      </w:r>
      <w:proofErr w:type="gramEnd"/>
      <w:r w:rsidR="00986EF0">
        <w:fldChar w:fldCharType="begin"/>
      </w:r>
      <w:r w:rsidR="00F36E8E">
        <w:instrText>HYPERLINK "https://partner.microsoft.com/global/supportsecurity/40032423"</w:instrText>
      </w:r>
      <w:r w:rsidR="00986EF0">
        <w:fldChar w:fldCharType="separate"/>
      </w:r>
      <w:r w:rsidR="0013184C" w:rsidRPr="001D15AD">
        <w:rPr>
          <w:rStyle w:val="Links"/>
        </w:rPr>
        <w:t>EMAIL</w:t>
      </w:r>
      <w:r w:rsidR="00986EF0">
        <w:rPr>
          <w:rStyle w:val="Links"/>
        </w:rPr>
        <w:fldChar w:fldCharType="end"/>
      </w:r>
      <w:r w:rsidR="00F36E8E">
        <w:rPr>
          <w:rStyle w:val="Links"/>
        </w:rPr>
        <w:t xml:space="preserve"> TO THE REGIONAL SERVICE CENTER (RSC)</w:t>
      </w:r>
      <w:r w:rsidR="0033285F" w:rsidRPr="001D15AD">
        <w:rPr>
          <w:rFonts w:ascii="Segoe UI" w:eastAsia="PMingLiU" w:hAnsi="Segoe UI" w:cs="Segoe UI"/>
          <w:color w:val="1F497D" w:themeColor="text2"/>
          <w:lang w:val="en-GB" w:eastAsia="ko-KR"/>
        </w:rPr>
        <w:t xml:space="preserve"> </w:t>
      </w:r>
      <w:r w:rsidR="0033285F" w:rsidRPr="001D15AD">
        <w:rPr>
          <w:rFonts w:ascii="Segoe UI" w:eastAsia="PMingLiU" w:hAnsi="Segoe UI" w:cs="Segoe UI"/>
          <w:b/>
          <w:i/>
          <w:color w:val="1F497D" w:themeColor="text2"/>
          <w:lang w:val="en-GB" w:eastAsia="ko-KR"/>
        </w:rPr>
        <w:t>.</w:t>
      </w:r>
    </w:p>
    <w:p w:rsidR="00ED4748" w:rsidRDefault="00ED4748">
      <w:pPr>
        <w:rPr>
          <w:rFonts w:ascii="Segoe UI" w:eastAsia="PMingLiU" w:hAnsi="Segoe UI" w:cs="Segoe UI"/>
          <w:b/>
          <w:i/>
          <w:color w:val="1F497D" w:themeColor="text2"/>
          <w:lang w:val="en-GB" w:eastAsia="ko-KR"/>
        </w:rPr>
      </w:pPr>
      <w:r>
        <w:rPr>
          <w:rFonts w:ascii="Segoe UI" w:eastAsia="PMingLiU" w:hAnsi="Segoe UI" w:cs="Segoe UI"/>
          <w:b/>
          <w:i/>
          <w:color w:val="1F497D" w:themeColor="text2"/>
          <w:lang w:val="en-GB" w:eastAsia="ko-KR"/>
        </w:rPr>
        <w:br w:type="page"/>
      </w:r>
    </w:p>
    <w:p w:rsidR="00CE143E" w:rsidRDefault="00E55555" w:rsidP="00017AEA">
      <w:pPr>
        <w:pStyle w:val="Heading1"/>
        <w:numPr>
          <w:ilvl w:val="1"/>
          <w:numId w:val="48"/>
        </w:numPr>
        <w:ind w:left="1710" w:hanging="990"/>
        <w:rPr>
          <w:rFonts w:cs="Segoe UI"/>
          <w:color w:val="00B050"/>
          <w:sz w:val="26"/>
          <w:szCs w:val="26"/>
        </w:rPr>
      </w:pPr>
      <w:bookmarkStart w:id="126" w:name="_8.2_ZERO_VALUE"/>
      <w:bookmarkStart w:id="127" w:name="_Toc302118147"/>
      <w:bookmarkEnd w:id="126"/>
      <w:r>
        <w:rPr>
          <w:rFonts w:cs="Segoe UI"/>
          <w:color w:val="00B050"/>
          <w:sz w:val="26"/>
          <w:szCs w:val="26"/>
        </w:rPr>
        <w:t xml:space="preserve">ZERO VALUE LICENSES - PARTNER INTERNAL USE </w:t>
      </w:r>
      <w:r w:rsidR="00772853">
        <w:rPr>
          <w:rFonts w:cs="Segoe UI"/>
          <w:color w:val="00B050"/>
          <w:sz w:val="26"/>
          <w:szCs w:val="26"/>
        </w:rPr>
        <w:t>SOFTWARE</w:t>
      </w:r>
      <w:bookmarkEnd w:id="127"/>
    </w:p>
    <w:p w:rsidR="00E55555" w:rsidRPr="00E55555" w:rsidRDefault="00E55555" w:rsidP="00017AEA">
      <w:pPr>
        <w:ind w:left="270"/>
      </w:pPr>
    </w:p>
    <w:p w:rsidR="00E55555" w:rsidRPr="002F3BAF" w:rsidRDefault="00E55555" w:rsidP="00017AEA">
      <w:pPr>
        <w:tabs>
          <w:tab w:val="left" w:pos="340"/>
        </w:tabs>
        <w:spacing w:after="0" w:line="240" w:lineRule="auto"/>
        <w:ind w:left="720"/>
        <w:jc w:val="both"/>
        <w:rPr>
          <w:rFonts w:ascii="Segoe UI" w:eastAsia="PMingLiU" w:hAnsi="Segoe UI" w:cs="Segoe UI"/>
          <w:b/>
          <w:color w:val="000000"/>
          <w:lang w:val="en-GB" w:eastAsia="en-GB"/>
        </w:rPr>
      </w:pPr>
      <w:r w:rsidRPr="002F3BAF">
        <w:rPr>
          <w:rFonts w:ascii="Segoe UI" w:eastAsia="PMingLiU" w:hAnsi="Segoe UI" w:cs="Segoe UI"/>
          <w:b/>
          <w:color w:val="000000"/>
          <w:lang w:val="en-GB" w:eastAsia="en-GB"/>
        </w:rPr>
        <w:t>SPA 5 Partner Internal use licenses</w:t>
      </w:r>
    </w:p>
    <w:p w:rsidR="00E55555" w:rsidRDefault="00E55555" w:rsidP="00017AEA">
      <w:pPr>
        <w:tabs>
          <w:tab w:val="left" w:pos="340"/>
        </w:tabs>
        <w:spacing w:after="0" w:line="240" w:lineRule="auto"/>
        <w:ind w:left="720"/>
        <w:jc w:val="both"/>
        <w:rPr>
          <w:rFonts w:ascii="Segoe UI" w:eastAsia="PMingLiU" w:hAnsi="Segoe UI" w:cs="Segoe UI"/>
          <w:color w:val="000000"/>
          <w:lang w:val="en-GB" w:eastAsia="en-GB"/>
        </w:rPr>
      </w:pPr>
      <w:r w:rsidRPr="00DC359B">
        <w:rPr>
          <w:rFonts w:ascii="Segoe UI" w:eastAsia="PMingLiU" w:hAnsi="Segoe UI" w:cs="Segoe UI"/>
          <w:color w:val="000000"/>
          <w:lang w:val="en-GB" w:eastAsia="en-GB"/>
        </w:rPr>
        <w:t xml:space="preserve">Under section 8 of the </w:t>
      </w:r>
      <w:hyperlink r:id="rId304" w:anchor="8" w:history="1">
        <w:r w:rsidRPr="00E55555">
          <w:rPr>
            <w:rStyle w:val="Links"/>
          </w:rPr>
          <w:t>SPA GUIDE</w:t>
        </w:r>
      </w:hyperlink>
      <w:r w:rsidRPr="00DC359B">
        <w:rPr>
          <w:rFonts w:ascii="Segoe UI" w:eastAsia="PMingLiU" w:hAnsi="Segoe UI" w:cs="Segoe UI"/>
          <w:color w:val="000000"/>
          <w:lang w:val="en-GB" w:eastAsia="en-GB"/>
        </w:rPr>
        <w:t>, par</w:t>
      </w:r>
      <w:r>
        <w:rPr>
          <w:rFonts w:ascii="Segoe UI" w:eastAsia="PMingLiU" w:hAnsi="Segoe UI" w:cs="Segoe UI"/>
          <w:color w:val="000000"/>
          <w:lang w:val="en-GB" w:eastAsia="en-GB"/>
        </w:rPr>
        <w:t xml:space="preserve">tners who meet product-specific </w:t>
      </w:r>
      <w:r w:rsidRPr="00DC359B">
        <w:rPr>
          <w:rFonts w:ascii="Segoe UI" w:eastAsia="PMingLiU" w:hAnsi="Segoe UI" w:cs="Segoe UI"/>
          <w:color w:val="000000"/>
          <w:lang w:val="en-GB" w:eastAsia="en-GB"/>
        </w:rPr>
        <w:t xml:space="preserve">assessment requirements for a licensed Software product are entitled to a set of 5-user internal use license of one ERP solution of their choice. This internal use license is valid for as long as </w:t>
      </w:r>
      <w:r>
        <w:rPr>
          <w:rFonts w:ascii="Segoe UI" w:eastAsia="PMingLiU" w:hAnsi="Segoe UI" w:cs="Segoe UI"/>
          <w:color w:val="000000"/>
          <w:lang w:val="en-GB" w:eastAsia="en-GB"/>
        </w:rPr>
        <w:t>the partner</w:t>
      </w:r>
      <w:r w:rsidRPr="00DC359B">
        <w:rPr>
          <w:rFonts w:ascii="Segoe UI" w:eastAsia="PMingLiU" w:hAnsi="Segoe UI" w:cs="Segoe UI"/>
          <w:color w:val="000000"/>
          <w:lang w:val="en-GB" w:eastAsia="en-GB"/>
        </w:rPr>
        <w:t xml:space="preserve"> is enrolled in the SPA and compliant with the certification requirements</w:t>
      </w:r>
      <w:r>
        <w:rPr>
          <w:rFonts w:ascii="Segoe UI" w:eastAsia="PMingLiU" w:hAnsi="Segoe UI" w:cs="Segoe UI"/>
          <w:color w:val="000000"/>
          <w:lang w:val="en-GB" w:eastAsia="en-GB"/>
        </w:rPr>
        <w:t xml:space="preserve">. </w:t>
      </w:r>
    </w:p>
    <w:p w:rsidR="00E55555" w:rsidRPr="00E55555" w:rsidRDefault="00E55555" w:rsidP="00017AEA">
      <w:pPr>
        <w:tabs>
          <w:tab w:val="left" w:pos="340"/>
        </w:tabs>
        <w:spacing w:after="0" w:line="240" w:lineRule="auto"/>
        <w:ind w:left="720"/>
        <w:jc w:val="both"/>
        <w:rPr>
          <w:rFonts w:ascii="Segoe UI" w:eastAsia="PMingLiU" w:hAnsi="Segoe UI" w:cs="Segoe UI"/>
          <w:color w:val="000000"/>
          <w:lang w:val="en-GB" w:eastAsia="en-GB"/>
        </w:rPr>
      </w:pPr>
      <w:r w:rsidRPr="00E55555">
        <w:rPr>
          <w:rFonts w:ascii="Segoe UI" w:hAnsi="Segoe UI" w:cs="Segoe UI"/>
          <w:iCs/>
        </w:rPr>
        <w:t xml:space="preserve">Partners can request for their SPA 5 user internal use license by downloading the SPA 5 NFR request form from the download section of the SPA program page </w:t>
      </w:r>
      <w:hyperlink r:id="rId305" w:history="1">
        <w:r w:rsidRPr="00E55555">
          <w:rPr>
            <w:rStyle w:val="Links"/>
          </w:rPr>
          <w:t>HERE</w:t>
        </w:r>
      </w:hyperlink>
      <w:r w:rsidRPr="00E55555">
        <w:rPr>
          <w:rFonts w:ascii="Segoe UI" w:hAnsi="Segoe UI" w:cs="Segoe UI"/>
          <w:iCs/>
        </w:rPr>
        <w:t xml:space="preserve">, complete and direct to the respective regional operations </w:t>
      </w:r>
      <w:proofErr w:type="spellStart"/>
      <w:r w:rsidRPr="00E55555">
        <w:rPr>
          <w:rFonts w:ascii="Segoe UI" w:hAnsi="Segoe UI" w:cs="Segoe UI"/>
          <w:iCs/>
        </w:rPr>
        <w:t>centre</w:t>
      </w:r>
      <w:proofErr w:type="spellEnd"/>
      <w:r w:rsidRPr="00E55555">
        <w:rPr>
          <w:rFonts w:ascii="Segoe UI" w:hAnsi="Segoe UI" w:cs="Segoe UI"/>
          <w:iCs/>
        </w:rPr>
        <w:t xml:space="preserve"> (details in the form). Partners with internal use licenses under MPN can request for the additional users to be added to their existing MPN license</w:t>
      </w:r>
      <w:r w:rsidRPr="00E55555">
        <w:rPr>
          <w:rFonts w:ascii="Segoe UI" w:eastAsia="PMingLiU" w:hAnsi="Segoe UI" w:cs="Segoe UI"/>
          <w:color w:val="000000"/>
          <w:lang w:val="en-GB" w:eastAsia="en-GB"/>
        </w:rPr>
        <w:t>.</w:t>
      </w:r>
    </w:p>
    <w:p w:rsidR="00E55555" w:rsidRPr="00E55555" w:rsidRDefault="00E55555" w:rsidP="00017AEA">
      <w:pPr>
        <w:ind w:left="720"/>
        <w:jc w:val="both"/>
      </w:pPr>
    </w:p>
    <w:p w:rsidR="00E55555" w:rsidRPr="002F3BAF" w:rsidRDefault="00E55555" w:rsidP="00017AEA">
      <w:pPr>
        <w:tabs>
          <w:tab w:val="left" w:pos="340"/>
        </w:tabs>
        <w:spacing w:after="0" w:line="240" w:lineRule="auto"/>
        <w:ind w:left="720"/>
        <w:jc w:val="both"/>
        <w:rPr>
          <w:rFonts w:ascii="Segoe UI" w:eastAsia="PMingLiU" w:hAnsi="Segoe UI" w:cs="Segoe UI"/>
          <w:b/>
          <w:color w:val="000000"/>
          <w:lang w:val="en-GB" w:eastAsia="en-GB"/>
        </w:rPr>
      </w:pPr>
      <w:r w:rsidRPr="002F3BAF">
        <w:rPr>
          <w:rFonts w:ascii="Segoe UI" w:eastAsia="PMingLiU" w:hAnsi="Segoe UI" w:cs="Segoe UI"/>
          <w:b/>
          <w:color w:val="000000"/>
          <w:lang w:val="en-GB" w:eastAsia="en-GB"/>
        </w:rPr>
        <w:t>MPN Competency (Gold/Silver) Partner Internal use licenses</w:t>
      </w:r>
    </w:p>
    <w:p w:rsidR="008F4296" w:rsidRDefault="00CE143E" w:rsidP="00017AEA">
      <w:pPr>
        <w:tabs>
          <w:tab w:val="left" w:pos="340"/>
        </w:tabs>
        <w:spacing w:after="0" w:line="240" w:lineRule="auto"/>
        <w:ind w:left="720"/>
        <w:jc w:val="both"/>
        <w:rPr>
          <w:rFonts w:ascii="Segoe UI" w:eastAsia="PMingLiU" w:hAnsi="Segoe UI" w:cs="Segoe UI"/>
          <w:color w:val="000000"/>
          <w:lang w:val="en-GB" w:eastAsia="en-GB"/>
        </w:rPr>
      </w:pPr>
      <w:r w:rsidRPr="00CE143E">
        <w:rPr>
          <w:rFonts w:ascii="Segoe UI" w:eastAsia="PMingLiU" w:hAnsi="Segoe UI" w:cs="Segoe UI"/>
          <w:color w:val="000000"/>
          <w:lang w:val="en-GB" w:eastAsia="en-GB"/>
        </w:rPr>
        <w:t xml:space="preserve">MPN Partners who have achieved </w:t>
      </w:r>
      <w:proofErr w:type="gramStart"/>
      <w:r w:rsidR="00E55555">
        <w:rPr>
          <w:rFonts w:ascii="Segoe UI" w:eastAsia="PMingLiU" w:hAnsi="Segoe UI" w:cs="Segoe UI"/>
          <w:color w:val="000000"/>
          <w:lang w:val="en-GB" w:eastAsia="en-GB"/>
        </w:rPr>
        <w:t xml:space="preserve">either </w:t>
      </w:r>
      <w:r w:rsidRPr="00CE143E">
        <w:rPr>
          <w:rFonts w:ascii="Segoe UI" w:eastAsia="PMingLiU" w:hAnsi="Segoe UI" w:cs="Segoe UI"/>
          <w:color w:val="000000"/>
          <w:lang w:val="en-GB" w:eastAsia="en-GB"/>
        </w:rPr>
        <w:t>the</w:t>
      </w:r>
      <w:proofErr w:type="gramEnd"/>
      <w:r w:rsidRPr="00CE143E">
        <w:rPr>
          <w:rFonts w:ascii="Segoe UI" w:eastAsia="PMingLiU" w:hAnsi="Segoe UI" w:cs="Segoe UI"/>
          <w:color w:val="000000"/>
          <w:lang w:val="en-GB" w:eastAsia="en-GB"/>
        </w:rPr>
        <w:t xml:space="preserve"> </w:t>
      </w:r>
      <w:r w:rsidR="00E55555">
        <w:rPr>
          <w:rFonts w:ascii="Segoe UI" w:eastAsia="PMingLiU" w:hAnsi="Segoe UI" w:cs="Segoe UI"/>
          <w:color w:val="000000"/>
          <w:lang w:val="en-GB" w:eastAsia="en-GB"/>
        </w:rPr>
        <w:t xml:space="preserve">CRM, ERP or ISV competencies </w:t>
      </w:r>
      <w:r w:rsidRPr="00CE143E">
        <w:rPr>
          <w:rFonts w:ascii="Segoe UI" w:eastAsia="PMingLiU" w:hAnsi="Segoe UI" w:cs="Segoe UI"/>
          <w:color w:val="000000"/>
          <w:lang w:val="en-GB" w:eastAsia="en-GB"/>
        </w:rPr>
        <w:t xml:space="preserve">are eligible to </w:t>
      </w:r>
      <w:r w:rsidR="008F4296">
        <w:rPr>
          <w:rFonts w:ascii="Segoe UI" w:eastAsia="PMingLiU" w:hAnsi="Segoe UI" w:cs="Segoe UI"/>
          <w:color w:val="000000"/>
          <w:lang w:val="en-GB" w:eastAsia="en-GB"/>
        </w:rPr>
        <w:t>1 set of Partner internal use software, 1</w:t>
      </w:r>
      <w:r w:rsidRPr="00CE143E">
        <w:rPr>
          <w:rFonts w:ascii="Segoe UI" w:eastAsia="PMingLiU" w:hAnsi="Segoe UI" w:cs="Segoe UI"/>
          <w:color w:val="000000"/>
          <w:lang w:val="en-GB" w:eastAsia="en-GB"/>
        </w:rPr>
        <w:t xml:space="preserve"> ERP (Enterprise Resource Planning) solution of the Partner’s choice</w:t>
      </w:r>
      <w:r w:rsidR="008F4296">
        <w:rPr>
          <w:rFonts w:ascii="Segoe UI" w:eastAsia="PMingLiU" w:hAnsi="Segoe UI" w:cs="Segoe UI"/>
          <w:color w:val="000000"/>
          <w:lang w:val="en-GB" w:eastAsia="en-GB"/>
        </w:rPr>
        <w:t>. Details in the entitlement matrix below</w:t>
      </w:r>
      <w:r w:rsidRPr="00CE143E">
        <w:rPr>
          <w:rFonts w:ascii="Segoe UI" w:eastAsia="PMingLiU" w:hAnsi="Segoe UI" w:cs="Segoe UI"/>
          <w:color w:val="000000"/>
          <w:lang w:val="en-GB" w:eastAsia="en-GB"/>
        </w:rPr>
        <w:t xml:space="preserve"> </w:t>
      </w:r>
    </w:p>
    <w:p w:rsidR="008F4296" w:rsidRDefault="008F4296" w:rsidP="00CE143E">
      <w:pPr>
        <w:tabs>
          <w:tab w:val="left" w:pos="340"/>
        </w:tabs>
        <w:spacing w:after="0" w:line="240" w:lineRule="auto"/>
        <w:rPr>
          <w:rFonts w:ascii="Segoe UI" w:eastAsia="PMingLiU" w:hAnsi="Segoe UI" w:cs="Segoe UI"/>
          <w:color w:val="000000"/>
          <w:lang w:val="en-GB" w:eastAsia="en-GB"/>
        </w:rPr>
      </w:pPr>
    </w:p>
    <w:tbl>
      <w:tblPr>
        <w:tblpPr w:leftFromText="180" w:rightFromText="180" w:bottomFromText="200" w:vertAnchor="text" w:horzAnchor="page" w:tblpX="2586" w:tblpY="133"/>
        <w:tblW w:w="7054" w:type="dxa"/>
        <w:tblLook w:val="04A0" w:firstRow="1" w:lastRow="0" w:firstColumn="1" w:lastColumn="0" w:noHBand="0" w:noVBand="1"/>
      </w:tblPr>
      <w:tblGrid>
        <w:gridCol w:w="3227"/>
        <w:gridCol w:w="3827"/>
      </w:tblGrid>
      <w:tr w:rsidR="008F4296" w:rsidTr="00F36E8E">
        <w:trPr>
          <w:trHeight w:val="481"/>
        </w:trPr>
        <w:tc>
          <w:tcPr>
            <w:tcW w:w="3227" w:type="dxa"/>
            <w:vMerge w:val="restart"/>
            <w:tcBorders>
              <w:top w:val="single" w:sz="4" w:space="0" w:color="auto"/>
              <w:left w:val="single" w:sz="4" w:space="0" w:color="auto"/>
              <w:bottom w:val="single" w:sz="4" w:space="0" w:color="auto"/>
              <w:right w:val="single" w:sz="4" w:space="0" w:color="auto"/>
            </w:tcBorders>
            <w:shd w:val="clear" w:color="auto" w:fill="538DD5"/>
            <w:noWrap/>
            <w:vAlign w:val="center"/>
            <w:hideMark/>
          </w:tcPr>
          <w:p w:rsidR="008F4296" w:rsidRDefault="008F4296" w:rsidP="00F36E8E">
            <w:pPr>
              <w:jc w:val="center"/>
              <w:rPr>
                <w:rFonts w:eastAsia="Times New Roman" w:cstheme="minorHAnsi"/>
                <w:b/>
                <w:bCs/>
                <w:color w:val="000000"/>
                <w:sz w:val="20"/>
              </w:rPr>
            </w:pPr>
            <w:r>
              <w:rPr>
                <w:rFonts w:cstheme="minorHAnsi"/>
                <w:color w:val="1F497D"/>
                <w:sz w:val="20"/>
              </w:rPr>
              <w:br w:type="page"/>
            </w:r>
            <w:r>
              <w:rPr>
                <w:rFonts w:eastAsia="Times New Roman" w:cstheme="minorHAnsi"/>
                <w:b/>
                <w:bCs/>
                <w:color w:val="000000"/>
                <w:sz w:val="20"/>
              </w:rPr>
              <w:t>Competency type</w:t>
            </w:r>
          </w:p>
        </w:tc>
        <w:tc>
          <w:tcPr>
            <w:tcW w:w="3827" w:type="dxa"/>
            <w:vMerge w:val="restart"/>
            <w:tcBorders>
              <w:top w:val="single" w:sz="4" w:space="0" w:color="auto"/>
              <w:left w:val="single" w:sz="4" w:space="0" w:color="auto"/>
              <w:bottom w:val="single" w:sz="4" w:space="0" w:color="auto"/>
              <w:right w:val="single" w:sz="4" w:space="0" w:color="auto"/>
            </w:tcBorders>
            <w:shd w:val="clear" w:color="auto" w:fill="538DD5"/>
            <w:noWrap/>
            <w:vAlign w:val="center"/>
            <w:hideMark/>
          </w:tcPr>
          <w:p w:rsidR="008F4296" w:rsidRDefault="008F4296" w:rsidP="00F36E8E">
            <w:pPr>
              <w:jc w:val="center"/>
              <w:rPr>
                <w:rFonts w:eastAsia="Times New Roman" w:cstheme="minorHAnsi"/>
                <w:b/>
                <w:bCs/>
                <w:color w:val="000000"/>
                <w:sz w:val="20"/>
              </w:rPr>
            </w:pPr>
            <w:r>
              <w:rPr>
                <w:rFonts w:eastAsia="Times New Roman" w:cstheme="minorHAnsi"/>
                <w:b/>
                <w:bCs/>
                <w:color w:val="000000"/>
                <w:sz w:val="20"/>
              </w:rPr>
              <w:t>license entitlement count</w:t>
            </w:r>
          </w:p>
        </w:tc>
      </w:tr>
      <w:tr w:rsidR="008F4296" w:rsidTr="00F36E8E">
        <w:trPr>
          <w:trHeight w:val="481"/>
        </w:trPr>
        <w:tc>
          <w:tcPr>
            <w:tcW w:w="0" w:type="auto"/>
            <w:vMerge/>
            <w:tcBorders>
              <w:top w:val="single" w:sz="4" w:space="0" w:color="auto"/>
              <w:left w:val="single" w:sz="4" w:space="0" w:color="auto"/>
              <w:bottom w:val="single" w:sz="4" w:space="0" w:color="auto"/>
              <w:right w:val="single" w:sz="4" w:space="0" w:color="auto"/>
            </w:tcBorders>
            <w:vAlign w:val="center"/>
            <w:hideMark/>
          </w:tcPr>
          <w:p w:rsidR="008F4296" w:rsidRDefault="008F4296" w:rsidP="00F36E8E">
            <w:pPr>
              <w:rPr>
                <w:rFonts w:eastAsia="Times New Roman" w:cstheme="minorHAnsi"/>
                <w:b/>
                <w:bCs/>
                <w:color w:val="000000"/>
                <w:sz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8F4296" w:rsidRDefault="008F4296" w:rsidP="00F36E8E">
            <w:pPr>
              <w:rPr>
                <w:rFonts w:eastAsia="Times New Roman" w:cstheme="minorHAnsi"/>
                <w:b/>
                <w:bCs/>
                <w:color w:val="000000"/>
                <w:sz w:val="20"/>
              </w:rPr>
            </w:pPr>
          </w:p>
        </w:tc>
      </w:tr>
      <w:tr w:rsidR="008F4296" w:rsidTr="00F36E8E">
        <w:trPr>
          <w:trHeight w:val="298"/>
        </w:trPr>
        <w:tc>
          <w:tcPr>
            <w:tcW w:w="3227" w:type="dxa"/>
            <w:tcBorders>
              <w:top w:val="nil"/>
              <w:left w:val="single" w:sz="4" w:space="0" w:color="auto"/>
              <w:bottom w:val="single" w:sz="4" w:space="0" w:color="auto"/>
              <w:right w:val="single" w:sz="4" w:space="0" w:color="auto"/>
            </w:tcBorders>
            <w:noWrap/>
            <w:vAlign w:val="center"/>
            <w:hideMark/>
          </w:tcPr>
          <w:p w:rsidR="008F4296" w:rsidRDefault="008F4296" w:rsidP="00F36E8E">
            <w:pPr>
              <w:rPr>
                <w:rFonts w:eastAsia="Times New Roman" w:cstheme="minorHAnsi"/>
                <w:color w:val="000000"/>
                <w:sz w:val="20"/>
              </w:rPr>
            </w:pPr>
            <w:r>
              <w:rPr>
                <w:rFonts w:eastAsia="Times New Roman" w:cstheme="minorHAnsi"/>
                <w:color w:val="000000"/>
                <w:sz w:val="20"/>
              </w:rPr>
              <w:t>SPA Minimum Certification Compliancy</w:t>
            </w:r>
          </w:p>
        </w:tc>
        <w:tc>
          <w:tcPr>
            <w:tcW w:w="3827" w:type="dxa"/>
            <w:tcBorders>
              <w:top w:val="nil"/>
              <w:left w:val="nil"/>
              <w:bottom w:val="single" w:sz="4" w:space="0" w:color="auto"/>
              <w:right w:val="single" w:sz="4" w:space="0" w:color="auto"/>
            </w:tcBorders>
            <w:noWrap/>
            <w:vAlign w:val="center"/>
            <w:hideMark/>
          </w:tcPr>
          <w:p w:rsidR="008F4296" w:rsidRDefault="008F4296" w:rsidP="00F36E8E">
            <w:pPr>
              <w:jc w:val="center"/>
              <w:rPr>
                <w:rFonts w:eastAsia="Times New Roman" w:cstheme="minorHAnsi"/>
                <w:color w:val="000000"/>
                <w:sz w:val="20"/>
              </w:rPr>
            </w:pPr>
            <w:r>
              <w:rPr>
                <w:rFonts w:eastAsia="Times New Roman" w:cstheme="minorHAnsi"/>
                <w:color w:val="000000"/>
                <w:sz w:val="20"/>
              </w:rPr>
              <w:t>SPA 5 user license of an ERP product of the Partner’s choice</w:t>
            </w:r>
          </w:p>
        </w:tc>
      </w:tr>
      <w:tr w:rsidR="008F4296" w:rsidTr="00F36E8E">
        <w:trPr>
          <w:trHeight w:val="298"/>
        </w:trPr>
        <w:tc>
          <w:tcPr>
            <w:tcW w:w="3227" w:type="dxa"/>
            <w:tcBorders>
              <w:top w:val="nil"/>
              <w:left w:val="single" w:sz="4" w:space="0" w:color="auto"/>
              <w:bottom w:val="single" w:sz="4" w:space="0" w:color="auto"/>
              <w:right w:val="single" w:sz="4" w:space="0" w:color="auto"/>
            </w:tcBorders>
            <w:noWrap/>
            <w:vAlign w:val="center"/>
            <w:hideMark/>
          </w:tcPr>
          <w:p w:rsidR="008F4296" w:rsidRDefault="008F4296" w:rsidP="00F36E8E">
            <w:pPr>
              <w:rPr>
                <w:rFonts w:eastAsia="Times New Roman" w:cstheme="minorHAnsi"/>
                <w:color w:val="000000"/>
                <w:sz w:val="20"/>
              </w:rPr>
            </w:pPr>
            <w:r>
              <w:rPr>
                <w:rFonts w:eastAsia="Times New Roman" w:cstheme="minorHAnsi"/>
                <w:color w:val="000000"/>
                <w:sz w:val="20"/>
              </w:rPr>
              <w:t>MPN - ISV Competency (silver)</w:t>
            </w:r>
          </w:p>
        </w:tc>
        <w:tc>
          <w:tcPr>
            <w:tcW w:w="3827" w:type="dxa"/>
            <w:tcBorders>
              <w:top w:val="nil"/>
              <w:left w:val="nil"/>
              <w:bottom w:val="single" w:sz="4" w:space="0" w:color="auto"/>
              <w:right w:val="single" w:sz="4" w:space="0" w:color="auto"/>
            </w:tcBorders>
            <w:noWrap/>
            <w:vAlign w:val="center"/>
            <w:hideMark/>
          </w:tcPr>
          <w:p w:rsidR="008F4296" w:rsidRDefault="008F4296" w:rsidP="00F36E8E">
            <w:pPr>
              <w:jc w:val="center"/>
              <w:rPr>
                <w:rFonts w:eastAsia="Times New Roman" w:cstheme="minorHAnsi"/>
                <w:color w:val="000000"/>
                <w:sz w:val="20"/>
              </w:rPr>
            </w:pPr>
            <w:r>
              <w:rPr>
                <w:rFonts w:eastAsia="Times New Roman" w:cstheme="minorHAnsi"/>
                <w:color w:val="000000"/>
                <w:sz w:val="20"/>
              </w:rPr>
              <w:t>MPN 5 user license of an ERP product of the Partner’s choice</w:t>
            </w:r>
          </w:p>
        </w:tc>
      </w:tr>
      <w:tr w:rsidR="008F4296" w:rsidTr="00F36E8E">
        <w:trPr>
          <w:trHeight w:val="298"/>
        </w:trPr>
        <w:tc>
          <w:tcPr>
            <w:tcW w:w="3227" w:type="dxa"/>
            <w:tcBorders>
              <w:top w:val="nil"/>
              <w:left w:val="single" w:sz="4" w:space="0" w:color="auto"/>
              <w:bottom w:val="single" w:sz="4" w:space="0" w:color="auto"/>
              <w:right w:val="single" w:sz="4" w:space="0" w:color="auto"/>
            </w:tcBorders>
            <w:noWrap/>
            <w:vAlign w:val="center"/>
            <w:hideMark/>
          </w:tcPr>
          <w:p w:rsidR="008F4296" w:rsidRDefault="008F4296" w:rsidP="00F36E8E">
            <w:pPr>
              <w:rPr>
                <w:rFonts w:eastAsia="Times New Roman" w:cstheme="minorHAnsi"/>
                <w:color w:val="000000"/>
                <w:sz w:val="20"/>
              </w:rPr>
            </w:pPr>
            <w:r>
              <w:rPr>
                <w:rFonts w:eastAsia="Times New Roman" w:cstheme="minorHAnsi"/>
                <w:color w:val="000000"/>
                <w:sz w:val="20"/>
              </w:rPr>
              <w:t>MPN - ISV Competency (gold)</w:t>
            </w:r>
          </w:p>
        </w:tc>
        <w:tc>
          <w:tcPr>
            <w:tcW w:w="3827" w:type="dxa"/>
            <w:tcBorders>
              <w:top w:val="nil"/>
              <w:left w:val="nil"/>
              <w:bottom w:val="single" w:sz="4" w:space="0" w:color="auto"/>
              <w:right w:val="single" w:sz="4" w:space="0" w:color="auto"/>
            </w:tcBorders>
            <w:noWrap/>
            <w:vAlign w:val="center"/>
            <w:hideMark/>
          </w:tcPr>
          <w:p w:rsidR="008F4296" w:rsidRDefault="008F4296" w:rsidP="00F36E8E">
            <w:pPr>
              <w:jc w:val="center"/>
              <w:rPr>
                <w:rFonts w:eastAsia="Times New Roman" w:cstheme="minorHAnsi"/>
                <w:color w:val="000000"/>
                <w:sz w:val="20"/>
              </w:rPr>
            </w:pPr>
            <w:r>
              <w:rPr>
                <w:rFonts w:eastAsia="Times New Roman" w:cstheme="minorHAnsi"/>
                <w:color w:val="000000"/>
                <w:sz w:val="20"/>
              </w:rPr>
              <w:t>MPN 5 user license of an ERP product of the Partner’s choice</w:t>
            </w:r>
          </w:p>
        </w:tc>
      </w:tr>
      <w:tr w:rsidR="008F4296" w:rsidTr="00F36E8E">
        <w:trPr>
          <w:trHeight w:val="298"/>
        </w:trPr>
        <w:tc>
          <w:tcPr>
            <w:tcW w:w="3227" w:type="dxa"/>
            <w:tcBorders>
              <w:top w:val="nil"/>
              <w:left w:val="single" w:sz="4" w:space="0" w:color="auto"/>
              <w:bottom w:val="single" w:sz="4" w:space="0" w:color="auto"/>
              <w:right w:val="single" w:sz="4" w:space="0" w:color="auto"/>
            </w:tcBorders>
            <w:noWrap/>
            <w:vAlign w:val="center"/>
            <w:hideMark/>
          </w:tcPr>
          <w:p w:rsidR="008F4296" w:rsidRDefault="008F4296" w:rsidP="00F36E8E">
            <w:pPr>
              <w:rPr>
                <w:rFonts w:eastAsia="Times New Roman" w:cstheme="minorHAnsi"/>
                <w:color w:val="000000"/>
                <w:sz w:val="20"/>
              </w:rPr>
            </w:pPr>
            <w:r>
              <w:rPr>
                <w:rFonts w:eastAsia="Times New Roman" w:cstheme="minorHAnsi"/>
                <w:color w:val="000000"/>
                <w:sz w:val="20"/>
              </w:rPr>
              <w:t>MPN - ERP Competency (silver)</w:t>
            </w:r>
          </w:p>
        </w:tc>
        <w:tc>
          <w:tcPr>
            <w:tcW w:w="3827" w:type="dxa"/>
            <w:tcBorders>
              <w:top w:val="nil"/>
              <w:left w:val="nil"/>
              <w:bottom w:val="single" w:sz="4" w:space="0" w:color="auto"/>
              <w:right w:val="single" w:sz="4" w:space="0" w:color="auto"/>
            </w:tcBorders>
            <w:noWrap/>
            <w:vAlign w:val="center"/>
            <w:hideMark/>
          </w:tcPr>
          <w:p w:rsidR="008F4296" w:rsidRDefault="008F4296" w:rsidP="00F36E8E">
            <w:pPr>
              <w:jc w:val="center"/>
              <w:rPr>
                <w:rFonts w:eastAsia="Times New Roman" w:cstheme="minorHAnsi"/>
                <w:color w:val="000000"/>
                <w:sz w:val="20"/>
              </w:rPr>
            </w:pPr>
            <w:r>
              <w:rPr>
                <w:rFonts w:eastAsia="Times New Roman" w:cstheme="minorHAnsi"/>
                <w:color w:val="000000"/>
                <w:sz w:val="20"/>
              </w:rPr>
              <w:t>MPN 15 user license of an ERP product of the Partner’s choice</w:t>
            </w:r>
          </w:p>
        </w:tc>
      </w:tr>
      <w:tr w:rsidR="008F4296" w:rsidTr="00F36E8E">
        <w:trPr>
          <w:trHeight w:val="298"/>
        </w:trPr>
        <w:tc>
          <w:tcPr>
            <w:tcW w:w="3227" w:type="dxa"/>
            <w:tcBorders>
              <w:top w:val="nil"/>
              <w:left w:val="single" w:sz="4" w:space="0" w:color="auto"/>
              <w:bottom w:val="single" w:sz="4" w:space="0" w:color="auto"/>
              <w:right w:val="single" w:sz="4" w:space="0" w:color="auto"/>
            </w:tcBorders>
            <w:noWrap/>
            <w:vAlign w:val="center"/>
            <w:hideMark/>
          </w:tcPr>
          <w:p w:rsidR="008F4296" w:rsidRDefault="008F4296" w:rsidP="00F36E8E">
            <w:pPr>
              <w:rPr>
                <w:rFonts w:eastAsia="Times New Roman" w:cstheme="minorHAnsi"/>
                <w:color w:val="000000"/>
                <w:sz w:val="20"/>
              </w:rPr>
            </w:pPr>
            <w:r>
              <w:rPr>
                <w:rFonts w:eastAsia="Times New Roman" w:cstheme="minorHAnsi"/>
                <w:color w:val="000000"/>
                <w:sz w:val="20"/>
              </w:rPr>
              <w:t>MPN - CRM Competency (silver)</w:t>
            </w:r>
          </w:p>
        </w:tc>
        <w:tc>
          <w:tcPr>
            <w:tcW w:w="3827" w:type="dxa"/>
            <w:tcBorders>
              <w:top w:val="nil"/>
              <w:left w:val="nil"/>
              <w:bottom w:val="single" w:sz="4" w:space="0" w:color="auto"/>
              <w:right w:val="single" w:sz="4" w:space="0" w:color="auto"/>
            </w:tcBorders>
            <w:noWrap/>
            <w:vAlign w:val="center"/>
            <w:hideMark/>
          </w:tcPr>
          <w:p w:rsidR="008F4296" w:rsidRDefault="008F4296" w:rsidP="00F36E8E">
            <w:pPr>
              <w:jc w:val="center"/>
              <w:rPr>
                <w:rFonts w:eastAsia="Times New Roman" w:cstheme="minorHAnsi"/>
                <w:color w:val="000000"/>
                <w:sz w:val="20"/>
              </w:rPr>
            </w:pPr>
            <w:r>
              <w:rPr>
                <w:rFonts w:eastAsia="Times New Roman" w:cstheme="minorHAnsi"/>
                <w:color w:val="000000"/>
                <w:sz w:val="20"/>
              </w:rPr>
              <w:t>MPN 15  user license of an ERP product of the Partner’s choice</w:t>
            </w:r>
          </w:p>
        </w:tc>
      </w:tr>
      <w:tr w:rsidR="008F4296" w:rsidTr="00F36E8E">
        <w:trPr>
          <w:trHeight w:val="298"/>
        </w:trPr>
        <w:tc>
          <w:tcPr>
            <w:tcW w:w="3227" w:type="dxa"/>
            <w:tcBorders>
              <w:top w:val="nil"/>
              <w:left w:val="single" w:sz="4" w:space="0" w:color="auto"/>
              <w:bottom w:val="single" w:sz="4" w:space="0" w:color="auto"/>
              <w:right w:val="single" w:sz="4" w:space="0" w:color="auto"/>
            </w:tcBorders>
            <w:noWrap/>
            <w:vAlign w:val="center"/>
            <w:hideMark/>
          </w:tcPr>
          <w:p w:rsidR="008F4296" w:rsidRDefault="008F4296" w:rsidP="00F36E8E">
            <w:pPr>
              <w:rPr>
                <w:rFonts w:eastAsia="Times New Roman" w:cstheme="minorHAnsi"/>
                <w:color w:val="000000"/>
                <w:sz w:val="20"/>
              </w:rPr>
            </w:pPr>
            <w:r>
              <w:rPr>
                <w:rFonts w:eastAsia="Times New Roman" w:cstheme="minorHAnsi"/>
                <w:color w:val="000000"/>
                <w:sz w:val="20"/>
              </w:rPr>
              <w:t>MPN - ERP Competency (Gold)</w:t>
            </w:r>
          </w:p>
        </w:tc>
        <w:tc>
          <w:tcPr>
            <w:tcW w:w="3827" w:type="dxa"/>
            <w:tcBorders>
              <w:top w:val="nil"/>
              <w:left w:val="nil"/>
              <w:bottom w:val="single" w:sz="4" w:space="0" w:color="auto"/>
              <w:right w:val="single" w:sz="4" w:space="0" w:color="auto"/>
            </w:tcBorders>
            <w:noWrap/>
            <w:vAlign w:val="center"/>
            <w:hideMark/>
          </w:tcPr>
          <w:p w:rsidR="008F4296" w:rsidRDefault="008F4296" w:rsidP="00F36E8E">
            <w:pPr>
              <w:jc w:val="center"/>
              <w:rPr>
                <w:rFonts w:eastAsia="Times New Roman" w:cstheme="minorHAnsi"/>
                <w:color w:val="000000"/>
                <w:sz w:val="20"/>
              </w:rPr>
            </w:pPr>
            <w:r>
              <w:rPr>
                <w:rFonts w:eastAsia="Times New Roman" w:cstheme="minorHAnsi"/>
                <w:color w:val="000000"/>
                <w:sz w:val="20"/>
              </w:rPr>
              <w:t>MPN 30  user license of an ERP product of the Partner’s choice</w:t>
            </w:r>
          </w:p>
        </w:tc>
      </w:tr>
      <w:tr w:rsidR="008F4296" w:rsidTr="00F36E8E">
        <w:trPr>
          <w:trHeight w:val="298"/>
        </w:trPr>
        <w:tc>
          <w:tcPr>
            <w:tcW w:w="3227" w:type="dxa"/>
            <w:tcBorders>
              <w:top w:val="nil"/>
              <w:left w:val="single" w:sz="4" w:space="0" w:color="auto"/>
              <w:bottom w:val="single" w:sz="4" w:space="0" w:color="auto"/>
              <w:right w:val="single" w:sz="4" w:space="0" w:color="auto"/>
            </w:tcBorders>
            <w:noWrap/>
            <w:vAlign w:val="center"/>
            <w:hideMark/>
          </w:tcPr>
          <w:p w:rsidR="008F4296" w:rsidRDefault="008F4296" w:rsidP="00F36E8E">
            <w:pPr>
              <w:rPr>
                <w:rFonts w:eastAsia="Times New Roman" w:cstheme="minorHAnsi"/>
                <w:color w:val="000000"/>
                <w:sz w:val="20"/>
              </w:rPr>
            </w:pPr>
            <w:r>
              <w:rPr>
                <w:rFonts w:eastAsia="Times New Roman" w:cstheme="minorHAnsi"/>
                <w:color w:val="000000"/>
                <w:sz w:val="20"/>
              </w:rPr>
              <w:t>MPN - CRM Competency (Gold)</w:t>
            </w:r>
          </w:p>
        </w:tc>
        <w:tc>
          <w:tcPr>
            <w:tcW w:w="3827" w:type="dxa"/>
            <w:tcBorders>
              <w:top w:val="nil"/>
              <w:left w:val="nil"/>
              <w:bottom w:val="single" w:sz="4" w:space="0" w:color="auto"/>
              <w:right w:val="single" w:sz="4" w:space="0" w:color="auto"/>
            </w:tcBorders>
            <w:noWrap/>
            <w:vAlign w:val="center"/>
            <w:hideMark/>
          </w:tcPr>
          <w:p w:rsidR="008F4296" w:rsidRDefault="008F4296" w:rsidP="00F36E8E">
            <w:pPr>
              <w:jc w:val="center"/>
              <w:rPr>
                <w:rFonts w:eastAsia="Times New Roman" w:cstheme="minorHAnsi"/>
                <w:color w:val="000000"/>
                <w:sz w:val="20"/>
              </w:rPr>
            </w:pPr>
            <w:r>
              <w:rPr>
                <w:rFonts w:eastAsia="Times New Roman" w:cstheme="minorHAnsi"/>
                <w:color w:val="000000"/>
                <w:sz w:val="20"/>
              </w:rPr>
              <w:t>MPN 30  user license of an ERP product of the Partner’s choice</w:t>
            </w:r>
          </w:p>
        </w:tc>
      </w:tr>
    </w:tbl>
    <w:p w:rsidR="008F4296" w:rsidRDefault="008F4296" w:rsidP="00CE143E">
      <w:pPr>
        <w:tabs>
          <w:tab w:val="left" w:pos="340"/>
        </w:tabs>
        <w:spacing w:after="0" w:line="240" w:lineRule="auto"/>
        <w:rPr>
          <w:rFonts w:ascii="Segoe UI" w:eastAsia="PMingLiU" w:hAnsi="Segoe UI" w:cs="Segoe UI"/>
          <w:color w:val="000000"/>
          <w:lang w:val="en-GB" w:eastAsia="en-GB"/>
        </w:rPr>
      </w:pPr>
    </w:p>
    <w:p w:rsidR="008F4296" w:rsidRDefault="008F4296" w:rsidP="00CE143E">
      <w:pPr>
        <w:tabs>
          <w:tab w:val="left" w:pos="340"/>
        </w:tabs>
        <w:spacing w:after="0" w:line="240" w:lineRule="auto"/>
        <w:rPr>
          <w:rFonts w:ascii="Segoe UI" w:eastAsia="PMingLiU" w:hAnsi="Segoe UI" w:cs="Segoe UI"/>
          <w:color w:val="000000"/>
          <w:lang w:val="en-GB" w:eastAsia="en-GB"/>
        </w:rPr>
      </w:pPr>
    </w:p>
    <w:p w:rsidR="008F4296" w:rsidRDefault="008F4296" w:rsidP="00CE143E">
      <w:pPr>
        <w:tabs>
          <w:tab w:val="left" w:pos="340"/>
        </w:tabs>
        <w:spacing w:after="0" w:line="240" w:lineRule="auto"/>
        <w:rPr>
          <w:rFonts w:ascii="Segoe UI" w:eastAsia="PMingLiU" w:hAnsi="Segoe UI" w:cs="Segoe UI"/>
          <w:color w:val="000000"/>
          <w:lang w:val="en-GB" w:eastAsia="en-GB"/>
        </w:rPr>
      </w:pPr>
    </w:p>
    <w:p w:rsidR="008F4296" w:rsidRDefault="008F4296" w:rsidP="00CE143E">
      <w:pPr>
        <w:tabs>
          <w:tab w:val="left" w:pos="340"/>
        </w:tabs>
        <w:spacing w:after="0" w:line="240" w:lineRule="auto"/>
        <w:rPr>
          <w:rFonts w:ascii="Segoe UI" w:eastAsia="PMingLiU" w:hAnsi="Segoe UI" w:cs="Segoe UI"/>
          <w:color w:val="000000"/>
          <w:lang w:val="en-GB" w:eastAsia="en-GB"/>
        </w:rPr>
      </w:pPr>
    </w:p>
    <w:p w:rsidR="008F4296" w:rsidRDefault="008F4296" w:rsidP="00CE143E">
      <w:pPr>
        <w:tabs>
          <w:tab w:val="left" w:pos="340"/>
        </w:tabs>
        <w:spacing w:after="0" w:line="240" w:lineRule="auto"/>
        <w:rPr>
          <w:rFonts w:ascii="Segoe UI" w:eastAsia="PMingLiU" w:hAnsi="Segoe UI" w:cs="Segoe UI"/>
          <w:color w:val="000000"/>
          <w:lang w:val="en-GB" w:eastAsia="en-GB"/>
        </w:rPr>
      </w:pPr>
    </w:p>
    <w:p w:rsidR="008F4296" w:rsidRDefault="008F4296" w:rsidP="00CE143E">
      <w:pPr>
        <w:tabs>
          <w:tab w:val="left" w:pos="340"/>
        </w:tabs>
        <w:spacing w:after="0" w:line="240" w:lineRule="auto"/>
        <w:rPr>
          <w:rFonts w:ascii="Segoe UI" w:eastAsia="PMingLiU" w:hAnsi="Segoe UI" w:cs="Segoe UI"/>
          <w:color w:val="000000"/>
          <w:lang w:val="en-GB" w:eastAsia="en-GB"/>
        </w:rPr>
      </w:pPr>
    </w:p>
    <w:p w:rsidR="008F4296" w:rsidRDefault="008F4296" w:rsidP="00CE143E">
      <w:pPr>
        <w:tabs>
          <w:tab w:val="left" w:pos="340"/>
        </w:tabs>
        <w:spacing w:after="0" w:line="240" w:lineRule="auto"/>
        <w:rPr>
          <w:rFonts w:ascii="Segoe UI" w:eastAsia="PMingLiU" w:hAnsi="Segoe UI" w:cs="Segoe UI"/>
          <w:color w:val="000000"/>
          <w:lang w:val="en-GB" w:eastAsia="en-GB"/>
        </w:rPr>
      </w:pPr>
    </w:p>
    <w:p w:rsidR="008F4296" w:rsidRDefault="008F4296" w:rsidP="00CE143E">
      <w:pPr>
        <w:tabs>
          <w:tab w:val="left" w:pos="340"/>
        </w:tabs>
        <w:spacing w:after="0" w:line="240" w:lineRule="auto"/>
        <w:rPr>
          <w:rFonts w:ascii="Segoe UI" w:eastAsia="PMingLiU" w:hAnsi="Segoe UI" w:cs="Segoe UI"/>
          <w:color w:val="000000"/>
          <w:lang w:val="en-GB" w:eastAsia="en-GB"/>
        </w:rPr>
      </w:pPr>
    </w:p>
    <w:p w:rsidR="008F4296" w:rsidRDefault="008F4296" w:rsidP="00CE143E">
      <w:pPr>
        <w:tabs>
          <w:tab w:val="left" w:pos="340"/>
        </w:tabs>
        <w:spacing w:after="0" w:line="240" w:lineRule="auto"/>
        <w:rPr>
          <w:rFonts w:ascii="Segoe UI" w:eastAsia="PMingLiU" w:hAnsi="Segoe UI" w:cs="Segoe UI"/>
          <w:color w:val="000000"/>
          <w:lang w:val="en-GB" w:eastAsia="en-GB"/>
        </w:rPr>
      </w:pPr>
    </w:p>
    <w:p w:rsidR="008F4296" w:rsidRDefault="008F4296" w:rsidP="00CE143E">
      <w:pPr>
        <w:tabs>
          <w:tab w:val="left" w:pos="340"/>
        </w:tabs>
        <w:spacing w:after="0" w:line="240" w:lineRule="auto"/>
        <w:rPr>
          <w:rFonts w:ascii="Segoe UI" w:eastAsia="PMingLiU" w:hAnsi="Segoe UI" w:cs="Segoe UI"/>
          <w:color w:val="000000"/>
          <w:lang w:val="en-GB" w:eastAsia="en-GB"/>
        </w:rPr>
      </w:pPr>
    </w:p>
    <w:p w:rsidR="008F4296" w:rsidRDefault="008F4296" w:rsidP="00CE143E">
      <w:pPr>
        <w:tabs>
          <w:tab w:val="left" w:pos="340"/>
        </w:tabs>
        <w:spacing w:after="0" w:line="240" w:lineRule="auto"/>
        <w:rPr>
          <w:rFonts w:ascii="Segoe UI" w:eastAsia="PMingLiU" w:hAnsi="Segoe UI" w:cs="Segoe UI"/>
          <w:color w:val="000000"/>
          <w:lang w:val="en-GB" w:eastAsia="en-GB"/>
        </w:rPr>
      </w:pPr>
    </w:p>
    <w:p w:rsidR="008F4296" w:rsidRDefault="008F4296" w:rsidP="00CE143E">
      <w:pPr>
        <w:tabs>
          <w:tab w:val="left" w:pos="340"/>
        </w:tabs>
        <w:spacing w:after="0" w:line="240" w:lineRule="auto"/>
        <w:rPr>
          <w:rFonts w:ascii="Segoe UI" w:eastAsia="PMingLiU" w:hAnsi="Segoe UI" w:cs="Segoe UI"/>
          <w:color w:val="000000"/>
          <w:lang w:val="en-GB" w:eastAsia="en-GB"/>
        </w:rPr>
      </w:pPr>
    </w:p>
    <w:p w:rsidR="008F4296" w:rsidRDefault="008F4296" w:rsidP="00CE143E">
      <w:pPr>
        <w:tabs>
          <w:tab w:val="left" w:pos="340"/>
        </w:tabs>
        <w:spacing w:after="0" w:line="240" w:lineRule="auto"/>
        <w:rPr>
          <w:rFonts w:ascii="Segoe UI" w:eastAsia="PMingLiU" w:hAnsi="Segoe UI" w:cs="Segoe UI"/>
          <w:color w:val="000000"/>
          <w:lang w:val="en-GB" w:eastAsia="en-GB"/>
        </w:rPr>
      </w:pPr>
    </w:p>
    <w:p w:rsidR="008F4296" w:rsidRDefault="008F4296" w:rsidP="00CE143E">
      <w:pPr>
        <w:tabs>
          <w:tab w:val="left" w:pos="340"/>
        </w:tabs>
        <w:spacing w:after="0" w:line="240" w:lineRule="auto"/>
        <w:rPr>
          <w:rFonts w:ascii="Segoe UI" w:eastAsia="PMingLiU" w:hAnsi="Segoe UI" w:cs="Segoe UI"/>
          <w:color w:val="000000"/>
          <w:lang w:val="en-GB" w:eastAsia="en-GB"/>
        </w:rPr>
      </w:pPr>
    </w:p>
    <w:p w:rsidR="008F4296" w:rsidRDefault="008F4296" w:rsidP="00CE143E">
      <w:pPr>
        <w:tabs>
          <w:tab w:val="left" w:pos="340"/>
        </w:tabs>
        <w:spacing w:after="0" w:line="240" w:lineRule="auto"/>
        <w:rPr>
          <w:rFonts w:ascii="Segoe UI" w:eastAsia="PMingLiU" w:hAnsi="Segoe UI" w:cs="Segoe UI"/>
          <w:color w:val="000000"/>
          <w:lang w:val="en-GB" w:eastAsia="en-GB"/>
        </w:rPr>
      </w:pPr>
    </w:p>
    <w:p w:rsidR="008F4296" w:rsidRDefault="008F4296" w:rsidP="00CE143E">
      <w:pPr>
        <w:tabs>
          <w:tab w:val="left" w:pos="340"/>
        </w:tabs>
        <w:spacing w:after="0" w:line="240" w:lineRule="auto"/>
        <w:rPr>
          <w:rFonts w:ascii="Segoe UI" w:eastAsia="PMingLiU" w:hAnsi="Segoe UI" w:cs="Segoe UI"/>
          <w:color w:val="000000"/>
          <w:lang w:val="en-GB" w:eastAsia="en-GB"/>
        </w:rPr>
      </w:pPr>
    </w:p>
    <w:p w:rsidR="008F4296" w:rsidRDefault="008F4296" w:rsidP="00CE143E">
      <w:pPr>
        <w:tabs>
          <w:tab w:val="left" w:pos="340"/>
        </w:tabs>
        <w:spacing w:after="0" w:line="240" w:lineRule="auto"/>
        <w:rPr>
          <w:rFonts w:ascii="Segoe UI" w:eastAsia="PMingLiU" w:hAnsi="Segoe UI" w:cs="Segoe UI"/>
          <w:color w:val="000000"/>
          <w:lang w:val="en-GB" w:eastAsia="en-GB"/>
        </w:rPr>
      </w:pPr>
    </w:p>
    <w:p w:rsidR="008F4296" w:rsidRDefault="008F4296" w:rsidP="00CE143E">
      <w:pPr>
        <w:tabs>
          <w:tab w:val="left" w:pos="340"/>
        </w:tabs>
        <w:spacing w:after="0" w:line="240" w:lineRule="auto"/>
        <w:rPr>
          <w:rFonts w:ascii="Segoe UI" w:eastAsia="PMingLiU" w:hAnsi="Segoe UI" w:cs="Segoe UI"/>
          <w:color w:val="000000"/>
          <w:lang w:val="en-GB" w:eastAsia="en-GB"/>
        </w:rPr>
      </w:pPr>
    </w:p>
    <w:p w:rsidR="008F4296" w:rsidRDefault="008F4296" w:rsidP="00CE143E">
      <w:pPr>
        <w:tabs>
          <w:tab w:val="left" w:pos="340"/>
        </w:tabs>
        <w:spacing w:after="0" w:line="240" w:lineRule="auto"/>
        <w:rPr>
          <w:rFonts w:ascii="Segoe UI" w:eastAsia="PMingLiU" w:hAnsi="Segoe UI" w:cs="Segoe UI"/>
          <w:color w:val="000000"/>
          <w:lang w:val="en-GB" w:eastAsia="en-GB"/>
        </w:rPr>
      </w:pPr>
    </w:p>
    <w:p w:rsidR="008F4296" w:rsidRDefault="008F4296" w:rsidP="00CE143E">
      <w:pPr>
        <w:tabs>
          <w:tab w:val="left" w:pos="340"/>
        </w:tabs>
        <w:spacing w:after="0" w:line="240" w:lineRule="auto"/>
        <w:rPr>
          <w:rFonts w:ascii="Segoe UI" w:eastAsia="PMingLiU" w:hAnsi="Segoe UI" w:cs="Segoe UI"/>
          <w:color w:val="000000"/>
          <w:lang w:val="en-GB" w:eastAsia="en-GB"/>
        </w:rPr>
      </w:pPr>
    </w:p>
    <w:p w:rsidR="008F4296" w:rsidRDefault="008F4296" w:rsidP="00CE143E">
      <w:pPr>
        <w:tabs>
          <w:tab w:val="left" w:pos="340"/>
        </w:tabs>
        <w:spacing w:after="0" w:line="240" w:lineRule="auto"/>
        <w:rPr>
          <w:rFonts w:ascii="Segoe UI" w:eastAsia="PMingLiU" w:hAnsi="Segoe UI" w:cs="Segoe UI"/>
          <w:color w:val="000000"/>
          <w:lang w:val="en-GB" w:eastAsia="en-GB"/>
        </w:rPr>
      </w:pPr>
    </w:p>
    <w:p w:rsidR="008F4296" w:rsidRDefault="008F4296" w:rsidP="00CE143E">
      <w:pPr>
        <w:tabs>
          <w:tab w:val="left" w:pos="340"/>
        </w:tabs>
        <w:spacing w:after="0" w:line="240" w:lineRule="auto"/>
        <w:rPr>
          <w:rFonts w:ascii="Segoe UI" w:eastAsia="PMingLiU" w:hAnsi="Segoe UI" w:cs="Segoe UI"/>
          <w:color w:val="000000"/>
          <w:lang w:val="en-GB" w:eastAsia="en-GB"/>
        </w:rPr>
      </w:pPr>
    </w:p>
    <w:p w:rsidR="008F4296" w:rsidRDefault="008F4296" w:rsidP="00CE143E">
      <w:pPr>
        <w:tabs>
          <w:tab w:val="left" w:pos="340"/>
        </w:tabs>
        <w:spacing w:after="0" w:line="240" w:lineRule="auto"/>
        <w:rPr>
          <w:rFonts w:ascii="Segoe UI" w:eastAsia="PMingLiU" w:hAnsi="Segoe UI" w:cs="Segoe UI"/>
          <w:color w:val="000000"/>
          <w:lang w:val="en-GB" w:eastAsia="en-GB"/>
        </w:rPr>
      </w:pPr>
    </w:p>
    <w:p w:rsidR="008F4296" w:rsidRDefault="008F4296" w:rsidP="00CE143E">
      <w:pPr>
        <w:tabs>
          <w:tab w:val="left" w:pos="340"/>
        </w:tabs>
        <w:spacing w:after="0" w:line="240" w:lineRule="auto"/>
        <w:rPr>
          <w:rFonts w:ascii="Segoe UI" w:eastAsia="PMingLiU" w:hAnsi="Segoe UI" w:cs="Segoe UI"/>
          <w:color w:val="000000"/>
          <w:lang w:val="en-GB" w:eastAsia="en-GB"/>
        </w:rPr>
      </w:pPr>
    </w:p>
    <w:p w:rsidR="008F4296" w:rsidRDefault="008F4296" w:rsidP="00017AEA">
      <w:pPr>
        <w:tabs>
          <w:tab w:val="left" w:pos="340"/>
        </w:tabs>
        <w:spacing w:after="0" w:line="240" w:lineRule="auto"/>
        <w:ind w:left="720"/>
        <w:jc w:val="both"/>
        <w:rPr>
          <w:rFonts w:ascii="Segoe UI" w:eastAsia="PMingLiU" w:hAnsi="Segoe UI" w:cs="Segoe UI"/>
          <w:color w:val="000000"/>
          <w:lang w:val="en-GB" w:eastAsia="en-GB"/>
        </w:rPr>
      </w:pPr>
      <w:r>
        <w:rPr>
          <w:rFonts w:ascii="Segoe UI" w:eastAsia="PMingLiU" w:hAnsi="Segoe UI" w:cs="Segoe UI"/>
          <w:color w:val="000000"/>
          <w:lang w:val="en-GB" w:eastAsia="en-GB"/>
        </w:rPr>
        <w:t>This MPN Partner</w:t>
      </w:r>
      <w:r w:rsidRPr="00CE143E">
        <w:rPr>
          <w:rFonts w:ascii="Segoe UI" w:eastAsia="PMingLiU" w:hAnsi="Segoe UI" w:cs="Segoe UI"/>
          <w:color w:val="000000"/>
          <w:lang w:val="en-GB" w:eastAsia="en-GB"/>
        </w:rPr>
        <w:t xml:space="preserve"> internal </w:t>
      </w:r>
      <w:r>
        <w:rPr>
          <w:rFonts w:ascii="Segoe UI" w:eastAsia="PMingLiU" w:hAnsi="Segoe UI" w:cs="Segoe UI"/>
          <w:color w:val="000000"/>
          <w:lang w:val="en-GB" w:eastAsia="en-GB"/>
        </w:rPr>
        <w:t xml:space="preserve">license </w:t>
      </w:r>
      <w:r w:rsidRPr="00CE143E">
        <w:rPr>
          <w:rFonts w:ascii="Segoe UI" w:eastAsia="PMingLiU" w:hAnsi="Segoe UI" w:cs="Segoe UI"/>
          <w:color w:val="000000"/>
          <w:lang w:val="en-GB" w:eastAsia="en-GB"/>
        </w:rPr>
        <w:t xml:space="preserve">is active as long as the Partner stays active in the </w:t>
      </w:r>
      <w:r>
        <w:rPr>
          <w:rFonts w:ascii="Segoe UI" w:eastAsia="PMingLiU" w:hAnsi="Segoe UI" w:cs="Segoe UI"/>
          <w:color w:val="000000"/>
          <w:lang w:val="en-GB" w:eastAsia="en-GB"/>
        </w:rPr>
        <w:t>MPN program and maintains their Competency</w:t>
      </w:r>
      <w:proofErr w:type="gramStart"/>
      <w:r>
        <w:rPr>
          <w:rFonts w:ascii="Segoe UI" w:eastAsia="PMingLiU" w:hAnsi="Segoe UI" w:cs="Segoe UI"/>
          <w:color w:val="000000"/>
          <w:lang w:val="en-GB" w:eastAsia="en-GB"/>
        </w:rPr>
        <w:t>.</w:t>
      </w:r>
      <w:r w:rsidRPr="00CE143E">
        <w:rPr>
          <w:rFonts w:ascii="Segoe UI" w:eastAsia="PMingLiU" w:hAnsi="Segoe UI" w:cs="Segoe UI"/>
          <w:color w:val="000000"/>
          <w:lang w:val="en-GB" w:eastAsia="en-GB"/>
        </w:rPr>
        <w:t>.</w:t>
      </w:r>
      <w:proofErr w:type="gramEnd"/>
      <w:r w:rsidRPr="00CE143E">
        <w:rPr>
          <w:rFonts w:ascii="Segoe UI" w:eastAsia="PMingLiU" w:hAnsi="Segoe UI" w:cs="Segoe UI"/>
          <w:color w:val="000000"/>
          <w:lang w:val="en-GB" w:eastAsia="en-GB"/>
        </w:rPr>
        <w:t xml:space="preserve"> In order to receive such a license, the partner needs to complete a form and send a request </w:t>
      </w:r>
      <w:hyperlink r:id="rId306" w:history="1">
        <w:r w:rsidRPr="00DF4F02">
          <w:rPr>
            <w:rStyle w:val="Links"/>
          </w:rPr>
          <w:t>HERE</w:t>
        </w:r>
      </w:hyperlink>
      <w:r w:rsidRPr="00CE143E">
        <w:rPr>
          <w:rFonts w:ascii="Segoe UI" w:eastAsia="PMingLiU" w:hAnsi="Segoe UI" w:cs="Segoe UI"/>
          <w:color w:val="000000"/>
          <w:lang w:val="en-GB" w:eastAsia="en-GB"/>
        </w:rPr>
        <w:t xml:space="preserve">. The link to this form and the process to obtain the NFR license is provided for competent Partners within the Competency Welcome Kit which is provided by the </w:t>
      </w:r>
      <w:r>
        <w:rPr>
          <w:rFonts w:ascii="Segoe UI" w:eastAsia="PMingLiU" w:hAnsi="Segoe UI" w:cs="Segoe UI"/>
          <w:color w:val="000000"/>
          <w:lang w:val="en-GB" w:eastAsia="en-GB"/>
        </w:rPr>
        <w:t>MPN</w:t>
      </w:r>
      <w:r w:rsidRPr="00CE143E">
        <w:rPr>
          <w:rFonts w:ascii="Segoe UI" w:eastAsia="PMingLiU" w:hAnsi="Segoe UI" w:cs="Segoe UI"/>
          <w:color w:val="000000"/>
          <w:lang w:val="en-GB" w:eastAsia="en-GB"/>
        </w:rPr>
        <w:t xml:space="preserve"> Program.</w:t>
      </w:r>
    </w:p>
    <w:p w:rsidR="008F4296" w:rsidRDefault="008F4296" w:rsidP="00017AEA">
      <w:pPr>
        <w:tabs>
          <w:tab w:val="left" w:pos="340"/>
        </w:tabs>
        <w:spacing w:after="0" w:line="240" w:lineRule="auto"/>
        <w:ind w:left="720"/>
        <w:jc w:val="both"/>
        <w:rPr>
          <w:rFonts w:ascii="Segoe UI" w:eastAsia="PMingLiU" w:hAnsi="Segoe UI" w:cs="Segoe UI"/>
          <w:color w:val="000000"/>
          <w:lang w:val="en-GB" w:eastAsia="en-GB"/>
        </w:rPr>
      </w:pPr>
    </w:p>
    <w:p w:rsidR="008F4296" w:rsidRPr="002F3BAF" w:rsidRDefault="008F4296" w:rsidP="00017AEA">
      <w:pPr>
        <w:tabs>
          <w:tab w:val="left" w:pos="340"/>
        </w:tabs>
        <w:spacing w:after="0" w:line="240" w:lineRule="auto"/>
        <w:ind w:left="720"/>
        <w:jc w:val="both"/>
        <w:rPr>
          <w:rFonts w:ascii="Segoe UI" w:eastAsia="PMingLiU" w:hAnsi="Segoe UI" w:cs="Segoe UI"/>
          <w:b/>
          <w:color w:val="000000"/>
          <w:lang w:val="en-GB" w:eastAsia="en-GB"/>
        </w:rPr>
      </w:pPr>
      <w:r w:rsidRPr="002F3BAF">
        <w:rPr>
          <w:rFonts w:ascii="Segoe UI" w:eastAsia="PMingLiU" w:hAnsi="Segoe UI" w:cs="Segoe UI"/>
          <w:b/>
          <w:color w:val="000000"/>
          <w:lang w:val="en-GB" w:eastAsia="en-GB"/>
        </w:rPr>
        <w:t>Terms of use</w:t>
      </w:r>
    </w:p>
    <w:p w:rsidR="008F4296" w:rsidRPr="00CE143E" w:rsidRDefault="008F4296" w:rsidP="00017AEA">
      <w:pPr>
        <w:tabs>
          <w:tab w:val="left" w:pos="340"/>
        </w:tabs>
        <w:spacing w:after="0" w:line="240" w:lineRule="auto"/>
        <w:ind w:left="720"/>
        <w:jc w:val="both"/>
        <w:rPr>
          <w:rFonts w:ascii="Segoe UI" w:eastAsia="PMingLiU" w:hAnsi="Segoe UI" w:cs="Segoe UI"/>
          <w:color w:val="000000"/>
          <w:lang w:val="en-GB" w:eastAsia="en-GB"/>
        </w:rPr>
      </w:pPr>
      <w:r>
        <w:rPr>
          <w:rFonts w:ascii="Segoe UI" w:eastAsia="PMingLiU" w:hAnsi="Segoe UI" w:cs="Segoe UI"/>
          <w:color w:val="000000"/>
          <w:lang w:val="en-GB" w:eastAsia="en-GB"/>
        </w:rPr>
        <w:t xml:space="preserve">Both the SPA and MPN Partner internal use licenses are for the </w:t>
      </w:r>
      <w:r w:rsidRPr="00CE143E">
        <w:rPr>
          <w:rFonts w:ascii="Segoe UI" w:eastAsia="PMingLiU" w:hAnsi="Segoe UI" w:cs="Segoe UI"/>
          <w:color w:val="000000"/>
          <w:lang w:val="en-GB" w:eastAsia="en-GB"/>
        </w:rPr>
        <w:t>Partner’s business and internal employee training only.</w:t>
      </w:r>
      <w:r w:rsidRPr="00CE143E">
        <w:rPr>
          <w:rFonts w:ascii="Segoe UI" w:eastAsia="PMingLiU" w:hAnsi="Segoe UI" w:cs="Segoe UI"/>
          <w:color w:val="1F497D"/>
          <w:lang w:val="en-IE" w:eastAsia="en-GB"/>
        </w:rPr>
        <w:t xml:space="preserve"> </w:t>
      </w:r>
      <w:r w:rsidRPr="00CE143E">
        <w:rPr>
          <w:rFonts w:ascii="Segoe UI" w:eastAsia="PMingLiU" w:hAnsi="Segoe UI" w:cs="Segoe UI"/>
          <w:color w:val="000000"/>
          <w:lang w:val="en-GB" w:eastAsia="en-GB"/>
        </w:rPr>
        <w:t xml:space="preserve">The type of license must not be resold, used for personal use, or used for customer training. This license is provided for the latest released versions of Microsoft software only. </w:t>
      </w:r>
    </w:p>
    <w:p w:rsidR="008F4296" w:rsidRDefault="008F4296" w:rsidP="00017AEA">
      <w:pPr>
        <w:tabs>
          <w:tab w:val="left" w:pos="340"/>
        </w:tabs>
        <w:spacing w:after="0" w:line="240" w:lineRule="auto"/>
        <w:ind w:left="720"/>
        <w:jc w:val="both"/>
        <w:rPr>
          <w:rFonts w:ascii="Segoe UI" w:eastAsia="PMingLiU" w:hAnsi="Segoe UI" w:cs="Segoe UI"/>
          <w:color w:val="000000"/>
          <w:lang w:val="en-GB" w:eastAsia="en-GB"/>
        </w:rPr>
      </w:pPr>
    </w:p>
    <w:p w:rsidR="0057159E" w:rsidRPr="002F3BAF" w:rsidRDefault="0057159E" w:rsidP="00017AEA">
      <w:pPr>
        <w:tabs>
          <w:tab w:val="left" w:pos="340"/>
        </w:tabs>
        <w:spacing w:after="0" w:line="240" w:lineRule="auto"/>
        <w:ind w:left="720"/>
        <w:jc w:val="both"/>
        <w:rPr>
          <w:rFonts w:ascii="Segoe UI" w:eastAsia="PMingLiU" w:hAnsi="Segoe UI" w:cs="Segoe UI"/>
          <w:b/>
          <w:color w:val="000000"/>
          <w:lang w:val="en-GB" w:eastAsia="en-GB"/>
        </w:rPr>
      </w:pPr>
      <w:r w:rsidRPr="002F3BAF">
        <w:rPr>
          <w:rFonts w:ascii="Segoe UI" w:eastAsia="PMingLiU" w:hAnsi="Segoe UI" w:cs="Segoe UI"/>
          <w:b/>
          <w:color w:val="000000"/>
          <w:lang w:val="en-GB" w:eastAsia="en-GB"/>
        </w:rPr>
        <w:t>Purchasing Additional users</w:t>
      </w:r>
    </w:p>
    <w:p w:rsidR="0057159E" w:rsidRDefault="0057159E" w:rsidP="00017AEA">
      <w:pPr>
        <w:tabs>
          <w:tab w:val="left" w:pos="340"/>
        </w:tabs>
        <w:spacing w:after="0" w:line="240" w:lineRule="auto"/>
        <w:ind w:left="720"/>
        <w:jc w:val="both"/>
        <w:rPr>
          <w:rFonts w:ascii="Segoe UI" w:eastAsia="PMingLiU" w:hAnsi="Segoe UI" w:cs="Segoe UI"/>
          <w:color w:val="000000"/>
          <w:lang w:val="en-GB" w:eastAsia="en-GB"/>
        </w:rPr>
      </w:pPr>
      <w:r w:rsidRPr="00CE143E">
        <w:rPr>
          <w:rFonts w:ascii="Segoe UI" w:eastAsia="PMingLiU" w:hAnsi="Segoe UI" w:cs="Segoe UI"/>
          <w:color w:val="000000"/>
          <w:lang w:val="en-GB" w:eastAsia="en-GB"/>
        </w:rPr>
        <w:t xml:space="preserve">If more than the </w:t>
      </w:r>
      <w:r>
        <w:rPr>
          <w:rFonts w:ascii="Segoe UI" w:eastAsia="PMingLiU" w:hAnsi="Segoe UI" w:cs="Segoe UI"/>
          <w:color w:val="000000"/>
          <w:lang w:val="en-GB" w:eastAsia="en-GB"/>
        </w:rPr>
        <w:t>entitled</w:t>
      </w:r>
      <w:r w:rsidRPr="00CE143E">
        <w:rPr>
          <w:rFonts w:ascii="Segoe UI" w:eastAsia="PMingLiU" w:hAnsi="Segoe UI" w:cs="Segoe UI"/>
          <w:color w:val="000000"/>
          <w:lang w:val="en-GB" w:eastAsia="en-GB"/>
        </w:rPr>
        <w:t xml:space="preserve"> users are needed, the </w:t>
      </w:r>
      <w:r w:rsidRPr="00CE143E">
        <w:rPr>
          <w:rFonts w:ascii="Segoe UI" w:eastAsia="PMingLiU" w:hAnsi="Segoe UI" w:cs="Segoe UI"/>
          <w:b/>
          <w:color w:val="000000"/>
          <w:lang w:val="en-GB" w:eastAsia="en-GB"/>
        </w:rPr>
        <w:t>Partner can order additional users</w:t>
      </w:r>
      <w:r w:rsidRPr="00CE143E">
        <w:rPr>
          <w:rFonts w:ascii="Segoe UI" w:eastAsia="PMingLiU" w:hAnsi="Segoe UI" w:cs="Segoe UI"/>
          <w:color w:val="000000"/>
          <w:lang w:val="en-GB" w:eastAsia="en-GB"/>
        </w:rPr>
        <w:t xml:space="preserve"> for which a charge will incur based on the current unit price for users as per the </w:t>
      </w:r>
      <w:r w:rsidRPr="00CE143E">
        <w:rPr>
          <w:rFonts w:ascii="Segoe UI" w:eastAsia="PMingLiU" w:hAnsi="Segoe UI" w:cs="Segoe UI"/>
          <w:b/>
          <w:color w:val="000000"/>
          <w:lang w:val="en-GB" w:eastAsia="en-GB"/>
        </w:rPr>
        <w:t>Business Ready Licensing Advanced Management price list</w:t>
      </w:r>
      <w:r w:rsidRPr="00CE143E">
        <w:rPr>
          <w:rFonts w:ascii="Segoe UI" w:eastAsia="PMingLiU" w:hAnsi="Segoe UI" w:cs="Segoe UI"/>
          <w:color w:val="000000"/>
          <w:lang w:val="en-GB" w:eastAsia="en-GB"/>
        </w:rPr>
        <w:t xml:space="preserve">. If the requesting Partner is a SPA Partner for the chosen product line, the Partner discount as per the SPA Agreement (please refer to section “Partner Discount” for further information) will be applied to these additional users. There is </w:t>
      </w:r>
      <w:r w:rsidRPr="00CE143E">
        <w:rPr>
          <w:rFonts w:ascii="Segoe UI" w:eastAsia="PMingLiU" w:hAnsi="Segoe UI" w:cs="Segoe UI"/>
          <w:b/>
          <w:color w:val="000000"/>
          <w:lang w:val="en-GB" w:eastAsia="en-GB"/>
        </w:rPr>
        <w:t>no Enhancement Plan fee</w:t>
      </w:r>
      <w:r w:rsidRPr="00CE143E">
        <w:rPr>
          <w:rFonts w:ascii="Segoe UI" w:eastAsia="PMingLiU" w:hAnsi="Segoe UI" w:cs="Segoe UI"/>
          <w:color w:val="000000"/>
          <w:lang w:val="en-GB" w:eastAsia="en-GB"/>
        </w:rPr>
        <w:t xml:space="preserve"> for these additional users on these licenses.</w:t>
      </w:r>
    </w:p>
    <w:p w:rsidR="008F4296" w:rsidRDefault="008F4296" w:rsidP="00017AEA">
      <w:pPr>
        <w:tabs>
          <w:tab w:val="left" w:pos="340"/>
        </w:tabs>
        <w:spacing w:after="0" w:line="240" w:lineRule="auto"/>
        <w:ind w:left="720"/>
        <w:jc w:val="both"/>
        <w:rPr>
          <w:rFonts w:ascii="Segoe UI" w:eastAsia="PMingLiU" w:hAnsi="Segoe UI" w:cs="Segoe UI"/>
          <w:color w:val="000000"/>
          <w:lang w:val="en-GB" w:eastAsia="en-GB"/>
        </w:rPr>
      </w:pPr>
    </w:p>
    <w:p w:rsidR="008F4296" w:rsidRDefault="0057159E" w:rsidP="00017AEA">
      <w:pPr>
        <w:tabs>
          <w:tab w:val="left" w:pos="340"/>
        </w:tabs>
        <w:spacing w:after="0" w:line="240" w:lineRule="auto"/>
        <w:ind w:left="720"/>
        <w:jc w:val="both"/>
        <w:rPr>
          <w:rFonts w:ascii="Segoe UI" w:eastAsia="PMingLiU" w:hAnsi="Segoe UI" w:cs="Segoe UI"/>
          <w:color w:val="000000"/>
          <w:lang w:val="en-GB" w:eastAsia="en-GB"/>
        </w:rPr>
      </w:pPr>
      <w:r>
        <w:rPr>
          <w:rFonts w:ascii="Segoe UI" w:eastAsia="PMingLiU" w:hAnsi="Segoe UI" w:cs="Segoe UI"/>
          <w:color w:val="000000"/>
          <w:lang w:val="en-GB" w:eastAsia="en-GB"/>
        </w:rPr>
        <w:t>AX2012 is now available for Partner internal use under the MPN program benefit as described above.</w:t>
      </w:r>
    </w:p>
    <w:p w:rsidR="00CE143E" w:rsidRPr="00CE143E" w:rsidRDefault="00CE143E" w:rsidP="00017AEA">
      <w:pPr>
        <w:tabs>
          <w:tab w:val="left" w:pos="340"/>
        </w:tabs>
        <w:spacing w:after="0" w:line="240" w:lineRule="auto"/>
        <w:ind w:left="720"/>
        <w:jc w:val="both"/>
        <w:rPr>
          <w:rFonts w:ascii="Segoe UI" w:eastAsia="PMingLiU" w:hAnsi="Segoe UI" w:cs="Segoe UI"/>
          <w:color w:val="000000"/>
          <w:lang w:val="en-GB" w:eastAsia="en-GB"/>
        </w:rPr>
      </w:pPr>
    </w:p>
    <w:p w:rsidR="00CE143E" w:rsidRPr="001D15AD" w:rsidRDefault="001D15AD" w:rsidP="00017AEA">
      <w:pPr>
        <w:tabs>
          <w:tab w:val="left" w:pos="426"/>
        </w:tabs>
        <w:spacing w:after="0" w:line="240" w:lineRule="auto"/>
        <w:ind w:left="720"/>
        <w:rPr>
          <w:rFonts w:ascii="Segoe UI" w:eastAsia="PMingLiU" w:hAnsi="Segoe UI" w:cs="Segoe UI"/>
          <w:b/>
          <w:i/>
          <w:color w:val="FF0000"/>
          <w:lang w:val="en-GB" w:eastAsia="ko-KR"/>
        </w:rPr>
      </w:pPr>
      <w:r w:rsidRPr="001D15AD">
        <w:rPr>
          <w:rFonts w:ascii="Segoe UI" w:eastAsia="PMingLiU" w:hAnsi="Segoe UI" w:cs="Segoe UI"/>
          <w:b/>
          <w:i/>
          <w:color w:val="FF0000"/>
          <w:u w:val="single"/>
          <w:lang w:val="en-GB" w:eastAsia="ko-KR"/>
        </w:rPr>
        <w:t>PLEASE NOTE</w:t>
      </w:r>
      <w:r>
        <w:rPr>
          <w:rFonts w:ascii="Segoe UI" w:eastAsia="PMingLiU" w:hAnsi="Segoe UI" w:cs="Segoe UI"/>
          <w:b/>
          <w:i/>
          <w:color w:val="FF0000"/>
          <w:lang w:val="en-GB" w:eastAsia="ko-KR"/>
        </w:rPr>
        <w:t xml:space="preserve">: </w:t>
      </w:r>
      <w:r w:rsidR="00CE143E" w:rsidRPr="001D15AD">
        <w:rPr>
          <w:rFonts w:ascii="Segoe UI" w:eastAsia="PMingLiU" w:hAnsi="Segoe UI" w:cs="Segoe UI"/>
          <w:b/>
          <w:i/>
          <w:color w:val="FF0000"/>
          <w:lang w:val="en-GB" w:eastAsia="ko-KR"/>
        </w:rPr>
        <w:t xml:space="preserve">INDUSTRY BUILDER FUNCTIONALITY (AX) IS NOT AVAILABLE ON THE MPN INTERNAL USE LICENSE. </w:t>
      </w:r>
    </w:p>
    <w:p w:rsidR="00596031" w:rsidRDefault="00596031" w:rsidP="00017AEA">
      <w:pPr>
        <w:ind w:left="720"/>
        <w:rPr>
          <w:rFonts w:ascii="Segoe UI" w:hAnsi="Segoe UI" w:cs="Segoe UI"/>
        </w:rPr>
      </w:pPr>
    </w:p>
    <w:p w:rsidR="00596031" w:rsidRDefault="00596031" w:rsidP="00017AEA">
      <w:pPr>
        <w:ind w:left="720"/>
        <w:rPr>
          <w:rFonts w:ascii="Segoe UI" w:hAnsi="Segoe UI" w:cs="Segoe UI"/>
        </w:rPr>
      </w:pPr>
      <w:r>
        <w:rPr>
          <w:rFonts w:ascii="Segoe UI" w:hAnsi="Segoe UI" w:cs="Segoe UI"/>
        </w:rPr>
        <w:br w:type="page"/>
      </w:r>
    </w:p>
    <w:p w:rsidR="00F36E8E" w:rsidRPr="00F36E8E" w:rsidRDefault="00596031" w:rsidP="003A4DE2">
      <w:pPr>
        <w:pStyle w:val="Heading1"/>
        <w:numPr>
          <w:ilvl w:val="0"/>
          <w:numId w:val="48"/>
        </w:numPr>
      </w:pPr>
      <w:bookmarkStart w:id="128" w:name="_APPENDIX"/>
      <w:bookmarkStart w:id="129" w:name="_Toc302118148"/>
      <w:bookmarkEnd w:id="128"/>
      <w:r w:rsidRPr="00F36E8E">
        <w:rPr>
          <w:rFonts w:cs="Segoe UI"/>
          <w:szCs w:val="30"/>
        </w:rPr>
        <w:t>APPENDIX</w:t>
      </w:r>
      <w:bookmarkEnd w:id="129"/>
    </w:p>
    <w:p w:rsidR="00596031" w:rsidRPr="00EB56E8" w:rsidRDefault="00596031" w:rsidP="00017AEA">
      <w:pPr>
        <w:ind w:left="1710" w:hanging="990"/>
        <w:jc w:val="both"/>
        <w:rPr>
          <w:rFonts w:ascii="Segoe UI" w:hAnsi="Segoe UI" w:cs="Segoe UI"/>
          <w:b/>
          <w:color w:val="00B050"/>
          <w:sz w:val="26"/>
          <w:szCs w:val="26"/>
        </w:rPr>
      </w:pPr>
      <w:r w:rsidRPr="00EB56E8">
        <w:rPr>
          <w:rFonts w:ascii="Segoe UI" w:hAnsi="Segoe UI" w:cs="Segoe UI"/>
          <w:b/>
          <w:color w:val="00B050"/>
          <w:sz w:val="26"/>
          <w:szCs w:val="26"/>
        </w:rPr>
        <w:t>9.1</w:t>
      </w:r>
      <w:r w:rsidRPr="00EB56E8">
        <w:rPr>
          <w:rFonts w:ascii="Segoe UI" w:hAnsi="Segoe UI" w:cs="Segoe UI"/>
          <w:b/>
          <w:color w:val="00B050"/>
          <w:sz w:val="26"/>
          <w:szCs w:val="26"/>
        </w:rPr>
        <w:tab/>
        <w:t>GLOSSARY</w:t>
      </w:r>
    </w:p>
    <w:tbl>
      <w:tblPr>
        <w:tblStyle w:val="TableGrid"/>
        <w:tblW w:w="0" w:type="auto"/>
        <w:tblInd w:w="558" w:type="dxa"/>
        <w:tblLook w:val="04A0" w:firstRow="1" w:lastRow="0" w:firstColumn="1" w:lastColumn="0" w:noHBand="0" w:noVBand="1"/>
      </w:tblPr>
      <w:tblGrid>
        <w:gridCol w:w="2070"/>
        <w:gridCol w:w="6948"/>
      </w:tblGrid>
      <w:tr w:rsidR="00596031" w:rsidRPr="000D6FC6" w:rsidTr="00803D8C">
        <w:trPr>
          <w:cantSplit/>
          <w:tblHeader/>
        </w:trPr>
        <w:tc>
          <w:tcPr>
            <w:tcW w:w="2070" w:type="dxa"/>
            <w:shd w:val="clear" w:color="auto" w:fill="1F497D" w:themeFill="text2"/>
          </w:tcPr>
          <w:p w:rsidR="00596031" w:rsidRPr="000D6FC6" w:rsidRDefault="00596031" w:rsidP="00EC1D24">
            <w:pPr>
              <w:rPr>
                <w:rFonts w:ascii="Segoe UI" w:hAnsi="Segoe UI" w:cs="Segoe UI"/>
                <w:b/>
                <w:color w:val="FFFFFF" w:themeColor="background1"/>
              </w:rPr>
            </w:pPr>
            <w:r w:rsidRPr="000D6FC6">
              <w:rPr>
                <w:rFonts w:ascii="Segoe UI" w:hAnsi="Segoe UI" w:cs="Segoe UI"/>
                <w:b/>
                <w:color w:val="FFFFFF" w:themeColor="background1"/>
              </w:rPr>
              <w:t>TERM</w:t>
            </w:r>
          </w:p>
        </w:tc>
        <w:tc>
          <w:tcPr>
            <w:tcW w:w="6948" w:type="dxa"/>
            <w:shd w:val="clear" w:color="auto" w:fill="1F497D" w:themeFill="text2"/>
          </w:tcPr>
          <w:p w:rsidR="00596031" w:rsidRPr="000D6FC6" w:rsidRDefault="00596031" w:rsidP="00EC1D24">
            <w:pPr>
              <w:rPr>
                <w:rFonts w:ascii="Segoe UI" w:hAnsi="Segoe UI" w:cs="Segoe UI"/>
                <w:b/>
                <w:color w:val="FFFFFF" w:themeColor="background1"/>
              </w:rPr>
            </w:pPr>
            <w:r w:rsidRPr="000D6FC6">
              <w:rPr>
                <w:rFonts w:ascii="Segoe UI" w:hAnsi="Segoe UI" w:cs="Segoe UI"/>
                <w:b/>
                <w:color w:val="FFFFFF" w:themeColor="background1"/>
              </w:rPr>
              <w:t>EXPLANATION</w:t>
            </w:r>
          </w:p>
        </w:tc>
      </w:tr>
      <w:tr w:rsidR="00596031" w:rsidRPr="008936F9" w:rsidTr="00803D8C">
        <w:trPr>
          <w:cantSplit/>
          <w:tblHeader/>
        </w:trPr>
        <w:tc>
          <w:tcPr>
            <w:tcW w:w="2070" w:type="dxa"/>
          </w:tcPr>
          <w:p w:rsidR="00596031" w:rsidRPr="000D6FC6" w:rsidRDefault="00596031" w:rsidP="00EC1D24">
            <w:pPr>
              <w:rPr>
                <w:rFonts w:ascii="Segoe UI" w:hAnsi="Segoe UI" w:cs="Segoe UI"/>
                <w:b/>
              </w:rPr>
            </w:pPr>
            <w:r w:rsidRPr="000D6FC6">
              <w:rPr>
                <w:rFonts w:ascii="Segoe UI" w:hAnsi="Segoe UI" w:cs="Segoe UI"/>
                <w:b/>
              </w:rPr>
              <w:t>AOC</w:t>
            </w:r>
          </w:p>
        </w:tc>
        <w:tc>
          <w:tcPr>
            <w:tcW w:w="6948" w:type="dxa"/>
            <w:vAlign w:val="center"/>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Americas Operations Center which is based in Fargo, North Dakota, USA.</w:t>
            </w:r>
          </w:p>
        </w:tc>
      </w:tr>
      <w:tr w:rsidR="00596031" w:rsidRPr="008936F9" w:rsidTr="00803D8C">
        <w:trPr>
          <w:cantSplit/>
          <w:tblHeader/>
        </w:trPr>
        <w:tc>
          <w:tcPr>
            <w:tcW w:w="2070" w:type="dxa"/>
          </w:tcPr>
          <w:p w:rsidR="00596031" w:rsidRPr="000D6FC6" w:rsidRDefault="00596031" w:rsidP="00EC1D24">
            <w:pPr>
              <w:rPr>
                <w:rFonts w:ascii="Segoe UI" w:hAnsi="Segoe UI" w:cs="Segoe UI"/>
                <w:b/>
              </w:rPr>
            </w:pPr>
            <w:r w:rsidRPr="000D6FC6">
              <w:rPr>
                <w:rFonts w:ascii="Segoe UI" w:hAnsi="Segoe UI" w:cs="Segoe UI"/>
                <w:b/>
              </w:rPr>
              <w:t>APAC</w:t>
            </w:r>
          </w:p>
        </w:tc>
        <w:tc>
          <w:tcPr>
            <w:tcW w:w="6948" w:type="dxa"/>
          </w:tcPr>
          <w:p w:rsidR="00596031" w:rsidRPr="008936F9" w:rsidRDefault="00596031" w:rsidP="00EC1D24">
            <w:pPr>
              <w:rPr>
                <w:rFonts w:ascii="Segoe UI" w:hAnsi="Segoe UI" w:cs="Segoe UI"/>
              </w:rPr>
            </w:pPr>
            <w:r w:rsidRPr="008936F9">
              <w:rPr>
                <w:rFonts w:ascii="Segoe UI" w:hAnsi="Segoe UI" w:cs="Segoe UI"/>
              </w:rPr>
              <w:t>Asia Pacific</w:t>
            </w:r>
          </w:p>
        </w:tc>
      </w:tr>
      <w:tr w:rsidR="00596031" w:rsidRPr="008936F9" w:rsidTr="00803D8C">
        <w:trPr>
          <w:cantSplit/>
          <w:tblHeader/>
        </w:trPr>
        <w:tc>
          <w:tcPr>
            <w:tcW w:w="2070" w:type="dxa"/>
          </w:tcPr>
          <w:p w:rsidR="00596031" w:rsidRPr="000D6FC6" w:rsidRDefault="00596031" w:rsidP="00EC1D24">
            <w:pPr>
              <w:rPr>
                <w:rFonts w:ascii="Segoe UI" w:hAnsi="Segoe UI" w:cs="Segoe UI"/>
                <w:b/>
              </w:rPr>
            </w:pPr>
            <w:r w:rsidRPr="000D6FC6">
              <w:rPr>
                <w:rFonts w:ascii="Segoe UI" w:hAnsi="Segoe UI" w:cs="Segoe UI"/>
                <w:b/>
              </w:rPr>
              <w:t>APOC</w:t>
            </w:r>
          </w:p>
        </w:tc>
        <w:tc>
          <w:tcPr>
            <w:tcW w:w="6948" w:type="dxa"/>
            <w:vAlign w:val="center"/>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Asia Pacific Operations Center – divided into 3 regions: Japan, China and APAC without Japan and China. Based in Singapore</w:t>
            </w:r>
          </w:p>
        </w:tc>
      </w:tr>
      <w:tr w:rsidR="00596031" w:rsidRPr="008936F9" w:rsidTr="00803D8C">
        <w:trPr>
          <w:cantSplit/>
          <w:tblHeader/>
        </w:trPr>
        <w:tc>
          <w:tcPr>
            <w:tcW w:w="2070" w:type="dxa"/>
            <w:vAlign w:val="center"/>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APERTUM</w:t>
            </w:r>
          </w:p>
        </w:tc>
        <w:tc>
          <w:tcPr>
            <w:tcW w:w="6948" w:type="dxa"/>
            <w:vAlign w:val="center"/>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Microsoft Business Solutions ERP system sold in Germany, Switzerland, US, Ireland etc.</w:t>
            </w:r>
          </w:p>
        </w:tc>
      </w:tr>
      <w:tr w:rsidR="00596031" w:rsidRPr="008936F9" w:rsidTr="00803D8C">
        <w:trPr>
          <w:cantSplit/>
          <w:tblHeader/>
        </w:trPr>
        <w:tc>
          <w:tcPr>
            <w:tcW w:w="2070" w:type="dxa"/>
          </w:tcPr>
          <w:p w:rsidR="00596031" w:rsidRPr="000D6FC6" w:rsidRDefault="00596031" w:rsidP="00EC1D24">
            <w:pPr>
              <w:rPr>
                <w:rFonts w:ascii="Segoe UI" w:hAnsi="Segoe UI" w:cs="Segoe UI"/>
                <w:b/>
              </w:rPr>
            </w:pPr>
            <w:r w:rsidRPr="000D6FC6">
              <w:rPr>
                <w:rFonts w:ascii="Segoe UI" w:hAnsi="Segoe UI" w:cs="Segoe UI"/>
                <w:b/>
                <w:color w:val="000000"/>
              </w:rPr>
              <w:t>MICROSOFT DYNAMICS</w:t>
            </w:r>
            <w:r w:rsidRPr="000D6FC6">
              <w:rPr>
                <w:rFonts w:ascii="Segoe UI" w:hAnsi="Segoe UI" w:cs="Segoe UI"/>
                <w:b/>
              </w:rPr>
              <w:t>®</w:t>
            </w:r>
            <w:r w:rsidRPr="000D6FC6">
              <w:rPr>
                <w:rFonts w:ascii="Segoe UI" w:hAnsi="Segoe UI" w:cs="Segoe UI"/>
                <w:b/>
                <w:color w:val="000000"/>
              </w:rPr>
              <w:t xml:space="preserve"> AX</w:t>
            </w:r>
            <w:r w:rsidRPr="000D6FC6">
              <w:rPr>
                <w:rFonts w:ascii="Segoe UI" w:hAnsi="Segoe UI" w:cs="Segoe UI"/>
                <w:b/>
                <w:bCs/>
              </w:rPr>
              <w:t xml:space="preserve"> </w:t>
            </w:r>
          </w:p>
        </w:tc>
        <w:tc>
          <w:tcPr>
            <w:tcW w:w="6948" w:type="dxa"/>
          </w:tcPr>
          <w:p w:rsidR="00596031" w:rsidRPr="008936F9" w:rsidRDefault="00596031" w:rsidP="00EC1D24">
            <w:pPr>
              <w:autoSpaceDE w:val="0"/>
              <w:autoSpaceDN w:val="0"/>
              <w:adjustRightInd w:val="0"/>
              <w:rPr>
                <w:rFonts w:ascii="Segoe UI" w:hAnsi="Segoe UI" w:cs="Segoe UI"/>
              </w:rPr>
            </w:pPr>
            <w:r w:rsidRPr="008936F9">
              <w:rPr>
                <w:rFonts w:ascii="Segoe UI" w:hAnsi="Segoe UI" w:cs="Segoe UI"/>
              </w:rPr>
              <w:t>Formerly known as Axapta, a Microsoft Dynamics ERP product</w:t>
            </w:r>
          </w:p>
          <w:p w:rsidR="00596031" w:rsidRPr="008936F9" w:rsidRDefault="00596031" w:rsidP="00EC1D24">
            <w:pPr>
              <w:autoSpaceDE w:val="0"/>
              <w:autoSpaceDN w:val="0"/>
              <w:adjustRightInd w:val="0"/>
              <w:rPr>
                <w:rFonts w:ascii="Segoe UI" w:hAnsi="Segoe UI" w:cs="Segoe UI"/>
              </w:rPr>
            </w:pPr>
            <w:proofErr w:type="gramStart"/>
            <w:r w:rsidRPr="008936F9">
              <w:rPr>
                <w:rFonts w:ascii="Segoe UI" w:hAnsi="Segoe UI" w:cs="Segoe UI"/>
              </w:rPr>
              <w:t>sold</w:t>
            </w:r>
            <w:proofErr w:type="gramEnd"/>
            <w:r w:rsidRPr="008936F9">
              <w:rPr>
                <w:rFonts w:ascii="Segoe UI" w:hAnsi="Segoe UI" w:cs="Segoe UI"/>
              </w:rPr>
              <w:t xml:space="preserve"> worldwide.</w:t>
            </w:r>
          </w:p>
        </w:tc>
      </w:tr>
      <w:tr w:rsidR="00596031" w:rsidRPr="008936F9" w:rsidTr="00803D8C">
        <w:trPr>
          <w:cantSplit/>
          <w:tblHeader/>
        </w:trPr>
        <w:tc>
          <w:tcPr>
            <w:tcW w:w="2070" w:type="dxa"/>
            <w:vAlign w:val="center"/>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BRL</w:t>
            </w:r>
          </w:p>
        </w:tc>
        <w:tc>
          <w:tcPr>
            <w:tcW w:w="6948" w:type="dxa"/>
          </w:tcPr>
          <w:p w:rsidR="00596031" w:rsidRPr="008936F9" w:rsidRDefault="00596031" w:rsidP="00EC1D24">
            <w:pPr>
              <w:rPr>
                <w:rFonts w:ascii="Segoe UI" w:hAnsi="Segoe UI" w:cs="Segoe UI"/>
              </w:rPr>
            </w:pPr>
            <w:r w:rsidRPr="008936F9">
              <w:rPr>
                <w:rFonts w:ascii="Segoe UI" w:hAnsi="Segoe UI" w:cs="Segoe UI"/>
                <w:color w:val="000000"/>
              </w:rPr>
              <w:t>Business Ready Licensing</w:t>
            </w:r>
          </w:p>
        </w:tc>
      </w:tr>
      <w:tr w:rsidR="00596031" w:rsidRPr="008936F9" w:rsidTr="00803D8C">
        <w:trPr>
          <w:cantSplit/>
          <w:tblHeader/>
        </w:trPr>
        <w:tc>
          <w:tcPr>
            <w:tcW w:w="2070" w:type="dxa"/>
            <w:vAlign w:val="center"/>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BREP</w:t>
            </w:r>
          </w:p>
        </w:tc>
        <w:tc>
          <w:tcPr>
            <w:tcW w:w="6948" w:type="dxa"/>
          </w:tcPr>
          <w:p w:rsidR="00596031" w:rsidRPr="008936F9" w:rsidRDefault="00596031" w:rsidP="00EC1D24">
            <w:pPr>
              <w:rPr>
                <w:rFonts w:ascii="Segoe UI" w:hAnsi="Segoe UI" w:cs="Segoe UI"/>
              </w:rPr>
            </w:pPr>
            <w:r w:rsidRPr="008936F9">
              <w:rPr>
                <w:rFonts w:ascii="Segoe UI" w:hAnsi="Segoe UI" w:cs="Segoe UI"/>
                <w:bCs/>
                <w:color w:val="000000"/>
              </w:rPr>
              <w:t>Business Ready Enhancement Plan</w:t>
            </w:r>
          </w:p>
        </w:tc>
      </w:tr>
      <w:tr w:rsidR="00596031" w:rsidRPr="008936F9" w:rsidTr="00803D8C">
        <w:trPr>
          <w:cantSplit/>
          <w:tblHeader/>
        </w:trPr>
        <w:tc>
          <w:tcPr>
            <w:tcW w:w="2070" w:type="dxa"/>
          </w:tcPr>
          <w:p w:rsidR="00596031" w:rsidRPr="000D6FC6" w:rsidRDefault="00596031" w:rsidP="00EC1D24">
            <w:pPr>
              <w:rPr>
                <w:rFonts w:ascii="Segoe UI" w:hAnsi="Segoe UI" w:cs="Segoe UI"/>
                <w:b/>
              </w:rPr>
            </w:pPr>
            <w:r w:rsidRPr="000D6FC6">
              <w:rPr>
                <w:rFonts w:ascii="Segoe UI" w:hAnsi="Segoe UI" w:cs="Segoe UI"/>
                <w:b/>
              </w:rPr>
              <w:t>BRRR</w:t>
            </w:r>
          </w:p>
        </w:tc>
        <w:tc>
          <w:tcPr>
            <w:tcW w:w="6948" w:type="dxa"/>
          </w:tcPr>
          <w:p w:rsidR="00596031" w:rsidRPr="008936F9" w:rsidRDefault="00596031" w:rsidP="00EC1D24">
            <w:pPr>
              <w:rPr>
                <w:rFonts w:ascii="Segoe UI" w:hAnsi="Segoe UI" w:cs="Segoe UI"/>
              </w:rPr>
            </w:pPr>
            <w:r w:rsidRPr="008936F9">
              <w:rPr>
                <w:rFonts w:ascii="Segoe UI" w:hAnsi="Segoe UI" w:cs="Segoe UI"/>
              </w:rPr>
              <w:t>BREP Revenue Recapture Rate</w:t>
            </w:r>
          </w:p>
        </w:tc>
      </w:tr>
      <w:tr w:rsidR="00596031" w:rsidRPr="008936F9" w:rsidTr="00803D8C">
        <w:trPr>
          <w:cantSplit/>
          <w:tblHeader/>
        </w:trPr>
        <w:tc>
          <w:tcPr>
            <w:tcW w:w="2070" w:type="dxa"/>
          </w:tcPr>
          <w:p w:rsidR="00596031" w:rsidRPr="000D6FC6" w:rsidRDefault="00596031" w:rsidP="00EC1D24">
            <w:pPr>
              <w:rPr>
                <w:rFonts w:ascii="Segoe UI" w:hAnsi="Segoe UI" w:cs="Segoe UI"/>
                <w:b/>
              </w:rPr>
            </w:pPr>
            <w:r w:rsidRPr="000D6FC6">
              <w:rPr>
                <w:rFonts w:ascii="Segoe UI" w:hAnsi="Segoe UI" w:cs="Segoe UI"/>
                <w:b/>
                <w:color w:val="000000"/>
              </w:rPr>
              <w:t>C5 LIGHT</w:t>
            </w:r>
          </w:p>
        </w:tc>
        <w:tc>
          <w:tcPr>
            <w:tcW w:w="6948" w:type="dxa"/>
            <w:vAlign w:val="center"/>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 xml:space="preserve">Boxed </w:t>
            </w:r>
            <w:r w:rsidRPr="008936F9">
              <w:rPr>
                <w:rFonts w:ascii="Segoe UI" w:hAnsi="Segoe UI" w:cs="Segoe UI"/>
              </w:rPr>
              <w:t xml:space="preserve">Enterprise Resource Planning </w:t>
            </w:r>
            <w:r w:rsidRPr="008936F9">
              <w:rPr>
                <w:rFonts w:ascii="Segoe UI" w:hAnsi="Segoe UI" w:cs="Segoe UI"/>
                <w:color w:val="000000"/>
              </w:rPr>
              <w:t xml:space="preserve">product sold from Microsoft Business Solutions only in Denmark. </w:t>
            </w:r>
          </w:p>
        </w:tc>
      </w:tr>
      <w:tr w:rsidR="00596031" w:rsidRPr="008936F9" w:rsidTr="00803D8C">
        <w:trPr>
          <w:cantSplit/>
          <w:tblHeader/>
        </w:trPr>
        <w:tc>
          <w:tcPr>
            <w:tcW w:w="2070" w:type="dxa"/>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CHF</w:t>
            </w:r>
          </w:p>
        </w:tc>
        <w:tc>
          <w:tcPr>
            <w:tcW w:w="6948" w:type="dxa"/>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Swiss Franc</w:t>
            </w:r>
          </w:p>
        </w:tc>
      </w:tr>
      <w:tr w:rsidR="00596031" w:rsidRPr="008936F9" w:rsidTr="00803D8C">
        <w:trPr>
          <w:cantSplit/>
          <w:tblHeader/>
        </w:trPr>
        <w:tc>
          <w:tcPr>
            <w:tcW w:w="2070" w:type="dxa"/>
          </w:tcPr>
          <w:p w:rsidR="00596031" w:rsidRPr="000D6FC6" w:rsidRDefault="00596031" w:rsidP="00EC1D24">
            <w:pPr>
              <w:rPr>
                <w:rFonts w:ascii="Segoe UI" w:hAnsi="Segoe UI" w:cs="Segoe UI"/>
                <w:b/>
              </w:rPr>
            </w:pPr>
            <w:r w:rsidRPr="000D6FC6">
              <w:rPr>
                <w:rFonts w:ascii="Segoe UI" w:hAnsi="Segoe UI" w:cs="Segoe UI"/>
                <w:b/>
                <w:color w:val="000000"/>
              </w:rPr>
              <w:t>COMMERCE FOR AX/XAL/C5</w:t>
            </w:r>
          </w:p>
        </w:tc>
        <w:tc>
          <w:tcPr>
            <w:tcW w:w="6948" w:type="dxa"/>
            <w:vAlign w:val="center"/>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Web based license configuration tool for Microsoft Dynamics</w:t>
            </w:r>
            <w:r w:rsidRPr="008936F9">
              <w:rPr>
                <w:rFonts w:ascii="Segoe UI" w:hAnsi="Segoe UI" w:cs="Segoe UI"/>
              </w:rPr>
              <w:t>®</w:t>
            </w:r>
            <w:r w:rsidRPr="008936F9">
              <w:rPr>
                <w:rFonts w:ascii="Segoe UI" w:hAnsi="Segoe UI" w:cs="Segoe UI"/>
                <w:color w:val="000000"/>
              </w:rPr>
              <w:t xml:space="preserve"> AX/XAL/C5 licenses. </w:t>
            </w:r>
          </w:p>
        </w:tc>
      </w:tr>
      <w:tr w:rsidR="00596031" w:rsidRPr="008936F9" w:rsidTr="00803D8C">
        <w:trPr>
          <w:cantSplit/>
          <w:tblHeader/>
        </w:trPr>
        <w:tc>
          <w:tcPr>
            <w:tcW w:w="2070" w:type="dxa"/>
            <w:vAlign w:val="center"/>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COMMERCE FOR NAV</w:t>
            </w:r>
          </w:p>
        </w:tc>
        <w:tc>
          <w:tcPr>
            <w:tcW w:w="6948" w:type="dxa"/>
            <w:vAlign w:val="center"/>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Web based license configuration tool for Microsoft Dynamics</w:t>
            </w:r>
            <w:r w:rsidRPr="008936F9">
              <w:rPr>
                <w:rFonts w:ascii="Segoe UI" w:hAnsi="Segoe UI" w:cs="Segoe UI"/>
              </w:rPr>
              <w:t>®</w:t>
            </w:r>
            <w:r w:rsidRPr="008936F9">
              <w:rPr>
                <w:rFonts w:ascii="Segoe UI" w:hAnsi="Segoe UI" w:cs="Segoe UI"/>
                <w:color w:val="000000"/>
              </w:rPr>
              <w:t xml:space="preserve"> NAV licenses.</w:t>
            </w:r>
          </w:p>
        </w:tc>
      </w:tr>
      <w:tr w:rsidR="00596031" w:rsidRPr="008936F9" w:rsidTr="00803D8C">
        <w:trPr>
          <w:cantSplit/>
          <w:tblHeader/>
        </w:trPr>
        <w:tc>
          <w:tcPr>
            <w:tcW w:w="2070" w:type="dxa"/>
          </w:tcPr>
          <w:p w:rsidR="00596031" w:rsidRPr="000D6FC6" w:rsidRDefault="00596031" w:rsidP="00EC1D24">
            <w:pPr>
              <w:rPr>
                <w:rFonts w:ascii="Segoe UI" w:hAnsi="Segoe UI" w:cs="Segoe UI"/>
                <w:b/>
              </w:rPr>
            </w:pPr>
            <w:r w:rsidRPr="000D6FC6">
              <w:rPr>
                <w:rFonts w:ascii="Segoe UI" w:hAnsi="Segoe UI" w:cs="Segoe UI"/>
                <w:b/>
                <w:color w:val="000000"/>
              </w:rPr>
              <w:t>COMPONENT</w:t>
            </w:r>
          </w:p>
        </w:tc>
        <w:tc>
          <w:tcPr>
            <w:tcW w:w="6948" w:type="dxa"/>
            <w:vAlign w:val="center"/>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Web based license configuration tool for Microsoft Dynamics</w:t>
            </w:r>
            <w:r w:rsidRPr="008936F9">
              <w:rPr>
                <w:rFonts w:ascii="Segoe UI" w:hAnsi="Segoe UI" w:cs="Segoe UI"/>
              </w:rPr>
              <w:t>®</w:t>
            </w:r>
            <w:r w:rsidRPr="008936F9">
              <w:rPr>
                <w:rFonts w:ascii="Segoe UI" w:hAnsi="Segoe UI" w:cs="Segoe UI"/>
                <w:color w:val="000000"/>
              </w:rPr>
              <w:t xml:space="preserve"> AX/XAL/C5 licenses. </w:t>
            </w:r>
          </w:p>
        </w:tc>
      </w:tr>
      <w:tr w:rsidR="00596031" w:rsidRPr="008936F9" w:rsidTr="00803D8C">
        <w:trPr>
          <w:cantSplit/>
          <w:tblHeader/>
        </w:trPr>
        <w:tc>
          <w:tcPr>
            <w:tcW w:w="2070" w:type="dxa"/>
          </w:tcPr>
          <w:p w:rsidR="00596031" w:rsidRPr="000D6FC6" w:rsidRDefault="00596031" w:rsidP="00EC1D24">
            <w:pPr>
              <w:rPr>
                <w:rFonts w:ascii="Segoe UI" w:hAnsi="Segoe UI" w:cs="Segoe UI"/>
                <w:b/>
              </w:rPr>
            </w:pPr>
            <w:r w:rsidRPr="000D6FC6">
              <w:rPr>
                <w:rFonts w:ascii="Segoe UI" w:hAnsi="Segoe UI" w:cs="Segoe UI"/>
                <w:b/>
                <w:color w:val="000000"/>
              </w:rPr>
              <w:t>CRM</w:t>
            </w:r>
          </w:p>
        </w:tc>
        <w:tc>
          <w:tcPr>
            <w:tcW w:w="6948" w:type="dxa"/>
          </w:tcPr>
          <w:p w:rsidR="00596031" w:rsidRPr="008936F9" w:rsidRDefault="00596031" w:rsidP="00EC1D24">
            <w:pPr>
              <w:rPr>
                <w:rFonts w:ascii="Segoe UI" w:hAnsi="Segoe UI" w:cs="Segoe UI"/>
              </w:rPr>
            </w:pPr>
            <w:r w:rsidRPr="008936F9">
              <w:rPr>
                <w:rFonts w:ascii="Segoe UI" w:hAnsi="Segoe UI" w:cs="Segoe UI"/>
              </w:rPr>
              <w:t xml:space="preserve">Customer Relationship Management. </w:t>
            </w:r>
            <w:r w:rsidRPr="008936F9">
              <w:rPr>
                <w:rFonts w:ascii="Segoe UI" w:hAnsi="Segoe UI" w:cs="Segoe UI"/>
                <w:color w:val="000000"/>
              </w:rPr>
              <w:t>CRM is renamed to Microsoft Dynamics</w:t>
            </w:r>
            <w:r w:rsidRPr="008936F9">
              <w:rPr>
                <w:rFonts w:ascii="Segoe UI" w:hAnsi="Segoe UI" w:cs="Segoe UI"/>
              </w:rPr>
              <w:t>®</w:t>
            </w:r>
            <w:r w:rsidRPr="008936F9">
              <w:rPr>
                <w:rFonts w:ascii="Segoe UI" w:hAnsi="Segoe UI" w:cs="Segoe UI"/>
                <w:color w:val="000000"/>
              </w:rPr>
              <w:t xml:space="preserve"> CRM</w:t>
            </w:r>
          </w:p>
        </w:tc>
      </w:tr>
      <w:tr w:rsidR="00596031" w:rsidRPr="008936F9" w:rsidTr="00803D8C">
        <w:trPr>
          <w:cantSplit/>
          <w:tblHeader/>
        </w:trPr>
        <w:tc>
          <w:tcPr>
            <w:tcW w:w="2070" w:type="dxa"/>
          </w:tcPr>
          <w:p w:rsidR="00596031" w:rsidRPr="000D6FC6" w:rsidRDefault="00596031" w:rsidP="00EC1D24">
            <w:pPr>
              <w:rPr>
                <w:rFonts w:ascii="Segoe UI" w:hAnsi="Segoe UI" w:cs="Segoe UI"/>
                <w:b/>
              </w:rPr>
            </w:pPr>
            <w:r w:rsidRPr="000D6FC6">
              <w:rPr>
                <w:rFonts w:ascii="Segoe UI" w:hAnsi="Segoe UI" w:cs="Segoe UI"/>
                <w:b/>
                <w:color w:val="000000"/>
              </w:rPr>
              <w:t>CSA</w:t>
            </w:r>
          </w:p>
        </w:tc>
        <w:tc>
          <w:tcPr>
            <w:tcW w:w="6948" w:type="dxa"/>
          </w:tcPr>
          <w:p w:rsidR="00596031" w:rsidRPr="008936F9" w:rsidRDefault="00596031" w:rsidP="00EC1D24">
            <w:pPr>
              <w:rPr>
                <w:rFonts w:ascii="Segoe UI" w:hAnsi="Segoe UI" w:cs="Segoe UI"/>
              </w:rPr>
            </w:pPr>
            <w:r w:rsidRPr="008936F9">
              <w:rPr>
                <w:rFonts w:ascii="Segoe UI" w:hAnsi="Segoe UI" w:cs="Segoe UI"/>
                <w:color w:val="000000"/>
              </w:rPr>
              <w:t>Customer Services Agreement</w:t>
            </w:r>
          </w:p>
        </w:tc>
      </w:tr>
      <w:tr w:rsidR="00596031" w:rsidRPr="008936F9" w:rsidTr="00803D8C">
        <w:trPr>
          <w:cantSplit/>
          <w:tblHeader/>
        </w:trPr>
        <w:tc>
          <w:tcPr>
            <w:tcW w:w="2070" w:type="dxa"/>
          </w:tcPr>
          <w:p w:rsidR="00596031" w:rsidRPr="000D6FC6" w:rsidRDefault="00596031" w:rsidP="00EC1D24">
            <w:pPr>
              <w:rPr>
                <w:rFonts w:ascii="Segoe UI" w:hAnsi="Segoe UI" w:cs="Segoe UI"/>
                <w:b/>
              </w:rPr>
            </w:pPr>
            <w:r w:rsidRPr="000D6FC6">
              <w:rPr>
                <w:rFonts w:ascii="Segoe UI" w:hAnsi="Segoe UI" w:cs="Segoe UI"/>
                <w:b/>
                <w:color w:val="000000"/>
              </w:rPr>
              <w:t>CSG</w:t>
            </w:r>
          </w:p>
        </w:tc>
        <w:tc>
          <w:tcPr>
            <w:tcW w:w="6948" w:type="dxa"/>
          </w:tcPr>
          <w:p w:rsidR="00596031" w:rsidRPr="008936F9" w:rsidRDefault="00596031" w:rsidP="00EC1D24">
            <w:pPr>
              <w:rPr>
                <w:rFonts w:ascii="Segoe UI" w:hAnsi="Segoe UI" w:cs="Segoe UI"/>
              </w:rPr>
            </w:pPr>
            <w:r w:rsidRPr="008936F9">
              <w:rPr>
                <w:rFonts w:ascii="Segoe UI" w:hAnsi="Segoe UI" w:cs="Segoe UI"/>
                <w:color w:val="000000"/>
              </w:rPr>
              <w:t>Customer Services Guide</w:t>
            </w:r>
          </w:p>
        </w:tc>
      </w:tr>
      <w:tr w:rsidR="00596031" w:rsidRPr="008936F9" w:rsidTr="00803D8C">
        <w:trPr>
          <w:cantSplit/>
          <w:tblHeader/>
        </w:trPr>
        <w:tc>
          <w:tcPr>
            <w:tcW w:w="2070" w:type="dxa"/>
          </w:tcPr>
          <w:p w:rsidR="00596031" w:rsidRPr="000D6FC6" w:rsidRDefault="00596031" w:rsidP="00EC1D24">
            <w:pPr>
              <w:rPr>
                <w:rFonts w:ascii="Segoe UI" w:hAnsi="Segoe UI" w:cs="Segoe UI"/>
                <w:b/>
              </w:rPr>
            </w:pPr>
            <w:r w:rsidRPr="000D6FC6">
              <w:rPr>
                <w:rFonts w:ascii="Segoe UI" w:hAnsi="Segoe UI" w:cs="Segoe UI"/>
                <w:b/>
                <w:color w:val="000000"/>
              </w:rPr>
              <w:t>DENIED PARTY</w:t>
            </w:r>
          </w:p>
        </w:tc>
        <w:tc>
          <w:tcPr>
            <w:tcW w:w="6948" w:type="dxa"/>
          </w:tcPr>
          <w:p w:rsidR="00596031" w:rsidRPr="008936F9" w:rsidRDefault="00596031" w:rsidP="00EC1D24">
            <w:pPr>
              <w:rPr>
                <w:rFonts w:ascii="Segoe UI" w:hAnsi="Segoe UI" w:cs="Segoe UI"/>
              </w:rPr>
            </w:pPr>
            <w:r w:rsidRPr="008936F9">
              <w:rPr>
                <w:rFonts w:ascii="Segoe UI" w:hAnsi="Segoe UI" w:cs="Segoe UI"/>
                <w:color w:val="000000"/>
              </w:rPr>
              <w:t>List of customers and countries that MBS is not allowed doing business with under various legislations. All incoming orders will be screened against these lists, and orders to ‘Denied Parties’ will be rejected.</w:t>
            </w:r>
          </w:p>
        </w:tc>
      </w:tr>
      <w:tr w:rsidR="00596031" w:rsidRPr="008936F9" w:rsidTr="00803D8C">
        <w:trPr>
          <w:cantSplit/>
          <w:tblHeader/>
        </w:trPr>
        <w:tc>
          <w:tcPr>
            <w:tcW w:w="2070" w:type="dxa"/>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DKK</w:t>
            </w:r>
          </w:p>
        </w:tc>
        <w:tc>
          <w:tcPr>
            <w:tcW w:w="6948" w:type="dxa"/>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Danish Kroner</w:t>
            </w:r>
          </w:p>
        </w:tc>
      </w:tr>
      <w:tr w:rsidR="00596031" w:rsidRPr="008936F9" w:rsidTr="00803D8C">
        <w:trPr>
          <w:cantSplit/>
          <w:tblHeader/>
        </w:trPr>
        <w:tc>
          <w:tcPr>
            <w:tcW w:w="2070" w:type="dxa"/>
          </w:tcPr>
          <w:p w:rsidR="00596031" w:rsidRPr="000D6FC6" w:rsidRDefault="00596031" w:rsidP="00EC1D24">
            <w:pPr>
              <w:rPr>
                <w:rFonts w:ascii="Segoe UI" w:hAnsi="Segoe UI" w:cs="Segoe UI"/>
                <w:b/>
              </w:rPr>
            </w:pPr>
            <w:r w:rsidRPr="000D6FC6">
              <w:rPr>
                <w:rFonts w:ascii="Segoe UI" w:hAnsi="Segoe UI" w:cs="Segoe UI"/>
                <w:b/>
                <w:color w:val="000000"/>
              </w:rPr>
              <w:t>DynAA</w:t>
            </w:r>
          </w:p>
        </w:tc>
        <w:tc>
          <w:tcPr>
            <w:tcW w:w="6948" w:type="dxa"/>
          </w:tcPr>
          <w:p w:rsidR="00596031" w:rsidRPr="008936F9" w:rsidRDefault="00596031" w:rsidP="00EC1D24">
            <w:pPr>
              <w:rPr>
                <w:rFonts w:ascii="Segoe UI" w:hAnsi="Segoe UI" w:cs="Segoe UI"/>
              </w:rPr>
            </w:pPr>
            <w:r w:rsidRPr="008936F9">
              <w:rPr>
                <w:rFonts w:ascii="Segoe UI" w:hAnsi="Segoe UI" w:cs="Segoe UI"/>
                <w:color w:val="000000"/>
              </w:rPr>
              <w:t>Microsoft Dynamics</w:t>
            </w:r>
            <w:r w:rsidRPr="008936F9">
              <w:rPr>
                <w:rFonts w:ascii="Segoe UI" w:hAnsi="Segoe UI" w:cs="Segoe UI"/>
              </w:rPr>
              <w:t>®</w:t>
            </w:r>
            <w:r w:rsidRPr="008936F9">
              <w:rPr>
                <w:rFonts w:ascii="Segoe UI" w:hAnsi="Segoe UI" w:cs="Segoe UI"/>
                <w:color w:val="000000"/>
              </w:rPr>
              <w:t xml:space="preserve"> Academic Alliance</w:t>
            </w:r>
          </w:p>
        </w:tc>
      </w:tr>
      <w:tr w:rsidR="00596031" w:rsidRPr="008936F9" w:rsidTr="00803D8C">
        <w:trPr>
          <w:cantSplit/>
          <w:tblHeader/>
        </w:trPr>
        <w:tc>
          <w:tcPr>
            <w:tcW w:w="2070" w:type="dxa"/>
          </w:tcPr>
          <w:p w:rsidR="00596031" w:rsidRPr="000D6FC6" w:rsidRDefault="00596031" w:rsidP="00EC1D24">
            <w:pPr>
              <w:rPr>
                <w:rFonts w:ascii="Segoe UI" w:hAnsi="Segoe UI" w:cs="Segoe UI"/>
                <w:b/>
                <w:color w:val="000000"/>
              </w:rPr>
            </w:pPr>
            <w:r w:rsidRPr="000D6FC6">
              <w:rPr>
                <w:rFonts w:ascii="Segoe UI" w:hAnsi="Segoe UI" w:cs="Segoe UI"/>
                <w:b/>
                <w:color w:val="000000"/>
              </w:rPr>
              <w:t>EMEA</w:t>
            </w:r>
          </w:p>
        </w:tc>
        <w:tc>
          <w:tcPr>
            <w:tcW w:w="6948" w:type="dxa"/>
          </w:tcPr>
          <w:p w:rsidR="00596031" w:rsidRPr="008936F9" w:rsidRDefault="00596031" w:rsidP="00EC1D24">
            <w:pPr>
              <w:rPr>
                <w:rFonts w:ascii="Segoe UI" w:hAnsi="Segoe UI" w:cs="Segoe UI"/>
                <w:color w:val="000000"/>
              </w:rPr>
            </w:pPr>
            <w:r w:rsidRPr="008936F9">
              <w:rPr>
                <w:rFonts w:ascii="Segoe UI" w:hAnsi="Segoe UI" w:cs="Segoe UI"/>
                <w:color w:val="000000"/>
              </w:rPr>
              <w:t>Europe, Middle East, Africa - This is the region supported by EOC.</w:t>
            </w:r>
          </w:p>
        </w:tc>
      </w:tr>
      <w:tr w:rsidR="00BE5246" w:rsidRPr="008936F9" w:rsidTr="00803D8C">
        <w:trPr>
          <w:cantSplit/>
          <w:trHeight w:val="1190"/>
          <w:tblHeader/>
        </w:trPr>
        <w:tc>
          <w:tcPr>
            <w:tcW w:w="2070" w:type="dxa"/>
          </w:tcPr>
          <w:p w:rsidR="00BE5246" w:rsidRPr="000D6FC6" w:rsidRDefault="00BE5246" w:rsidP="00EC1D24">
            <w:pPr>
              <w:rPr>
                <w:rFonts w:ascii="Segoe UI" w:hAnsi="Segoe UI" w:cs="Segoe UI"/>
                <w:b/>
              </w:rPr>
            </w:pPr>
            <w:r w:rsidRPr="000D6FC6">
              <w:rPr>
                <w:rFonts w:ascii="Segoe UI" w:hAnsi="Segoe UI" w:cs="Segoe UI"/>
                <w:b/>
                <w:color w:val="000000"/>
              </w:rPr>
              <w:t>EOC</w:t>
            </w:r>
          </w:p>
        </w:tc>
        <w:tc>
          <w:tcPr>
            <w:tcW w:w="6948" w:type="dxa"/>
          </w:tcPr>
          <w:p w:rsidR="00BE5246" w:rsidRPr="008936F9" w:rsidRDefault="00BE5246" w:rsidP="00EC1D24">
            <w:pPr>
              <w:rPr>
                <w:rFonts w:ascii="Segoe UI" w:hAnsi="Segoe UI" w:cs="Segoe UI"/>
              </w:rPr>
            </w:pPr>
            <w:r w:rsidRPr="008936F9">
              <w:rPr>
                <w:rFonts w:ascii="Segoe UI" w:hAnsi="Segoe UI" w:cs="Segoe UI"/>
                <w:color w:val="000000"/>
              </w:rPr>
              <w:t>Microsoft “EMEA Operations Center” which is based in Dublin, Ireland. The legal name is Microsoft Ireland Operations Ltd. (MIOL)</w:t>
            </w:r>
          </w:p>
        </w:tc>
      </w:tr>
      <w:tr w:rsidR="00BE5246" w:rsidRPr="000D6FC6" w:rsidTr="00803D8C">
        <w:trPr>
          <w:cantSplit/>
          <w:tblHeader/>
        </w:trPr>
        <w:tc>
          <w:tcPr>
            <w:tcW w:w="2070" w:type="dxa"/>
            <w:shd w:val="clear" w:color="auto" w:fill="1F497D" w:themeFill="text2"/>
          </w:tcPr>
          <w:p w:rsidR="00BE5246" w:rsidRPr="000D6FC6" w:rsidRDefault="00BE5246" w:rsidP="00BE5246">
            <w:pPr>
              <w:rPr>
                <w:rFonts w:ascii="Segoe UI" w:hAnsi="Segoe UI" w:cs="Segoe UI"/>
                <w:b/>
                <w:color w:val="FFFFFF" w:themeColor="background1"/>
              </w:rPr>
            </w:pPr>
            <w:r w:rsidRPr="000D6FC6">
              <w:rPr>
                <w:rFonts w:ascii="Segoe UI" w:hAnsi="Segoe UI" w:cs="Segoe UI"/>
                <w:b/>
                <w:color w:val="FFFFFF" w:themeColor="background1"/>
              </w:rPr>
              <w:t>TERM</w:t>
            </w:r>
          </w:p>
        </w:tc>
        <w:tc>
          <w:tcPr>
            <w:tcW w:w="6948" w:type="dxa"/>
            <w:shd w:val="clear" w:color="auto" w:fill="1F497D" w:themeFill="text2"/>
          </w:tcPr>
          <w:p w:rsidR="00BE5246" w:rsidRPr="000D6FC6" w:rsidRDefault="00BE5246" w:rsidP="00BE5246">
            <w:pPr>
              <w:rPr>
                <w:rFonts w:ascii="Segoe UI" w:hAnsi="Segoe UI" w:cs="Segoe UI"/>
                <w:b/>
                <w:color w:val="FFFFFF" w:themeColor="background1"/>
              </w:rPr>
            </w:pPr>
            <w:r w:rsidRPr="000D6FC6">
              <w:rPr>
                <w:rFonts w:ascii="Segoe UI" w:hAnsi="Segoe UI" w:cs="Segoe UI"/>
                <w:b/>
                <w:color w:val="FFFFFF" w:themeColor="background1"/>
              </w:rPr>
              <w:t>EXPLANATION</w:t>
            </w:r>
          </w:p>
        </w:tc>
      </w:tr>
      <w:tr w:rsidR="00596031" w:rsidRPr="008936F9" w:rsidTr="00803D8C">
        <w:trPr>
          <w:cantSplit/>
          <w:tblHeader/>
        </w:trPr>
        <w:tc>
          <w:tcPr>
            <w:tcW w:w="2070" w:type="dxa"/>
          </w:tcPr>
          <w:p w:rsidR="00596031" w:rsidRPr="000D6FC6" w:rsidRDefault="00596031" w:rsidP="00EC1D24">
            <w:pPr>
              <w:rPr>
                <w:rFonts w:ascii="Segoe UI" w:hAnsi="Segoe UI" w:cs="Segoe UI"/>
                <w:b/>
              </w:rPr>
            </w:pPr>
            <w:r w:rsidRPr="000D6FC6">
              <w:rPr>
                <w:rFonts w:ascii="Segoe UI" w:hAnsi="Segoe UI" w:cs="Segoe UI"/>
                <w:b/>
                <w:color w:val="000000"/>
              </w:rPr>
              <w:t>ERP</w:t>
            </w:r>
          </w:p>
        </w:tc>
        <w:tc>
          <w:tcPr>
            <w:tcW w:w="6948" w:type="dxa"/>
          </w:tcPr>
          <w:p w:rsidR="00596031" w:rsidRPr="008936F9" w:rsidRDefault="00596031" w:rsidP="00EC1D24">
            <w:pPr>
              <w:rPr>
                <w:rFonts w:ascii="Segoe UI" w:hAnsi="Segoe UI" w:cs="Segoe UI"/>
              </w:rPr>
            </w:pPr>
            <w:r w:rsidRPr="008936F9">
              <w:rPr>
                <w:rFonts w:ascii="Segoe UI" w:hAnsi="Segoe UI" w:cs="Segoe UI"/>
                <w:color w:val="000000"/>
              </w:rPr>
              <w:t>Enterprise Resource Planning – The integration of the core business functions of all departments within an organization which is the purpose of products like Microsoft Dynamics</w:t>
            </w:r>
            <w:r w:rsidRPr="008936F9">
              <w:rPr>
                <w:rFonts w:ascii="Segoe UI" w:hAnsi="Segoe UI" w:cs="Segoe UI"/>
              </w:rPr>
              <w:t>®</w:t>
            </w:r>
            <w:r w:rsidRPr="008936F9">
              <w:rPr>
                <w:rFonts w:ascii="Segoe UI" w:hAnsi="Segoe UI" w:cs="Segoe UI"/>
                <w:color w:val="000000"/>
              </w:rPr>
              <w:t xml:space="preserve"> GP, Microsoft Dynamics</w:t>
            </w:r>
            <w:r w:rsidRPr="008936F9">
              <w:rPr>
                <w:rFonts w:ascii="Segoe UI" w:hAnsi="Segoe UI" w:cs="Segoe UI"/>
              </w:rPr>
              <w:t>®</w:t>
            </w:r>
            <w:r w:rsidRPr="008936F9">
              <w:rPr>
                <w:rFonts w:ascii="Segoe UI" w:hAnsi="Segoe UI" w:cs="Segoe UI"/>
                <w:color w:val="000000"/>
              </w:rPr>
              <w:t xml:space="preserve"> AX and Microsoft Dynamics</w:t>
            </w:r>
            <w:r w:rsidRPr="008936F9">
              <w:rPr>
                <w:rFonts w:ascii="Segoe UI" w:hAnsi="Segoe UI" w:cs="Segoe UI"/>
              </w:rPr>
              <w:t>®</w:t>
            </w:r>
            <w:r w:rsidRPr="008936F9">
              <w:rPr>
                <w:rFonts w:ascii="Segoe UI" w:hAnsi="Segoe UI" w:cs="Segoe UI"/>
                <w:color w:val="000000"/>
              </w:rPr>
              <w:t xml:space="preserve"> NAV.</w:t>
            </w:r>
          </w:p>
        </w:tc>
      </w:tr>
      <w:tr w:rsidR="00596031" w:rsidRPr="008936F9" w:rsidTr="00803D8C">
        <w:trPr>
          <w:cantSplit/>
          <w:tblHeader/>
        </w:trPr>
        <w:tc>
          <w:tcPr>
            <w:tcW w:w="2070" w:type="dxa"/>
          </w:tcPr>
          <w:p w:rsidR="00596031" w:rsidRPr="000D6FC6" w:rsidRDefault="00596031" w:rsidP="00EC1D24">
            <w:pPr>
              <w:rPr>
                <w:rFonts w:ascii="Segoe UI" w:hAnsi="Segoe UI" w:cs="Segoe UI"/>
                <w:b/>
              </w:rPr>
            </w:pPr>
            <w:r w:rsidRPr="000D6FC6">
              <w:rPr>
                <w:rFonts w:ascii="Segoe UI" w:hAnsi="Segoe UI" w:cs="Segoe UI"/>
                <w:b/>
                <w:color w:val="000000"/>
              </w:rPr>
              <w:t>EU</w:t>
            </w:r>
          </w:p>
        </w:tc>
        <w:tc>
          <w:tcPr>
            <w:tcW w:w="6948" w:type="dxa"/>
          </w:tcPr>
          <w:p w:rsidR="00596031" w:rsidRPr="008936F9" w:rsidRDefault="00596031" w:rsidP="00EC1D24">
            <w:pPr>
              <w:rPr>
                <w:rFonts w:ascii="Segoe UI" w:hAnsi="Segoe UI" w:cs="Segoe UI"/>
              </w:rPr>
            </w:pPr>
            <w:r w:rsidRPr="008936F9">
              <w:rPr>
                <w:rFonts w:ascii="Segoe UI" w:hAnsi="Segoe UI" w:cs="Segoe UI"/>
                <w:color w:val="000000"/>
              </w:rPr>
              <w:t>European Union</w:t>
            </w:r>
          </w:p>
        </w:tc>
      </w:tr>
      <w:tr w:rsidR="00596031" w:rsidRPr="008936F9" w:rsidTr="00803D8C">
        <w:trPr>
          <w:cantSplit/>
          <w:tblHeader/>
        </w:trPr>
        <w:tc>
          <w:tcPr>
            <w:tcW w:w="2070" w:type="dxa"/>
          </w:tcPr>
          <w:p w:rsidR="00596031" w:rsidRPr="000D6FC6" w:rsidRDefault="00596031" w:rsidP="00EC1D24">
            <w:pPr>
              <w:rPr>
                <w:rFonts w:ascii="Segoe UI" w:hAnsi="Segoe UI" w:cs="Segoe UI"/>
                <w:b/>
              </w:rPr>
            </w:pPr>
            <w:r w:rsidRPr="000D6FC6">
              <w:rPr>
                <w:rFonts w:ascii="Segoe UI" w:hAnsi="Segoe UI" w:cs="Segoe UI"/>
                <w:b/>
                <w:color w:val="000000"/>
              </w:rPr>
              <w:t>EULA</w:t>
            </w:r>
          </w:p>
        </w:tc>
        <w:tc>
          <w:tcPr>
            <w:tcW w:w="6948" w:type="dxa"/>
          </w:tcPr>
          <w:p w:rsidR="00596031" w:rsidRPr="008936F9" w:rsidRDefault="00596031" w:rsidP="00EC1D24">
            <w:pPr>
              <w:rPr>
                <w:rFonts w:ascii="Segoe UI" w:hAnsi="Segoe UI" w:cs="Segoe UI"/>
              </w:rPr>
            </w:pPr>
            <w:r w:rsidRPr="008936F9">
              <w:rPr>
                <w:rFonts w:ascii="Segoe UI" w:hAnsi="Segoe UI" w:cs="Segoe UI"/>
                <w:color w:val="000000"/>
              </w:rPr>
              <w:t>End User License Agreement – replaced by the Software License Terms (see SLT)</w:t>
            </w:r>
          </w:p>
        </w:tc>
      </w:tr>
      <w:tr w:rsidR="00596031" w:rsidRPr="008936F9" w:rsidTr="00803D8C">
        <w:trPr>
          <w:cantSplit/>
          <w:tblHeader/>
        </w:trPr>
        <w:tc>
          <w:tcPr>
            <w:tcW w:w="2070" w:type="dxa"/>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EUR</w:t>
            </w:r>
          </w:p>
        </w:tc>
        <w:tc>
          <w:tcPr>
            <w:tcW w:w="6948" w:type="dxa"/>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EURO</w:t>
            </w:r>
          </w:p>
        </w:tc>
      </w:tr>
      <w:tr w:rsidR="00596031" w:rsidRPr="008936F9" w:rsidTr="00803D8C">
        <w:trPr>
          <w:cantSplit/>
          <w:tblHeader/>
        </w:trPr>
        <w:tc>
          <w:tcPr>
            <w:tcW w:w="2070" w:type="dxa"/>
          </w:tcPr>
          <w:p w:rsidR="00596031" w:rsidRPr="000D6FC6" w:rsidRDefault="00596031" w:rsidP="00EC1D24">
            <w:pPr>
              <w:rPr>
                <w:rFonts w:ascii="Segoe UI" w:hAnsi="Segoe UI" w:cs="Segoe UI"/>
                <w:b/>
              </w:rPr>
            </w:pPr>
            <w:r w:rsidRPr="000D6FC6">
              <w:rPr>
                <w:rFonts w:ascii="Segoe UI" w:hAnsi="Segoe UI" w:cs="Segoe UI"/>
                <w:b/>
                <w:bCs/>
              </w:rPr>
              <w:t>FY</w:t>
            </w:r>
          </w:p>
        </w:tc>
        <w:tc>
          <w:tcPr>
            <w:tcW w:w="6948" w:type="dxa"/>
          </w:tcPr>
          <w:p w:rsidR="00596031" w:rsidRPr="008936F9" w:rsidRDefault="00596031" w:rsidP="00EC1D24">
            <w:pPr>
              <w:rPr>
                <w:rFonts w:ascii="Segoe UI" w:hAnsi="Segoe UI" w:cs="Segoe UI"/>
              </w:rPr>
            </w:pPr>
            <w:r w:rsidRPr="008936F9">
              <w:rPr>
                <w:rFonts w:ascii="Segoe UI" w:hAnsi="Segoe UI" w:cs="Segoe UI"/>
              </w:rPr>
              <w:t>“Fiscal Year “ i.e. FY12 Fiscal Year 2012</w:t>
            </w:r>
          </w:p>
        </w:tc>
      </w:tr>
      <w:tr w:rsidR="00596031" w:rsidRPr="008936F9" w:rsidTr="00803D8C">
        <w:trPr>
          <w:cantSplit/>
          <w:tblHeader/>
        </w:trPr>
        <w:tc>
          <w:tcPr>
            <w:tcW w:w="2070" w:type="dxa"/>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GBP</w:t>
            </w:r>
          </w:p>
        </w:tc>
        <w:tc>
          <w:tcPr>
            <w:tcW w:w="6948" w:type="dxa"/>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British Pound (Sterling)</w:t>
            </w:r>
          </w:p>
        </w:tc>
      </w:tr>
      <w:tr w:rsidR="00596031" w:rsidRPr="008936F9" w:rsidTr="00803D8C">
        <w:trPr>
          <w:cantSplit/>
          <w:tblHeader/>
        </w:trPr>
        <w:tc>
          <w:tcPr>
            <w:tcW w:w="2070" w:type="dxa"/>
          </w:tcPr>
          <w:p w:rsidR="00596031" w:rsidRPr="000D6FC6" w:rsidRDefault="00596031" w:rsidP="00EC1D24">
            <w:pPr>
              <w:rPr>
                <w:rFonts w:ascii="Segoe UI" w:hAnsi="Segoe UI" w:cs="Segoe UI"/>
                <w:b/>
              </w:rPr>
            </w:pPr>
            <w:r w:rsidRPr="000D6FC6">
              <w:rPr>
                <w:rFonts w:ascii="Segoe UI" w:hAnsi="Segoe UI" w:cs="Segoe UI"/>
                <w:b/>
                <w:color w:val="000000"/>
              </w:rPr>
              <w:t>GRANULE</w:t>
            </w:r>
          </w:p>
        </w:tc>
        <w:tc>
          <w:tcPr>
            <w:tcW w:w="6948" w:type="dxa"/>
          </w:tcPr>
          <w:p w:rsidR="00596031" w:rsidRPr="008936F9" w:rsidRDefault="00596031" w:rsidP="00EC1D24">
            <w:pPr>
              <w:rPr>
                <w:rFonts w:ascii="Segoe UI" w:hAnsi="Segoe UI" w:cs="Segoe UI"/>
              </w:rPr>
            </w:pPr>
            <w:r w:rsidRPr="008936F9">
              <w:rPr>
                <w:rFonts w:ascii="Segoe UI" w:hAnsi="Segoe UI" w:cs="Segoe UI"/>
                <w:color w:val="000000"/>
              </w:rPr>
              <w:t>The smallest piece of functionality in the Microsoft Dynamics™ NAV product that can be purchased.</w:t>
            </w:r>
          </w:p>
        </w:tc>
      </w:tr>
      <w:tr w:rsidR="00596031" w:rsidRPr="008936F9" w:rsidTr="00803D8C">
        <w:trPr>
          <w:cantSplit/>
          <w:tblHeader/>
        </w:trPr>
        <w:tc>
          <w:tcPr>
            <w:tcW w:w="2070" w:type="dxa"/>
          </w:tcPr>
          <w:p w:rsidR="00596031" w:rsidRPr="000D6FC6" w:rsidRDefault="00596031" w:rsidP="00EC1D24">
            <w:pPr>
              <w:rPr>
                <w:rFonts w:ascii="Segoe UI" w:hAnsi="Segoe UI" w:cs="Segoe UI"/>
                <w:b/>
              </w:rPr>
            </w:pPr>
            <w:r w:rsidRPr="000D6FC6">
              <w:rPr>
                <w:rFonts w:ascii="Segoe UI" w:hAnsi="Segoe UI" w:cs="Segoe UI"/>
                <w:b/>
                <w:color w:val="000000"/>
              </w:rPr>
              <w:t>GREAT PLAINS</w:t>
            </w:r>
          </w:p>
        </w:tc>
        <w:tc>
          <w:tcPr>
            <w:tcW w:w="6948" w:type="dxa"/>
          </w:tcPr>
          <w:p w:rsidR="00596031" w:rsidRPr="008936F9" w:rsidRDefault="00596031" w:rsidP="00EC1D24">
            <w:pPr>
              <w:rPr>
                <w:rFonts w:ascii="Segoe UI" w:hAnsi="Segoe UI" w:cs="Segoe UI"/>
              </w:rPr>
            </w:pPr>
            <w:r w:rsidRPr="008936F9">
              <w:rPr>
                <w:rFonts w:ascii="Segoe UI" w:hAnsi="Segoe UI" w:cs="Segoe UI"/>
                <w:color w:val="000000"/>
              </w:rPr>
              <w:t>Great Plains is renamed to Microsoft Dynamics</w:t>
            </w:r>
            <w:r w:rsidRPr="008936F9">
              <w:rPr>
                <w:rFonts w:ascii="Segoe UI" w:hAnsi="Segoe UI" w:cs="Segoe UI"/>
              </w:rPr>
              <w:t>®</w:t>
            </w:r>
            <w:r w:rsidRPr="008936F9">
              <w:rPr>
                <w:rFonts w:ascii="Segoe UI" w:hAnsi="Segoe UI" w:cs="Segoe UI"/>
                <w:color w:val="000000"/>
              </w:rPr>
              <w:t xml:space="preserve"> GP.</w:t>
            </w:r>
          </w:p>
        </w:tc>
      </w:tr>
      <w:tr w:rsidR="00596031" w:rsidRPr="008936F9" w:rsidTr="00803D8C">
        <w:trPr>
          <w:cantSplit/>
          <w:tblHeader/>
        </w:trPr>
        <w:tc>
          <w:tcPr>
            <w:tcW w:w="2070" w:type="dxa"/>
          </w:tcPr>
          <w:p w:rsidR="00596031" w:rsidRPr="000D6FC6" w:rsidRDefault="00596031" w:rsidP="00EC1D24">
            <w:pPr>
              <w:rPr>
                <w:rFonts w:ascii="Segoe UI" w:hAnsi="Segoe UI" w:cs="Segoe UI"/>
                <w:b/>
              </w:rPr>
            </w:pPr>
            <w:r w:rsidRPr="000D6FC6">
              <w:rPr>
                <w:rFonts w:ascii="Segoe UI" w:hAnsi="Segoe UI" w:cs="Segoe UI"/>
                <w:b/>
                <w:color w:val="000000"/>
              </w:rPr>
              <w:t>IBAN</w:t>
            </w:r>
          </w:p>
        </w:tc>
        <w:tc>
          <w:tcPr>
            <w:tcW w:w="6948" w:type="dxa"/>
          </w:tcPr>
          <w:p w:rsidR="00596031" w:rsidRPr="008936F9" w:rsidRDefault="00596031" w:rsidP="00EC1D24">
            <w:pPr>
              <w:rPr>
                <w:rFonts w:ascii="Segoe UI" w:hAnsi="Segoe UI" w:cs="Segoe UI"/>
              </w:rPr>
            </w:pPr>
            <w:r w:rsidRPr="008936F9">
              <w:rPr>
                <w:rFonts w:ascii="Segoe UI" w:hAnsi="Segoe UI" w:cs="Segoe UI"/>
                <w:color w:val="000000"/>
              </w:rPr>
              <w:t>International Bank Account Number</w:t>
            </w:r>
          </w:p>
        </w:tc>
      </w:tr>
      <w:tr w:rsidR="00596031" w:rsidRPr="008936F9" w:rsidTr="00803D8C">
        <w:trPr>
          <w:cantSplit/>
          <w:tblHeader/>
        </w:trPr>
        <w:tc>
          <w:tcPr>
            <w:tcW w:w="2070" w:type="dxa"/>
          </w:tcPr>
          <w:p w:rsidR="00596031" w:rsidRPr="000D6FC6" w:rsidRDefault="00596031" w:rsidP="00EC1D24">
            <w:pPr>
              <w:rPr>
                <w:rFonts w:ascii="Segoe UI" w:hAnsi="Segoe UI" w:cs="Segoe UI"/>
                <w:b/>
              </w:rPr>
            </w:pPr>
            <w:r w:rsidRPr="000D6FC6">
              <w:rPr>
                <w:rFonts w:ascii="Segoe UI" w:hAnsi="Segoe UI" w:cs="Segoe UI"/>
                <w:b/>
                <w:color w:val="000000"/>
              </w:rPr>
              <w:t>ID</w:t>
            </w:r>
          </w:p>
        </w:tc>
        <w:tc>
          <w:tcPr>
            <w:tcW w:w="6948" w:type="dxa"/>
          </w:tcPr>
          <w:p w:rsidR="00596031" w:rsidRPr="008936F9" w:rsidRDefault="00596031" w:rsidP="00EC1D24">
            <w:pPr>
              <w:rPr>
                <w:rFonts w:ascii="Segoe UI" w:hAnsi="Segoe UI" w:cs="Segoe UI"/>
              </w:rPr>
            </w:pPr>
          </w:p>
        </w:tc>
      </w:tr>
      <w:tr w:rsidR="00596031" w:rsidRPr="008936F9" w:rsidTr="00803D8C">
        <w:trPr>
          <w:cantSplit/>
          <w:tblHeader/>
        </w:trPr>
        <w:tc>
          <w:tcPr>
            <w:tcW w:w="2070" w:type="dxa"/>
          </w:tcPr>
          <w:p w:rsidR="00596031" w:rsidRPr="000D6FC6" w:rsidRDefault="00596031" w:rsidP="00EC1D24">
            <w:pPr>
              <w:rPr>
                <w:rFonts w:ascii="Segoe UI" w:hAnsi="Segoe UI" w:cs="Segoe UI"/>
                <w:b/>
              </w:rPr>
            </w:pPr>
            <w:proofErr w:type="spellStart"/>
            <w:r w:rsidRPr="000D6FC6">
              <w:rPr>
                <w:rFonts w:ascii="Segoe UI" w:hAnsi="Segoe UI" w:cs="Segoe UI"/>
                <w:b/>
                <w:color w:val="000000"/>
              </w:rPr>
              <w:t>IntraStat</w:t>
            </w:r>
            <w:proofErr w:type="spellEnd"/>
          </w:p>
        </w:tc>
        <w:tc>
          <w:tcPr>
            <w:tcW w:w="6948" w:type="dxa"/>
          </w:tcPr>
          <w:p w:rsidR="00596031" w:rsidRPr="008936F9" w:rsidRDefault="00596031" w:rsidP="00EC1D24">
            <w:pPr>
              <w:rPr>
                <w:rFonts w:ascii="Segoe UI" w:hAnsi="Segoe UI" w:cs="Segoe UI"/>
              </w:rPr>
            </w:pPr>
            <w:r w:rsidRPr="008936F9">
              <w:rPr>
                <w:rFonts w:ascii="Segoe UI" w:hAnsi="Segoe UI" w:cs="Segoe UI"/>
                <w:color w:val="000000"/>
              </w:rPr>
              <w:t xml:space="preserve">Reporting requirements for exporting/importing companies (European Union only). </w:t>
            </w:r>
          </w:p>
        </w:tc>
      </w:tr>
      <w:tr w:rsidR="00596031" w:rsidRPr="008936F9" w:rsidTr="00803D8C">
        <w:trPr>
          <w:cantSplit/>
          <w:tblHeader/>
        </w:trPr>
        <w:tc>
          <w:tcPr>
            <w:tcW w:w="2070" w:type="dxa"/>
          </w:tcPr>
          <w:p w:rsidR="00596031" w:rsidRPr="000D6FC6" w:rsidRDefault="00596031" w:rsidP="00EC1D24">
            <w:pPr>
              <w:rPr>
                <w:rFonts w:ascii="Segoe UI" w:hAnsi="Segoe UI" w:cs="Segoe UI"/>
                <w:b/>
              </w:rPr>
            </w:pPr>
            <w:r w:rsidRPr="000D6FC6">
              <w:rPr>
                <w:rFonts w:ascii="Segoe UI" w:hAnsi="Segoe UI" w:cs="Segoe UI"/>
                <w:b/>
                <w:color w:val="000000"/>
              </w:rPr>
              <w:t>IPLA</w:t>
            </w:r>
          </w:p>
        </w:tc>
        <w:tc>
          <w:tcPr>
            <w:tcW w:w="6948" w:type="dxa"/>
          </w:tcPr>
          <w:p w:rsidR="00596031" w:rsidRPr="008936F9" w:rsidRDefault="00596031" w:rsidP="00EC1D24">
            <w:pPr>
              <w:rPr>
                <w:rFonts w:ascii="Segoe UI" w:hAnsi="Segoe UI" w:cs="Segoe UI"/>
              </w:rPr>
            </w:pPr>
            <w:r w:rsidRPr="008936F9">
              <w:rPr>
                <w:rFonts w:ascii="Segoe UI" w:hAnsi="Segoe UI" w:cs="Segoe UI"/>
                <w:color w:val="000000"/>
              </w:rPr>
              <w:t>International Product License Agreement – replaced by the Software License Terms (see SLT)</w:t>
            </w:r>
          </w:p>
        </w:tc>
      </w:tr>
      <w:tr w:rsidR="00596031" w:rsidRPr="008936F9" w:rsidTr="00803D8C">
        <w:trPr>
          <w:cantSplit/>
          <w:tblHeader/>
        </w:trPr>
        <w:tc>
          <w:tcPr>
            <w:tcW w:w="2070" w:type="dxa"/>
          </w:tcPr>
          <w:p w:rsidR="00596031" w:rsidRPr="000D6FC6" w:rsidRDefault="00596031" w:rsidP="00EC1D24">
            <w:pPr>
              <w:rPr>
                <w:rFonts w:ascii="Segoe UI" w:hAnsi="Segoe UI" w:cs="Segoe UI"/>
                <w:b/>
              </w:rPr>
            </w:pPr>
            <w:r w:rsidRPr="000D6FC6">
              <w:rPr>
                <w:rFonts w:ascii="Segoe UI" w:hAnsi="Segoe UI" w:cs="Segoe UI"/>
                <w:b/>
                <w:color w:val="000000"/>
              </w:rPr>
              <w:t>ISV</w:t>
            </w:r>
          </w:p>
        </w:tc>
        <w:tc>
          <w:tcPr>
            <w:tcW w:w="6948" w:type="dxa"/>
          </w:tcPr>
          <w:p w:rsidR="00596031" w:rsidRPr="008936F9" w:rsidRDefault="00596031" w:rsidP="00EC1D24">
            <w:pPr>
              <w:rPr>
                <w:rFonts w:ascii="Segoe UI" w:hAnsi="Segoe UI" w:cs="Segoe UI"/>
              </w:rPr>
            </w:pPr>
            <w:r w:rsidRPr="008936F9">
              <w:rPr>
                <w:rFonts w:ascii="Segoe UI" w:hAnsi="Segoe UI" w:cs="Segoe UI"/>
                <w:color w:val="000000"/>
              </w:rPr>
              <w:t>Independent Software Vendor</w:t>
            </w:r>
          </w:p>
        </w:tc>
      </w:tr>
      <w:tr w:rsidR="00596031" w:rsidRPr="008936F9" w:rsidTr="00803D8C">
        <w:trPr>
          <w:cantSplit/>
          <w:tblHeader/>
        </w:trPr>
        <w:tc>
          <w:tcPr>
            <w:tcW w:w="2070" w:type="dxa"/>
          </w:tcPr>
          <w:p w:rsidR="00596031" w:rsidRPr="000D6FC6" w:rsidRDefault="00596031" w:rsidP="00EC1D24">
            <w:pPr>
              <w:rPr>
                <w:rFonts w:ascii="Segoe UI" w:hAnsi="Segoe UI" w:cs="Segoe UI"/>
                <w:b/>
              </w:rPr>
            </w:pPr>
            <w:r w:rsidRPr="000D6FC6">
              <w:rPr>
                <w:rFonts w:ascii="Segoe UI" w:hAnsi="Segoe UI" w:cs="Segoe UI"/>
                <w:b/>
                <w:color w:val="000000"/>
              </w:rPr>
              <w:t>ITR</w:t>
            </w:r>
          </w:p>
        </w:tc>
        <w:tc>
          <w:tcPr>
            <w:tcW w:w="6948" w:type="dxa"/>
          </w:tcPr>
          <w:p w:rsidR="00596031" w:rsidRPr="008936F9" w:rsidRDefault="00596031" w:rsidP="00EC1D24">
            <w:pPr>
              <w:rPr>
                <w:rFonts w:ascii="Segoe UI" w:hAnsi="Segoe UI" w:cs="Segoe UI"/>
              </w:rPr>
            </w:pPr>
            <w:r w:rsidRPr="008936F9">
              <w:rPr>
                <w:rFonts w:ascii="Segoe UI" w:hAnsi="Segoe UI" w:cs="Segoe UI"/>
                <w:color w:val="000000"/>
              </w:rPr>
              <w:t>Incident Tracker Request</w:t>
            </w:r>
          </w:p>
        </w:tc>
      </w:tr>
      <w:tr w:rsidR="00596031" w:rsidRPr="008936F9" w:rsidTr="00803D8C">
        <w:trPr>
          <w:cantSplit/>
          <w:tblHeader/>
        </w:trPr>
        <w:tc>
          <w:tcPr>
            <w:tcW w:w="2070" w:type="dxa"/>
          </w:tcPr>
          <w:p w:rsidR="00596031" w:rsidRPr="000D6FC6" w:rsidRDefault="00596031" w:rsidP="00EC1D24">
            <w:pPr>
              <w:rPr>
                <w:rFonts w:ascii="Segoe UI" w:hAnsi="Segoe UI" w:cs="Segoe UI"/>
                <w:b/>
              </w:rPr>
            </w:pPr>
            <w:r w:rsidRPr="000D6FC6">
              <w:rPr>
                <w:rFonts w:ascii="Segoe UI" w:hAnsi="Segoe UI" w:cs="Segoe UI"/>
                <w:b/>
                <w:color w:val="000000"/>
              </w:rPr>
              <w:t>ITR#</w:t>
            </w:r>
          </w:p>
        </w:tc>
        <w:tc>
          <w:tcPr>
            <w:tcW w:w="6948" w:type="dxa"/>
          </w:tcPr>
          <w:p w:rsidR="00596031" w:rsidRPr="008936F9" w:rsidRDefault="00596031" w:rsidP="00EC1D24">
            <w:pPr>
              <w:rPr>
                <w:rFonts w:ascii="Segoe UI" w:hAnsi="Segoe UI" w:cs="Segoe UI"/>
              </w:rPr>
            </w:pPr>
            <w:r w:rsidRPr="008936F9">
              <w:rPr>
                <w:rFonts w:ascii="Segoe UI" w:hAnsi="Segoe UI" w:cs="Segoe UI"/>
                <w:color w:val="000000"/>
              </w:rPr>
              <w:t>Incident Tracker Request Number</w:t>
            </w:r>
          </w:p>
        </w:tc>
      </w:tr>
      <w:tr w:rsidR="00596031" w:rsidRPr="008936F9" w:rsidTr="00803D8C">
        <w:trPr>
          <w:cantSplit/>
          <w:tblHeader/>
        </w:trPr>
        <w:tc>
          <w:tcPr>
            <w:tcW w:w="2070" w:type="dxa"/>
          </w:tcPr>
          <w:p w:rsidR="00596031" w:rsidRPr="000D6FC6" w:rsidRDefault="00596031" w:rsidP="00EC1D24">
            <w:pPr>
              <w:rPr>
                <w:rFonts w:ascii="Segoe UI" w:hAnsi="Segoe UI" w:cs="Segoe UI"/>
                <w:b/>
                <w:color w:val="000000"/>
              </w:rPr>
            </w:pPr>
            <w:r w:rsidRPr="000D6FC6">
              <w:rPr>
                <w:rFonts w:ascii="Segoe UI" w:hAnsi="Segoe UI" w:cs="Segoe UI"/>
                <w:b/>
                <w:bCs/>
              </w:rPr>
              <w:t>LATAM</w:t>
            </w:r>
          </w:p>
        </w:tc>
        <w:tc>
          <w:tcPr>
            <w:tcW w:w="6948" w:type="dxa"/>
          </w:tcPr>
          <w:p w:rsidR="00596031" w:rsidRPr="008936F9" w:rsidRDefault="00596031" w:rsidP="00EC1D24">
            <w:pPr>
              <w:rPr>
                <w:rFonts w:ascii="Segoe UI" w:hAnsi="Segoe UI" w:cs="Segoe UI"/>
                <w:color w:val="000000"/>
              </w:rPr>
            </w:pPr>
            <w:r w:rsidRPr="008936F9">
              <w:rPr>
                <w:rFonts w:ascii="Segoe UI" w:hAnsi="Segoe UI" w:cs="Segoe UI"/>
              </w:rPr>
              <w:t>“Latin America” region</w:t>
            </w:r>
          </w:p>
        </w:tc>
      </w:tr>
      <w:tr w:rsidR="00596031" w:rsidRPr="008936F9" w:rsidTr="00803D8C">
        <w:trPr>
          <w:cantSplit/>
          <w:tblHeader/>
        </w:trPr>
        <w:tc>
          <w:tcPr>
            <w:tcW w:w="2070" w:type="dxa"/>
          </w:tcPr>
          <w:p w:rsidR="00596031" w:rsidRPr="000D6FC6" w:rsidRDefault="00596031" w:rsidP="00EC1D24">
            <w:pPr>
              <w:rPr>
                <w:rFonts w:ascii="Segoe UI" w:hAnsi="Segoe UI" w:cs="Segoe UI"/>
                <w:b/>
              </w:rPr>
            </w:pPr>
            <w:r w:rsidRPr="000D6FC6">
              <w:rPr>
                <w:rFonts w:ascii="Segoe UI" w:hAnsi="Segoe UI" w:cs="Segoe UI"/>
                <w:b/>
                <w:color w:val="000000"/>
              </w:rPr>
              <w:t>LMT</w:t>
            </w:r>
          </w:p>
        </w:tc>
        <w:tc>
          <w:tcPr>
            <w:tcW w:w="6948" w:type="dxa"/>
          </w:tcPr>
          <w:p w:rsidR="00596031" w:rsidRPr="008936F9" w:rsidRDefault="00596031" w:rsidP="00EC1D24">
            <w:pPr>
              <w:rPr>
                <w:rFonts w:ascii="Segoe UI" w:hAnsi="Segoe UI" w:cs="Segoe UI"/>
              </w:rPr>
            </w:pPr>
            <w:r w:rsidRPr="008936F9">
              <w:rPr>
                <w:rFonts w:ascii="Segoe UI" w:hAnsi="Segoe UI" w:cs="Segoe UI"/>
                <w:color w:val="000000"/>
              </w:rPr>
              <w:t>License Model Transition</w:t>
            </w:r>
          </w:p>
        </w:tc>
      </w:tr>
      <w:tr w:rsidR="00596031" w:rsidRPr="008936F9" w:rsidTr="00803D8C">
        <w:trPr>
          <w:cantSplit/>
          <w:tblHeader/>
        </w:trPr>
        <w:tc>
          <w:tcPr>
            <w:tcW w:w="2070" w:type="dxa"/>
          </w:tcPr>
          <w:p w:rsidR="00596031" w:rsidRPr="000D6FC6" w:rsidRDefault="00596031" w:rsidP="00EC1D24">
            <w:pPr>
              <w:rPr>
                <w:rFonts w:ascii="Segoe UI" w:hAnsi="Segoe UI" w:cs="Segoe UI"/>
                <w:b/>
              </w:rPr>
            </w:pPr>
            <w:r w:rsidRPr="000D6FC6">
              <w:rPr>
                <w:rFonts w:ascii="Segoe UI" w:hAnsi="Segoe UI" w:cs="Segoe UI"/>
                <w:b/>
                <w:color w:val="000000"/>
              </w:rPr>
              <w:t>LMTE</w:t>
            </w:r>
          </w:p>
        </w:tc>
        <w:tc>
          <w:tcPr>
            <w:tcW w:w="6948" w:type="dxa"/>
          </w:tcPr>
          <w:p w:rsidR="00596031" w:rsidRPr="008936F9" w:rsidRDefault="00596031" w:rsidP="00EC1D24">
            <w:pPr>
              <w:rPr>
                <w:rFonts w:ascii="Segoe UI" w:hAnsi="Segoe UI" w:cs="Segoe UI"/>
              </w:rPr>
            </w:pPr>
            <w:r w:rsidRPr="008936F9">
              <w:rPr>
                <w:rFonts w:ascii="Segoe UI" w:hAnsi="Segoe UI" w:cs="Segoe UI"/>
                <w:color w:val="000000"/>
              </w:rPr>
              <w:t>License Model Transitions Estimator</w:t>
            </w:r>
          </w:p>
        </w:tc>
      </w:tr>
      <w:tr w:rsidR="00596031" w:rsidRPr="008936F9" w:rsidTr="00803D8C">
        <w:trPr>
          <w:cantSplit/>
          <w:tblHeader/>
        </w:trPr>
        <w:tc>
          <w:tcPr>
            <w:tcW w:w="2070" w:type="dxa"/>
          </w:tcPr>
          <w:p w:rsidR="00596031" w:rsidRPr="000D6FC6" w:rsidRDefault="00596031" w:rsidP="00EC1D24">
            <w:pPr>
              <w:rPr>
                <w:rFonts w:ascii="Segoe UI" w:hAnsi="Segoe UI" w:cs="Segoe UI"/>
                <w:b/>
              </w:rPr>
            </w:pPr>
            <w:r w:rsidRPr="000D6FC6">
              <w:rPr>
                <w:rFonts w:ascii="Segoe UI" w:hAnsi="Segoe UI" w:cs="Segoe UI"/>
                <w:b/>
                <w:color w:val="000000"/>
              </w:rPr>
              <w:t>MA</w:t>
            </w:r>
          </w:p>
        </w:tc>
        <w:tc>
          <w:tcPr>
            <w:tcW w:w="6948" w:type="dxa"/>
            <w:vAlign w:val="center"/>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Multi-site Agreement - Customers who plan to deploy our solutions on multiple sites can realize accelerated user volume discounts by aggregating their purchases across all of their license sites</w:t>
            </w:r>
          </w:p>
        </w:tc>
      </w:tr>
      <w:tr w:rsidR="00596031" w:rsidRPr="008936F9" w:rsidTr="00803D8C">
        <w:trPr>
          <w:cantSplit/>
          <w:tblHeader/>
        </w:trPr>
        <w:tc>
          <w:tcPr>
            <w:tcW w:w="2070" w:type="dxa"/>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MBL</w:t>
            </w:r>
          </w:p>
        </w:tc>
        <w:tc>
          <w:tcPr>
            <w:tcW w:w="6948" w:type="dxa"/>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Modular Based Licensing</w:t>
            </w:r>
          </w:p>
        </w:tc>
      </w:tr>
      <w:tr w:rsidR="00596031" w:rsidRPr="008936F9" w:rsidTr="00803D8C">
        <w:trPr>
          <w:cantSplit/>
          <w:tblHeader/>
        </w:trPr>
        <w:tc>
          <w:tcPr>
            <w:tcW w:w="2070" w:type="dxa"/>
          </w:tcPr>
          <w:p w:rsidR="00596031" w:rsidRPr="000D6FC6" w:rsidRDefault="00596031" w:rsidP="00EC1D24">
            <w:pPr>
              <w:rPr>
                <w:rFonts w:ascii="Segoe UI" w:hAnsi="Segoe UI" w:cs="Segoe UI"/>
                <w:b/>
              </w:rPr>
            </w:pPr>
            <w:r w:rsidRPr="000D6FC6">
              <w:rPr>
                <w:rFonts w:ascii="Segoe UI" w:hAnsi="Segoe UI" w:cs="Segoe UI"/>
                <w:b/>
                <w:bCs/>
              </w:rPr>
              <w:t>MCCL</w:t>
            </w:r>
          </w:p>
        </w:tc>
        <w:tc>
          <w:tcPr>
            <w:tcW w:w="6948" w:type="dxa"/>
          </w:tcPr>
          <w:p w:rsidR="00596031" w:rsidRPr="008936F9" w:rsidRDefault="00596031" w:rsidP="00EC1D24">
            <w:pPr>
              <w:rPr>
                <w:rFonts w:ascii="Segoe UI" w:hAnsi="Segoe UI" w:cs="Segoe UI"/>
              </w:rPr>
            </w:pPr>
            <w:r w:rsidRPr="008936F9">
              <w:rPr>
                <w:rFonts w:ascii="Segoe UI" w:hAnsi="Segoe UI" w:cs="Segoe UI"/>
              </w:rPr>
              <w:t>Microsoft (China) Co. Ltd.</w:t>
            </w:r>
          </w:p>
        </w:tc>
      </w:tr>
      <w:tr w:rsidR="00596031" w:rsidRPr="008936F9" w:rsidTr="00803D8C">
        <w:trPr>
          <w:cantSplit/>
          <w:tblHeader/>
        </w:trPr>
        <w:tc>
          <w:tcPr>
            <w:tcW w:w="2070" w:type="dxa"/>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MBS</w:t>
            </w:r>
          </w:p>
        </w:tc>
        <w:tc>
          <w:tcPr>
            <w:tcW w:w="6948" w:type="dxa"/>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Microsoft Business Solutions</w:t>
            </w:r>
          </w:p>
        </w:tc>
      </w:tr>
      <w:tr w:rsidR="00596031" w:rsidRPr="008936F9" w:rsidTr="00803D8C">
        <w:trPr>
          <w:cantSplit/>
          <w:tblHeader/>
        </w:trPr>
        <w:tc>
          <w:tcPr>
            <w:tcW w:w="2070" w:type="dxa"/>
            <w:vAlign w:val="center"/>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Microsoft Dynamics</w:t>
            </w:r>
            <w:r w:rsidRPr="000D6FC6">
              <w:rPr>
                <w:rFonts w:ascii="Segoe UI" w:hAnsi="Segoe UI" w:cs="Segoe UI"/>
                <w:b/>
              </w:rPr>
              <w:t>®</w:t>
            </w:r>
          </w:p>
        </w:tc>
        <w:tc>
          <w:tcPr>
            <w:tcW w:w="6948" w:type="dxa"/>
            <w:vAlign w:val="center"/>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The new brand that replaced Microsoft Business Solutions.</w:t>
            </w:r>
          </w:p>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A new naming convention is applied: Microsoft Dynamics</w:t>
            </w:r>
            <w:r w:rsidRPr="008936F9">
              <w:rPr>
                <w:rFonts w:ascii="Segoe UI" w:hAnsi="Segoe UI" w:cs="Segoe UI"/>
              </w:rPr>
              <w:t>®</w:t>
            </w:r>
            <w:r w:rsidRPr="008936F9">
              <w:rPr>
                <w:rFonts w:ascii="Segoe UI" w:hAnsi="Segoe UI" w:cs="Segoe UI"/>
                <w:color w:val="000000"/>
              </w:rPr>
              <w:t xml:space="preserve"> AX (Axapta), Microsoft Dynamics</w:t>
            </w:r>
            <w:r w:rsidRPr="008936F9">
              <w:rPr>
                <w:rFonts w:ascii="Segoe UI" w:hAnsi="Segoe UI" w:cs="Segoe UI"/>
              </w:rPr>
              <w:t>®</w:t>
            </w:r>
            <w:r w:rsidRPr="008936F9">
              <w:rPr>
                <w:rFonts w:ascii="Segoe UI" w:hAnsi="Segoe UI" w:cs="Segoe UI"/>
                <w:color w:val="000000"/>
              </w:rPr>
              <w:t xml:space="preserve"> CRM (CRM), Microsoft Dynamics</w:t>
            </w:r>
            <w:r w:rsidRPr="008936F9">
              <w:rPr>
                <w:rFonts w:ascii="Segoe UI" w:hAnsi="Segoe UI" w:cs="Segoe UI"/>
              </w:rPr>
              <w:t>®</w:t>
            </w:r>
            <w:r w:rsidRPr="008936F9">
              <w:rPr>
                <w:rFonts w:ascii="Segoe UI" w:hAnsi="Segoe UI" w:cs="Segoe UI"/>
                <w:color w:val="000000"/>
              </w:rPr>
              <w:t xml:space="preserve"> GP (Dynamics GP), Microsoft Dynamics</w:t>
            </w:r>
            <w:r w:rsidRPr="008936F9">
              <w:rPr>
                <w:rFonts w:ascii="Segoe UI" w:hAnsi="Segoe UI" w:cs="Segoe UI"/>
              </w:rPr>
              <w:t>®</w:t>
            </w:r>
            <w:r w:rsidRPr="008936F9">
              <w:rPr>
                <w:rFonts w:ascii="Segoe UI" w:hAnsi="Segoe UI" w:cs="Segoe UI"/>
                <w:color w:val="000000"/>
              </w:rPr>
              <w:t xml:space="preserve"> NAV (Navision), and Microsoft Dynamics</w:t>
            </w:r>
            <w:r w:rsidRPr="008936F9">
              <w:rPr>
                <w:rFonts w:ascii="Segoe UI" w:hAnsi="Segoe UI" w:cs="Segoe UI"/>
              </w:rPr>
              <w:t>®</w:t>
            </w:r>
            <w:r w:rsidRPr="008936F9">
              <w:rPr>
                <w:rFonts w:ascii="Segoe UI" w:hAnsi="Segoe UI" w:cs="Segoe UI"/>
                <w:color w:val="000000"/>
              </w:rPr>
              <w:t xml:space="preserve"> SL (Solomon).</w:t>
            </w:r>
          </w:p>
        </w:tc>
      </w:tr>
      <w:tr w:rsidR="00596031" w:rsidRPr="008936F9" w:rsidTr="00803D8C">
        <w:trPr>
          <w:cantSplit/>
          <w:tblHeader/>
        </w:trPr>
        <w:tc>
          <w:tcPr>
            <w:tcW w:w="2070" w:type="dxa"/>
            <w:vAlign w:val="center"/>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Microsoft Dynamics</w:t>
            </w:r>
            <w:r w:rsidRPr="000D6FC6">
              <w:rPr>
                <w:rFonts w:ascii="Segoe UI" w:hAnsi="Segoe UI" w:cs="Segoe UI"/>
                <w:b/>
              </w:rPr>
              <w:t>®</w:t>
            </w:r>
            <w:r w:rsidRPr="000D6FC6">
              <w:rPr>
                <w:rFonts w:ascii="Segoe UI" w:hAnsi="Segoe UI" w:cs="Segoe UI"/>
                <w:b/>
                <w:color w:val="000000"/>
              </w:rPr>
              <w:t xml:space="preserve"> AX</w:t>
            </w:r>
          </w:p>
        </w:tc>
        <w:tc>
          <w:tcPr>
            <w:tcW w:w="6948" w:type="dxa"/>
            <w:vAlign w:val="center"/>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A Microsoft Business Solutions ERP product sold worldwide.</w:t>
            </w:r>
          </w:p>
        </w:tc>
      </w:tr>
    </w:tbl>
    <w:p w:rsidR="00596031" w:rsidRDefault="00596031" w:rsidP="00596031"/>
    <w:tbl>
      <w:tblPr>
        <w:tblStyle w:val="TableGrid"/>
        <w:tblW w:w="0" w:type="auto"/>
        <w:tblInd w:w="558" w:type="dxa"/>
        <w:tblLook w:val="04A0" w:firstRow="1" w:lastRow="0" w:firstColumn="1" w:lastColumn="0" w:noHBand="0" w:noVBand="1"/>
      </w:tblPr>
      <w:tblGrid>
        <w:gridCol w:w="1450"/>
        <w:gridCol w:w="620"/>
        <w:gridCol w:w="6948"/>
      </w:tblGrid>
      <w:tr w:rsidR="00BE5246" w:rsidRPr="000D6FC6" w:rsidTr="00803D8C">
        <w:trPr>
          <w:cantSplit/>
          <w:tblHeader/>
        </w:trPr>
        <w:tc>
          <w:tcPr>
            <w:tcW w:w="1450" w:type="dxa"/>
            <w:shd w:val="clear" w:color="auto" w:fill="1F497D" w:themeFill="text2"/>
          </w:tcPr>
          <w:p w:rsidR="00BE5246" w:rsidRPr="000D6FC6" w:rsidRDefault="00BE5246" w:rsidP="00BE5246">
            <w:pPr>
              <w:rPr>
                <w:rFonts w:ascii="Segoe UI" w:hAnsi="Segoe UI" w:cs="Segoe UI"/>
                <w:b/>
                <w:color w:val="FFFFFF" w:themeColor="background1"/>
              </w:rPr>
            </w:pPr>
            <w:r w:rsidRPr="000D6FC6">
              <w:rPr>
                <w:rFonts w:ascii="Segoe UI" w:hAnsi="Segoe UI" w:cs="Segoe UI"/>
                <w:b/>
                <w:color w:val="FFFFFF" w:themeColor="background1"/>
              </w:rPr>
              <w:t>TERM</w:t>
            </w:r>
          </w:p>
        </w:tc>
        <w:tc>
          <w:tcPr>
            <w:tcW w:w="7568" w:type="dxa"/>
            <w:gridSpan w:val="2"/>
            <w:shd w:val="clear" w:color="auto" w:fill="1F497D" w:themeFill="text2"/>
          </w:tcPr>
          <w:p w:rsidR="00BE5246" w:rsidRPr="000D6FC6" w:rsidRDefault="00BE5246" w:rsidP="00BE5246">
            <w:pPr>
              <w:rPr>
                <w:rFonts w:ascii="Segoe UI" w:hAnsi="Segoe UI" w:cs="Segoe UI"/>
                <w:b/>
                <w:color w:val="FFFFFF" w:themeColor="background1"/>
              </w:rPr>
            </w:pPr>
            <w:r w:rsidRPr="000D6FC6">
              <w:rPr>
                <w:rFonts w:ascii="Segoe UI" w:hAnsi="Segoe UI" w:cs="Segoe UI"/>
                <w:b/>
                <w:color w:val="FFFFFF" w:themeColor="background1"/>
              </w:rPr>
              <w:t>EXPLANATION</w:t>
            </w:r>
          </w:p>
        </w:tc>
      </w:tr>
      <w:tr w:rsidR="00596031" w:rsidRPr="008936F9" w:rsidTr="00803D8C">
        <w:tc>
          <w:tcPr>
            <w:tcW w:w="2070" w:type="dxa"/>
            <w:gridSpan w:val="2"/>
            <w:vAlign w:val="center"/>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Microsoft Dynamics</w:t>
            </w:r>
            <w:r w:rsidRPr="000D6FC6">
              <w:rPr>
                <w:rFonts w:ascii="Segoe UI" w:hAnsi="Segoe UI" w:cs="Segoe UI"/>
                <w:b/>
              </w:rPr>
              <w:t>®</w:t>
            </w:r>
            <w:r w:rsidRPr="000D6FC6">
              <w:rPr>
                <w:rFonts w:ascii="Segoe UI" w:hAnsi="Segoe UI" w:cs="Segoe UI"/>
                <w:b/>
                <w:color w:val="000000"/>
              </w:rPr>
              <w:t xml:space="preserve"> CRM </w:t>
            </w:r>
          </w:p>
        </w:tc>
        <w:tc>
          <w:tcPr>
            <w:tcW w:w="6948" w:type="dxa"/>
            <w:vAlign w:val="center"/>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 xml:space="preserve">A Microsoft suite of integrated applications and services that provide functionality for leads and opportunity management, customer history tracking and analysis, automated incident management, and business activity and employee performance forecasting and measurement. </w:t>
            </w:r>
          </w:p>
        </w:tc>
      </w:tr>
      <w:tr w:rsidR="00596031" w:rsidRPr="008936F9" w:rsidTr="00803D8C">
        <w:tc>
          <w:tcPr>
            <w:tcW w:w="2070" w:type="dxa"/>
            <w:gridSpan w:val="2"/>
            <w:vAlign w:val="center"/>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Microsoft Dynamics</w:t>
            </w:r>
            <w:r w:rsidRPr="000D6FC6">
              <w:rPr>
                <w:rFonts w:ascii="Segoe UI" w:hAnsi="Segoe UI" w:cs="Segoe UI"/>
                <w:b/>
              </w:rPr>
              <w:t>®</w:t>
            </w:r>
            <w:r w:rsidRPr="000D6FC6">
              <w:rPr>
                <w:rFonts w:ascii="Segoe UI" w:hAnsi="Segoe UI" w:cs="Segoe UI"/>
                <w:b/>
                <w:color w:val="000000"/>
              </w:rPr>
              <w:t xml:space="preserve"> GP</w:t>
            </w:r>
          </w:p>
        </w:tc>
        <w:tc>
          <w:tcPr>
            <w:tcW w:w="6948" w:type="dxa"/>
            <w:vAlign w:val="center"/>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A Microsoft Business Solutions ERP product sold worldwide.</w:t>
            </w:r>
          </w:p>
        </w:tc>
      </w:tr>
      <w:tr w:rsidR="00596031" w:rsidRPr="008936F9" w:rsidTr="00803D8C">
        <w:tc>
          <w:tcPr>
            <w:tcW w:w="2070" w:type="dxa"/>
            <w:gridSpan w:val="2"/>
            <w:vAlign w:val="center"/>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Microsoft Dynamics</w:t>
            </w:r>
            <w:r w:rsidRPr="000D6FC6">
              <w:rPr>
                <w:rFonts w:ascii="Segoe UI" w:hAnsi="Segoe UI" w:cs="Segoe UI"/>
                <w:b/>
              </w:rPr>
              <w:t>®</w:t>
            </w:r>
            <w:r w:rsidRPr="000D6FC6">
              <w:rPr>
                <w:rFonts w:ascii="Segoe UI" w:hAnsi="Segoe UI" w:cs="Segoe UI"/>
                <w:b/>
                <w:color w:val="000000"/>
              </w:rPr>
              <w:t xml:space="preserve"> NAV</w:t>
            </w:r>
          </w:p>
        </w:tc>
        <w:tc>
          <w:tcPr>
            <w:tcW w:w="6948" w:type="dxa"/>
            <w:vAlign w:val="center"/>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A Microsoft Business Solutions ERP product sold worldwide.</w:t>
            </w:r>
          </w:p>
        </w:tc>
      </w:tr>
      <w:tr w:rsidR="00596031" w:rsidRPr="008936F9" w:rsidTr="00803D8C">
        <w:tc>
          <w:tcPr>
            <w:tcW w:w="2070" w:type="dxa"/>
            <w:gridSpan w:val="2"/>
            <w:vAlign w:val="center"/>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Microsoft Dynamics</w:t>
            </w:r>
            <w:r w:rsidRPr="000D6FC6">
              <w:rPr>
                <w:rFonts w:ascii="Segoe UI" w:hAnsi="Segoe UI" w:cs="Segoe UI"/>
                <w:b/>
              </w:rPr>
              <w:t>®</w:t>
            </w:r>
            <w:r w:rsidRPr="000D6FC6">
              <w:rPr>
                <w:rFonts w:ascii="Segoe UI" w:hAnsi="Segoe UI" w:cs="Segoe UI"/>
                <w:b/>
                <w:color w:val="000000"/>
              </w:rPr>
              <w:t xml:space="preserve"> SL</w:t>
            </w:r>
          </w:p>
        </w:tc>
        <w:tc>
          <w:tcPr>
            <w:tcW w:w="6948" w:type="dxa"/>
            <w:vAlign w:val="center"/>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Microsoft Business Solutions ERP product.</w:t>
            </w:r>
          </w:p>
        </w:tc>
      </w:tr>
      <w:tr w:rsidR="00596031" w:rsidRPr="008936F9" w:rsidTr="00803D8C">
        <w:tc>
          <w:tcPr>
            <w:tcW w:w="2070" w:type="dxa"/>
            <w:gridSpan w:val="2"/>
            <w:vAlign w:val="center"/>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MIMOS</w:t>
            </w:r>
          </w:p>
        </w:tc>
        <w:tc>
          <w:tcPr>
            <w:tcW w:w="6948" w:type="dxa"/>
            <w:vAlign w:val="center"/>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Microsoft Incident Management Operations System is a Global Web based tool used by Microsoft Partners to submit orders and queries directly to the MBS Customer Operations Team.</w:t>
            </w:r>
          </w:p>
        </w:tc>
      </w:tr>
      <w:tr w:rsidR="00596031" w:rsidRPr="008936F9" w:rsidTr="00803D8C">
        <w:tc>
          <w:tcPr>
            <w:tcW w:w="2070" w:type="dxa"/>
            <w:gridSpan w:val="2"/>
            <w:vAlign w:val="center"/>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MIOL</w:t>
            </w:r>
          </w:p>
        </w:tc>
        <w:tc>
          <w:tcPr>
            <w:tcW w:w="6948" w:type="dxa"/>
            <w:vAlign w:val="center"/>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Microsoft Ireland Operations Limited – this is the legal name of the Microsoft operations headquarter in Dublin (Republic of Ireland). MIOL is also called EOC.</w:t>
            </w:r>
          </w:p>
        </w:tc>
      </w:tr>
      <w:tr w:rsidR="00596031" w:rsidRPr="008936F9" w:rsidTr="00803D8C">
        <w:tc>
          <w:tcPr>
            <w:tcW w:w="2070" w:type="dxa"/>
            <w:gridSpan w:val="2"/>
            <w:vAlign w:val="center"/>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MIOL Currencies</w:t>
            </w:r>
          </w:p>
        </w:tc>
        <w:tc>
          <w:tcPr>
            <w:tcW w:w="6948" w:type="dxa"/>
            <w:vAlign w:val="center"/>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USD, EUR, GBP, DKK, SEK, NOK, CHF – in which all price lists will be published and all invoices issued.</w:t>
            </w:r>
          </w:p>
        </w:tc>
      </w:tr>
      <w:tr w:rsidR="00596031" w:rsidRPr="008936F9" w:rsidTr="00803D8C">
        <w:tc>
          <w:tcPr>
            <w:tcW w:w="2070" w:type="dxa"/>
            <w:gridSpan w:val="2"/>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bCs/>
              </w:rPr>
              <w:t>MO</w:t>
            </w:r>
          </w:p>
        </w:tc>
        <w:tc>
          <w:tcPr>
            <w:tcW w:w="6948" w:type="dxa"/>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rPr>
              <w:t>Microsoft Operations</w:t>
            </w:r>
          </w:p>
        </w:tc>
      </w:tr>
      <w:tr w:rsidR="00596031" w:rsidRPr="008936F9" w:rsidTr="00803D8C">
        <w:tc>
          <w:tcPr>
            <w:tcW w:w="2070" w:type="dxa"/>
            <w:gridSpan w:val="2"/>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Module</w:t>
            </w:r>
          </w:p>
        </w:tc>
        <w:tc>
          <w:tcPr>
            <w:tcW w:w="6948" w:type="dxa"/>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The smallest piece of functionality in the Microsoft Dynamics</w:t>
            </w:r>
            <w:r w:rsidRPr="008936F9">
              <w:rPr>
                <w:rFonts w:ascii="Segoe UI" w:hAnsi="Segoe UI" w:cs="Segoe UI"/>
              </w:rPr>
              <w:t>®</w:t>
            </w:r>
            <w:r w:rsidRPr="008936F9">
              <w:rPr>
                <w:rFonts w:ascii="Segoe UI" w:hAnsi="Segoe UI" w:cs="Segoe UI"/>
                <w:color w:val="000000"/>
              </w:rPr>
              <w:t xml:space="preserve"> product that can be purchased.</w:t>
            </w:r>
          </w:p>
        </w:tc>
      </w:tr>
      <w:tr w:rsidR="00596031" w:rsidRPr="008936F9" w:rsidTr="00803D8C">
        <w:tc>
          <w:tcPr>
            <w:tcW w:w="2070" w:type="dxa"/>
            <w:gridSpan w:val="2"/>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MOSS</w:t>
            </w:r>
          </w:p>
        </w:tc>
        <w:tc>
          <w:tcPr>
            <w:tcW w:w="6948" w:type="dxa"/>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Microsoft Dynamics</w:t>
            </w:r>
            <w:r w:rsidRPr="008936F9">
              <w:rPr>
                <w:rFonts w:ascii="Segoe UI" w:hAnsi="Segoe UI" w:cs="Segoe UI"/>
              </w:rPr>
              <w:t>®</w:t>
            </w:r>
            <w:r w:rsidRPr="008936F9">
              <w:rPr>
                <w:rFonts w:ascii="Segoe UI" w:hAnsi="Segoe UI" w:cs="Segoe UI"/>
                <w:color w:val="000000"/>
              </w:rPr>
              <w:t xml:space="preserve"> Client for Microsoft Office and SharePoint Server</w:t>
            </w:r>
          </w:p>
        </w:tc>
      </w:tr>
      <w:tr w:rsidR="00596031" w:rsidRPr="008936F9" w:rsidTr="00803D8C">
        <w:tc>
          <w:tcPr>
            <w:tcW w:w="2070" w:type="dxa"/>
            <w:gridSpan w:val="2"/>
            <w:vAlign w:val="center"/>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MPN</w:t>
            </w:r>
          </w:p>
        </w:tc>
        <w:tc>
          <w:tcPr>
            <w:tcW w:w="6948" w:type="dxa"/>
            <w:vAlign w:val="center"/>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Microsoft Partner Network</w:t>
            </w:r>
          </w:p>
        </w:tc>
      </w:tr>
      <w:tr w:rsidR="00596031" w:rsidRPr="008936F9" w:rsidTr="00803D8C">
        <w:tc>
          <w:tcPr>
            <w:tcW w:w="2070" w:type="dxa"/>
            <w:gridSpan w:val="2"/>
            <w:vAlign w:val="center"/>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bCs/>
              </w:rPr>
              <w:t>MRS</w:t>
            </w:r>
          </w:p>
        </w:tc>
        <w:tc>
          <w:tcPr>
            <w:tcW w:w="6948" w:type="dxa"/>
            <w:vAlign w:val="center"/>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rPr>
              <w:t>“Microsoft Regional Sales“– the legal name of APOC in Singapore.</w:t>
            </w:r>
          </w:p>
        </w:tc>
      </w:tr>
      <w:tr w:rsidR="00596031" w:rsidRPr="008936F9" w:rsidTr="00803D8C">
        <w:tc>
          <w:tcPr>
            <w:tcW w:w="2070" w:type="dxa"/>
            <w:gridSpan w:val="2"/>
            <w:vAlign w:val="center"/>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bCs/>
              </w:rPr>
              <w:t>MRS Currencies</w:t>
            </w:r>
          </w:p>
        </w:tc>
        <w:tc>
          <w:tcPr>
            <w:tcW w:w="6948" w:type="dxa"/>
            <w:vAlign w:val="center"/>
          </w:tcPr>
          <w:p w:rsidR="00596031" w:rsidRPr="008936F9" w:rsidRDefault="00596031" w:rsidP="00EC1D24">
            <w:pPr>
              <w:autoSpaceDE w:val="0"/>
              <w:autoSpaceDN w:val="0"/>
              <w:adjustRightInd w:val="0"/>
              <w:rPr>
                <w:rFonts w:ascii="Segoe UI" w:hAnsi="Segoe UI" w:cs="Segoe UI"/>
              </w:rPr>
            </w:pPr>
            <w:r w:rsidRPr="008936F9">
              <w:rPr>
                <w:rFonts w:ascii="Segoe UI" w:hAnsi="Segoe UI" w:cs="Segoe UI"/>
              </w:rPr>
              <w:t>USD, AUD, NZD</w:t>
            </w:r>
            <w:r w:rsidR="006E4C6A">
              <w:rPr>
                <w:rFonts w:ascii="Segoe UI" w:hAnsi="Segoe UI" w:cs="Segoe UI"/>
              </w:rPr>
              <w:t>, INR</w:t>
            </w:r>
            <w:r w:rsidRPr="008936F9">
              <w:rPr>
                <w:rFonts w:ascii="Segoe UI" w:hAnsi="Segoe UI" w:cs="Segoe UI"/>
              </w:rPr>
              <w:t xml:space="preserve"> Dollar – in which all Price Lists will be published</w:t>
            </w:r>
          </w:p>
          <w:p w:rsidR="00596031" w:rsidRPr="006E4C6A" w:rsidRDefault="006E4C6A" w:rsidP="006E4C6A">
            <w:pPr>
              <w:autoSpaceDE w:val="0"/>
              <w:autoSpaceDN w:val="0"/>
              <w:adjustRightInd w:val="0"/>
              <w:rPr>
                <w:rFonts w:ascii="Segoe UI" w:hAnsi="Segoe UI" w:cs="Segoe UI"/>
              </w:rPr>
            </w:pPr>
            <w:proofErr w:type="gramStart"/>
            <w:r>
              <w:rPr>
                <w:rFonts w:ascii="Segoe UI" w:hAnsi="Segoe UI" w:cs="Segoe UI"/>
              </w:rPr>
              <w:t>and</w:t>
            </w:r>
            <w:proofErr w:type="gramEnd"/>
            <w:r>
              <w:rPr>
                <w:rFonts w:ascii="Segoe UI" w:hAnsi="Segoe UI" w:cs="Segoe UI"/>
              </w:rPr>
              <w:t xml:space="preserve"> all invoices issued.</w:t>
            </w:r>
          </w:p>
        </w:tc>
      </w:tr>
      <w:tr w:rsidR="00596031" w:rsidRPr="008936F9" w:rsidTr="00803D8C">
        <w:tc>
          <w:tcPr>
            <w:tcW w:w="2070" w:type="dxa"/>
            <w:gridSpan w:val="2"/>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MS</w:t>
            </w:r>
          </w:p>
        </w:tc>
        <w:tc>
          <w:tcPr>
            <w:tcW w:w="6948" w:type="dxa"/>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Microsoft</w:t>
            </w:r>
          </w:p>
        </w:tc>
      </w:tr>
      <w:tr w:rsidR="00596031" w:rsidRPr="008936F9" w:rsidTr="00803D8C">
        <w:tc>
          <w:tcPr>
            <w:tcW w:w="2070" w:type="dxa"/>
            <w:gridSpan w:val="2"/>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My Messages</w:t>
            </w:r>
          </w:p>
        </w:tc>
        <w:tc>
          <w:tcPr>
            <w:tcW w:w="6948" w:type="dxa"/>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An online tool available on PartnerSource which enables MBS partners to track, prepare and deliver their customers’ Enhancement Program renewals more efficiently and proactively online.</w:t>
            </w:r>
          </w:p>
        </w:tc>
      </w:tr>
      <w:tr w:rsidR="00596031" w:rsidRPr="008936F9" w:rsidTr="00803D8C">
        <w:tc>
          <w:tcPr>
            <w:tcW w:w="2070" w:type="dxa"/>
            <w:gridSpan w:val="2"/>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Navision</w:t>
            </w:r>
          </w:p>
        </w:tc>
        <w:tc>
          <w:tcPr>
            <w:tcW w:w="6948" w:type="dxa"/>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Navision is renamed to Microsoft Dynamics</w:t>
            </w:r>
            <w:r w:rsidRPr="008936F9">
              <w:rPr>
                <w:rFonts w:ascii="Segoe UI" w:hAnsi="Segoe UI" w:cs="Segoe UI"/>
              </w:rPr>
              <w:t>®</w:t>
            </w:r>
            <w:r w:rsidRPr="008936F9">
              <w:rPr>
                <w:rFonts w:ascii="Segoe UI" w:hAnsi="Segoe UI" w:cs="Segoe UI"/>
                <w:color w:val="000000"/>
              </w:rPr>
              <w:t xml:space="preserve"> NAV.</w:t>
            </w:r>
          </w:p>
        </w:tc>
      </w:tr>
    </w:tbl>
    <w:p w:rsidR="00596031" w:rsidRDefault="00596031" w:rsidP="00596031">
      <w:r>
        <w:br w:type="page"/>
      </w:r>
    </w:p>
    <w:tbl>
      <w:tblPr>
        <w:tblStyle w:val="TableGrid"/>
        <w:tblW w:w="0" w:type="auto"/>
        <w:tblInd w:w="558" w:type="dxa"/>
        <w:tblLook w:val="04A0" w:firstRow="1" w:lastRow="0" w:firstColumn="1" w:lastColumn="0" w:noHBand="0" w:noVBand="1"/>
      </w:tblPr>
      <w:tblGrid>
        <w:gridCol w:w="2070"/>
        <w:gridCol w:w="6948"/>
      </w:tblGrid>
      <w:tr w:rsidR="00596031" w:rsidRPr="000D6FC6" w:rsidTr="00803D8C">
        <w:tc>
          <w:tcPr>
            <w:tcW w:w="2070" w:type="dxa"/>
            <w:shd w:val="clear" w:color="auto" w:fill="1F497D" w:themeFill="text2"/>
          </w:tcPr>
          <w:p w:rsidR="00596031" w:rsidRPr="000D6FC6" w:rsidRDefault="00596031" w:rsidP="00EC1D24">
            <w:pPr>
              <w:rPr>
                <w:rFonts w:ascii="Segoe UI" w:hAnsi="Segoe UI" w:cs="Segoe UI"/>
                <w:b/>
                <w:color w:val="FFFFFF" w:themeColor="background1"/>
              </w:rPr>
            </w:pPr>
            <w:r w:rsidRPr="000D6FC6">
              <w:rPr>
                <w:rFonts w:ascii="Segoe UI" w:hAnsi="Segoe UI" w:cs="Segoe UI"/>
                <w:b/>
                <w:color w:val="FFFFFF" w:themeColor="background1"/>
              </w:rPr>
              <w:t>TERM</w:t>
            </w:r>
          </w:p>
        </w:tc>
        <w:tc>
          <w:tcPr>
            <w:tcW w:w="6948" w:type="dxa"/>
            <w:shd w:val="clear" w:color="auto" w:fill="1F497D" w:themeFill="text2"/>
          </w:tcPr>
          <w:p w:rsidR="00596031" w:rsidRPr="000D6FC6" w:rsidRDefault="00596031" w:rsidP="00EC1D24">
            <w:pPr>
              <w:rPr>
                <w:rFonts w:ascii="Segoe UI" w:hAnsi="Segoe UI" w:cs="Segoe UI"/>
                <w:b/>
                <w:color w:val="FFFFFF" w:themeColor="background1"/>
              </w:rPr>
            </w:pPr>
            <w:r w:rsidRPr="000D6FC6">
              <w:rPr>
                <w:rFonts w:ascii="Segoe UI" w:hAnsi="Segoe UI" w:cs="Segoe UI"/>
                <w:b/>
                <w:color w:val="FFFFFF" w:themeColor="background1"/>
              </w:rPr>
              <w:t>EXPLANATION</w:t>
            </w:r>
          </w:p>
        </w:tc>
      </w:tr>
      <w:tr w:rsidR="00596031" w:rsidRPr="008936F9" w:rsidTr="00803D8C">
        <w:tc>
          <w:tcPr>
            <w:tcW w:w="2070" w:type="dxa"/>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NFR (Not For Resale) or Zero Value License – for MBS Partners</w:t>
            </w:r>
          </w:p>
        </w:tc>
        <w:tc>
          <w:tcPr>
            <w:tcW w:w="6948" w:type="dxa"/>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license type for demonstration, development, and test purposes for the solution the Solution Addendum has been signed for</w:t>
            </w:r>
          </w:p>
        </w:tc>
      </w:tr>
      <w:tr w:rsidR="00596031" w:rsidRPr="008936F9" w:rsidTr="00803D8C">
        <w:tc>
          <w:tcPr>
            <w:tcW w:w="2070" w:type="dxa"/>
          </w:tcPr>
          <w:p w:rsidR="00596031" w:rsidRPr="000D6FC6" w:rsidRDefault="00596031" w:rsidP="00C70194">
            <w:pPr>
              <w:spacing w:beforeLines="20" w:before="48" w:after="20"/>
              <w:rPr>
                <w:rFonts w:ascii="Segoe UI" w:hAnsi="Segoe UI" w:cs="Segoe UI"/>
                <w:b/>
                <w:color w:val="000000"/>
              </w:rPr>
            </w:pPr>
            <w:r w:rsidRPr="000D6FC6">
              <w:rPr>
                <w:rFonts w:ascii="Segoe UI" w:hAnsi="Segoe UI" w:cs="Segoe UI"/>
                <w:b/>
                <w:color w:val="000000"/>
              </w:rPr>
              <w:t xml:space="preserve">NFR (Not For Resale) or Zero Value License – for Partners with </w:t>
            </w:r>
            <w:r w:rsidR="00C70194">
              <w:rPr>
                <w:rFonts w:ascii="Segoe UI" w:hAnsi="Segoe UI" w:cs="Segoe UI"/>
                <w:b/>
                <w:color w:val="000000"/>
              </w:rPr>
              <w:t>ERP/CRM Silver/Gold</w:t>
            </w:r>
            <w:r w:rsidRPr="000D6FC6">
              <w:rPr>
                <w:rFonts w:ascii="Segoe UI" w:hAnsi="Segoe UI" w:cs="Segoe UI"/>
                <w:b/>
                <w:color w:val="000000"/>
              </w:rPr>
              <w:t xml:space="preserve"> competency</w:t>
            </w:r>
          </w:p>
        </w:tc>
        <w:tc>
          <w:tcPr>
            <w:tcW w:w="6948" w:type="dxa"/>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license type for Internal Use of a Microsoft Dynamics</w:t>
            </w:r>
            <w:r w:rsidRPr="008936F9">
              <w:rPr>
                <w:rFonts w:ascii="Segoe UI" w:hAnsi="Segoe UI" w:cs="Segoe UI"/>
              </w:rPr>
              <w:t>®</w:t>
            </w:r>
            <w:r w:rsidRPr="008936F9">
              <w:rPr>
                <w:rFonts w:ascii="Segoe UI" w:hAnsi="Segoe UI" w:cs="Segoe UI"/>
                <w:color w:val="000000"/>
              </w:rPr>
              <w:t xml:space="preserve"> solution of the partner’s choice</w:t>
            </w:r>
          </w:p>
        </w:tc>
      </w:tr>
      <w:tr w:rsidR="00596031" w:rsidRPr="008936F9" w:rsidTr="00803D8C">
        <w:tc>
          <w:tcPr>
            <w:tcW w:w="2070" w:type="dxa"/>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NOK</w:t>
            </w:r>
          </w:p>
        </w:tc>
        <w:tc>
          <w:tcPr>
            <w:tcW w:w="6948" w:type="dxa"/>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Norwegian Kroner</w:t>
            </w:r>
          </w:p>
        </w:tc>
      </w:tr>
      <w:tr w:rsidR="00596031" w:rsidRPr="008936F9" w:rsidTr="00803D8C">
        <w:tc>
          <w:tcPr>
            <w:tcW w:w="2070" w:type="dxa"/>
          </w:tcPr>
          <w:p w:rsidR="00596031" w:rsidRPr="000D6FC6" w:rsidRDefault="00596031" w:rsidP="00EC1D24">
            <w:pPr>
              <w:rPr>
                <w:rFonts w:ascii="Segoe UI" w:hAnsi="Segoe UI" w:cs="Segoe UI"/>
                <w:b/>
              </w:rPr>
            </w:pPr>
            <w:r w:rsidRPr="000D6FC6">
              <w:rPr>
                <w:rFonts w:ascii="Segoe UI" w:hAnsi="Segoe UI" w:cs="Segoe UI"/>
                <w:b/>
                <w:bCs/>
              </w:rPr>
              <w:t>OAM</w:t>
            </w:r>
          </w:p>
        </w:tc>
        <w:tc>
          <w:tcPr>
            <w:tcW w:w="6948" w:type="dxa"/>
          </w:tcPr>
          <w:p w:rsidR="00596031" w:rsidRPr="008936F9" w:rsidRDefault="00596031" w:rsidP="00EC1D24">
            <w:pPr>
              <w:rPr>
                <w:rFonts w:ascii="Segoe UI" w:hAnsi="Segoe UI" w:cs="Segoe UI"/>
              </w:rPr>
            </w:pPr>
            <w:r w:rsidRPr="008936F9">
              <w:rPr>
                <w:rFonts w:ascii="Segoe UI" w:hAnsi="Segoe UI" w:cs="Segoe UI"/>
              </w:rPr>
              <w:t>Operations Account Manager</w:t>
            </w:r>
          </w:p>
        </w:tc>
      </w:tr>
      <w:tr w:rsidR="00596031" w:rsidRPr="008936F9" w:rsidTr="00803D8C">
        <w:tc>
          <w:tcPr>
            <w:tcW w:w="2070" w:type="dxa"/>
            <w:vAlign w:val="center"/>
          </w:tcPr>
          <w:p w:rsidR="00596031" w:rsidRPr="000D6FC6" w:rsidRDefault="00596031" w:rsidP="00EC1D24">
            <w:pPr>
              <w:spacing w:beforeLines="20" w:before="48" w:after="20"/>
              <w:rPr>
                <w:rFonts w:ascii="Segoe UI" w:hAnsi="Segoe UI" w:cs="Segoe UI"/>
                <w:b/>
                <w:color w:val="000000"/>
              </w:rPr>
            </w:pPr>
          </w:p>
        </w:tc>
        <w:tc>
          <w:tcPr>
            <w:tcW w:w="6948" w:type="dxa"/>
            <w:vAlign w:val="center"/>
          </w:tcPr>
          <w:p w:rsidR="00596031" w:rsidRPr="008936F9" w:rsidRDefault="00596031" w:rsidP="00EC1D24">
            <w:pPr>
              <w:spacing w:beforeLines="20" w:before="48" w:after="20"/>
              <w:rPr>
                <w:rFonts w:ascii="Segoe UI" w:hAnsi="Segoe UI" w:cs="Segoe UI"/>
                <w:color w:val="000000"/>
              </w:rPr>
            </w:pPr>
          </w:p>
        </w:tc>
      </w:tr>
      <w:tr w:rsidR="00596031" w:rsidRPr="008936F9" w:rsidTr="00803D8C">
        <w:tc>
          <w:tcPr>
            <w:tcW w:w="2070" w:type="dxa"/>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Order Central</w:t>
            </w:r>
          </w:p>
        </w:tc>
        <w:tc>
          <w:tcPr>
            <w:tcW w:w="6948" w:type="dxa"/>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Global Online Ordering Tool for most Microsoft Dynamics Products for all MBS Partners</w:t>
            </w:r>
          </w:p>
        </w:tc>
      </w:tr>
      <w:tr w:rsidR="00596031" w:rsidRPr="008936F9" w:rsidTr="00803D8C">
        <w:tc>
          <w:tcPr>
            <w:tcW w:w="2070" w:type="dxa"/>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Order On Hold</w:t>
            </w:r>
          </w:p>
        </w:tc>
        <w:tc>
          <w:tcPr>
            <w:tcW w:w="6948" w:type="dxa"/>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An order that has been received by EOC but which is not being fully processed because of issues with the accompanying information, the Partner or other.</w:t>
            </w:r>
          </w:p>
        </w:tc>
      </w:tr>
      <w:tr w:rsidR="00596031" w:rsidRPr="008936F9" w:rsidTr="00803D8C">
        <w:tc>
          <w:tcPr>
            <w:tcW w:w="2070" w:type="dxa"/>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PAM</w:t>
            </w:r>
          </w:p>
        </w:tc>
        <w:tc>
          <w:tcPr>
            <w:tcW w:w="6948" w:type="dxa"/>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 xml:space="preserve">Partner Account Manager – who is the relationship account manager in the subsidiary. </w:t>
            </w:r>
          </w:p>
        </w:tc>
      </w:tr>
      <w:tr w:rsidR="00596031" w:rsidRPr="008936F9" w:rsidTr="00803D8C">
        <w:tc>
          <w:tcPr>
            <w:tcW w:w="2070" w:type="dxa"/>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PartnerSource</w:t>
            </w:r>
          </w:p>
        </w:tc>
        <w:tc>
          <w:tcPr>
            <w:tcW w:w="6948" w:type="dxa"/>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 xml:space="preserve">A Web portal which provides up-to-dates tools, information, forms to all Microsoft Business Solutions Partners </w:t>
            </w:r>
          </w:p>
        </w:tc>
      </w:tr>
      <w:tr w:rsidR="00596031" w:rsidRPr="008936F9" w:rsidTr="00803D8C">
        <w:tc>
          <w:tcPr>
            <w:tcW w:w="2070" w:type="dxa"/>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PO Number</w:t>
            </w:r>
          </w:p>
        </w:tc>
        <w:tc>
          <w:tcPr>
            <w:tcW w:w="6948" w:type="dxa"/>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Purchase Order Number – Partner’s reference number on an order.</w:t>
            </w:r>
          </w:p>
        </w:tc>
      </w:tr>
      <w:tr w:rsidR="00596031" w:rsidRPr="008936F9" w:rsidTr="00803D8C">
        <w:tc>
          <w:tcPr>
            <w:tcW w:w="2070" w:type="dxa"/>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 xml:space="preserve">Physical Media </w:t>
            </w:r>
          </w:p>
        </w:tc>
        <w:tc>
          <w:tcPr>
            <w:tcW w:w="6948" w:type="dxa"/>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lang w:eastAsia="da-DK"/>
              </w:rPr>
              <w:t>Any product that requires shipping and therefore not sold in license form.</w:t>
            </w:r>
          </w:p>
        </w:tc>
      </w:tr>
      <w:tr w:rsidR="00596031" w:rsidRPr="008936F9" w:rsidTr="00803D8C">
        <w:tc>
          <w:tcPr>
            <w:tcW w:w="2070" w:type="dxa"/>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 xml:space="preserve">Product Supply &amp; Distribution </w:t>
            </w:r>
          </w:p>
        </w:tc>
        <w:tc>
          <w:tcPr>
            <w:tcW w:w="6948" w:type="dxa"/>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 xml:space="preserve">Organization responsible for the day to day management of material and processes required for the </w:t>
            </w:r>
            <w:r w:rsidR="007153BC" w:rsidRPr="008936F9">
              <w:rPr>
                <w:rFonts w:ascii="Segoe UI" w:hAnsi="Segoe UI" w:cs="Segoe UI"/>
                <w:color w:val="000000"/>
              </w:rPr>
              <w:t>fulfillment</w:t>
            </w:r>
            <w:r w:rsidRPr="008936F9">
              <w:rPr>
                <w:rFonts w:ascii="Segoe UI" w:hAnsi="Segoe UI" w:cs="Segoe UI"/>
                <w:color w:val="000000"/>
              </w:rPr>
              <w:t xml:space="preserve"> of orders.</w:t>
            </w:r>
          </w:p>
        </w:tc>
      </w:tr>
      <w:tr w:rsidR="00596031" w:rsidRPr="008936F9" w:rsidTr="00803D8C">
        <w:tc>
          <w:tcPr>
            <w:tcW w:w="2070" w:type="dxa"/>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PSMM</w:t>
            </w:r>
          </w:p>
        </w:tc>
        <w:tc>
          <w:tcPr>
            <w:tcW w:w="6948" w:type="dxa"/>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Product Solutions Marketing Manager</w:t>
            </w:r>
          </w:p>
        </w:tc>
      </w:tr>
      <w:tr w:rsidR="00596031" w:rsidRPr="008936F9" w:rsidTr="00803D8C">
        <w:tc>
          <w:tcPr>
            <w:tcW w:w="2070" w:type="dxa"/>
            <w:vAlign w:val="center"/>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bCs/>
              </w:rPr>
              <w:t>Promoweb</w:t>
            </w:r>
          </w:p>
        </w:tc>
        <w:tc>
          <w:tcPr>
            <w:tcW w:w="6948" w:type="dxa"/>
            <w:vAlign w:val="center"/>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rPr>
              <w:t>Internal tool used to record special discounts provided to partners.</w:t>
            </w:r>
          </w:p>
        </w:tc>
      </w:tr>
      <w:tr w:rsidR="00596031" w:rsidRPr="008936F9" w:rsidTr="00803D8C">
        <w:tc>
          <w:tcPr>
            <w:tcW w:w="2070" w:type="dxa"/>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 xml:space="preserve">Rebates </w:t>
            </w:r>
          </w:p>
        </w:tc>
        <w:tc>
          <w:tcPr>
            <w:tcW w:w="6948" w:type="dxa"/>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Microsoft offers their Partners the opportunity to improve their profitability by earning rebates against their sales of Microsoft product. A rebate is the return of a pre-determined portion of the purchase price to MBS Partners for fulfilling certain conditions as laid down by Microsoft.</w:t>
            </w:r>
          </w:p>
        </w:tc>
      </w:tr>
      <w:tr w:rsidR="00596031" w:rsidRPr="008936F9" w:rsidTr="00803D8C">
        <w:tc>
          <w:tcPr>
            <w:tcW w:w="2070" w:type="dxa"/>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ROC</w:t>
            </w:r>
          </w:p>
        </w:tc>
        <w:tc>
          <w:tcPr>
            <w:tcW w:w="6948" w:type="dxa"/>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Regional Operations Center</w:t>
            </w:r>
          </w:p>
        </w:tc>
      </w:tr>
      <w:tr w:rsidR="00DF3C9E" w:rsidRPr="008936F9" w:rsidTr="00803D8C">
        <w:tc>
          <w:tcPr>
            <w:tcW w:w="2070" w:type="dxa"/>
          </w:tcPr>
          <w:p w:rsidR="00DF3C9E" w:rsidRPr="000D6FC6" w:rsidRDefault="00DF3C9E" w:rsidP="00DF3C9E">
            <w:pPr>
              <w:spacing w:beforeLines="20" w:before="48" w:after="20"/>
              <w:rPr>
                <w:rFonts w:ascii="Segoe UI" w:hAnsi="Segoe UI" w:cs="Segoe UI"/>
                <w:b/>
                <w:color w:val="000000"/>
              </w:rPr>
            </w:pPr>
            <w:r>
              <w:rPr>
                <w:rFonts w:ascii="Segoe UI" w:hAnsi="Segoe UI" w:cs="Segoe UI"/>
                <w:b/>
                <w:color w:val="000000"/>
              </w:rPr>
              <w:t>RUB</w:t>
            </w:r>
          </w:p>
        </w:tc>
        <w:tc>
          <w:tcPr>
            <w:tcW w:w="6948" w:type="dxa"/>
          </w:tcPr>
          <w:p w:rsidR="00DF3C9E" w:rsidRDefault="00DF3C9E" w:rsidP="00DF3C9E">
            <w:pPr>
              <w:spacing w:beforeLines="20" w:before="48" w:after="20"/>
              <w:rPr>
                <w:rFonts w:ascii="Segoe UI" w:hAnsi="Segoe UI" w:cs="Segoe UI"/>
                <w:color w:val="000000"/>
              </w:rPr>
            </w:pPr>
            <w:r>
              <w:rPr>
                <w:rFonts w:ascii="Segoe UI" w:hAnsi="Segoe UI" w:cs="Segoe UI"/>
                <w:color w:val="000000"/>
              </w:rPr>
              <w:t xml:space="preserve">Russian Ruble </w:t>
            </w:r>
          </w:p>
          <w:p w:rsidR="00803D8C" w:rsidRPr="008936F9" w:rsidRDefault="00803D8C" w:rsidP="00DF3C9E">
            <w:pPr>
              <w:spacing w:beforeLines="20" w:before="48" w:after="20"/>
              <w:rPr>
                <w:rFonts w:ascii="Segoe UI" w:hAnsi="Segoe UI" w:cs="Segoe UI"/>
                <w:color w:val="000000"/>
              </w:rPr>
            </w:pPr>
          </w:p>
        </w:tc>
      </w:tr>
      <w:tr w:rsidR="00BE5246" w:rsidRPr="000D6FC6" w:rsidTr="00803D8C">
        <w:tc>
          <w:tcPr>
            <w:tcW w:w="2070" w:type="dxa"/>
            <w:shd w:val="clear" w:color="auto" w:fill="1F497D" w:themeFill="text2"/>
          </w:tcPr>
          <w:p w:rsidR="00BE5246" w:rsidRPr="000D6FC6" w:rsidRDefault="00BE5246" w:rsidP="00BE5246">
            <w:pPr>
              <w:rPr>
                <w:rFonts w:ascii="Segoe UI" w:hAnsi="Segoe UI" w:cs="Segoe UI"/>
                <w:b/>
                <w:color w:val="FFFFFF" w:themeColor="background1"/>
              </w:rPr>
            </w:pPr>
            <w:r w:rsidRPr="000D6FC6">
              <w:rPr>
                <w:rFonts w:ascii="Segoe UI" w:hAnsi="Segoe UI" w:cs="Segoe UI"/>
                <w:b/>
                <w:color w:val="FFFFFF" w:themeColor="background1"/>
              </w:rPr>
              <w:t>TERM</w:t>
            </w:r>
          </w:p>
        </w:tc>
        <w:tc>
          <w:tcPr>
            <w:tcW w:w="6948" w:type="dxa"/>
            <w:shd w:val="clear" w:color="auto" w:fill="1F497D" w:themeFill="text2"/>
          </w:tcPr>
          <w:p w:rsidR="00BE5246" w:rsidRPr="000D6FC6" w:rsidRDefault="00BE5246" w:rsidP="00BE5246">
            <w:pPr>
              <w:rPr>
                <w:rFonts w:ascii="Segoe UI" w:hAnsi="Segoe UI" w:cs="Segoe UI"/>
                <w:b/>
                <w:color w:val="FFFFFF" w:themeColor="background1"/>
              </w:rPr>
            </w:pPr>
            <w:r w:rsidRPr="000D6FC6">
              <w:rPr>
                <w:rFonts w:ascii="Segoe UI" w:hAnsi="Segoe UI" w:cs="Segoe UI"/>
                <w:b/>
                <w:color w:val="FFFFFF" w:themeColor="background1"/>
              </w:rPr>
              <w:t>EXPLANATION</w:t>
            </w:r>
          </w:p>
        </w:tc>
      </w:tr>
      <w:tr w:rsidR="00594A89" w:rsidRPr="008936F9" w:rsidTr="00803D8C">
        <w:tc>
          <w:tcPr>
            <w:tcW w:w="2070" w:type="dxa"/>
          </w:tcPr>
          <w:p w:rsidR="00594A89" w:rsidRPr="000D6FC6" w:rsidRDefault="00594A89" w:rsidP="00594A89">
            <w:pPr>
              <w:spacing w:beforeLines="20" w:before="48" w:after="20"/>
              <w:rPr>
                <w:rFonts w:ascii="Segoe UI" w:hAnsi="Segoe UI" w:cs="Segoe UI"/>
                <w:b/>
                <w:color w:val="000000"/>
              </w:rPr>
            </w:pPr>
            <w:r w:rsidRPr="000D6FC6">
              <w:rPr>
                <w:rFonts w:ascii="Segoe UI" w:hAnsi="Segoe UI" w:cs="Segoe UI"/>
                <w:b/>
                <w:color w:val="000000"/>
              </w:rPr>
              <w:t>RSC</w:t>
            </w:r>
          </w:p>
        </w:tc>
        <w:tc>
          <w:tcPr>
            <w:tcW w:w="6948" w:type="dxa"/>
          </w:tcPr>
          <w:p w:rsidR="00594A89" w:rsidRPr="008936F9" w:rsidRDefault="00594A89" w:rsidP="00594A89">
            <w:pPr>
              <w:spacing w:beforeLines="20" w:before="48" w:after="20"/>
              <w:rPr>
                <w:rFonts w:ascii="Segoe UI" w:hAnsi="Segoe UI" w:cs="Segoe UI"/>
                <w:color w:val="000000"/>
              </w:rPr>
            </w:pPr>
            <w:r w:rsidRPr="008936F9">
              <w:rPr>
                <w:rFonts w:ascii="Segoe UI" w:hAnsi="Segoe UI" w:cs="Segoe UI"/>
                <w:color w:val="000000"/>
              </w:rPr>
              <w:t>Regional Service Center</w:t>
            </w:r>
            <w:r w:rsidR="00C70194">
              <w:rPr>
                <w:rFonts w:ascii="Segoe UI" w:hAnsi="Segoe UI" w:cs="Segoe UI"/>
                <w:color w:val="000000"/>
              </w:rPr>
              <w:t xml:space="preserve"> for MPN related matters</w:t>
            </w:r>
          </w:p>
        </w:tc>
      </w:tr>
      <w:tr w:rsidR="00596031" w:rsidRPr="008936F9" w:rsidTr="00803D8C">
        <w:tc>
          <w:tcPr>
            <w:tcW w:w="2070" w:type="dxa"/>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SEK</w:t>
            </w:r>
          </w:p>
        </w:tc>
        <w:tc>
          <w:tcPr>
            <w:tcW w:w="6948" w:type="dxa"/>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Swedish Kroner</w:t>
            </w:r>
          </w:p>
        </w:tc>
      </w:tr>
      <w:tr w:rsidR="00596031" w:rsidRPr="008936F9" w:rsidTr="00803D8C">
        <w:tc>
          <w:tcPr>
            <w:tcW w:w="2070" w:type="dxa"/>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SKU</w:t>
            </w:r>
          </w:p>
        </w:tc>
        <w:tc>
          <w:tcPr>
            <w:tcW w:w="6948" w:type="dxa"/>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 xml:space="preserve">Stock Keeping Unit – identification for a type of product. Every unit of MS product is assigned a SKU. </w:t>
            </w:r>
          </w:p>
        </w:tc>
      </w:tr>
      <w:tr w:rsidR="00596031" w:rsidRPr="008936F9" w:rsidTr="00803D8C">
        <w:tc>
          <w:tcPr>
            <w:tcW w:w="2070" w:type="dxa"/>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 xml:space="preserve">SLA </w:t>
            </w:r>
          </w:p>
        </w:tc>
        <w:tc>
          <w:tcPr>
            <w:tcW w:w="6948" w:type="dxa"/>
          </w:tcPr>
          <w:p w:rsidR="00596031" w:rsidRPr="008936F9" w:rsidRDefault="00C70194" w:rsidP="00EC1D24">
            <w:pPr>
              <w:spacing w:beforeLines="20" w:before="48" w:after="20"/>
              <w:rPr>
                <w:rFonts w:ascii="Segoe UI" w:hAnsi="Segoe UI" w:cs="Segoe UI"/>
                <w:color w:val="000000"/>
              </w:rPr>
            </w:pPr>
            <w:r>
              <w:rPr>
                <w:rFonts w:ascii="Segoe UI" w:hAnsi="Segoe UI" w:cs="Segoe UI"/>
                <w:color w:val="000000"/>
              </w:rPr>
              <w:t>Service Level Agreement – MS</w:t>
            </w:r>
            <w:r w:rsidR="00596031" w:rsidRPr="008936F9">
              <w:rPr>
                <w:rFonts w:ascii="Segoe UI" w:hAnsi="Segoe UI" w:cs="Segoe UI"/>
                <w:color w:val="000000"/>
              </w:rPr>
              <w:t xml:space="preserve"> commits to try to adhere to certain SLAs defining the length of time it should take to process queries, orders, credit requests, contracts, etc.</w:t>
            </w:r>
          </w:p>
        </w:tc>
      </w:tr>
      <w:tr w:rsidR="00596031" w:rsidRPr="008936F9" w:rsidTr="00803D8C">
        <w:tc>
          <w:tcPr>
            <w:tcW w:w="2070" w:type="dxa"/>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SLT</w:t>
            </w:r>
          </w:p>
        </w:tc>
        <w:tc>
          <w:tcPr>
            <w:tcW w:w="6948" w:type="dxa"/>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Software License Terms (SLT) – replacement for IPLA and EULA. Partners must provide the customer with a hardcopy of the SLT at or before the time your additional ERP system-related agreements are presented to or signed by the customer for new Microsoft Dynamics</w:t>
            </w:r>
            <w:r w:rsidRPr="008936F9">
              <w:rPr>
                <w:rFonts w:ascii="Segoe UI" w:hAnsi="Segoe UI" w:cs="Segoe UI"/>
              </w:rPr>
              <w:t>®</w:t>
            </w:r>
            <w:r w:rsidRPr="008936F9">
              <w:rPr>
                <w:rFonts w:ascii="Segoe UI" w:hAnsi="Segoe UI" w:cs="Segoe UI"/>
                <w:color w:val="000000"/>
              </w:rPr>
              <w:t xml:space="preserve"> product: GP, AX, SL, NAV.</w:t>
            </w:r>
          </w:p>
        </w:tc>
      </w:tr>
      <w:tr w:rsidR="00596031" w:rsidRPr="008936F9" w:rsidTr="00803D8C">
        <w:tc>
          <w:tcPr>
            <w:tcW w:w="2070" w:type="dxa"/>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Solomon</w:t>
            </w:r>
          </w:p>
        </w:tc>
        <w:tc>
          <w:tcPr>
            <w:tcW w:w="6948" w:type="dxa"/>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Solomon is renamed to Microsoft Dynamics</w:t>
            </w:r>
            <w:r w:rsidRPr="008936F9">
              <w:rPr>
                <w:rFonts w:ascii="Segoe UI" w:hAnsi="Segoe UI" w:cs="Segoe UI"/>
              </w:rPr>
              <w:t>®</w:t>
            </w:r>
            <w:r w:rsidRPr="008936F9">
              <w:rPr>
                <w:rFonts w:ascii="Segoe UI" w:hAnsi="Segoe UI" w:cs="Segoe UI"/>
                <w:color w:val="000000"/>
              </w:rPr>
              <w:t xml:space="preserve"> SL.</w:t>
            </w:r>
          </w:p>
        </w:tc>
      </w:tr>
      <w:tr w:rsidR="00596031" w:rsidRPr="008936F9" w:rsidTr="00803D8C">
        <w:tc>
          <w:tcPr>
            <w:tcW w:w="2070" w:type="dxa"/>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 xml:space="preserve">SPA </w:t>
            </w:r>
          </w:p>
        </w:tc>
        <w:tc>
          <w:tcPr>
            <w:tcW w:w="6948" w:type="dxa"/>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Solutions Provider Agreement</w:t>
            </w:r>
          </w:p>
        </w:tc>
      </w:tr>
      <w:tr w:rsidR="00596031" w:rsidRPr="008936F9" w:rsidTr="00803D8C">
        <w:tc>
          <w:tcPr>
            <w:tcW w:w="2070" w:type="dxa"/>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4Special Bid / Special Discount / Special Deal / PromoWeb Discount</w:t>
            </w:r>
            <w:r>
              <w:rPr>
                <w:rFonts w:ascii="Segoe UI" w:hAnsi="Segoe UI" w:cs="Segoe UI"/>
                <w:b/>
                <w:color w:val="000000"/>
              </w:rPr>
              <w:t>/</w:t>
            </w:r>
            <w:r w:rsidRPr="000D6FC6">
              <w:rPr>
                <w:rFonts w:ascii="Segoe UI" w:hAnsi="Segoe UI" w:cs="Segoe UI"/>
                <w:b/>
                <w:color w:val="000000"/>
              </w:rPr>
              <w:t>Deal Tracker ID</w:t>
            </w:r>
          </w:p>
        </w:tc>
        <w:tc>
          <w:tcPr>
            <w:tcW w:w="6948" w:type="dxa"/>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A request from a Partner for a reduction in price on a particular, individual order.</w:t>
            </w:r>
          </w:p>
        </w:tc>
      </w:tr>
      <w:tr w:rsidR="00596031" w:rsidRPr="008936F9" w:rsidTr="00803D8C">
        <w:tc>
          <w:tcPr>
            <w:tcW w:w="2070" w:type="dxa"/>
            <w:vAlign w:val="center"/>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SPLA</w:t>
            </w:r>
          </w:p>
        </w:tc>
        <w:tc>
          <w:tcPr>
            <w:tcW w:w="6948" w:type="dxa"/>
            <w:vAlign w:val="center"/>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Services Provider License Agreement</w:t>
            </w:r>
          </w:p>
        </w:tc>
      </w:tr>
      <w:tr w:rsidR="00596031" w:rsidRPr="008936F9" w:rsidTr="00803D8C">
        <w:tc>
          <w:tcPr>
            <w:tcW w:w="2070" w:type="dxa"/>
            <w:vAlign w:val="center"/>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Subsidiary</w:t>
            </w:r>
          </w:p>
        </w:tc>
        <w:tc>
          <w:tcPr>
            <w:tcW w:w="6948" w:type="dxa"/>
            <w:vAlign w:val="center"/>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Your local Microsoft Business Solutions office where your PAM is based.</w:t>
            </w:r>
            <w:r w:rsidRPr="008936F9">
              <w:rPr>
                <w:rFonts w:ascii="Segoe UI" w:hAnsi="Segoe UI" w:cs="Segoe UI"/>
                <w:color w:val="000000"/>
                <w:lang w:eastAsia="ko-KR"/>
              </w:rPr>
              <w:t xml:space="preserve"> For all questions and issues related to sales, developing</w:t>
            </w:r>
            <w:r w:rsidRPr="008936F9">
              <w:rPr>
                <w:rFonts w:ascii="Segoe UI" w:hAnsi="Segoe UI" w:cs="Segoe UI"/>
                <w:b/>
                <w:color w:val="000000"/>
                <w:lang w:eastAsia="ko-KR"/>
              </w:rPr>
              <w:t xml:space="preserve"> </w:t>
            </w:r>
            <w:r w:rsidRPr="008936F9">
              <w:rPr>
                <w:rFonts w:ascii="Segoe UI" w:hAnsi="Segoe UI" w:cs="Segoe UI"/>
                <w:color w:val="000000"/>
                <w:lang w:eastAsia="ko-KR"/>
              </w:rPr>
              <w:t>your business and business opportunities in the market please contact your PAM.</w:t>
            </w:r>
          </w:p>
        </w:tc>
      </w:tr>
      <w:tr w:rsidR="00596031" w:rsidRPr="008936F9" w:rsidTr="00803D8C">
        <w:tc>
          <w:tcPr>
            <w:tcW w:w="2070" w:type="dxa"/>
            <w:vAlign w:val="center"/>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USD</w:t>
            </w:r>
          </w:p>
        </w:tc>
        <w:tc>
          <w:tcPr>
            <w:tcW w:w="6948" w:type="dxa"/>
            <w:vAlign w:val="center"/>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US Dollar</w:t>
            </w:r>
          </w:p>
        </w:tc>
      </w:tr>
      <w:tr w:rsidR="00596031" w:rsidRPr="008936F9" w:rsidTr="00803D8C">
        <w:tc>
          <w:tcPr>
            <w:tcW w:w="2070" w:type="dxa"/>
            <w:vAlign w:val="center"/>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VAT</w:t>
            </w:r>
          </w:p>
        </w:tc>
        <w:tc>
          <w:tcPr>
            <w:tcW w:w="6948" w:type="dxa"/>
            <w:vAlign w:val="center"/>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 xml:space="preserve">Valued Added Tax – Partners in the European Union, Norway and Switzerland need to have an international VAT number and send it to Microsoft. </w:t>
            </w:r>
          </w:p>
        </w:tc>
      </w:tr>
      <w:tr w:rsidR="00596031" w:rsidRPr="008936F9" w:rsidTr="00803D8C">
        <w:tc>
          <w:tcPr>
            <w:tcW w:w="2070" w:type="dxa"/>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VOICE</w:t>
            </w:r>
          </w:p>
        </w:tc>
        <w:tc>
          <w:tcPr>
            <w:tcW w:w="6948" w:type="dxa"/>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Virtual Organization Information Center – Microsoft Business Solutions Partner and customer information and product authorizations. Accessed via Partner Source.</w:t>
            </w:r>
          </w:p>
        </w:tc>
      </w:tr>
      <w:tr w:rsidR="00596031" w:rsidRPr="008936F9" w:rsidTr="00803D8C">
        <w:tc>
          <w:tcPr>
            <w:tcW w:w="2070" w:type="dxa"/>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Windows Live ID</w:t>
            </w:r>
          </w:p>
        </w:tc>
        <w:tc>
          <w:tcPr>
            <w:tcW w:w="6948" w:type="dxa"/>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Formerly known as Passport Network Account</w:t>
            </w:r>
          </w:p>
        </w:tc>
      </w:tr>
      <w:tr w:rsidR="00596031" w:rsidRPr="008936F9" w:rsidTr="00803D8C">
        <w:tc>
          <w:tcPr>
            <w:tcW w:w="2070" w:type="dxa"/>
          </w:tcPr>
          <w:p w:rsidR="00596031" w:rsidRPr="000D6FC6" w:rsidRDefault="00596031" w:rsidP="00EC1D24">
            <w:pPr>
              <w:spacing w:beforeLines="20" w:before="48" w:after="20"/>
              <w:rPr>
                <w:rFonts w:ascii="Segoe UI" w:hAnsi="Segoe UI" w:cs="Segoe UI"/>
                <w:b/>
                <w:color w:val="000000"/>
                <w:highlight w:val="green"/>
              </w:rPr>
            </w:pPr>
            <w:r w:rsidRPr="000D6FC6">
              <w:rPr>
                <w:rFonts w:ascii="Segoe UI" w:hAnsi="Segoe UI" w:cs="Segoe UI"/>
                <w:b/>
                <w:color w:val="000000"/>
              </w:rPr>
              <w:t>WSS</w:t>
            </w:r>
          </w:p>
        </w:tc>
        <w:tc>
          <w:tcPr>
            <w:tcW w:w="6948" w:type="dxa"/>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Microsoft Dynamics</w:t>
            </w:r>
            <w:r w:rsidRPr="008936F9">
              <w:rPr>
                <w:rFonts w:ascii="Segoe UI" w:hAnsi="Segoe UI" w:cs="Segoe UI"/>
              </w:rPr>
              <w:t>®</w:t>
            </w:r>
            <w:r w:rsidRPr="008936F9">
              <w:rPr>
                <w:rFonts w:ascii="Segoe UI" w:hAnsi="Segoe UI" w:cs="Segoe UI"/>
                <w:color w:val="000000"/>
              </w:rPr>
              <w:t xml:space="preserve"> Client for Microsoft Office and Windows SharePoint Services</w:t>
            </w:r>
          </w:p>
        </w:tc>
      </w:tr>
      <w:tr w:rsidR="00596031" w:rsidRPr="008936F9" w:rsidTr="00803D8C">
        <w:tc>
          <w:tcPr>
            <w:tcW w:w="2070" w:type="dxa"/>
          </w:tcPr>
          <w:p w:rsidR="00596031" w:rsidRPr="000D6FC6" w:rsidRDefault="00596031" w:rsidP="00EC1D24">
            <w:pPr>
              <w:spacing w:beforeLines="20" w:before="48" w:after="20"/>
              <w:rPr>
                <w:rFonts w:ascii="Segoe UI" w:hAnsi="Segoe UI" w:cs="Segoe UI"/>
                <w:b/>
                <w:color w:val="000000"/>
              </w:rPr>
            </w:pPr>
            <w:r w:rsidRPr="000D6FC6">
              <w:rPr>
                <w:rFonts w:ascii="Segoe UI" w:hAnsi="Segoe UI" w:cs="Segoe UI"/>
                <w:b/>
                <w:color w:val="000000"/>
              </w:rPr>
              <w:t>XAL</w:t>
            </w:r>
          </w:p>
        </w:tc>
        <w:tc>
          <w:tcPr>
            <w:tcW w:w="6948" w:type="dxa"/>
          </w:tcPr>
          <w:p w:rsidR="00596031" w:rsidRPr="008936F9" w:rsidRDefault="00596031" w:rsidP="00EC1D24">
            <w:pPr>
              <w:spacing w:beforeLines="20" w:before="48" w:after="20"/>
              <w:rPr>
                <w:rFonts w:ascii="Segoe UI" w:hAnsi="Segoe UI" w:cs="Segoe UI"/>
                <w:color w:val="000000"/>
              </w:rPr>
            </w:pPr>
            <w:r w:rsidRPr="008936F9">
              <w:rPr>
                <w:rFonts w:ascii="Segoe UI" w:hAnsi="Segoe UI" w:cs="Segoe UI"/>
                <w:color w:val="000000"/>
              </w:rPr>
              <w:t>Microsoft Business Solutions ERP product. XAL is renamed to Microsoft Dynamics</w:t>
            </w:r>
            <w:r w:rsidRPr="008936F9">
              <w:rPr>
                <w:rFonts w:ascii="Segoe UI" w:hAnsi="Segoe UI" w:cs="Segoe UI"/>
              </w:rPr>
              <w:t>®</w:t>
            </w:r>
            <w:r w:rsidRPr="008936F9">
              <w:rPr>
                <w:rFonts w:ascii="Segoe UI" w:hAnsi="Segoe UI" w:cs="Segoe UI"/>
                <w:color w:val="000000"/>
              </w:rPr>
              <w:t xml:space="preserve"> XAL.</w:t>
            </w:r>
          </w:p>
        </w:tc>
      </w:tr>
    </w:tbl>
    <w:p w:rsidR="00225600" w:rsidRDefault="00225600" w:rsidP="00AB5E8B">
      <w:pPr>
        <w:rPr>
          <w:rStyle w:val="Links"/>
        </w:rPr>
      </w:pPr>
    </w:p>
    <w:p w:rsidR="00B27652" w:rsidRDefault="00B27652" w:rsidP="00017AEA">
      <w:pPr>
        <w:pStyle w:val="ListParagraph"/>
        <w:numPr>
          <w:ilvl w:val="1"/>
          <w:numId w:val="48"/>
        </w:numPr>
        <w:ind w:left="1710" w:hanging="990"/>
        <w:rPr>
          <w:rFonts w:ascii="Segoe UI" w:hAnsi="Segoe UI" w:cs="Segoe UI"/>
          <w:b/>
          <w:color w:val="00B050"/>
          <w:sz w:val="26"/>
          <w:szCs w:val="26"/>
        </w:rPr>
      </w:pPr>
      <w:r w:rsidRPr="00B27652">
        <w:rPr>
          <w:rFonts w:ascii="Segoe UI" w:hAnsi="Segoe UI" w:cs="Segoe UI"/>
          <w:b/>
          <w:color w:val="00B050"/>
          <w:sz w:val="26"/>
          <w:szCs w:val="26"/>
        </w:rPr>
        <w:t>CONTACTING AOC</w:t>
      </w:r>
    </w:p>
    <w:p w:rsidR="00CB1BA0" w:rsidRPr="00CB1BA0" w:rsidRDefault="00CF6898" w:rsidP="00017AEA">
      <w:pPr>
        <w:pStyle w:val="Guideline"/>
        <w:ind w:left="720"/>
        <w:rPr>
          <w:rStyle w:val="Links"/>
          <w:szCs w:val="21"/>
        </w:rPr>
      </w:pPr>
      <w:hyperlink r:id="rId307" w:history="1">
        <w:r w:rsidR="00CB1BA0" w:rsidRPr="00CB1BA0">
          <w:rPr>
            <w:rStyle w:val="Links"/>
            <w:szCs w:val="21"/>
          </w:rPr>
          <w:t>LINK TO CONTACT AOC DYNAMICS OPERATIONS</w:t>
        </w:r>
      </w:hyperlink>
    </w:p>
    <w:p w:rsidR="00CB1BA0" w:rsidRPr="00CB1BA0" w:rsidRDefault="00CB1BA0" w:rsidP="00017AEA">
      <w:pPr>
        <w:ind w:left="270"/>
        <w:rPr>
          <w:rFonts w:ascii="Segoe UI" w:hAnsi="Segoe UI" w:cs="Segoe UI"/>
          <w:b/>
          <w:color w:val="00B050"/>
          <w:sz w:val="26"/>
          <w:szCs w:val="26"/>
        </w:rPr>
      </w:pPr>
    </w:p>
    <w:p w:rsidR="00B27652" w:rsidRDefault="00B27652" w:rsidP="00017AEA">
      <w:pPr>
        <w:pStyle w:val="ListParagraph"/>
        <w:numPr>
          <w:ilvl w:val="1"/>
          <w:numId w:val="48"/>
        </w:numPr>
        <w:ind w:left="1710" w:hanging="990"/>
        <w:rPr>
          <w:rFonts w:ascii="Segoe UI" w:hAnsi="Segoe UI" w:cs="Segoe UI"/>
          <w:b/>
          <w:color w:val="00B050"/>
          <w:sz w:val="26"/>
          <w:szCs w:val="26"/>
        </w:rPr>
      </w:pPr>
      <w:r>
        <w:rPr>
          <w:rFonts w:ascii="Segoe UI" w:hAnsi="Segoe UI" w:cs="Segoe UI"/>
          <w:b/>
          <w:color w:val="00B050"/>
          <w:sz w:val="26"/>
          <w:szCs w:val="26"/>
        </w:rPr>
        <w:t>CONTACTING APOC</w:t>
      </w:r>
    </w:p>
    <w:p w:rsidR="00CB1BA0" w:rsidRPr="00C70194" w:rsidRDefault="00CB1BA0" w:rsidP="00017AEA">
      <w:pPr>
        <w:tabs>
          <w:tab w:val="left" w:pos="0"/>
        </w:tabs>
        <w:spacing w:after="0" w:line="240" w:lineRule="auto"/>
        <w:ind w:left="720"/>
        <w:rPr>
          <w:rFonts w:ascii="Segoe UI" w:eastAsia="PMingLiU" w:hAnsi="Segoe UI" w:cs="Segoe UI"/>
          <w:color w:val="000000"/>
          <w:lang w:val="en-GB" w:eastAsia="da-DK"/>
        </w:rPr>
      </w:pPr>
      <w:r w:rsidRPr="00CB1BA0">
        <w:rPr>
          <w:rFonts w:ascii="Segoe UI" w:eastAsia="PMingLiU" w:hAnsi="Segoe UI" w:cs="Segoe UI"/>
          <w:b/>
          <w:color w:val="1F497D" w:themeColor="text2"/>
          <w:lang w:val="en-GB" w:eastAsia="da-DK"/>
        </w:rPr>
        <w:t xml:space="preserve">SUBMIT AN INQUIRY TO APOC BY EMAIL AT </w:t>
      </w:r>
      <w:hyperlink r:id="rId308" w:history="1">
        <w:r w:rsidRPr="00C70194">
          <w:rPr>
            <w:rStyle w:val="Links"/>
            <w:sz w:val="22"/>
            <w:szCs w:val="22"/>
            <w:lang w:val="en-GB" w:eastAsia="da-DK"/>
          </w:rPr>
          <w:t>mbslques@microsoft.com</w:t>
        </w:r>
      </w:hyperlink>
      <w:r w:rsidRPr="00C70194">
        <w:rPr>
          <w:rFonts w:ascii="Segoe UI" w:eastAsia="PMingLiU" w:hAnsi="Segoe UI" w:cs="Segoe UI"/>
          <w:b/>
          <w:color w:val="000000"/>
          <w:lang w:val="en-GB" w:eastAsia="da-DK"/>
        </w:rPr>
        <w:t xml:space="preserve">  </w:t>
      </w:r>
    </w:p>
    <w:p w:rsidR="00AB5E8B" w:rsidRDefault="00AB5E8B" w:rsidP="00017AEA">
      <w:pPr>
        <w:ind w:left="270"/>
        <w:rPr>
          <w:rStyle w:val="Links"/>
        </w:rPr>
      </w:pPr>
    </w:p>
    <w:p w:rsidR="00AB5E8B" w:rsidRPr="00CB1BA0" w:rsidRDefault="00B27652" w:rsidP="00017AEA">
      <w:pPr>
        <w:pStyle w:val="ListParagraph"/>
        <w:numPr>
          <w:ilvl w:val="1"/>
          <w:numId w:val="48"/>
        </w:numPr>
        <w:ind w:left="1710" w:hanging="990"/>
        <w:rPr>
          <w:rFonts w:ascii="Segoe UI" w:hAnsi="Segoe UI" w:cs="Segoe UI"/>
          <w:b/>
          <w:color w:val="00B050"/>
          <w:sz w:val="26"/>
          <w:szCs w:val="26"/>
        </w:rPr>
      </w:pPr>
      <w:r w:rsidRPr="00CB1BA0">
        <w:rPr>
          <w:rFonts w:ascii="Segoe UI" w:hAnsi="Segoe UI" w:cs="Segoe UI"/>
          <w:b/>
          <w:color w:val="00B050"/>
          <w:sz w:val="26"/>
          <w:szCs w:val="26"/>
        </w:rPr>
        <w:t xml:space="preserve">EOC </w:t>
      </w:r>
      <w:r w:rsidR="00AB5E8B" w:rsidRPr="00CB1BA0">
        <w:rPr>
          <w:rFonts w:ascii="Segoe UI" w:hAnsi="Segoe UI" w:cs="Segoe UI"/>
          <w:b/>
          <w:color w:val="00B050"/>
          <w:sz w:val="26"/>
          <w:szCs w:val="26"/>
        </w:rPr>
        <w:t xml:space="preserve">MIMOS/On Line Call Logging Tool – LINKS AND PHONE NUMBERS </w:t>
      </w:r>
    </w:p>
    <w:tbl>
      <w:tblPr>
        <w:tblStyle w:val="TableGrid"/>
        <w:tblW w:w="10748" w:type="dxa"/>
        <w:jc w:val="center"/>
        <w:tblInd w:w="2397" w:type="dxa"/>
        <w:tblLook w:val="04A0" w:firstRow="1" w:lastRow="0" w:firstColumn="1" w:lastColumn="0" w:noHBand="0" w:noVBand="1"/>
      </w:tblPr>
      <w:tblGrid>
        <w:gridCol w:w="1363"/>
        <w:gridCol w:w="6019"/>
        <w:gridCol w:w="1585"/>
        <w:gridCol w:w="1781"/>
      </w:tblGrid>
      <w:tr w:rsidR="00803D8C" w:rsidRPr="006938E8" w:rsidTr="003B25D9">
        <w:trPr>
          <w:cantSplit/>
          <w:trHeight w:val="680"/>
          <w:tblHeader/>
          <w:jc w:val="center"/>
        </w:trPr>
        <w:tc>
          <w:tcPr>
            <w:tcW w:w="1363" w:type="dxa"/>
            <w:shd w:val="clear" w:color="auto" w:fill="1F497D" w:themeFill="text2"/>
          </w:tcPr>
          <w:p w:rsidR="00AB5E8B" w:rsidRPr="006938E8" w:rsidRDefault="00AB5E8B" w:rsidP="001923D4">
            <w:pPr>
              <w:jc w:val="center"/>
              <w:rPr>
                <w:rFonts w:ascii="Segoe UI" w:hAnsi="Segoe UI" w:cs="Segoe UI"/>
                <w:b/>
                <w:color w:val="FFFFFF" w:themeColor="background1"/>
                <w:sz w:val="20"/>
                <w:szCs w:val="20"/>
              </w:rPr>
            </w:pPr>
            <w:r w:rsidRPr="006938E8">
              <w:rPr>
                <w:rFonts w:ascii="Segoe UI" w:hAnsi="Segoe UI" w:cs="Segoe UI"/>
                <w:b/>
                <w:color w:val="FFFFFF" w:themeColor="background1"/>
                <w:sz w:val="20"/>
                <w:szCs w:val="20"/>
              </w:rPr>
              <w:t>REGION</w:t>
            </w:r>
          </w:p>
        </w:tc>
        <w:tc>
          <w:tcPr>
            <w:tcW w:w="6019" w:type="dxa"/>
            <w:shd w:val="clear" w:color="auto" w:fill="1F497D" w:themeFill="text2"/>
          </w:tcPr>
          <w:p w:rsidR="00AB5E8B" w:rsidRPr="006938E8" w:rsidRDefault="00AB5E8B" w:rsidP="001923D4">
            <w:pPr>
              <w:jc w:val="center"/>
              <w:rPr>
                <w:rFonts w:ascii="Segoe UI" w:hAnsi="Segoe UI" w:cs="Segoe UI"/>
                <w:b/>
                <w:color w:val="FFFFFF" w:themeColor="background1"/>
                <w:sz w:val="20"/>
                <w:szCs w:val="20"/>
              </w:rPr>
            </w:pPr>
            <w:r w:rsidRPr="006938E8">
              <w:rPr>
                <w:rFonts w:ascii="Segoe UI" w:hAnsi="Segoe UI" w:cs="Segoe UI"/>
                <w:b/>
                <w:color w:val="FFFFFF" w:themeColor="background1"/>
                <w:sz w:val="20"/>
                <w:szCs w:val="20"/>
              </w:rPr>
              <w:t>LINK</w:t>
            </w:r>
          </w:p>
        </w:tc>
        <w:tc>
          <w:tcPr>
            <w:tcW w:w="1585" w:type="dxa"/>
            <w:shd w:val="clear" w:color="auto" w:fill="1F497D" w:themeFill="text2"/>
          </w:tcPr>
          <w:p w:rsidR="00AB5E8B" w:rsidRDefault="00AB5E8B" w:rsidP="001923D4">
            <w:pPr>
              <w:jc w:val="center"/>
              <w:rPr>
                <w:rFonts w:ascii="Segoe UI" w:hAnsi="Segoe UI" w:cs="Segoe UI"/>
                <w:b/>
                <w:color w:val="FFFFFF" w:themeColor="background1"/>
                <w:sz w:val="20"/>
                <w:szCs w:val="20"/>
              </w:rPr>
            </w:pPr>
            <w:r>
              <w:rPr>
                <w:rFonts w:ascii="Segoe UI" w:hAnsi="Segoe UI" w:cs="Segoe UI"/>
                <w:b/>
                <w:color w:val="FFFFFF" w:themeColor="background1"/>
                <w:sz w:val="20"/>
                <w:szCs w:val="20"/>
              </w:rPr>
              <w:t>ERP</w:t>
            </w:r>
          </w:p>
          <w:p w:rsidR="00AB5E8B" w:rsidRPr="006938E8" w:rsidRDefault="00AB5E8B" w:rsidP="001923D4">
            <w:pPr>
              <w:jc w:val="center"/>
              <w:rPr>
                <w:rFonts w:ascii="Segoe UI" w:hAnsi="Segoe UI" w:cs="Segoe UI"/>
                <w:b/>
                <w:color w:val="FFFFFF" w:themeColor="background1"/>
                <w:sz w:val="20"/>
                <w:szCs w:val="20"/>
              </w:rPr>
            </w:pPr>
            <w:r w:rsidRPr="006938E8">
              <w:rPr>
                <w:rFonts w:ascii="Segoe UI" w:hAnsi="Segoe UI" w:cs="Segoe UI"/>
                <w:b/>
                <w:color w:val="FFFFFF" w:themeColor="background1"/>
                <w:sz w:val="20"/>
                <w:szCs w:val="20"/>
              </w:rPr>
              <w:t>FREE PHONE</w:t>
            </w:r>
          </w:p>
        </w:tc>
        <w:tc>
          <w:tcPr>
            <w:tcW w:w="1781" w:type="dxa"/>
            <w:shd w:val="clear" w:color="auto" w:fill="1F497D" w:themeFill="text2"/>
          </w:tcPr>
          <w:p w:rsidR="00AB5E8B" w:rsidRPr="006938E8" w:rsidRDefault="00AB5E8B" w:rsidP="001923D4">
            <w:pPr>
              <w:jc w:val="center"/>
              <w:rPr>
                <w:rFonts w:ascii="Segoe UI" w:hAnsi="Segoe UI" w:cs="Segoe UI"/>
                <w:b/>
                <w:color w:val="FFFFFF" w:themeColor="background1"/>
                <w:sz w:val="20"/>
                <w:szCs w:val="20"/>
              </w:rPr>
            </w:pPr>
            <w:r>
              <w:rPr>
                <w:rFonts w:ascii="Segoe UI" w:hAnsi="Segoe UI" w:cs="Segoe UI"/>
                <w:b/>
                <w:color w:val="FFFFFF" w:themeColor="background1"/>
                <w:sz w:val="20"/>
                <w:szCs w:val="20"/>
              </w:rPr>
              <w:t>CRM ON LINE FREE</w:t>
            </w:r>
            <w:r w:rsidRPr="006938E8">
              <w:rPr>
                <w:rFonts w:ascii="Segoe UI" w:hAnsi="Segoe UI" w:cs="Segoe UI"/>
                <w:b/>
                <w:color w:val="FFFFFF" w:themeColor="background1"/>
                <w:sz w:val="20"/>
                <w:szCs w:val="20"/>
              </w:rPr>
              <w:t xml:space="preserve"> PHONE</w:t>
            </w:r>
          </w:p>
        </w:tc>
      </w:tr>
      <w:tr w:rsidR="00803D8C" w:rsidRPr="007066C5" w:rsidTr="003B25D9">
        <w:trPr>
          <w:cantSplit/>
          <w:trHeight w:val="686"/>
          <w:tblHeader/>
          <w:jc w:val="center"/>
        </w:trPr>
        <w:tc>
          <w:tcPr>
            <w:tcW w:w="1363" w:type="dxa"/>
          </w:tcPr>
          <w:p w:rsidR="00AB5E8B" w:rsidRPr="007066C5" w:rsidRDefault="00AB5E8B" w:rsidP="001923D4">
            <w:pPr>
              <w:tabs>
                <w:tab w:val="left" w:pos="170"/>
              </w:tabs>
              <w:ind w:left="170" w:hanging="170"/>
              <w:rPr>
                <w:rFonts w:ascii="Segoe UI" w:hAnsi="Segoe UI" w:cs="Segoe UI"/>
                <w:b/>
                <w:bCs/>
                <w:spacing w:val="-4"/>
                <w:sz w:val="17"/>
                <w:szCs w:val="17"/>
              </w:rPr>
            </w:pPr>
            <w:r w:rsidRPr="007066C5">
              <w:rPr>
                <w:rFonts w:ascii="Segoe UI" w:hAnsi="Segoe UI" w:cs="Segoe UI"/>
                <w:b/>
                <w:bCs/>
                <w:spacing w:val="-4"/>
                <w:sz w:val="17"/>
                <w:szCs w:val="17"/>
              </w:rPr>
              <w:t>UK, IRE</w:t>
            </w:r>
          </w:p>
          <w:p w:rsidR="00AB5E8B" w:rsidRPr="007066C5" w:rsidRDefault="00AB5E8B" w:rsidP="003A4DE2">
            <w:pPr>
              <w:numPr>
                <w:ilvl w:val="0"/>
                <w:numId w:val="41"/>
              </w:numPr>
              <w:tabs>
                <w:tab w:val="clear" w:pos="360"/>
                <w:tab w:val="left" w:pos="170"/>
              </w:tabs>
              <w:ind w:left="170" w:hanging="170"/>
              <w:rPr>
                <w:rFonts w:ascii="Segoe UI" w:hAnsi="Segoe UI" w:cs="Segoe UI"/>
                <w:b/>
                <w:spacing w:val="-4"/>
                <w:sz w:val="17"/>
                <w:szCs w:val="17"/>
              </w:rPr>
            </w:pPr>
            <w:r w:rsidRPr="007066C5">
              <w:rPr>
                <w:rFonts w:ascii="Segoe UI" w:hAnsi="Segoe UI" w:cs="Segoe UI"/>
                <w:b/>
                <w:spacing w:val="-4"/>
                <w:sz w:val="17"/>
                <w:szCs w:val="17"/>
              </w:rPr>
              <w:t>Ireland</w:t>
            </w:r>
          </w:p>
          <w:p w:rsidR="00AB5E8B" w:rsidRPr="007066C5" w:rsidRDefault="00AB5E8B" w:rsidP="003A4DE2">
            <w:pPr>
              <w:numPr>
                <w:ilvl w:val="0"/>
                <w:numId w:val="41"/>
              </w:numPr>
              <w:tabs>
                <w:tab w:val="clear" w:pos="360"/>
                <w:tab w:val="left" w:pos="170"/>
              </w:tabs>
              <w:ind w:left="170" w:hanging="170"/>
              <w:rPr>
                <w:rFonts w:ascii="Segoe UI" w:hAnsi="Segoe UI" w:cs="Segoe UI"/>
                <w:b/>
                <w:spacing w:val="-4"/>
                <w:sz w:val="17"/>
                <w:szCs w:val="17"/>
              </w:rPr>
            </w:pPr>
            <w:r w:rsidRPr="007066C5">
              <w:rPr>
                <w:rFonts w:ascii="Segoe UI" w:hAnsi="Segoe UI" w:cs="Segoe UI"/>
                <w:b/>
                <w:spacing w:val="-4"/>
                <w:sz w:val="17"/>
                <w:szCs w:val="17"/>
              </w:rPr>
              <w:t>United Kingdom</w:t>
            </w:r>
          </w:p>
        </w:tc>
        <w:tc>
          <w:tcPr>
            <w:tcW w:w="6019" w:type="dxa"/>
          </w:tcPr>
          <w:p w:rsidR="00AB5E8B" w:rsidRPr="007066C5" w:rsidRDefault="00AB5E8B" w:rsidP="001923D4">
            <w:pPr>
              <w:rPr>
                <w:rFonts w:ascii="Segoe UI" w:hAnsi="Segoe UI" w:cs="Segoe UI"/>
                <w:b/>
                <w:sz w:val="17"/>
                <w:szCs w:val="17"/>
              </w:rPr>
            </w:pPr>
          </w:p>
          <w:p w:rsidR="00AB5E8B" w:rsidRPr="007066C5" w:rsidRDefault="00CF6898" w:rsidP="001923D4">
            <w:pPr>
              <w:rPr>
                <w:rFonts w:ascii="Segoe UI" w:hAnsi="Segoe UI" w:cs="Segoe UI"/>
                <w:spacing w:val="-4"/>
                <w:sz w:val="17"/>
                <w:szCs w:val="17"/>
                <w:u w:val="single"/>
              </w:rPr>
            </w:pPr>
            <w:hyperlink r:id="rId309" w:history="1">
              <w:r w:rsidR="00AB5E8B" w:rsidRPr="007066C5">
                <w:rPr>
                  <w:rFonts w:ascii="Segoe UI" w:hAnsi="Segoe UI" w:cs="Segoe UI"/>
                  <w:color w:val="0000FF"/>
                  <w:sz w:val="17"/>
                  <w:szCs w:val="17"/>
                  <w:u w:val="single"/>
                  <w:lang w:eastAsia="en-IE"/>
                </w:rPr>
                <w:t>https://mbs2.microsoft.com/Support/OperationsIncidents.aspx?Mode=Create</w:t>
              </w:r>
            </w:hyperlink>
          </w:p>
        </w:tc>
        <w:tc>
          <w:tcPr>
            <w:tcW w:w="1585" w:type="dxa"/>
          </w:tcPr>
          <w:p w:rsidR="00AB5E8B" w:rsidRPr="007066C5" w:rsidRDefault="00AB5E8B" w:rsidP="001923D4">
            <w:pPr>
              <w:rPr>
                <w:rFonts w:ascii="Segoe UI" w:hAnsi="Segoe UI" w:cs="Segoe UI"/>
                <w:b/>
                <w:bCs/>
                <w:color w:val="0D0D0D" w:themeColor="text1" w:themeTint="F2"/>
                <w:spacing w:val="-6"/>
                <w:sz w:val="17"/>
                <w:szCs w:val="17"/>
              </w:rPr>
            </w:pPr>
          </w:p>
          <w:p w:rsidR="00AB5E8B" w:rsidRPr="007066C5" w:rsidRDefault="00AB5E8B" w:rsidP="001923D4">
            <w:pPr>
              <w:rPr>
                <w:rFonts w:ascii="Segoe UI" w:hAnsi="Segoe UI" w:cs="Segoe UI"/>
                <w:b/>
                <w:color w:val="0D0D0D" w:themeColor="text1" w:themeTint="F2"/>
                <w:spacing w:val="-6"/>
                <w:sz w:val="17"/>
                <w:szCs w:val="17"/>
              </w:rPr>
            </w:pPr>
            <w:r w:rsidRPr="007066C5">
              <w:rPr>
                <w:rFonts w:ascii="Segoe UI" w:hAnsi="Segoe UI" w:cs="Segoe UI"/>
                <w:b/>
                <w:color w:val="0D0D0D" w:themeColor="text1" w:themeTint="F2"/>
                <w:spacing w:val="-6"/>
                <w:sz w:val="17"/>
                <w:szCs w:val="17"/>
              </w:rPr>
              <w:t xml:space="preserve">n/a </w:t>
            </w:r>
          </w:p>
          <w:p w:rsidR="00AB5E8B" w:rsidRPr="007066C5" w:rsidRDefault="00AB5E8B" w:rsidP="001923D4">
            <w:pPr>
              <w:rPr>
                <w:rFonts w:ascii="Segoe UI" w:hAnsi="Segoe UI" w:cs="Segoe UI"/>
                <w:color w:val="0D0D0D" w:themeColor="text1" w:themeTint="F2"/>
                <w:spacing w:val="-6"/>
                <w:sz w:val="17"/>
                <w:szCs w:val="17"/>
              </w:rPr>
            </w:pPr>
            <w:r w:rsidRPr="007066C5">
              <w:rPr>
                <w:rFonts w:ascii="Segoe UI" w:hAnsi="Segoe UI" w:cs="Segoe UI"/>
                <w:b/>
                <w:bCs/>
                <w:color w:val="0D0D0D" w:themeColor="text1" w:themeTint="F2"/>
                <w:sz w:val="17"/>
                <w:szCs w:val="17"/>
              </w:rPr>
              <w:t>0808</w:t>
            </w:r>
            <w:r>
              <w:rPr>
                <w:rFonts w:ascii="Segoe UI" w:hAnsi="Segoe UI" w:cs="Segoe UI"/>
                <w:b/>
                <w:bCs/>
                <w:color w:val="0D0D0D" w:themeColor="text1" w:themeTint="F2"/>
                <w:sz w:val="17"/>
                <w:szCs w:val="17"/>
              </w:rPr>
              <w:t xml:space="preserve"> </w:t>
            </w:r>
            <w:r w:rsidRPr="007066C5">
              <w:rPr>
                <w:rFonts w:ascii="Segoe UI" w:hAnsi="Segoe UI" w:cs="Segoe UI"/>
                <w:b/>
                <w:bCs/>
                <w:color w:val="0D0D0D" w:themeColor="text1" w:themeTint="F2"/>
                <w:sz w:val="17"/>
                <w:szCs w:val="17"/>
              </w:rPr>
              <w:t>2342456</w:t>
            </w:r>
          </w:p>
        </w:tc>
        <w:tc>
          <w:tcPr>
            <w:tcW w:w="1781" w:type="dxa"/>
          </w:tcPr>
          <w:p w:rsidR="00AB5E8B" w:rsidRDefault="00AB5E8B" w:rsidP="001923D4">
            <w:pPr>
              <w:rPr>
                <w:rFonts w:ascii="Segoe UI" w:hAnsi="Segoe UI" w:cs="Segoe UI"/>
                <w:b/>
                <w:color w:val="000000" w:themeColor="text1"/>
                <w:spacing w:val="-6"/>
                <w:sz w:val="17"/>
                <w:szCs w:val="17"/>
              </w:rPr>
            </w:pPr>
          </w:p>
          <w:p w:rsidR="00AB5E8B" w:rsidRDefault="00AB5E8B" w:rsidP="001923D4">
            <w:pPr>
              <w:rPr>
                <w:rFonts w:ascii="Segoe UI" w:hAnsi="Segoe UI" w:cs="Segoe UI"/>
                <w:b/>
                <w:color w:val="000000" w:themeColor="text1"/>
                <w:spacing w:val="-6"/>
                <w:sz w:val="17"/>
                <w:szCs w:val="17"/>
              </w:rPr>
            </w:pPr>
            <w:r>
              <w:rPr>
                <w:rFonts w:ascii="Segoe UI" w:hAnsi="Segoe UI" w:cs="Segoe UI"/>
                <w:b/>
                <w:color w:val="000000" w:themeColor="text1"/>
                <w:spacing w:val="-6"/>
                <w:sz w:val="17"/>
                <w:szCs w:val="17"/>
              </w:rPr>
              <w:t>1800 936390</w:t>
            </w:r>
          </w:p>
          <w:p w:rsidR="00AB5E8B" w:rsidRPr="007066C5" w:rsidRDefault="00AB5E8B" w:rsidP="001923D4">
            <w:pPr>
              <w:rPr>
                <w:rFonts w:ascii="Segoe UI" w:hAnsi="Segoe UI" w:cs="Segoe UI"/>
                <w:b/>
                <w:color w:val="000000" w:themeColor="text1"/>
                <w:spacing w:val="-6"/>
                <w:sz w:val="17"/>
                <w:szCs w:val="17"/>
              </w:rPr>
            </w:pPr>
            <w:r>
              <w:rPr>
                <w:rFonts w:ascii="Segoe UI" w:hAnsi="Segoe UI" w:cs="Segoe UI"/>
                <w:b/>
                <w:color w:val="000000" w:themeColor="text1"/>
                <w:spacing w:val="-6"/>
                <w:sz w:val="17"/>
                <w:szCs w:val="17"/>
              </w:rPr>
              <w:t>0800 3762862</w:t>
            </w:r>
          </w:p>
        </w:tc>
      </w:tr>
      <w:tr w:rsidR="00803D8C" w:rsidRPr="007066C5" w:rsidTr="003B25D9">
        <w:trPr>
          <w:cantSplit/>
          <w:trHeight w:val="698"/>
          <w:tblHeader/>
          <w:jc w:val="center"/>
        </w:trPr>
        <w:tc>
          <w:tcPr>
            <w:tcW w:w="1363" w:type="dxa"/>
          </w:tcPr>
          <w:p w:rsidR="00AB5E8B" w:rsidRPr="007066C5" w:rsidRDefault="00AB5E8B" w:rsidP="001923D4">
            <w:pPr>
              <w:tabs>
                <w:tab w:val="left" w:pos="170"/>
              </w:tabs>
              <w:ind w:left="170" w:hanging="170"/>
              <w:rPr>
                <w:rFonts w:ascii="Segoe UI" w:hAnsi="Segoe UI" w:cs="Segoe UI"/>
                <w:b/>
                <w:bCs/>
                <w:spacing w:val="-4"/>
                <w:sz w:val="17"/>
                <w:szCs w:val="17"/>
              </w:rPr>
            </w:pPr>
            <w:r w:rsidRPr="007066C5">
              <w:rPr>
                <w:rFonts w:ascii="Segoe UI" w:hAnsi="Segoe UI" w:cs="Segoe UI"/>
                <w:b/>
                <w:bCs/>
                <w:spacing w:val="-4"/>
                <w:sz w:val="17"/>
                <w:szCs w:val="17"/>
              </w:rPr>
              <w:t>GSA</w:t>
            </w:r>
          </w:p>
          <w:p w:rsidR="00AB5E8B" w:rsidRPr="007066C5" w:rsidRDefault="00AB5E8B" w:rsidP="003A4DE2">
            <w:pPr>
              <w:numPr>
                <w:ilvl w:val="0"/>
                <w:numId w:val="41"/>
              </w:numPr>
              <w:tabs>
                <w:tab w:val="clear" w:pos="360"/>
                <w:tab w:val="left" w:pos="170"/>
              </w:tabs>
              <w:ind w:left="170" w:hanging="170"/>
              <w:rPr>
                <w:rFonts w:ascii="Segoe UI" w:hAnsi="Segoe UI" w:cs="Segoe UI"/>
                <w:b/>
                <w:spacing w:val="-4"/>
                <w:sz w:val="17"/>
                <w:szCs w:val="17"/>
              </w:rPr>
            </w:pPr>
            <w:r w:rsidRPr="007066C5">
              <w:rPr>
                <w:rFonts w:ascii="Segoe UI" w:hAnsi="Segoe UI" w:cs="Segoe UI"/>
                <w:b/>
                <w:spacing w:val="-4"/>
                <w:sz w:val="17"/>
                <w:szCs w:val="17"/>
              </w:rPr>
              <w:t>Austria</w:t>
            </w:r>
          </w:p>
          <w:p w:rsidR="00AB5E8B" w:rsidRPr="007066C5" w:rsidRDefault="00AB5E8B" w:rsidP="003A4DE2">
            <w:pPr>
              <w:numPr>
                <w:ilvl w:val="0"/>
                <w:numId w:val="41"/>
              </w:numPr>
              <w:tabs>
                <w:tab w:val="clear" w:pos="360"/>
                <w:tab w:val="left" w:pos="170"/>
              </w:tabs>
              <w:ind w:left="170" w:hanging="170"/>
              <w:rPr>
                <w:rFonts w:ascii="Segoe UI" w:hAnsi="Segoe UI" w:cs="Segoe UI"/>
                <w:b/>
                <w:spacing w:val="-4"/>
                <w:sz w:val="17"/>
                <w:szCs w:val="17"/>
              </w:rPr>
            </w:pPr>
            <w:r w:rsidRPr="007066C5">
              <w:rPr>
                <w:rFonts w:ascii="Segoe UI" w:hAnsi="Segoe UI" w:cs="Segoe UI"/>
                <w:b/>
                <w:spacing w:val="-4"/>
                <w:sz w:val="17"/>
                <w:szCs w:val="17"/>
              </w:rPr>
              <w:t xml:space="preserve">Germany </w:t>
            </w:r>
          </w:p>
          <w:p w:rsidR="00AB5E8B" w:rsidRPr="007066C5" w:rsidRDefault="00AB5E8B" w:rsidP="003A4DE2">
            <w:pPr>
              <w:numPr>
                <w:ilvl w:val="0"/>
                <w:numId w:val="41"/>
              </w:numPr>
              <w:tabs>
                <w:tab w:val="clear" w:pos="360"/>
                <w:tab w:val="left" w:pos="170"/>
              </w:tabs>
              <w:ind w:left="170" w:hanging="170"/>
              <w:rPr>
                <w:rFonts w:ascii="Segoe UI" w:hAnsi="Segoe UI" w:cs="Segoe UI"/>
                <w:b/>
                <w:spacing w:val="-4"/>
                <w:sz w:val="17"/>
                <w:szCs w:val="17"/>
              </w:rPr>
            </w:pPr>
            <w:r w:rsidRPr="007066C5">
              <w:rPr>
                <w:rFonts w:ascii="Segoe UI" w:hAnsi="Segoe UI" w:cs="Segoe UI"/>
                <w:b/>
                <w:spacing w:val="-4"/>
                <w:sz w:val="17"/>
                <w:szCs w:val="17"/>
              </w:rPr>
              <w:t xml:space="preserve">Switzerland </w:t>
            </w:r>
          </w:p>
        </w:tc>
        <w:tc>
          <w:tcPr>
            <w:tcW w:w="6019" w:type="dxa"/>
          </w:tcPr>
          <w:p w:rsidR="00AB5E8B" w:rsidRPr="007066C5" w:rsidRDefault="00AB5E8B" w:rsidP="001923D4">
            <w:pPr>
              <w:rPr>
                <w:rFonts w:ascii="Segoe UI" w:hAnsi="Segoe UI" w:cs="Segoe UI"/>
                <w:b/>
                <w:sz w:val="17"/>
                <w:szCs w:val="17"/>
              </w:rPr>
            </w:pPr>
          </w:p>
          <w:p w:rsidR="00AB5E8B" w:rsidRPr="007066C5" w:rsidRDefault="00CF6898" w:rsidP="001923D4">
            <w:pPr>
              <w:rPr>
                <w:rFonts w:ascii="Segoe UI" w:hAnsi="Segoe UI" w:cs="Segoe UI"/>
                <w:color w:val="000080"/>
                <w:spacing w:val="-4"/>
                <w:sz w:val="17"/>
                <w:szCs w:val="17"/>
                <w:u w:val="single"/>
              </w:rPr>
            </w:pPr>
            <w:hyperlink r:id="rId310" w:history="1">
              <w:r w:rsidR="00AB5E8B" w:rsidRPr="007066C5">
                <w:rPr>
                  <w:rFonts w:ascii="Segoe UI" w:hAnsi="Segoe UI" w:cs="Segoe UI"/>
                  <w:color w:val="0000FF"/>
                  <w:sz w:val="17"/>
                  <w:szCs w:val="17"/>
                  <w:u w:val="single"/>
                  <w:lang w:eastAsia="en-IE"/>
                </w:rPr>
                <w:t>https://mbs2.microsoft.com/Support/OperationsIncidents.aspx?Mode=Create</w:t>
              </w:r>
            </w:hyperlink>
          </w:p>
        </w:tc>
        <w:tc>
          <w:tcPr>
            <w:tcW w:w="1585" w:type="dxa"/>
          </w:tcPr>
          <w:p w:rsidR="00AB5E8B" w:rsidRPr="007066C5" w:rsidRDefault="00AB5E8B" w:rsidP="001923D4">
            <w:pPr>
              <w:rPr>
                <w:rFonts w:ascii="Segoe UI" w:hAnsi="Segoe UI" w:cs="Segoe UI"/>
                <w:b/>
                <w:bCs/>
                <w:color w:val="000000" w:themeColor="text1"/>
                <w:sz w:val="17"/>
                <w:szCs w:val="17"/>
              </w:rPr>
            </w:pPr>
          </w:p>
          <w:p w:rsidR="00AB5E8B" w:rsidRPr="007066C5" w:rsidRDefault="00AB5E8B" w:rsidP="001923D4">
            <w:pPr>
              <w:rPr>
                <w:rFonts w:ascii="Segoe UI" w:hAnsi="Segoe UI" w:cs="Segoe UI"/>
                <w:b/>
                <w:bCs/>
                <w:color w:val="000000" w:themeColor="text1"/>
                <w:sz w:val="17"/>
                <w:szCs w:val="17"/>
              </w:rPr>
            </w:pPr>
            <w:r w:rsidRPr="007066C5">
              <w:rPr>
                <w:rFonts w:ascii="Segoe UI" w:hAnsi="Segoe UI" w:cs="Segoe UI"/>
                <w:b/>
                <w:bCs/>
                <w:color w:val="000000" w:themeColor="text1"/>
                <w:sz w:val="17"/>
                <w:szCs w:val="17"/>
              </w:rPr>
              <w:t>0800</w:t>
            </w:r>
            <w:r>
              <w:rPr>
                <w:rFonts w:ascii="Segoe UI" w:hAnsi="Segoe UI" w:cs="Segoe UI"/>
                <w:b/>
                <w:bCs/>
                <w:color w:val="000000" w:themeColor="text1"/>
                <w:sz w:val="17"/>
                <w:szCs w:val="17"/>
              </w:rPr>
              <w:t xml:space="preserve"> </w:t>
            </w:r>
            <w:r w:rsidRPr="007066C5">
              <w:rPr>
                <w:rFonts w:ascii="Segoe UI" w:hAnsi="Segoe UI" w:cs="Segoe UI"/>
                <w:b/>
                <w:bCs/>
                <w:color w:val="000000" w:themeColor="text1"/>
                <w:sz w:val="17"/>
                <w:szCs w:val="17"/>
              </w:rPr>
              <w:t>295395</w:t>
            </w:r>
          </w:p>
          <w:p w:rsidR="00AB5E8B" w:rsidRPr="007066C5" w:rsidRDefault="00AB5E8B" w:rsidP="001923D4">
            <w:pPr>
              <w:rPr>
                <w:rFonts w:ascii="Segoe UI" w:hAnsi="Segoe UI" w:cs="Segoe UI"/>
                <w:b/>
                <w:bCs/>
                <w:color w:val="000000" w:themeColor="text1"/>
                <w:sz w:val="17"/>
                <w:szCs w:val="17"/>
              </w:rPr>
            </w:pPr>
            <w:r w:rsidRPr="007066C5">
              <w:rPr>
                <w:rFonts w:ascii="Segoe UI" w:hAnsi="Segoe UI" w:cs="Segoe UI"/>
                <w:b/>
                <w:bCs/>
                <w:color w:val="000000" w:themeColor="text1"/>
                <w:sz w:val="17"/>
                <w:szCs w:val="17"/>
              </w:rPr>
              <w:t>0800</w:t>
            </w:r>
            <w:r>
              <w:rPr>
                <w:rFonts w:ascii="Segoe UI" w:hAnsi="Segoe UI" w:cs="Segoe UI"/>
                <w:b/>
                <w:bCs/>
                <w:color w:val="000000" w:themeColor="text1"/>
                <w:sz w:val="17"/>
                <w:szCs w:val="17"/>
              </w:rPr>
              <w:t xml:space="preserve"> </w:t>
            </w:r>
            <w:r w:rsidRPr="007066C5">
              <w:rPr>
                <w:rFonts w:ascii="Segoe UI" w:hAnsi="Segoe UI" w:cs="Segoe UI"/>
                <w:b/>
                <w:bCs/>
                <w:color w:val="000000" w:themeColor="text1"/>
                <w:sz w:val="17"/>
                <w:szCs w:val="17"/>
              </w:rPr>
              <w:t>6645687</w:t>
            </w:r>
          </w:p>
          <w:p w:rsidR="00AB5E8B" w:rsidRPr="007066C5" w:rsidRDefault="00AB5E8B" w:rsidP="001923D4">
            <w:pPr>
              <w:rPr>
                <w:rFonts w:ascii="Segoe UI" w:hAnsi="Segoe UI" w:cs="Segoe UI"/>
                <w:b/>
                <w:bCs/>
                <w:color w:val="000000" w:themeColor="text1"/>
                <w:sz w:val="17"/>
                <w:szCs w:val="17"/>
              </w:rPr>
            </w:pPr>
            <w:r w:rsidRPr="007066C5">
              <w:rPr>
                <w:rFonts w:ascii="Segoe UI" w:hAnsi="Segoe UI" w:cs="Segoe UI"/>
                <w:b/>
                <w:bCs/>
                <w:color w:val="000000" w:themeColor="text1"/>
                <w:sz w:val="17"/>
                <w:szCs w:val="17"/>
              </w:rPr>
              <w:t>0800</w:t>
            </w:r>
            <w:r>
              <w:rPr>
                <w:rFonts w:ascii="Segoe UI" w:hAnsi="Segoe UI" w:cs="Segoe UI"/>
                <w:b/>
                <w:bCs/>
                <w:color w:val="000000" w:themeColor="text1"/>
                <w:sz w:val="17"/>
                <w:szCs w:val="17"/>
              </w:rPr>
              <w:t xml:space="preserve"> </w:t>
            </w:r>
            <w:r w:rsidRPr="007066C5">
              <w:rPr>
                <w:rFonts w:ascii="Segoe UI" w:hAnsi="Segoe UI" w:cs="Segoe UI"/>
                <w:b/>
                <w:bCs/>
                <w:color w:val="000000" w:themeColor="text1"/>
                <w:sz w:val="17"/>
                <w:szCs w:val="17"/>
              </w:rPr>
              <w:t>836930</w:t>
            </w:r>
          </w:p>
          <w:p w:rsidR="00AB5E8B" w:rsidRPr="007066C5" w:rsidRDefault="00AB5E8B" w:rsidP="001923D4">
            <w:pPr>
              <w:rPr>
                <w:rFonts w:ascii="Segoe UI" w:hAnsi="Segoe UI" w:cs="Segoe UI"/>
                <w:color w:val="000000" w:themeColor="text1"/>
                <w:spacing w:val="-6"/>
                <w:sz w:val="17"/>
                <w:szCs w:val="17"/>
              </w:rPr>
            </w:pPr>
          </w:p>
        </w:tc>
        <w:tc>
          <w:tcPr>
            <w:tcW w:w="1781" w:type="dxa"/>
          </w:tcPr>
          <w:p w:rsidR="00AB5E8B" w:rsidRDefault="00AB5E8B" w:rsidP="001923D4">
            <w:pPr>
              <w:rPr>
                <w:rFonts w:ascii="Segoe UI" w:hAnsi="Segoe UI" w:cs="Segoe UI"/>
                <w:b/>
                <w:color w:val="000000" w:themeColor="text1"/>
                <w:spacing w:val="-6"/>
                <w:sz w:val="17"/>
                <w:szCs w:val="17"/>
              </w:rPr>
            </w:pPr>
          </w:p>
          <w:p w:rsidR="00AB5E8B" w:rsidRDefault="00AB5E8B" w:rsidP="001923D4">
            <w:pPr>
              <w:rPr>
                <w:rFonts w:ascii="Segoe UI" w:hAnsi="Segoe UI" w:cs="Segoe UI"/>
                <w:b/>
                <w:color w:val="000000" w:themeColor="text1"/>
                <w:spacing w:val="-6"/>
                <w:sz w:val="17"/>
                <w:szCs w:val="17"/>
              </w:rPr>
            </w:pPr>
            <w:r>
              <w:rPr>
                <w:rFonts w:ascii="Segoe UI" w:hAnsi="Segoe UI" w:cs="Segoe UI"/>
                <w:b/>
                <w:color w:val="000000" w:themeColor="text1"/>
                <w:spacing w:val="-6"/>
                <w:sz w:val="17"/>
                <w:szCs w:val="17"/>
              </w:rPr>
              <w:t>0800 677708</w:t>
            </w:r>
          </w:p>
          <w:p w:rsidR="00AB5E8B" w:rsidRDefault="00AB5E8B" w:rsidP="001923D4">
            <w:pPr>
              <w:rPr>
                <w:rFonts w:ascii="Segoe UI" w:hAnsi="Segoe UI" w:cs="Segoe UI"/>
                <w:b/>
                <w:color w:val="000000" w:themeColor="text1"/>
                <w:spacing w:val="-6"/>
                <w:sz w:val="17"/>
                <w:szCs w:val="17"/>
              </w:rPr>
            </w:pPr>
            <w:r>
              <w:rPr>
                <w:rFonts w:ascii="Segoe UI" w:hAnsi="Segoe UI" w:cs="Segoe UI"/>
                <w:b/>
                <w:color w:val="000000" w:themeColor="text1"/>
                <w:spacing w:val="-6"/>
                <w:sz w:val="17"/>
                <w:szCs w:val="17"/>
              </w:rPr>
              <w:t>0800 2472637</w:t>
            </w:r>
          </w:p>
          <w:p w:rsidR="00AB5E8B" w:rsidRPr="007066C5" w:rsidRDefault="00AB5E8B" w:rsidP="001923D4">
            <w:pPr>
              <w:rPr>
                <w:rFonts w:ascii="Segoe UI" w:hAnsi="Segoe UI" w:cs="Segoe UI"/>
                <w:b/>
                <w:color w:val="000000" w:themeColor="text1"/>
                <w:spacing w:val="-6"/>
                <w:sz w:val="17"/>
                <w:szCs w:val="17"/>
              </w:rPr>
            </w:pPr>
            <w:r>
              <w:rPr>
                <w:rFonts w:ascii="Segoe UI" w:hAnsi="Segoe UI" w:cs="Segoe UI"/>
                <w:b/>
                <w:color w:val="000000" w:themeColor="text1"/>
                <w:spacing w:val="-6"/>
                <w:sz w:val="17"/>
                <w:szCs w:val="17"/>
              </w:rPr>
              <w:t>0800 088880</w:t>
            </w:r>
          </w:p>
        </w:tc>
      </w:tr>
      <w:tr w:rsidR="00803D8C" w:rsidRPr="007066C5" w:rsidTr="003B25D9">
        <w:trPr>
          <w:cantSplit/>
          <w:trHeight w:val="1105"/>
          <w:tblHeader/>
          <w:jc w:val="center"/>
        </w:trPr>
        <w:tc>
          <w:tcPr>
            <w:tcW w:w="1363" w:type="dxa"/>
          </w:tcPr>
          <w:p w:rsidR="00AB5E8B" w:rsidRPr="007066C5" w:rsidRDefault="00AB5E8B" w:rsidP="001923D4">
            <w:pPr>
              <w:tabs>
                <w:tab w:val="left" w:pos="170"/>
              </w:tabs>
              <w:ind w:left="170" w:hanging="170"/>
              <w:rPr>
                <w:rFonts w:ascii="Segoe UI" w:hAnsi="Segoe UI" w:cs="Segoe UI"/>
                <w:b/>
                <w:bCs/>
                <w:spacing w:val="-4"/>
                <w:sz w:val="17"/>
                <w:szCs w:val="17"/>
              </w:rPr>
            </w:pPr>
            <w:r w:rsidRPr="007066C5">
              <w:rPr>
                <w:rFonts w:ascii="Segoe UI" w:hAnsi="Segoe UI" w:cs="Segoe UI"/>
                <w:b/>
                <w:bCs/>
                <w:spacing w:val="-4"/>
                <w:sz w:val="17"/>
                <w:szCs w:val="17"/>
              </w:rPr>
              <w:t xml:space="preserve">FRANCE &amp; </w:t>
            </w:r>
          </w:p>
          <w:p w:rsidR="00AB5E8B" w:rsidRPr="007066C5" w:rsidRDefault="00AB5E8B" w:rsidP="001923D4">
            <w:pPr>
              <w:tabs>
                <w:tab w:val="left" w:pos="170"/>
              </w:tabs>
              <w:ind w:left="170" w:hanging="170"/>
              <w:rPr>
                <w:rFonts w:ascii="Segoe UI" w:hAnsi="Segoe UI" w:cs="Segoe UI"/>
                <w:b/>
                <w:bCs/>
                <w:spacing w:val="-4"/>
                <w:sz w:val="17"/>
                <w:szCs w:val="17"/>
              </w:rPr>
            </w:pPr>
            <w:r w:rsidRPr="007066C5">
              <w:rPr>
                <w:rFonts w:ascii="Segoe UI" w:hAnsi="Segoe UI" w:cs="Segoe UI"/>
                <w:b/>
                <w:bCs/>
                <w:spacing w:val="-4"/>
                <w:sz w:val="17"/>
                <w:szCs w:val="17"/>
              </w:rPr>
              <w:t>BENELUX</w:t>
            </w:r>
          </w:p>
          <w:p w:rsidR="00AB5E8B" w:rsidRPr="007066C5" w:rsidRDefault="00AB5E8B" w:rsidP="003A4DE2">
            <w:pPr>
              <w:numPr>
                <w:ilvl w:val="0"/>
                <w:numId w:val="41"/>
              </w:numPr>
              <w:tabs>
                <w:tab w:val="clear" w:pos="360"/>
                <w:tab w:val="left" w:pos="170"/>
              </w:tabs>
              <w:ind w:left="170" w:hanging="170"/>
              <w:rPr>
                <w:rFonts w:ascii="Segoe UI" w:hAnsi="Segoe UI" w:cs="Segoe UI"/>
                <w:b/>
                <w:spacing w:val="-4"/>
                <w:sz w:val="17"/>
                <w:szCs w:val="17"/>
              </w:rPr>
            </w:pPr>
            <w:r w:rsidRPr="007066C5">
              <w:rPr>
                <w:rFonts w:ascii="Segoe UI" w:hAnsi="Segoe UI" w:cs="Segoe UI"/>
                <w:b/>
                <w:spacing w:val="-4"/>
                <w:sz w:val="17"/>
                <w:szCs w:val="17"/>
              </w:rPr>
              <w:t>France</w:t>
            </w:r>
          </w:p>
          <w:p w:rsidR="00AB5E8B" w:rsidRPr="007066C5" w:rsidRDefault="00AB5E8B" w:rsidP="003A4DE2">
            <w:pPr>
              <w:numPr>
                <w:ilvl w:val="0"/>
                <w:numId w:val="41"/>
              </w:numPr>
              <w:tabs>
                <w:tab w:val="clear" w:pos="360"/>
                <w:tab w:val="left" w:pos="170"/>
              </w:tabs>
              <w:ind w:left="170" w:hanging="170"/>
              <w:rPr>
                <w:rFonts w:ascii="Segoe UI" w:hAnsi="Segoe UI" w:cs="Segoe UI"/>
                <w:b/>
                <w:spacing w:val="-4"/>
                <w:sz w:val="17"/>
                <w:szCs w:val="17"/>
              </w:rPr>
            </w:pPr>
            <w:r w:rsidRPr="007066C5">
              <w:rPr>
                <w:rFonts w:ascii="Segoe UI" w:hAnsi="Segoe UI" w:cs="Segoe UI"/>
                <w:b/>
                <w:spacing w:val="-4"/>
                <w:sz w:val="17"/>
                <w:szCs w:val="17"/>
              </w:rPr>
              <w:t>Belgium</w:t>
            </w:r>
          </w:p>
          <w:p w:rsidR="00AB5E8B" w:rsidRPr="007066C5" w:rsidRDefault="00AB5E8B" w:rsidP="003A4DE2">
            <w:pPr>
              <w:numPr>
                <w:ilvl w:val="0"/>
                <w:numId w:val="41"/>
              </w:numPr>
              <w:tabs>
                <w:tab w:val="clear" w:pos="360"/>
                <w:tab w:val="left" w:pos="170"/>
              </w:tabs>
              <w:ind w:left="170" w:hanging="170"/>
              <w:rPr>
                <w:rFonts w:ascii="Segoe UI" w:hAnsi="Segoe UI" w:cs="Segoe UI"/>
                <w:b/>
                <w:spacing w:val="-4"/>
                <w:sz w:val="17"/>
                <w:szCs w:val="17"/>
              </w:rPr>
            </w:pPr>
            <w:r w:rsidRPr="007066C5">
              <w:rPr>
                <w:rFonts w:ascii="Segoe UI" w:hAnsi="Segoe UI" w:cs="Segoe UI"/>
                <w:b/>
                <w:spacing w:val="-4"/>
                <w:sz w:val="17"/>
                <w:szCs w:val="17"/>
              </w:rPr>
              <w:t>Netherlands</w:t>
            </w:r>
          </w:p>
          <w:p w:rsidR="00AB5E8B" w:rsidRPr="007066C5" w:rsidRDefault="00AB5E8B" w:rsidP="001923D4">
            <w:pPr>
              <w:tabs>
                <w:tab w:val="left" w:pos="170"/>
              </w:tabs>
              <w:ind w:left="170"/>
              <w:rPr>
                <w:rFonts w:ascii="Segoe UI" w:hAnsi="Segoe UI" w:cs="Segoe UI"/>
                <w:b/>
                <w:spacing w:val="-4"/>
                <w:sz w:val="17"/>
                <w:szCs w:val="17"/>
              </w:rPr>
            </w:pPr>
          </w:p>
          <w:p w:rsidR="00AB5E8B" w:rsidRPr="007066C5" w:rsidRDefault="00AB5E8B" w:rsidP="003A4DE2">
            <w:pPr>
              <w:numPr>
                <w:ilvl w:val="0"/>
                <w:numId w:val="41"/>
              </w:numPr>
              <w:tabs>
                <w:tab w:val="clear" w:pos="360"/>
                <w:tab w:val="left" w:pos="170"/>
              </w:tabs>
              <w:ind w:left="170" w:hanging="170"/>
              <w:rPr>
                <w:rFonts w:ascii="Segoe UI" w:hAnsi="Segoe UI" w:cs="Segoe UI"/>
                <w:spacing w:val="-4"/>
                <w:sz w:val="17"/>
                <w:szCs w:val="17"/>
              </w:rPr>
            </w:pPr>
            <w:r w:rsidRPr="007066C5">
              <w:rPr>
                <w:rFonts w:ascii="Segoe UI" w:hAnsi="Segoe UI" w:cs="Segoe UI"/>
                <w:b/>
                <w:spacing w:val="-4"/>
                <w:sz w:val="17"/>
                <w:szCs w:val="17"/>
              </w:rPr>
              <w:t>Luxembourg</w:t>
            </w:r>
          </w:p>
        </w:tc>
        <w:tc>
          <w:tcPr>
            <w:tcW w:w="6019" w:type="dxa"/>
          </w:tcPr>
          <w:p w:rsidR="00AB5E8B" w:rsidRPr="007066C5" w:rsidRDefault="00AB5E8B" w:rsidP="001923D4">
            <w:pPr>
              <w:rPr>
                <w:rFonts w:ascii="Segoe UI" w:hAnsi="Segoe UI" w:cs="Segoe UI"/>
                <w:sz w:val="17"/>
                <w:szCs w:val="17"/>
              </w:rPr>
            </w:pPr>
          </w:p>
          <w:p w:rsidR="00AB5E8B" w:rsidRPr="007066C5" w:rsidRDefault="00AB5E8B" w:rsidP="001923D4">
            <w:pPr>
              <w:rPr>
                <w:rFonts w:ascii="Segoe UI" w:hAnsi="Segoe UI" w:cs="Segoe UI"/>
                <w:sz w:val="17"/>
                <w:szCs w:val="17"/>
              </w:rPr>
            </w:pPr>
          </w:p>
          <w:p w:rsidR="00AB5E8B" w:rsidRPr="007066C5" w:rsidRDefault="00CF6898" w:rsidP="001923D4">
            <w:pPr>
              <w:rPr>
                <w:rFonts w:ascii="Segoe UI" w:hAnsi="Segoe UI" w:cs="Segoe UI"/>
                <w:color w:val="000080"/>
                <w:spacing w:val="-4"/>
                <w:sz w:val="17"/>
                <w:szCs w:val="17"/>
                <w:u w:val="single"/>
              </w:rPr>
            </w:pPr>
            <w:hyperlink r:id="rId311" w:history="1">
              <w:r w:rsidR="00AB5E8B" w:rsidRPr="007066C5">
                <w:rPr>
                  <w:rFonts w:ascii="Segoe UI" w:hAnsi="Segoe UI" w:cs="Segoe UI"/>
                  <w:color w:val="0000FF"/>
                  <w:sz w:val="17"/>
                  <w:szCs w:val="17"/>
                  <w:u w:val="single"/>
                  <w:lang w:eastAsia="en-IE"/>
                </w:rPr>
                <w:t>https://mbs2.microsoft.com/Support/OperationsIncidents.aspx?Mode=Create</w:t>
              </w:r>
            </w:hyperlink>
          </w:p>
        </w:tc>
        <w:tc>
          <w:tcPr>
            <w:tcW w:w="1585" w:type="dxa"/>
          </w:tcPr>
          <w:p w:rsidR="00AB5E8B" w:rsidRPr="007066C5" w:rsidRDefault="00AB5E8B" w:rsidP="001923D4">
            <w:pPr>
              <w:rPr>
                <w:rFonts w:ascii="Segoe UI" w:hAnsi="Segoe UI" w:cs="Segoe UI"/>
                <w:b/>
                <w:bCs/>
                <w:color w:val="000000" w:themeColor="text1"/>
                <w:sz w:val="17"/>
                <w:szCs w:val="17"/>
              </w:rPr>
            </w:pPr>
          </w:p>
          <w:p w:rsidR="00AB5E8B" w:rsidRPr="007066C5" w:rsidRDefault="00AB5E8B" w:rsidP="001923D4">
            <w:pPr>
              <w:rPr>
                <w:rFonts w:ascii="Segoe UI" w:hAnsi="Segoe UI" w:cs="Segoe UI"/>
                <w:b/>
                <w:bCs/>
                <w:color w:val="000000" w:themeColor="text1"/>
                <w:sz w:val="17"/>
                <w:szCs w:val="17"/>
              </w:rPr>
            </w:pPr>
          </w:p>
          <w:p w:rsidR="00AB5E8B" w:rsidRPr="007066C5" w:rsidRDefault="00AB5E8B" w:rsidP="001923D4">
            <w:pPr>
              <w:rPr>
                <w:rFonts w:ascii="Segoe UI" w:hAnsi="Segoe UI" w:cs="Segoe UI"/>
                <w:b/>
                <w:bCs/>
                <w:color w:val="000000" w:themeColor="text1"/>
                <w:sz w:val="17"/>
                <w:szCs w:val="17"/>
              </w:rPr>
            </w:pPr>
            <w:r w:rsidRPr="007066C5">
              <w:rPr>
                <w:rFonts w:ascii="Segoe UI" w:hAnsi="Segoe UI" w:cs="Segoe UI"/>
                <w:b/>
                <w:bCs/>
                <w:color w:val="000000" w:themeColor="text1"/>
                <w:sz w:val="17"/>
                <w:szCs w:val="17"/>
              </w:rPr>
              <w:t>0800</w:t>
            </w:r>
            <w:r>
              <w:rPr>
                <w:rFonts w:ascii="Segoe UI" w:hAnsi="Segoe UI" w:cs="Segoe UI"/>
                <w:b/>
                <w:bCs/>
                <w:color w:val="000000" w:themeColor="text1"/>
                <w:sz w:val="17"/>
                <w:szCs w:val="17"/>
              </w:rPr>
              <w:t xml:space="preserve"> </w:t>
            </w:r>
            <w:r w:rsidRPr="007066C5">
              <w:rPr>
                <w:rFonts w:ascii="Segoe UI" w:hAnsi="Segoe UI" w:cs="Segoe UI"/>
                <w:b/>
                <w:bCs/>
                <w:color w:val="000000" w:themeColor="text1"/>
                <w:sz w:val="17"/>
                <w:szCs w:val="17"/>
              </w:rPr>
              <w:t>912693</w:t>
            </w:r>
          </w:p>
          <w:p w:rsidR="00AB5E8B" w:rsidRPr="007066C5" w:rsidRDefault="00AB5E8B" w:rsidP="001923D4">
            <w:pPr>
              <w:rPr>
                <w:rFonts w:ascii="Segoe UI" w:hAnsi="Segoe UI" w:cs="Segoe UI"/>
                <w:b/>
                <w:bCs/>
                <w:color w:val="000000" w:themeColor="text1"/>
                <w:sz w:val="17"/>
                <w:szCs w:val="17"/>
              </w:rPr>
            </w:pPr>
            <w:r w:rsidRPr="007066C5">
              <w:rPr>
                <w:rFonts w:ascii="Segoe UI" w:hAnsi="Segoe UI" w:cs="Segoe UI"/>
                <w:b/>
                <w:bCs/>
                <w:color w:val="000000" w:themeColor="text1"/>
                <w:sz w:val="17"/>
                <w:szCs w:val="17"/>
              </w:rPr>
              <w:t>0800</w:t>
            </w:r>
            <w:r>
              <w:rPr>
                <w:rFonts w:ascii="Segoe UI" w:hAnsi="Segoe UI" w:cs="Segoe UI"/>
                <w:b/>
                <w:bCs/>
                <w:color w:val="000000" w:themeColor="text1"/>
                <w:sz w:val="17"/>
                <w:szCs w:val="17"/>
              </w:rPr>
              <w:t xml:space="preserve"> </w:t>
            </w:r>
            <w:r w:rsidRPr="007066C5">
              <w:rPr>
                <w:rFonts w:ascii="Segoe UI" w:hAnsi="Segoe UI" w:cs="Segoe UI"/>
                <w:b/>
                <w:bCs/>
                <w:color w:val="000000" w:themeColor="text1"/>
                <w:sz w:val="17"/>
                <w:szCs w:val="17"/>
              </w:rPr>
              <w:t>76267</w:t>
            </w:r>
          </w:p>
          <w:p w:rsidR="00AB5E8B" w:rsidRPr="007066C5" w:rsidRDefault="00AB5E8B" w:rsidP="001923D4">
            <w:pPr>
              <w:rPr>
                <w:rFonts w:ascii="Segoe UI" w:hAnsi="Segoe UI" w:cs="Segoe UI"/>
                <w:b/>
                <w:bCs/>
                <w:color w:val="000000" w:themeColor="text1"/>
                <w:sz w:val="17"/>
                <w:szCs w:val="17"/>
              </w:rPr>
            </w:pPr>
            <w:r w:rsidRPr="007066C5">
              <w:rPr>
                <w:rFonts w:ascii="Segoe UI" w:hAnsi="Segoe UI" w:cs="Segoe UI"/>
                <w:b/>
                <w:bCs/>
                <w:color w:val="000000" w:themeColor="text1"/>
                <w:sz w:val="17"/>
                <w:szCs w:val="17"/>
              </w:rPr>
              <w:t>0800</w:t>
            </w:r>
            <w:r>
              <w:rPr>
                <w:rFonts w:ascii="Segoe UI" w:hAnsi="Segoe UI" w:cs="Segoe UI"/>
                <w:b/>
                <w:bCs/>
                <w:color w:val="000000" w:themeColor="text1"/>
                <w:sz w:val="17"/>
                <w:szCs w:val="17"/>
              </w:rPr>
              <w:t xml:space="preserve"> </w:t>
            </w:r>
            <w:r w:rsidRPr="007066C5">
              <w:rPr>
                <w:rFonts w:ascii="Segoe UI" w:hAnsi="Segoe UI" w:cs="Segoe UI"/>
                <w:b/>
                <w:bCs/>
                <w:color w:val="000000" w:themeColor="text1"/>
                <w:sz w:val="17"/>
                <w:szCs w:val="17"/>
              </w:rPr>
              <w:t>0220694</w:t>
            </w:r>
          </w:p>
          <w:p w:rsidR="00AB5E8B" w:rsidRPr="007066C5" w:rsidRDefault="00AB5E8B" w:rsidP="001923D4">
            <w:pPr>
              <w:rPr>
                <w:rFonts w:ascii="Segoe UI" w:hAnsi="Segoe UI" w:cs="Segoe UI"/>
                <w:b/>
                <w:bCs/>
                <w:color w:val="000000" w:themeColor="text1"/>
                <w:sz w:val="17"/>
                <w:szCs w:val="17"/>
              </w:rPr>
            </w:pPr>
          </w:p>
          <w:p w:rsidR="00AB5E8B" w:rsidRPr="007066C5" w:rsidRDefault="00AB5E8B" w:rsidP="001923D4">
            <w:pPr>
              <w:rPr>
                <w:rFonts w:ascii="Segoe UI" w:hAnsi="Segoe UI" w:cs="Segoe UI"/>
                <w:b/>
                <w:color w:val="000000" w:themeColor="text1"/>
                <w:spacing w:val="-6"/>
                <w:sz w:val="17"/>
                <w:szCs w:val="17"/>
              </w:rPr>
            </w:pPr>
            <w:r w:rsidRPr="007066C5">
              <w:rPr>
                <w:rFonts w:ascii="Segoe UI" w:hAnsi="Segoe UI" w:cs="Segoe UI"/>
                <w:b/>
                <w:color w:val="000000" w:themeColor="text1"/>
                <w:spacing w:val="-6"/>
                <w:sz w:val="17"/>
                <w:szCs w:val="17"/>
              </w:rPr>
              <w:t>n/a</w:t>
            </w:r>
          </w:p>
        </w:tc>
        <w:tc>
          <w:tcPr>
            <w:tcW w:w="1781" w:type="dxa"/>
          </w:tcPr>
          <w:p w:rsidR="00AB5E8B" w:rsidRDefault="00AB5E8B" w:rsidP="001923D4">
            <w:pPr>
              <w:rPr>
                <w:rFonts w:ascii="Segoe UI" w:hAnsi="Segoe UI" w:cs="Segoe UI"/>
                <w:b/>
                <w:color w:val="000000" w:themeColor="text1"/>
                <w:spacing w:val="-6"/>
                <w:sz w:val="17"/>
                <w:szCs w:val="17"/>
              </w:rPr>
            </w:pPr>
          </w:p>
          <w:p w:rsidR="00AB5E8B" w:rsidRDefault="00AB5E8B" w:rsidP="001923D4">
            <w:pPr>
              <w:rPr>
                <w:rFonts w:ascii="Segoe UI" w:hAnsi="Segoe UI" w:cs="Segoe UI"/>
                <w:b/>
                <w:color w:val="000000" w:themeColor="text1"/>
                <w:spacing w:val="-6"/>
                <w:sz w:val="17"/>
                <w:szCs w:val="17"/>
              </w:rPr>
            </w:pPr>
          </w:p>
          <w:p w:rsidR="00AB5E8B" w:rsidRDefault="00AB5E8B" w:rsidP="001923D4">
            <w:pPr>
              <w:rPr>
                <w:rFonts w:ascii="Segoe UI" w:hAnsi="Segoe UI" w:cs="Segoe UI"/>
                <w:b/>
                <w:color w:val="000000" w:themeColor="text1"/>
                <w:spacing w:val="-6"/>
                <w:sz w:val="17"/>
                <w:szCs w:val="17"/>
              </w:rPr>
            </w:pPr>
            <w:r>
              <w:rPr>
                <w:rFonts w:ascii="Segoe UI" w:hAnsi="Segoe UI" w:cs="Segoe UI"/>
                <w:b/>
                <w:color w:val="000000" w:themeColor="text1"/>
                <w:spacing w:val="-6"/>
                <w:sz w:val="17"/>
                <w:szCs w:val="17"/>
              </w:rPr>
              <w:t>0805 109234</w:t>
            </w:r>
          </w:p>
          <w:p w:rsidR="00AB5E8B" w:rsidRDefault="00AB5E8B" w:rsidP="001923D4">
            <w:pPr>
              <w:rPr>
                <w:rFonts w:ascii="Segoe UI" w:hAnsi="Segoe UI" w:cs="Segoe UI"/>
                <w:b/>
                <w:color w:val="000000" w:themeColor="text1"/>
                <w:spacing w:val="-6"/>
                <w:sz w:val="17"/>
                <w:szCs w:val="17"/>
              </w:rPr>
            </w:pPr>
            <w:r>
              <w:rPr>
                <w:rFonts w:ascii="Segoe UI" w:hAnsi="Segoe UI" w:cs="Segoe UI"/>
                <w:b/>
                <w:color w:val="000000" w:themeColor="text1"/>
                <w:spacing w:val="-6"/>
                <w:sz w:val="17"/>
                <w:szCs w:val="17"/>
              </w:rPr>
              <w:t>0800 49643</w:t>
            </w:r>
          </w:p>
          <w:p w:rsidR="00AB5E8B" w:rsidRDefault="00AB5E8B" w:rsidP="001923D4">
            <w:pPr>
              <w:rPr>
                <w:rFonts w:ascii="Segoe UI" w:hAnsi="Segoe UI" w:cs="Segoe UI"/>
                <w:b/>
                <w:color w:val="000000" w:themeColor="text1"/>
                <w:spacing w:val="-6"/>
                <w:sz w:val="17"/>
                <w:szCs w:val="17"/>
              </w:rPr>
            </w:pPr>
            <w:r>
              <w:rPr>
                <w:rFonts w:ascii="Segoe UI" w:hAnsi="Segoe UI" w:cs="Segoe UI"/>
                <w:b/>
                <w:color w:val="000000" w:themeColor="text1"/>
                <w:spacing w:val="-6"/>
                <w:sz w:val="17"/>
                <w:szCs w:val="17"/>
              </w:rPr>
              <w:t>0800 0200494</w:t>
            </w:r>
          </w:p>
          <w:p w:rsidR="00AB5E8B" w:rsidRDefault="00AB5E8B" w:rsidP="001923D4">
            <w:pPr>
              <w:rPr>
                <w:rFonts w:ascii="Segoe UI" w:hAnsi="Segoe UI" w:cs="Segoe UI"/>
                <w:b/>
                <w:color w:val="000000" w:themeColor="text1"/>
                <w:spacing w:val="-6"/>
                <w:sz w:val="17"/>
                <w:szCs w:val="17"/>
              </w:rPr>
            </w:pPr>
          </w:p>
          <w:p w:rsidR="00AB5E8B" w:rsidRPr="007066C5" w:rsidRDefault="00AB5E8B" w:rsidP="001923D4">
            <w:pPr>
              <w:rPr>
                <w:rFonts w:ascii="Segoe UI" w:hAnsi="Segoe UI" w:cs="Segoe UI"/>
                <w:b/>
                <w:color w:val="000000" w:themeColor="text1"/>
                <w:spacing w:val="-6"/>
                <w:sz w:val="17"/>
                <w:szCs w:val="17"/>
              </w:rPr>
            </w:pPr>
            <w:r>
              <w:rPr>
                <w:rFonts w:ascii="Segoe UI" w:hAnsi="Segoe UI" w:cs="Segoe UI"/>
                <w:b/>
                <w:color w:val="000000" w:themeColor="text1"/>
                <w:spacing w:val="-6"/>
                <w:sz w:val="17"/>
                <w:szCs w:val="17"/>
              </w:rPr>
              <w:t>800 26126</w:t>
            </w:r>
          </w:p>
        </w:tc>
      </w:tr>
      <w:tr w:rsidR="00803D8C" w:rsidRPr="007066C5" w:rsidTr="003B25D9">
        <w:trPr>
          <w:cantSplit/>
          <w:trHeight w:val="2179"/>
          <w:tblHeader/>
          <w:jc w:val="center"/>
        </w:trPr>
        <w:tc>
          <w:tcPr>
            <w:tcW w:w="1363" w:type="dxa"/>
          </w:tcPr>
          <w:p w:rsidR="00AB5E8B" w:rsidRPr="007066C5" w:rsidRDefault="00AB5E8B" w:rsidP="001923D4">
            <w:pPr>
              <w:ind w:right="-135"/>
              <w:rPr>
                <w:rFonts w:ascii="Segoe UI" w:hAnsi="Segoe UI" w:cs="Segoe UI"/>
                <w:b/>
                <w:bCs/>
                <w:spacing w:val="-4"/>
                <w:sz w:val="17"/>
                <w:szCs w:val="17"/>
              </w:rPr>
            </w:pPr>
            <w:r w:rsidRPr="007066C5">
              <w:rPr>
                <w:rFonts w:ascii="Segoe UI" w:hAnsi="Segoe UI" w:cs="Segoe UI"/>
                <w:b/>
                <w:bCs/>
                <w:spacing w:val="-4"/>
                <w:sz w:val="17"/>
                <w:szCs w:val="17"/>
              </w:rPr>
              <w:t>MEA</w:t>
            </w:r>
          </w:p>
          <w:p w:rsidR="00AB5E8B" w:rsidRPr="007066C5" w:rsidRDefault="00AB5E8B" w:rsidP="003A4DE2">
            <w:pPr>
              <w:numPr>
                <w:ilvl w:val="0"/>
                <w:numId w:val="41"/>
              </w:numPr>
              <w:tabs>
                <w:tab w:val="clear" w:pos="360"/>
                <w:tab w:val="left" w:pos="170"/>
              </w:tabs>
              <w:ind w:left="170" w:hanging="170"/>
              <w:rPr>
                <w:rFonts w:ascii="Segoe UI" w:hAnsi="Segoe UI" w:cs="Segoe UI"/>
                <w:b/>
                <w:spacing w:val="-4"/>
                <w:sz w:val="17"/>
                <w:szCs w:val="17"/>
              </w:rPr>
            </w:pPr>
            <w:r w:rsidRPr="007066C5">
              <w:rPr>
                <w:rFonts w:ascii="Segoe UI" w:hAnsi="Segoe UI" w:cs="Segoe UI"/>
                <w:b/>
                <w:spacing w:val="-4"/>
                <w:sz w:val="17"/>
                <w:szCs w:val="17"/>
              </w:rPr>
              <w:t>East Mediterranean</w:t>
            </w:r>
          </w:p>
          <w:p w:rsidR="00AB5E8B" w:rsidRPr="007066C5" w:rsidRDefault="00AB5E8B" w:rsidP="003A4DE2">
            <w:pPr>
              <w:numPr>
                <w:ilvl w:val="0"/>
                <w:numId w:val="41"/>
              </w:numPr>
              <w:tabs>
                <w:tab w:val="clear" w:pos="360"/>
                <w:tab w:val="left" w:pos="170"/>
              </w:tabs>
              <w:ind w:left="170" w:hanging="170"/>
              <w:rPr>
                <w:rFonts w:ascii="Segoe UI" w:hAnsi="Segoe UI" w:cs="Segoe UI"/>
                <w:b/>
                <w:spacing w:val="-4"/>
                <w:sz w:val="17"/>
                <w:szCs w:val="17"/>
              </w:rPr>
            </w:pPr>
            <w:r w:rsidRPr="007066C5">
              <w:rPr>
                <w:rFonts w:ascii="Segoe UI" w:hAnsi="Segoe UI" w:cs="Segoe UI"/>
                <w:b/>
                <w:spacing w:val="-4"/>
                <w:sz w:val="17"/>
                <w:szCs w:val="17"/>
              </w:rPr>
              <w:t>Egypt</w:t>
            </w:r>
          </w:p>
          <w:p w:rsidR="00AB5E8B" w:rsidRPr="007066C5" w:rsidRDefault="00AB5E8B" w:rsidP="003A4DE2">
            <w:pPr>
              <w:numPr>
                <w:ilvl w:val="0"/>
                <w:numId w:val="41"/>
              </w:numPr>
              <w:tabs>
                <w:tab w:val="clear" w:pos="360"/>
                <w:tab w:val="left" w:pos="170"/>
              </w:tabs>
              <w:ind w:left="170" w:hanging="170"/>
              <w:rPr>
                <w:rFonts w:ascii="Segoe UI" w:hAnsi="Segoe UI" w:cs="Segoe UI"/>
                <w:b/>
                <w:spacing w:val="-4"/>
                <w:sz w:val="17"/>
                <w:szCs w:val="17"/>
              </w:rPr>
            </w:pPr>
            <w:r w:rsidRPr="007066C5">
              <w:rPr>
                <w:rFonts w:ascii="Segoe UI" w:hAnsi="Segoe UI" w:cs="Segoe UI"/>
                <w:b/>
                <w:spacing w:val="-4"/>
                <w:sz w:val="17"/>
                <w:szCs w:val="17"/>
              </w:rPr>
              <w:t>Israel</w:t>
            </w:r>
          </w:p>
          <w:p w:rsidR="00AB5E8B" w:rsidRPr="007066C5" w:rsidRDefault="00AB5E8B" w:rsidP="003A4DE2">
            <w:pPr>
              <w:numPr>
                <w:ilvl w:val="0"/>
                <w:numId w:val="41"/>
              </w:numPr>
              <w:tabs>
                <w:tab w:val="clear" w:pos="360"/>
                <w:tab w:val="left" w:pos="170"/>
              </w:tabs>
              <w:ind w:left="170" w:hanging="170"/>
              <w:rPr>
                <w:rFonts w:ascii="Segoe UI" w:hAnsi="Segoe UI" w:cs="Segoe UI"/>
                <w:b/>
                <w:spacing w:val="-4"/>
                <w:sz w:val="17"/>
                <w:szCs w:val="17"/>
              </w:rPr>
            </w:pPr>
            <w:r w:rsidRPr="007066C5">
              <w:rPr>
                <w:rFonts w:ascii="Segoe UI" w:hAnsi="Segoe UI" w:cs="Segoe UI"/>
                <w:b/>
                <w:spacing w:val="-4"/>
                <w:sz w:val="17"/>
                <w:szCs w:val="17"/>
              </w:rPr>
              <w:t>Gulf</w:t>
            </w:r>
          </w:p>
          <w:p w:rsidR="00AB5E8B" w:rsidRPr="007066C5" w:rsidRDefault="00AB5E8B" w:rsidP="003A4DE2">
            <w:pPr>
              <w:numPr>
                <w:ilvl w:val="0"/>
                <w:numId w:val="41"/>
              </w:numPr>
              <w:tabs>
                <w:tab w:val="clear" w:pos="360"/>
                <w:tab w:val="left" w:pos="170"/>
              </w:tabs>
              <w:ind w:left="170" w:hanging="170"/>
              <w:rPr>
                <w:rFonts w:ascii="Segoe UI" w:hAnsi="Segoe UI" w:cs="Segoe UI"/>
                <w:b/>
                <w:spacing w:val="-4"/>
                <w:sz w:val="17"/>
                <w:szCs w:val="17"/>
              </w:rPr>
            </w:pPr>
            <w:r w:rsidRPr="007066C5">
              <w:rPr>
                <w:rFonts w:ascii="Segoe UI" w:hAnsi="Segoe UI" w:cs="Segoe UI"/>
                <w:b/>
                <w:spacing w:val="-4"/>
                <w:sz w:val="17"/>
                <w:szCs w:val="17"/>
              </w:rPr>
              <w:t>North Africa</w:t>
            </w:r>
          </w:p>
          <w:p w:rsidR="00AB5E8B" w:rsidRPr="007066C5" w:rsidRDefault="00AB5E8B" w:rsidP="003A4DE2">
            <w:pPr>
              <w:numPr>
                <w:ilvl w:val="0"/>
                <w:numId w:val="41"/>
              </w:numPr>
              <w:tabs>
                <w:tab w:val="clear" w:pos="360"/>
                <w:tab w:val="left" w:pos="170"/>
              </w:tabs>
              <w:ind w:left="170" w:hanging="170"/>
              <w:rPr>
                <w:rFonts w:ascii="Segoe UI" w:hAnsi="Segoe UI" w:cs="Segoe UI"/>
                <w:b/>
                <w:spacing w:val="-4"/>
                <w:sz w:val="17"/>
                <w:szCs w:val="17"/>
              </w:rPr>
            </w:pPr>
            <w:r w:rsidRPr="007066C5">
              <w:rPr>
                <w:rFonts w:ascii="Segoe UI" w:hAnsi="Segoe UI" w:cs="Segoe UI"/>
                <w:b/>
                <w:spacing w:val="-4"/>
                <w:sz w:val="17"/>
                <w:szCs w:val="17"/>
              </w:rPr>
              <w:t>Saudi Arabia</w:t>
            </w:r>
          </w:p>
          <w:p w:rsidR="00AB5E8B" w:rsidRPr="007066C5" w:rsidRDefault="00AB5E8B" w:rsidP="003A4DE2">
            <w:pPr>
              <w:numPr>
                <w:ilvl w:val="0"/>
                <w:numId w:val="41"/>
              </w:numPr>
              <w:tabs>
                <w:tab w:val="clear" w:pos="360"/>
                <w:tab w:val="left" w:pos="170"/>
              </w:tabs>
              <w:ind w:left="170" w:hanging="170"/>
              <w:rPr>
                <w:rFonts w:ascii="Segoe UI" w:hAnsi="Segoe UI" w:cs="Segoe UI"/>
                <w:b/>
                <w:spacing w:val="-4"/>
                <w:sz w:val="17"/>
                <w:szCs w:val="17"/>
              </w:rPr>
            </w:pPr>
            <w:r w:rsidRPr="007066C5">
              <w:rPr>
                <w:rFonts w:ascii="Segoe UI" w:hAnsi="Segoe UI" w:cs="Segoe UI"/>
                <w:b/>
                <w:spacing w:val="-4"/>
                <w:sz w:val="17"/>
                <w:szCs w:val="17"/>
              </w:rPr>
              <w:t>South Africa</w:t>
            </w:r>
          </w:p>
          <w:p w:rsidR="00AB5E8B" w:rsidRPr="007066C5" w:rsidRDefault="00AB5E8B" w:rsidP="003A4DE2">
            <w:pPr>
              <w:numPr>
                <w:ilvl w:val="0"/>
                <w:numId w:val="41"/>
              </w:numPr>
              <w:tabs>
                <w:tab w:val="clear" w:pos="360"/>
                <w:tab w:val="left" w:pos="170"/>
              </w:tabs>
              <w:ind w:left="170" w:hanging="170"/>
              <w:rPr>
                <w:rFonts w:ascii="Segoe UI" w:hAnsi="Segoe UI" w:cs="Segoe UI"/>
                <w:b/>
                <w:spacing w:val="-4"/>
                <w:sz w:val="17"/>
                <w:szCs w:val="17"/>
              </w:rPr>
            </w:pPr>
            <w:r w:rsidRPr="007066C5">
              <w:rPr>
                <w:rFonts w:ascii="Segoe UI" w:hAnsi="Segoe UI" w:cs="Segoe UI"/>
                <w:b/>
                <w:spacing w:val="-4"/>
                <w:sz w:val="17"/>
                <w:szCs w:val="17"/>
              </w:rPr>
              <w:t>Turkey</w:t>
            </w:r>
          </w:p>
          <w:p w:rsidR="00AB5E8B" w:rsidRPr="007066C5" w:rsidRDefault="00AB5E8B" w:rsidP="003A4DE2">
            <w:pPr>
              <w:numPr>
                <w:ilvl w:val="0"/>
                <w:numId w:val="41"/>
              </w:numPr>
              <w:tabs>
                <w:tab w:val="clear" w:pos="360"/>
                <w:tab w:val="left" w:pos="170"/>
              </w:tabs>
              <w:ind w:left="170" w:hanging="170"/>
              <w:rPr>
                <w:rFonts w:ascii="Segoe UI" w:hAnsi="Segoe UI" w:cs="Segoe UI"/>
                <w:b/>
                <w:spacing w:val="-4"/>
                <w:sz w:val="17"/>
                <w:szCs w:val="17"/>
              </w:rPr>
            </w:pPr>
            <w:r w:rsidRPr="007066C5">
              <w:rPr>
                <w:rFonts w:ascii="Segoe UI" w:hAnsi="Segoe UI" w:cs="Segoe UI"/>
                <w:b/>
                <w:spacing w:val="-4"/>
                <w:sz w:val="17"/>
                <w:szCs w:val="17"/>
              </w:rPr>
              <w:t>West, East and Central Africa</w:t>
            </w:r>
          </w:p>
        </w:tc>
        <w:tc>
          <w:tcPr>
            <w:tcW w:w="6019" w:type="dxa"/>
          </w:tcPr>
          <w:p w:rsidR="00AB5E8B" w:rsidRPr="007066C5" w:rsidRDefault="00AB5E8B" w:rsidP="001923D4">
            <w:pPr>
              <w:rPr>
                <w:rFonts w:ascii="Segoe UI" w:hAnsi="Segoe UI" w:cs="Segoe UI"/>
                <w:b/>
                <w:sz w:val="17"/>
                <w:szCs w:val="17"/>
              </w:rPr>
            </w:pPr>
          </w:p>
          <w:p w:rsidR="00AB5E8B" w:rsidRPr="007066C5" w:rsidRDefault="00CF6898" w:rsidP="001923D4">
            <w:pPr>
              <w:rPr>
                <w:rFonts w:ascii="Segoe UI" w:hAnsi="Segoe UI" w:cs="Segoe UI"/>
                <w:spacing w:val="-4"/>
                <w:sz w:val="17"/>
                <w:szCs w:val="17"/>
                <w:u w:val="single"/>
                <w:lang w:val="da-DK"/>
              </w:rPr>
            </w:pPr>
            <w:hyperlink r:id="rId312" w:history="1">
              <w:r w:rsidR="00AB5E8B" w:rsidRPr="007066C5">
                <w:rPr>
                  <w:rFonts w:ascii="Segoe UI" w:hAnsi="Segoe UI" w:cs="Segoe UI"/>
                  <w:color w:val="0000FF"/>
                  <w:sz w:val="17"/>
                  <w:szCs w:val="17"/>
                  <w:u w:val="single"/>
                  <w:lang w:eastAsia="en-IE"/>
                </w:rPr>
                <w:t>https://mbs2.microsoft.com/Support/OperationsIncidents.aspx?Mode=Create</w:t>
              </w:r>
            </w:hyperlink>
          </w:p>
        </w:tc>
        <w:tc>
          <w:tcPr>
            <w:tcW w:w="1585" w:type="dxa"/>
          </w:tcPr>
          <w:p w:rsidR="00AB5E8B" w:rsidRPr="007066C5" w:rsidRDefault="00AB5E8B" w:rsidP="001923D4">
            <w:pPr>
              <w:rPr>
                <w:rFonts w:ascii="Segoe UI" w:hAnsi="Segoe UI" w:cs="Segoe UI"/>
                <w:b/>
                <w:bCs/>
                <w:color w:val="000000" w:themeColor="text1"/>
                <w:spacing w:val="-6"/>
                <w:sz w:val="17"/>
                <w:szCs w:val="17"/>
                <w:lang w:val="da-DK"/>
              </w:rPr>
            </w:pPr>
          </w:p>
          <w:p w:rsidR="00AB5E8B" w:rsidRPr="007066C5" w:rsidRDefault="00AB5E8B" w:rsidP="001923D4">
            <w:pPr>
              <w:rPr>
                <w:rFonts w:ascii="Segoe UI" w:hAnsi="Segoe UI" w:cs="Segoe UI"/>
                <w:b/>
                <w:bCs/>
                <w:color w:val="000000" w:themeColor="text1"/>
                <w:spacing w:val="-6"/>
                <w:sz w:val="17"/>
                <w:szCs w:val="17"/>
                <w:lang w:val="da-DK"/>
              </w:rPr>
            </w:pPr>
          </w:p>
          <w:p w:rsidR="00AB5E8B" w:rsidRPr="007066C5" w:rsidRDefault="00AB5E8B" w:rsidP="001923D4">
            <w:pPr>
              <w:rPr>
                <w:rFonts w:ascii="Segoe UI" w:hAnsi="Segoe UI" w:cs="Segoe UI"/>
                <w:b/>
                <w:color w:val="000000" w:themeColor="text1"/>
                <w:spacing w:val="-6"/>
                <w:sz w:val="17"/>
                <w:szCs w:val="17"/>
              </w:rPr>
            </w:pPr>
            <w:r w:rsidRPr="007066C5">
              <w:rPr>
                <w:rFonts w:ascii="Segoe UI" w:hAnsi="Segoe UI" w:cs="Segoe UI"/>
                <w:b/>
                <w:color w:val="000000" w:themeColor="text1"/>
                <w:spacing w:val="-6"/>
                <w:sz w:val="17"/>
                <w:szCs w:val="17"/>
              </w:rPr>
              <w:t>n/a</w:t>
            </w:r>
          </w:p>
          <w:p w:rsidR="00AB5E8B" w:rsidRPr="007066C5" w:rsidRDefault="00AB5E8B" w:rsidP="001923D4">
            <w:pPr>
              <w:rPr>
                <w:rFonts w:ascii="Segoe UI" w:hAnsi="Segoe UI" w:cs="Segoe UI"/>
                <w:b/>
                <w:color w:val="000000" w:themeColor="text1"/>
                <w:spacing w:val="-6"/>
                <w:sz w:val="17"/>
                <w:szCs w:val="17"/>
              </w:rPr>
            </w:pPr>
            <w:r w:rsidRPr="007066C5">
              <w:rPr>
                <w:rFonts w:ascii="Segoe UI" w:hAnsi="Segoe UI" w:cs="Segoe UI"/>
                <w:b/>
                <w:color w:val="000000" w:themeColor="text1"/>
                <w:spacing w:val="-6"/>
                <w:sz w:val="17"/>
                <w:szCs w:val="17"/>
              </w:rPr>
              <w:t>n/a</w:t>
            </w:r>
          </w:p>
          <w:p w:rsidR="00AB5E8B" w:rsidRPr="007066C5" w:rsidRDefault="00AB5E8B" w:rsidP="001923D4">
            <w:pPr>
              <w:rPr>
                <w:rFonts w:ascii="Segoe UI" w:hAnsi="Segoe UI" w:cs="Segoe UI"/>
                <w:b/>
                <w:color w:val="000000" w:themeColor="text1"/>
                <w:spacing w:val="-6"/>
                <w:sz w:val="17"/>
                <w:szCs w:val="17"/>
              </w:rPr>
            </w:pPr>
            <w:r w:rsidRPr="007066C5">
              <w:rPr>
                <w:rFonts w:ascii="Segoe UI" w:hAnsi="Segoe UI" w:cs="Segoe UI"/>
                <w:b/>
                <w:color w:val="000000" w:themeColor="text1"/>
                <w:spacing w:val="-6"/>
                <w:sz w:val="17"/>
                <w:szCs w:val="17"/>
              </w:rPr>
              <w:t>n/a</w:t>
            </w:r>
          </w:p>
          <w:p w:rsidR="00AB5E8B" w:rsidRPr="007066C5" w:rsidRDefault="00AB5E8B" w:rsidP="001923D4">
            <w:pPr>
              <w:rPr>
                <w:rFonts w:ascii="Segoe UI" w:hAnsi="Segoe UI" w:cs="Segoe UI"/>
                <w:b/>
                <w:color w:val="000000" w:themeColor="text1"/>
                <w:spacing w:val="-6"/>
                <w:sz w:val="17"/>
                <w:szCs w:val="17"/>
              </w:rPr>
            </w:pPr>
            <w:r w:rsidRPr="007066C5">
              <w:rPr>
                <w:rFonts w:ascii="Segoe UI" w:hAnsi="Segoe UI" w:cs="Segoe UI"/>
                <w:b/>
                <w:color w:val="000000" w:themeColor="text1"/>
                <w:spacing w:val="-6"/>
                <w:sz w:val="17"/>
                <w:szCs w:val="17"/>
              </w:rPr>
              <w:t>n/a</w:t>
            </w:r>
          </w:p>
          <w:p w:rsidR="00AB5E8B" w:rsidRPr="007066C5" w:rsidRDefault="00AB5E8B" w:rsidP="001923D4">
            <w:pPr>
              <w:rPr>
                <w:rFonts w:ascii="Segoe UI" w:hAnsi="Segoe UI" w:cs="Segoe UI"/>
                <w:b/>
                <w:color w:val="000000" w:themeColor="text1"/>
                <w:spacing w:val="-6"/>
                <w:sz w:val="17"/>
                <w:szCs w:val="17"/>
              </w:rPr>
            </w:pPr>
            <w:r w:rsidRPr="007066C5">
              <w:rPr>
                <w:rFonts w:ascii="Segoe UI" w:hAnsi="Segoe UI" w:cs="Segoe UI"/>
                <w:b/>
                <w:color w:val="000000" w:themeColor="text1"/>
                <w:spacing w:val="-6"/>
                <w:sz w:val="17"/>
                <w:szCs w:val="17"/>
              </w:rPr>
              <w:t>n/a</w:t>
            </w:r>
          </w:p>
          <w:p w:rsidR="00AB5E8B" w:rsidRPr="007066C5" w:rsidRDefault="00AB5E8B" w:rsidP="001923D4">
            <w:pPr>
              <w:rPr>
                <w:rFonts w:ascii="Segoe UI" w:hAnsi="Segoe UI" w:cs="Segoe UI"/>
                <w:b/>
                <w:color w:val="000000" w:themeColor="text1"/>
                <w:spacing w:val="-6"/>
                <w:sz w:val="17"/>
                <w:szCs w:val="17"/>
              </w:rPr>
            </w:pPr>
            <w:r w:rsidRPr="007066C5">
              <w:rPr>
                <w:rFonts w:ascii="Segoe UI" w:hAnsi="Segoe UI" w:cs="Segoe UI"/>
                <w:b/>
                <w:color w:val="000000" w:themeColor="text1"/>
                <w:spacing w:val="-6"/>
                <w:sz w:val="17"/>
                <w:szCs w:val="17"/>
              </w:rPr>
              <w:t>n/a</w:t>
            </w:r>
          </w:p>
          <w:p w:rsidR="00AB5E8B" w:rsidRPr="007066C5" w:rsidRDefault="00AB5E8B" w:rsidP="001923D4">
            <w:pPr>
              <w:rPr>
                <w:rFonts w:ascii="Segoe UI" w:hAnsi="Segoe UI" w:cs="Segoe UI"/>
                <w:b/>
                <w:bCs/>
                <w:color w:val="000000" w:themeColor="text1"/>
                <w:sz w:val="17"/>
                <w:szCs w:val="17"/>
              </w:rPr>
            </w:pPr>
            <w:r w:rsidRPr="007066C5">
              <w:rPr>
                <w:rFonts w:ascii="Segoe UI" w:hAnsi="Segoe UI" w:cs="Segoe UI"/>
                <w:b/>
                <w:bCs/>
                <w:color w:val="000000" w:themeColor="text1"/>
                <w:sz w:val="17"/>
                <w:szCs w:val="17"/>
              </w:rPr>
              <w:t>0800 995711</w:t>
            </w:r>
          </w:p>
          <w:p w:rsidR="00AB5E8B" w:rsidRPr="007066C5" w:rsidRDefault="00AB5E8B" w:rsidP="001923D4">
            <w:pPr>
              <w:rPr>
                <w:rFonts w:ascii="Segoe UI" w:hAnsi="Segoe UI" w:cs="Segoe UI"/>
                <w:b/>
                <w:color w:val="000000" w:themeColor="text1"/>
                <w:spacing w:val="-6"/>
                <w:sz w:val="17"/>
                <w:szCs w:val="17"/>
              </w:rPr>
            </w:pPr>
            <w:r w:rsidRPr="007066C5">
              <w:rPr>
                <w:rFonts w:ascii="Segoe UI" w:hAnsi="Segoe UI" w:cs="Segoe UI"/>
                <w:b/>
                <w:color w:val="000000" w:themeColor="text1"/>
                <w:spacing w:val="-6"/>
                <w:sz w:val="17"/>
                <w:szCs w:val="17"/>
              </w:rPr>
              <w:t>n/a</w:t>
            </w:r>
          </w:p>
          <w:p w:rsidR="00AB5E8B" w:rsidRPr="007066C5" w:rsidRDefault="00AB5E8B" w:rsidP="001923D4">
            <w:pPr>
              <w:rPr>
                <w:rFonts w:ascii="Segoe UI" w:hAnsi="Segoe UI" w:cs="Segoe UI"/>
                <w:b/>
                <w:color w:val="000000" w:themeColor="text1"/>
                <w:spacing w:val="-6"/>
                <w:sz w:val="17"/>
                <w:szCs w:val="17"/>
              </w:rPr>
            </w:pPr>
            <w:r w:rsidRPr="007066C5">
              <w:rPr>
                <w:rFonts w:ascii="Segoe UI" w:hAnsi="Segoe UI" w:cs="Segoe UI"/>
                <w:b/>
                <w:color w:val="000000" w:themeColor="text1"/>
                <w:spacing w:val="-6"/>
                <w:sz w:val="17"/>
                <w:szCs w:val="17"/>
              </w:rPr>
              <w:t>n/a</w:t>
            </w:r>
          </w:p>
        </w:tc>
        <w:tc>
          <w:tcPr>
            <w:tcW w:w="1781" w:type="dxa"/>
          </w:tcPr>
          <w:p w:rsidR="00AB5E8B" w:rsidRDefault="00AB5E8B" w:rsidP="001923D4">
            <w:pPr>
              <w:rPr>
                <w:rFonts w:ascii="Segoe UI" w:hAnsi="Segoe UI" w:cs="Segoe UI"/>
                <w:b/>
                <w:color w:val="000000" w:themeColor="text1"/>
                <w:spacing w:val="-6"/>
                <w:sz w:val="17"/>
                <w:szCs w:val="17"/>
              </w:rPr>
            </w:pPr>
          </w:p>
          <w:p w:rsidR="00AB5E8B" w:rsidRDefault="00AB5E8B" w:rsidP="001923D4">
            <w:pPr>
              <w:rPr>
                <w:rFonts w:ascii="Segoe UI" w:hAnsi="Segoe UI" w:cs="Segoe UI"/>
                <w:b/>
                <w:color w:val="000000" w:themeColor="text1"/>
                <w:spacing w:val="-6"/>
                <w:sz w:val="17"/>
                <w:szCs w:val="17"/>
              </w:rPr>
            </w:pPr>
          </w:p>
          <w:p w:rsidR="00AB5E8B" w:rsidRPr="007066C5" w:rsidRDefault="00AB5E8B" w:rsidP="001923D4">
            <w:pPr>
              <w:rPr>
                <w:rFonts w:ascii="Segoe UI" w:hAnsi="Segoe UI" w:cs="Segoe UI"/>
                <w:b/>
                <w:color w:val="000000" w:themeColor="text1"/>
                <w:spacing w:val="-6"/>
                <w:sz w:val="17"/>
                <w:szCs w:val="17"/>
              </w:rPr>
            </w:pPr>
          </w:p>
        </w:tc>
      </w:tr>
      <w:tr w:rsidR="00803D8C" w:rsidRPr="007066C5" w:rsidTr="003B25D9">
        <w:trPr>
          <w:cantSplit/>
          <w:trHeight w:val="3655"/>
          <w:tblHeader/>
          <w:jc w:val="center"/>
        </w:trPr>
        <w:tc>
          <w:tcPr>
            <w:tcW w:w="1363" w:type="dxa"/>
          </w:tcPr>
          <w:p w:rsidR="00AB5E8B" w:rsidRPr="007066C5" w:rsidRDefault="00AB5E8B" w:rsidP="001923D4">
            <w:pPr>
              <w:rPr>
                <w:rFonts w:ascii="Segoe UI" w:hAnsi="Segoe UI" w:cs="Segoe UI"/>
                <w:b/>
                <w:bCs/>
                <w:spacing w:val="-4"/>
                <w:sz w:val="17"/>
                <w:szCs w:val="17"/>
              </w:rPr>
            </w:pPr>
            <w:r w:rsidRPr="007066C5">
              <w:rPr>
                <w:rFonts w:ascii="Segoe UI" w:hAnsi="Segoe UI" w:cs="Segoe UI"/>
                <w:b/>
                <w:bCs/>
                <w:spacing w:val="-4"/>
                <w:sz w:val="17"/>
                <w:szCs w:val="17"/>
              </w:rPr>
              <w:t>CEE</w:t>
            </w:r>
          </w:p>
          <w:p w:rsidR="00AB5E8B" w:rsidRPr="007066C5" w:rsidRDefault="00AB5E8B" w:rsidP="003A4DE2">
            <w:pPr>
              <w:numPr>
                <w:ilvl w:val="0"/>
                <w:numId w:val="41"/>
              </w:numPr>
              <w:ind w:left="170" w:hanging="170"/>
              <w:rPr>
                <w:rFonts w:ascii="Segoe UI" w:hAnsi="Segoe UI" w:cs="Segoe UI"/>
                <w:b/>
                <w:spacing w:val="-4"/>
                <w:sz w:val="17"/>
                <w:szCs w:val="17"/>
                <w:lang w:val="en-IE"/>
              </w:rPr>
            </w:pPr>
            <w:r w:rsidRPr="007066C5">
              <w:rPr>
                <w:rFonts w:ascii="Segoe UI" w:hAnsi="Segoe UI" w:cs="Segoe UI"/>
                <w:b/>
                <w:spacing w:val="-4"/>
                <w:sz w:val="17"/>
                <w:szCs w:val="17"/>
              </w:rPr>
              <w:t>Cyprus</w:t>
            </w:r>
          </w:p>
          <w:p w:rsidR="00AB5E8B" w:rsidRPr="007066C5" w:rsidRDefault="00AB5E8B" w:rsidP="003A4DE2">
            <w:pPr>
              <w:numPr>
                <w:ilvl w:val="0"/>
                <w:numId w:val="41"/>
              </w:numPr>
              <w:ind w:left="170" w:hanging="170"/>
              <w:rPr>
                <w:rFonts w:ascii="Segoe UI" w:hAnsi="Segoe UI" w:cs="Segoe UI"/>
                <w:b/>
                <w:spacing w:val="-4"/>
                <w:sz w:val="17"/>
                <w:szCs w:val="17"/>
              </w:rPr>
            </w:pPr>
            <w:r w:rsidRPr="007066C5">
              <w:rPr>
                <w:rFonts w:ascii="Segoe UI" w:hAnsi="Segoe UI" w:cs="Segoe UI"/>
                <w:b/>
                <w:spacing w:val="-4"/>
                <w:sz w:val="17"/>
                <w:szCs w:val="17"/>
              </w:rPr>
              <w:t>Malta</w:t>
            </w:r>
          </w:p>
          <w:p w:rsidR="00AB5E8B" w:rsidRPr="007066C5" w:rsidRDefault="00AB5E8B" w:rsidP="003A4DE2">
            <w:pPr>
              <w:numPr>
                <w:ilvl w:val="0"/>
                <w:numId w:val="41"/>
              </w:numPr>
              <w:ind w:left="170" w:hanging="170"/>
              <w:rPr>
                <w:rFonts w:ascii="Segoe UI" w:hAnsi="Segoe UI" w:cs="Segoe UI"/>
                <w:b/>
                <w:spacing w:val="-4"/>
                <w:sz w:val="17"/>
                <w:szCs w:val="17"/>
              </w:rPr>
            </w:pPr>
            <w:r w:rsidRPr="007066C5">
              <w:rPr>
                <w:rFonts w:ascii="Segoe UI" w:hAnsi="Segoe UI" w:cs="Segoe UI"/>
                <w:b/>
                <w:spacing w:val="-4"/>
                <w:sz w:val="17"/>
                <w:szCs w:val="17"/>
              </w:rPr>
              <w:t>Greece</w:t>
            </w:r>
          </w:p>
          <w:p w:rsidR="00AB5E8B" w:rsidRPr="007066C5" w:rsidRDefault="00AB5E8B" w:rsidP="003A4DE2">
            <w:pPr>
              <w:numPr>
                <w:ilvl w:val="0"/>
                <w:numId w:val="41"/>
              </w:numPr>
              <w:ind w:left="170" w:hanging="170"/>
              <w:rPr>
                <w:rFonts w:ascii="Segoe UI" w:hAnsi="Segoe UI" w:cs="Segoe UI"/>
                <w:b/>
                <w:spacing w:val="-4"/>
                <w:sz w:val="17"/>
                <w:szCs w:val="17"/>
              </w:rPr>
            </w:pPr>
            <w:r w:rsidRPr="007066C5">
              <w:rPr>
                <w:rFonts w:ascii="Segoe UI" w:hAnsi="Segoe UI" w:cs="Segoe UI"/>
                <w:b/>
                <w:spacing w:val="-4"/>
                <w:sz w:val="17"/>
                <w:szCs w:val="17"/>
              </w:rPr>
              <w:t>Bosnia &amp; Herzegovina</w:t>
            </w:r>
          </w:p>
          <w:p w:rsidR="00AB5E8B" w:rsidRPr="007066C5" w:rsidRDefault="00AB5E8B" w:rsidP="003A4DE2">
            <w:pPr>
              <w:numPr>
                <w:ilvl w:val="0"/>
                <w:numId w:val="41"/>
              </w:numPr>
              <w:ind w:left="170" w:hanging="170"/>
              <w:rPr>
                <w:rFonts w:ascii="Segoe UI" w:hAnsi="Segoe UI" w:cs="Segoe UI"/>
                <w:b/>
                <w:spacing w:val="-4"/>
                <w:sz w:val="17"/>
                <w:szCs w:val="17"/>
              </w:rPr>
            </w:pPr>
            <w:r w:rsidRPr="007066C5">
              <w:rPr>
                <w:rFonts w:ascii="Segoe UI" w:hAnsi="Segoe UI" w:cs="Segoe UI"/>
                <w:b/>
                <w:spacing w:val="-4"/>
                <w:sz w:val="17"/>
                <w:szCs w:val="17"/>
              </w:rPr>
              <w:t>Bulgaria</w:t>
            </w:r>
          </w:p>
          <w:p w:rsidR="00AB5E8B" w:rsidRPr="007066C5" w:rsidRDefault="00AB5E8B" w:rsidP="003A4DE2">
            <w:pPr>
              <w:numPr>
                <w:ilvl w:val="0"/>
                <w:numId w:val="41"/>
              </w:numPr>
              <w:ind w:left="170" w:hanging="170"/>
              <w:rPr>
                <w:rFonts w:ascii="Segoe UI" w:hAnsi="Segoe UI" w:cs="Segoe UI"/>
                <w:b/>
                <w:spacing w:val="-4"/>
                <w:sz w:val="17"/>
                <w:szCs w:val="17"/>
              </w:rPr>
            </w:pPr>
            <w:r w:rsidRPr="007066C5">
              <w:rPr>
                <w:rFonts w:ascii="Segoe UI" w:hAnsi="Segoe UI" w:cs="Segoe UI"/>
                <w:b/>
                <w:spacing w:val="-4"/>
                <w:sz w:val="17"/>
                <w:szCs w:val="17"/>
              </w:rPr>
              <w:t>CIS</w:t>
            </w:r>
          </w:p>
          <w:p w:rsidR="00AB5E8B" w:rsidRPr="007066C5" w:rsidRDefault="00AB5E8B" w:rsidP="003A4DE2">
            <w:pPr>
              <w:numPr>
                <w:ilvl w:val="0"/>
                <w:numId w:val="41"/>
              </w:numPr>
              <w:ind w:left="170" w:hanging="170"/>
              <w:rPr>
                <w:rFonts w:ascii="Segoe UI" w:hAnsi="Segoe UI" w:cs="Segoe UI"/>
                <w:b/>
                <w:spacing w:val="-4"/>
                <w:sz w:val="17"/>
                <w:szCs w:val="17"/>
              </w:rPr>
            </w:pPr>
            <w:r w:rsidRPr="007066C5">
              <w:rPr>
                <w:rFonts w:ascii="Segoe UI" w:hAnsi="Segoe UI" w:cs="Segoe UI"/>
                <w:b/>
                <w:spacing w:val="-4"/>
                <w:sz w:val="17"/>
                <w:szCs w:val="17"/>
              </w:rPr>
              <w:t>Croatia</w:t>
            </w:r>
          </w:p>
          <w:p w:rsidR="00AB5E8B" w:rsidRPr="007066C5" w:rsidRDefault="00AB5E8B" w:rsidP="003A4DE2">
            <w:pPr>
              <w:numPr>
                <w:ilvl w:val="0"/>
                <w:numId w:val="41"/>
              </w:numPr>
              <w:ind w:left="170" w:hanging="170"/>
              <w:rPr>
                <w:rFonts w:ascii="Segoe UI" w:hAnsi="Segoe UI" w:cs="Segoe UI"/>
                <w:b/>
                <w:spacing w:val="-4"/>
                <w:sz w:val="17"/>
                <w:szCs w:val="17"/>
              </w:rPr>
            </w:pPr>
            <w:r w:rsidRPr="007066C5">
              <w:rPr>
                <w:rFonts w:ascii="Segoe UI" w:hAnsi="Segoe UI" w:cs="Segoe UI"/>
                <w:b/>
                <w:spacing w:val="-4"/>
                <w:sz w:val="17"/>
                <w:szCs w:val="17"/>
              </w:rPr>
              <w:t>Czech Rep</w:t>
            </w:r>
          </w:p>
          <w:p w:rsidR="00AB5E8B" w:rsidRPr="007066C5" w:rsidRDefault="00AB5E8B" w:rsidP="003A4DE2">
            <w:pPr>
              <w:numPr>
                <w:ilvl w:val="0"/>
                <w:numId w:val="41"/>
              </w:numPr>
              <w:ind w:left="170" w:hanging="170"/>
              <w:rPr>
                <w:rFonts w:ascii="Segoe UI" w:hAnsi="Segoe UI" w:cs="Segoe UI"/>
                <w:b/>
                <w:spacing w:val="-4"/>
                <w:sz w:val="17"/>
                <w:szCs w:val="17"/>
              </w:rPr>
            </w:pPr>
            <w:r w:rsidRPr="007066C5">
              <w:rPr>
                <w:rFonts w:ascii="Segoe UI" w:hAnsi="Segoe UI" w:cs="Segoe UI"/>
                <w:b/>
                <w:spacing w:val="-4"/>
                <w:sz w:val="17"/>
                <w:szCs w:val="17"/>
              </w:rPr>
              <w:t>Estonia</w:t>
            </w:r>
          </w:p>
          <w:p w:rsidR="00AB5E8B" w:rsidRPr="007066C5" w:rsidRDefault="00AB5E8B" w:rsidP="003A4DE2">
            <w:pPr>
              <w:numPr>
                <w:ilvl w:val="0"/>
                <w:numId w:val="41"/>
              </w:numPr>
              <w:ind w:left="170" w:hanging="170"/>
              <w:rPr>
                <w:rFonts w:ascii="Segoe UI" w:hAnsi="Segoe UI" w:cs="Segoe UI"/>
                <w:b/>
                <w:spacing w:val="-4"/>
                <w:sz w:val="17"/>
                <w:szCs w:val="17"/>
              </w:rPr>
            </w:pPr>
            <w:r w:rsidRPr="007066C5">
              <w:rPr>
                <w:rFonts w:ascii="Segoe UI" w:hAnsi="Segoe UI" w:cs="Segoe UI"/>
                <w:b/>
                <w:spacing w:val="-4"/>
                <w:sz w:val="17"/>
                <w:szCs w:val="17"/>
              </w:rPr>
              <w:t>Hungary</w:t>
            </w:r>
          </w:p>
          <w:p w:rsidR="00AB5E8B" w:rsidRPr="007066C5" w:rsidRDefault="00AB5E8B" w:rsidP="003A4DE2">
            <w:pPr>
              <w:numPr>
                <w:ilvl w:val="0"/>
                <w:numId w:val="41"/>
              </w:numPr>
              <w:ind w:left="170" w:hanging="170"/>
              <w:rPr>
                <w:rFonts w:ascii="Segoe UI" w:hAnsi="Segoe UI" w:cs="Segoe UI"/>
                <w:b/>
                <w:spacing w:val="-4"/>
                <w:sz w:val="17"/>
                <w:szCs w:val="17"/>
              </w:rPr>
            </w:pPr>
            <w:r w:rsidRPr="007066C5">
              <w:rPr>
                <w:rFonts w:ascii="Segoe UI" w:hAnsi="Segoe UI" w:cs="Segoe UI"/>
                <w:b/>
                <w:spacing w:val="-4"/>
                <w:sz w:val="17"/>
                <w:szCs w:val="17"/>
              </w:rPr>
              <w:t>Latvia</w:t>
            </w:r>
          </w:p>
          <w:p w:rsidR="00AB5E8B" w:rsidRPr="007066C5" w:rsidRDefault="00AB5E8B" w:rsidP="003A4DE2">
            <w:pPr>
              <w:numPr>
                <w:ilvl w:val="0"/>
                <w:numId w:val="41"/>
              </w:numPr>
              <w:ind w:left="170" w:hanging="170"/>
              <w:rPr>
                <w:rFonts w:ascii="Segoe UI" w:hAnsi="Segoe UI" w:cs="Segoe UI"/>
                <w:b/>
                <w:spacing w:val="-4"/>
                <w:sz w:val="17"/>
                <w:szCs w:val="17"/>
              </w:rPr>
            </w:pPr>
            <w:r w:rsidRPr="007066C5">
              <w:rPr>
                <w:rFonts w:ascii="Segoe UI" w:hAnsi="Segoe UI" w:cs="Segoe UI"/>
                <w:b/>
                <w:spacing w:val="-4"/>
                <w:sz w:val="17"/>
                <w:szCs w:val="17"/>
              </w:rPr>
              <w:t>Lithuania</w:t>
            </w:r>
          </w:p>
          <w:p w:rsidR="00AB5E8B" w:rsidRPr="007066C5" w:rsidRDefault="00AB5E8B" w:rsidP="003A4DE2">
            <w:pPr>
              <w:numPr>
                <w:ilvl w:val="0"/>
                <w:numId w:val="41"/>
              </w:numPr>
              <w:ind w:left="170" w:hanging="170"/>
              <w:rPr>
                <w:rFonts w:ascii="Segoe UI" w:hAnsi="Segoe UI" w:cs="Segoe UI"/>
                <w:b/>
                <w:spacing w:val="-4"/>
                <w:sz w:val="17"/>
                <w:szCs w:val="17"/>
              </w:rPr>
            </w:pPr>
            <w:r w:rsidRPr="007066C5">
              <w:rPr>
                <w:rFonts w:ascii="Segoe UI" w:hAnsi="Segoe UI" w:cs="Segoe UI"/>
                <w:b/>
                <w:spacing w:val="-4"/>
                <w:sz w:val="17"/>
                <w:szCs w:val="17"/>
              </w:rPr>
              <w:t>Macedonia</w:t>
            </w:r>
          </w:p>
          <w:p w:rsidR="00AB5E8B" w:rsidRPr="007066C5" w:rsidRDefault="00AB5E8B" w:rsidP="003A4DE2">
            <w:pPr>
              <w:numPr>
                <w:ilvl w:val="0"/>
                <w:numId w:val="41"/>
              </w:numPr>
              <w:ind w:left="170" w:hanging="170"/>
              <w:rPr>
                <w:rFonts w:ascii="Segoe UI" w:hAnsi="Segoe UI" w:cs="Segoe UI"/>
                <w:b/>
                <w:spacing w:val="-4"/>
                <w:sz w:val="17"/>
                <w:szCs w:val="17"/>
              </w:rPr>
            </w:pPr>
            <w:r w:rsidRPr="007066C5">
              <w:rPr>
                <w:rFonts w:ascii="Segoe UI" w:hAnsi="Segoe UI" w:cs="Segoe UI"/>
                <w:b/>
                <w:spacing w:val="-4"/>
                <w:sz w:val="17"/>
                <w:szCs w:val="17"/>
              </w:rPr>
              <w:t>Poland</w:t>
            </w:r>
          </w:p>
          <w:p w:rsidR="00AB5E8B" w:rsidRPr="007066C5" w:rsidRDefault="00AB5E8B" w:rsidP="003A4DE2">
            <w:pPr>
              <w:numPr>
                <w:ilvl w:val="0"/>
                <w:numId w:val="41"/>
              </w:numPr>
              <w:ind w:left="170" w:hanging="170"/>
              <w:rPr>
                <w:rFonts w:ascii="Segoe UI" w:hAnsi="Segoe UI" w:cs="Segoe UI"/>
                <w:b/>
                <w:spacing w:val="-4"/>
                <w:sz w:val="17"/>
                <w:szCs w:val="17"/>
              </w:rPr>
            </w:pPr>
            <w:r w:rsidRPr="007066C5">
              <w:rPr>
                <w:rFonts w:ascii="Segoe UI" w:hAnsi="Segoe UI" w:cs="Segoe UI"/>
                <w:b/>
                <w:spacing w:val="-4"/>
                <w:sz w:val="17"/>
                <w:szCs w:val="17"/>
              </w:rPr>
              <w:t>Romania</w:t>
            </w:r>
          </w:p>
          <w:p w:rsidR="00AB5E8B" w:rsidRPr="007066C5" w:rsidRDefault="00AB5E8B" w:rsidP="003A4DE2">
            <w:pPr>
              <w:numPr>
                <w:ilvl w:val="0"/>
                <w:numId w:val="41"/>
              </w:numPr>
              <w:ind w:left="170" w:hanging="170"/>
              <w:rPr>
                <w:rFonts w:ascii="Segoe UI" w:hAnsi="Segoe UI" w:cs="Segoe UI"/>
                <w:spacing w:val="-4"/>
                <w:sz w:val="17"/>
                <w:szCs w:val="17"/>
              </w:rPr>
            </w:pPr>
            <w:r w:rsidRPr="007066C5">
              <w:rPr>
                <w:rFonts w:ascii="Segoe UI" w:hAnsi="Segoe UI" w:cs="Segoe UI"/>
                <w:b/>
                <w:spacing w:val="-4"/>
                <w:sz w:val="17"/>
                <w:szCs w:val="17"/>
              </w:rPr>
              <w:t>Russia</w:t>
            </w:r>
          </w:p>
          <w:p w:rsidR="00AB5E8B" w:rsidRPr="007066C5" w:rsidRDefault="00AB5E8B" w:rsidP="003A4DE2">
            <w:pPr>
              <w:numPr>
                <w:ilvl w:val="0"/>
                <w:numId w:val="41"/>
              </w:numPr>
              <w:ind w:left="170" w:hanging="170"/>
              <w:rPr>
                <w:rFonts w:ascii="Segoe UI" w:hAnsi="Segoe UI" w:cs="Segoe UI"/>
                <w:b/>
                <w:spacing w:val="-4"/>
                <w:sz w:val="17"/>
                <w:szCs w:val="17"/>
              </w:rPr>
            </w:pPr>
            <w:r w:rsidRPr="007066C5">
              <w:rPr>
                <w:rFonts w:ascii="Segoe UI" w:hAnsi="Segoe UI" w:cs="Segoe UI"/>
                <w:b/>
                <w:spacing w:val="-4"/>
                <w:sz w:val="17"/>
                <w:szCs w:val="17"/>
              </w:rPr>
              <w:t>Serbia &amp; Montenegro</w:t>
            </w:r>
          </w:p>
          <w:p w:rsidR="00AB5E8B" w:rsidRPr="007066C5" w:rsidRDefault="00AB5E8B" w:rsidP="003A4DE2">
            <w:pPr>
              <w:numPr>
                <w:ilvl w:val="0"/>
                <w:numId w:val="41"/>
              </w:numPr>
              <w:ind w:left="170" w:hanging="170"/>
              <w:rPr>
                <w:rFonts w:ascii="Segoe UI" w:hAnsi="Segoe UI" w:cs="Segoe UI"/>
                <w:b/>
                <w:spacing w:val="-4"/>
                <w:sz w:val="17"/>
                <w:szCs w:val="17"/>
              </w:rPr>
            </w:pPr>
            <w:r w:rsidRPr="007066C5">
              <w:rPr>
                <w:rFonts w:ascii="Segoe UI" w:hAnsi="Segoe UI" w:cs="Segoe UI"/>
                <w:b/>
                <w:spacing w:val="-4"/>
                <w:sz w:val="17"/>
                <w:szCs w:val="17"/>
              </w:rPr>
              <w:t>Slovakia</w:t>
            </w:r>
          </w:p>
          <w:p w:rsidR="00AB5E8B" w:rsidRPr="007066C5" w:rsidRDefault="00AB5E8B" w:rsidP="003A4DE2">
            <w:pPr>
              <w:numPr>
                <w:ilvl w:val="0"/>
                <w:numId w:val="41"/>
              </w:numPr>
              <w:ind w:left="170" w:hanging="170"/>
              <w:rPr>
                <w:rFonts w:ascii="Segoe UI" w:hAnsi="Segoe UI" w:cs="Segoe UI"/>
                <w:spacing w:val="-4"/>
                <w:sz w:val="17"/>
                <w:szCs w:val="17"/>
              </w:rPr>
            </w:pPr>
            <w:r w:rsidRPr="007066C5">
              <w:rPr>
                <w:rFonts w:ascii="Segoe UI" w:hAnsi="Segoe UI" w:cs="Segoe UI"/>
                <w:b/>
                <w:spacing w:val="-4"/>
                <w:sz w:val="17"/>
                <w:szCs w:val="17"/>
              </w:rPr>
              <w:t>Slovenia</w:t>
            </w:r>
          </w:p>
        </w:tc>
        <w:tc>
          <w:tcPr>
            <w:tcW w:w="6019" w:type="dxa"/>
          </w:tcPr>
          <w:p w:rsidR="00AB5E8B" w:rsidRPr="007066C5" w:rsidRDefault="00AB5E8B" w:rsidP="001923D4">
            <w:pPr>
              <w:rPr>
                <w:rFonts w:ascii="Segoe UI" w:hAnsi="Segoe UI" w:cs="Segoe UI"/>
                <w:b/>
                <w:sz w:val="17"/>
                <w:szCs w:val="17"/>
              </w:rPr>
            </w:pPr>
          </w:p>
          <w:p w:rsidR="00AB5E8B" w:rsidRPr="007066C5" w:rsidRDefault="00CF6898" w:rsidP="001923D4">
            <w:pPr>
              <w:rPr>
                <w:rFonts w:ascii="Segoe UI" w:hAnsi="Segoe UI" w:cs="Segoe UI"/>
                <w:spacing w:val="-4"/>
                <w:sz w:val="17"/>
                <w:szCs w:val="17"/>
                <w:u w:val="single"/>
                <w:lang w:val="da-DK"/>
              </w:rPr>
            </w:pPr>
            <w:hyperlink r:id="rId313" w:history="1">
              <w:r w:rsidR="00AB5E8B" w:rsidRPr="007066C5">
                <w:rPr>
                  <w:rFonts w:ascii="Segoe UI" w:hAnsi="Segoe UI" w:cs="Segoe UI"/>
                  <w:color w:val="0000FF"/>
                  <w:sz w:val="17"/>
                  <w:szCs w:val="17"/>
                  <w:u w:val="single"/>
                  <w:lang w:eastAsia="en-IE"/>
                </w:rPr>
                <w:t>https://mbs2.microsoft.com/Support/OperationsIncidents.aspx?Mode=Create</w:t>
              </w:r>
            </w:hyperlink>
          </w:p>
        </w:tc>
        <w:tc>
          <w:tcPr>
            <w:tcW w:w="1585" w:type="dxa"/>
          </w:tcPr>
          <w:p w:rsidR="00AB5E8B" w:rsidRPr="006938E8" w:rsidRDefault="00AB5E8B" w:rsidP="001923D4">
            <w:pPr>
              <w:spacing w:before="60"/>
              <w:rPr>
                <w:rFonts w:ascii="Segoe UI" w:hAnsi="Segoe UI" w:cs="Segoe UI"/>
                <w:b/>
                <w:color w:val="000000" w:themeColor="text1"/>
                <w:spacing w:val="-6"/>
                <w:sz w:val="8"/>
                <w:szCs w:val="8"/>
              </w:rPr>
            </w:pPr>
          </w:p>
          <w:p w:rsidR="00AB5E8B" w:rsidRPr="007066C5" w:rsidRDefault="00AB5E8B" w:rsidP="001923D4">
            <w:pPr>
              <w:spacing w:before="60"/>
              <w:rPr>
                <w:rFonts w:ascii="Segoe UI" w:hAnsi="Segoe UI" w:cs="Segoe UI"/>
                <w:b/>
                <w:color w:val="000000" w:themeColor="text1"/>
                <w:spacing w:val="-6"/>
                <w:sz w:val="17"/>
                <w:szCs w:val="17"/>
              </w:rPr>
            </w:pPr>
            <w:r w:rsidRPr="007066C5">
              <w:rPr>
                <w:rFonts w:ascii="Segoe UI" w:hAnsi="Segoe UI" w:cs="Segoe UI"/>
                <w:b/>
                <w:color w:val="000000" w:themeColor="text1"/>
                <w:spacing w:val="-6"/>
                <w:sz w:val="17"/>
                <w:szCs w:val="17"/>
              </w:rPr>
              <w:t>n/a</w:t>
            </w:r>
          </w:p>
          <w:p w:rsidR="00AB5E8B" w:rsidRPr="007066C5" w:rsidRDefault="00AB5E8B" w:rsidP="001923D4">
            <w:pPr>
              <w:rPr>
                <w:rFonts w:ascii="Segoe UI" w:hAnsi="Segoe UI" w:cs="Segoe UI"/>
                <w:b/>
                <w:color w:val="000000" w:themeColor="text1"/>
                <w:spacing w:val="-6"/>
                <w:sz w:val="17"/>
                <w:szCs w:val="17"/>
              </w:rPr>
            </w:pPr>
            <w:r w:rsidRPr="007066C5">
              <w:rPr>
                <w:rFonts w:ascii="Segoe UI" w:hAnsi="Segoe UI" w:cs="Segoe UI"/>
                <w:b/>
                <w:color w:val="000000" w:themeColor="text1"/>
                <w:spacing w:val="-6"/>
                <w:sz w:val="17"/>
                <w:szCs w:val="17"/>
              </w:rPr>
              <w:t>n/a</w:t>
            </w:r>
          </w:p>
          <w:p w:rsidR="00AB5E8B" w:rsidRPr="007066C5" w:rsidRDefault="00AB5E8B" w:rsidP="001923D4">
            <w:pPr>
              <w:rPr>
                <w:rFonts w:ascii="Segoe UI" w:hAnsi="Segoe UI" w:cs="Segoe UI"/>
                <w:b/>
                <w:color w:val="000000" w:themeColor="text1"/>
                <w:spacing w:val="-6"/>
                <w:sz w:val="17"/>
                <w:szCs w:val="17"/>
              </w:rPr>
            </w:pPr>
            <w:r w:rsidRPr="007066C5">
              <w:rPr>
                <w:rFonts w:ascii="Segoe UI" w:hAnsi="Segoe UI" w:cs="Segoe UI"/>
                <w:b/>
                <w:color w:val="000000" w:themeColor="text1"/>
                <w:spacing w:val="-6"/>
                <w:sz w:val="17"/>
                <w:szCs w:val="17"/>
              </w:rPr>
              <w:t>n/a</w:t>
            </w:r>
          </w:p>
          <w:p w:rsidR="00AB5E8B" w:rsidRPr="007066C5" w:rsidRDefault="00AB5E8B" w:rsidP="001923D4">
            <w:pPr>
              <w:rPr>
                <w:rFonts w:ascii="Segoe UI" w:hAnsi="Segoe UI" w:cs="Segoe UI"/>
                <w:b/>
                <w:color w:val="000000" w:themeColor="text1"/>
                <w:spacing w:val="-6"/>
                <w:sz w:val="17"/>
                <w:szCs w:val="17"/>
              </w:rPr>
            </w:pPr>
            <w:r w:rsidRPr="007066C5">
              <w:rPr>
                <w:rFonts w:ascii="Segoe UI" w:hAnsi="Segoe UI" w:cs="Segoe UI"/>
                <w:b/>
                <w:color w:val="000000" w:themeColor="text1"/>
                <w:spacing w:val="-6"/>
                <w:sz w:val="17"/>
                <w:szCs w:val="17"/>
              </w:rPr>
              <w:t xml:space="preserve">n/a </w:t>
            </w:r>
          </w:p>
          <w:p w:rsidR="00AB5E8B" w:rsidRPr="007066C5" w:rsidRDefault="00AB5E8B" w:rsidP="001923D4">
            <w:pPr>
              <w:rPr>
                <w:rFonts w:ascii="Segoe UI" w:hAnsi="Segoe UI" w:cs="Segoe UI"/>
                <w:b/>
                <w:color w:val="000000" w:themeColor="text1"/>
                <w:spacing w:val="-6"/>
                <w:sz w:val="17"/>
                <w:szCs w:val="17"/>
              </w:rPr>
            </w:pPr>
          </w:p>
          <w:p w:rsidR="00AB5E8B" w:rsidRPr="007066C5" w:rsidRDefault="00AB5E8B" w:rsidP="001923D4">
            <w:pPr>
              <w:rPr>
                <w:rFonts w:ascii="Segoe UI" w:hAnsi="Segoe UI" w:cs="Segoe UI"/>
                <w:b/>
                <w:color w:val="000000" w:themeColor="text1"/>
                <w:spacing w:val="-6"/>
                <w:sz w:val="17"/>
                <w:szCs w:val="17"/>
              </w:rPr>
            </w:pPr>
            <w:r w:rsidRPr="007066C5">
              <w:rPr>
                <w:rFonts w:ascii="Segoe UI" w:hAnsi="Segoe UI" w:cs="Segoe UI"/>
                <w:b/>
                <w:color w:val="000000" w:themeColor="text1"/>
                <w:spacing w:val="-6"/>
                <w:sz w:val="17"/>
                <w:szCs w:val="17"/>
              </w:rPr>
              <w:t>n/a</w:t>
            </w:r>
          </w:p>
          <w:p w:rsidR="00AB5E8B" w:rsidRPr="007066C5" w:rsidRDefault="00AB5E8B" w:rsidP="001923D4">
            <w:pPr>
              <w:rPr>
                <w:rFonts w:ascii="Segoe UI" w:hAnsi="Segoe UI" w:cs="Segoe UI"/>
                <w:b/>
                <w:color w:val="000000" w:themeColor="text1"/>
                <w:spacing w:val="-6"/>
                <w:sz w:val="17"/>
                <w:szCs w:val="17"/>
              </w:rPr>
            </w:pPr>
            <w:r w:rsidRPr="007066C5">
              <w:rPr>
                <w:rFonts w:ascii="Segoe UI" w:hAnsi="Segoe UI" w:cs="Segoe UI"/>
                <w:b/>
                <w:color w:val="000000" w:themeColor="text1"/>
                <w:spacing w:val="-6"/>
                <w:sz w:val="17"/>
                <w:szCs w:val="17"/>
              </w:rPr>
              <w:t xml:space="preserve">n/a </w:t>
            </w:r>
          </w:p>
          <w:p w:rsidR="00AB5E8B" w:rsidRPr="007066C5" w:rsidRDefault="00AB5E8B" w:rsidP="001923D4">
            <w:pPr>
              <w:rPr>
                <w:rFonts w:ascii="Segoe UI" w:hAnsi="Segoe UI" w:cs="Segoe UI"/>
                <w:b/>
                <w:color w:val="000000" w:themeColor="text1"/>
                <w:spacing w:val="-6"/>
                <w:sz w:val="17"/>
                <w:szCs w:val="17"/>
              </w:rPr>
            </w:pPr>
            <w:r w:rsidRPr="007066C5">
              <w:rPr>
                <w:rFonts w:ascii="Segoe UI" w:hAnsi="Segoe UI" w:cs="Segoe UI"/>
                <w:b/>
                <w:color w:val="000000" w:themeColor="text1"/>
                <w:spacing w:val="-6"/>
                <w:sz w:val="17"/>
                <w:szCs w:val="17"/>
              </w:rPr>
              <w:t xml:space="preserve">n/a </w:t>
            </w:r>
          </w:p>
          <w:p w:rsidR="00AB5E8B" w:rsidRPr="007066C5" w:rsidRDefault="00AB5E8B" w:rsidP="001923D4">
            <w:pPr>
              <w:rPr>
                <w:rFonts w:ascii="Segoe UI" w:hAnsi="Segoe UI" w:cs="Segoe UI"/>
                <w:b/>
                <w:bCs/>
                <w:color w:val="000000" w:themeColor="text1"/>
                <w:sz w:val="17"/>
                <w:szCs w:val="17"/>
              </w:rPr>
            </w:pPr>
            <w:r w:rsidRPr="007066C5">
              <w:rPr>
                <w:rFonts w:ascii="Segoe UI" w:hAnsi="Segoe UI" w:cs="Segoe UI"/>
                <w:b/>
                <w:bCs/>
                <w:color w:val="000000" w:themeColor="text1"/>
                <w:sz w:val="17"/>
                <w:szCs w:val="17"/>
              </w:rPr>
              <w:t>800 142 993</w:t>
            </w:r>
          </w:p>
          <w:p w:rsidR="00AB5E8B" w:rsidRPr="007066C5" w:rsidRDefault="00AB5E8B" w:rsidP="001923D4">
            <w:pPr>
              <w:rPr>
                <w:rFonts w:ascii="Segoe UI" w:hAnsi="Segoe UI" w:cs="Segoe UI"/>
                <w:b/>
                <w:bCs/>
                <w:color w:val="000000" w:themeColor="text1"/>
                <w:sz w:val="17"/>
                <w:szCs w:val="17"/>
              </w:rPr>
            </w:pPr>
            <w:r w:rsidRPr="007066C5">
              <w:rPr>
                <w:rFonts w:ascii="Segoe UI" w:hAnsi="Segoe UI" w:cs="Segoe UI"/>
                <w:b/>
                <w:bCs/>
                <w:color w:val="000000" w:themeColor="text1"/>
                <w:sz w:val="17"/>
                <w:szCs w:val="17"/>
              </w:rPr>
              <w:t>n/a</w:t>
            </w:r>
          </w:p>
          <w:p w:rsidR="00AB5E8B" w:rsidRPr="007066C5" w:rsidRDefault="00AB5E8B" w:rsidP="001923D4">
            <w:pPr>
              <w:rPr>
                <w:rFonts w:ascii="Segoe UI" w:hAnsi="Segoe UI" w:cs="Segoe UI"/>
                <w:b/>
                <w:bCs/>
                <w:color w:val="000000" w:themeColor="text1"/>
                <w:sz w:val="17"/>
                <w:szCs w:val="17"/>
              </w:rPr>
            </w:pPr>
            <w:r w:rsidRPr="007066C5">
              <w:rPr>
                <w:rFonts w:ascii="Segoe UI" w:hAnsi="Segoe UI" w:cs="Segoe UI"/>
                <w:b/>
                <w:bCs/>
                <w:color w:val="000000" w:themeColor="text1"/>
                <w:sz w:val="17"/>
                <w:szCs w:val="17"/>
              </w:rPr>
              <w:t>068</w:t>
            </w:r>
            <w:r>
              <w:rPr>
                <w:rFonts w:ascii="Segoe UI" w:hAnsi="Segoe UI" w:cs="Segoe UI"/>
                <w:b/>
                <w:bCs/>
                <w:color w:val="000000" w:themeColor="text1"/>
                <w:sz w:val="17"/>
                <w:szCs w:val="17"/>
              </w:rPr>
              <w:t xml:space="preserve"> </w:t>
            </w:r>
            <w:r w:rsidRPr="007066C5">
              <w:rPr>
                <w:rFonts w:ascii="Segoe UI" w:hAnsi="Segoe UI" w:cs="Segoe UI"/>
                <w:b/>
                <w:bCs/>
                <w:color w:val="000000" w:themeColor="text1"/>
                <w:sz w:val="17"/>
                <w:szCs w:val="17"/>
              </w:rPr>
              <w:t>0019551</w:t>
            </w:r>
          </w:p>
          <w:p w:rsidR="00AB5E8B" w:rsidRPr="007066C5" w:rsidRDefault="00AB5E8B" w:rsidP="001923D4">
            <w:pPr>
              <w:rPr>
                <w:rFonts w:ascii="Segoe UI" w:hAnsi="Segoe UI" w:cs="Segoe UI"/>
                <w:b/>
                <w:bCs/>
                <w:color w:val="000000" w:themeColor="text1"/>
                <w:sz w:val="17"/>
                <w:szCs w:val="17"/>
              </w:rPr>
            </w:pPr>
            <w:r w:rsidRPr="007066C5">
              <w:rPr>
                <w:rFonts w:ascii="Segoe UI" w:hAnsi="Segoe UI" w:cs="Segoe UI"/>
                <w:b/>
                <w:bCs/>
                <w:color w:val="000000" w:themeColor="text1"/>
                <w:sz w:val="17"/>
                <w:szCs w:val="17"/>
              </w:rPr>
              <w:t>n/a</w:t>
            </w:r>
          </w:p>
          <w:p w:rsidR="00AB5E8B" w:rsidRPr="007066C5" w:rsidRDefault="00AB5E8B" w:rsidP="001923D4">
            <w:pPr>
              <w:rPr>
                <w:rFonts w:ascii="Segoe UI" w:hAnsi="Segoe UI" w:cs="Segoe UI"/>
                <w:b/>
                <w:bCs/>
                <w:color w:val="000000" w:themeColor="text1"/>
                <w:sz w:val="17"/>
                <w:szCs w:val="17"/>
              </w:rPr>
            </w:pPr>
            <w:r w:rsidRPr="007066C5">
              <w:rPr>
                <w:rFonts w:ascii="Segoe UI" w:hAnsi="Segoe UI" w:cs="Segoe UI"/>
                <w:b/>
                <w:bCs/>
                <w:color w:val="000000" w:themeColor="text1"/>
                <w:sz w:val="17"/>
                <w:szCs w:val="17"/>
              </w:rPr>
              <w:t>n/a</w:t>
            </w:r>
          </w:p>
          <w:p w:rsidR="00AB5E8B" w:rsidRPr="007066C5" w:rsidRDefault="00AB5E8B" w:rsidP="001923D4">
            <w:pPr>
              <w:rPr>
                <w:rFonts w:ascii="Segoe UI" w:hAnsi="Segoe UI" w:cs="Segoe UI"/>
                <w:b/>
                <w:bCs/>
                <w:color w:val="000000" w:themeColor="text1"/>
                <w:sz w:val="17"/>
                <w:szCs w:val="17"/>
              </w:rPr>
            </w:pPr>
            <w:r w:rsidRPr="007066C5">
              <w:rPr>
                <w:rFonts w:ascii="Segoe UI" w:hAnsi="Segoe UI" w:cs="Segoe UI"/>
                <w:b/>
                <w:bCs/>
                <w:color w:val="000000" w:themeColor="text1"/>
                <w:sz w:val="17"/>
                <w:szCs w:val="17"/>
              </w:rPr>
              <w:t xml:space="preserve">n/a </w:t>
            </w:r>
          </w:p>
          <w:p w:rsidR="00AB5E8B" w:rsidRPr="007066C5" w:rsidRDefault="00BD66C2" w:rsidP="001923D4">
            <w:pPr>
              <w:rPr>
                <w:rFonts w:ascii="Segoe UI" w:hAnsi="Segoe UI" w:cs="Segoe UI"/>
                <w:b/>
                <w:bCs/>
                <w:color w:val="000000" w:themeColor="text1"/>
                <w:sz w:val="17"/>
                <w:szCs w:val="17"/>
              </w:rPr>
            </w:pPr>
            <w:r>
              <w:rPr>
                <w:rFonts w:ascii="Segoe UI" w:hAnsi="Segoe UI" w:cs="Segoe UI"/>
                <w:b/>
                <w:bCs/>
                <w:color w:val="000000" w:themeColor="text1"/>
                <w:sz w:val="17"/>
                <w:szCs w:val="17"/>
              </w:rPr>
              <w:t>008001214318</w:t>
            </w:r>
          </w:p>
          <w:p w:rsidR="00AB5E8B" w:rsidRPr="007066C5" w:rsidRDefault="00AB5E8B" w:rsidP="001923D4">
            <w:pPr>
              <w:rPr>
                <w:rFonts w:ascii="Segoe UI" w:hAnsi="Segoe UI" w:cs="Segoe UI"/>
                <w:b/>
                <w:bCs/>
                <w:color w:val="000000" w:themeColor="text1"/>
                <w:sz w:val="17"/>
                <w:szCs w:val="17"/>
              </w:rPr>
            </w:pPr>
            <w:r w:rsidRPr="007066C5">
              <w:rPr>
                <w:rFonts w:ascii="Segoe UI" w:hAnsi="Segoe UI" w:cs="Segoe UI"/>
                <w:b/>
                <w:bCs/>
                <w:color w:val="000000" w:themeColor="text1"/>
                <w:sz w:val="17"/>
                <w:szCs w:val="17"/>
              </w:rPr>
              <w:t>n/a</w:t>
            </w:r>
          </w:p>
          <w:p w:rsidR="00AB5E8B" w:rsidRPr="007066C5" w:rsidRDefault="00AB5E8B" w:rsidP="001923D4">
            <w:pPr>
              <w:rPr>
                <w:rFonts w:ascii="Segoe UI" w:hAnsi="Segoe UI" w:cs="Segoe UI"/>
                <w:b/>
                <w:bCs/>
                <w:color w:val="000000" w:themeColor="text1"/>
                <w:sz w:val="17"/>
                <w:szCs w:val="17"/>
              </w:rPr>
            </w:pPr>
            <w:r w:rsidRPr="007066C5">
              <w:rPr>
                <w:rFonts w:ascii="Segoe UI" w:hAnsi="Segoe UI" w:cs="Segoe UI"/>
                <w:b/>
                <w:bCs/>
                <w:color w:val="000000" w:themeColor="text1"/>
                <w:sz w:val="17"/>
                <w:szCs w:val="17"/>
              </w:rPr>
              <w:t>81080029203011</w:t>
            </w:r>
          </w:p>
          <w:p w:rsidR="00AB5E8B" w:rsidRPr="007066C5" w:rsidRDefault="00AB5E8B" w:rsidP="001923D4">
            <w:pPr>
              <w:rPr>
                <w:rFonts w:ascii="Segoe UI" w:hAnsi="Segoe UI" w:cs="Segoe UI"/>
                <w:b/>
                <w:bCs/>
                <w:color w:val="000000" w:themeColor="text1"/>
                <w:sz w:val="17"/>
                <w:szCs w:val="17"/>
              </w:rPr>
            </w:pPr>
            <w:r w:rsidRPr="007066C5">
              <w:rPr>
                <w:rFonts w:ascii="Segoe UI" w:hAnsi="Segoe UI" w:cs="Segoe UI"/>
                <w:b/>
                <w:bCs/>
                <w:color w:val="000000" w:themeColor="text1"/>
                <w:sz w:val="17"/>
                <w:szCs w:val="17"/>
              </w:rPr>
              <w:t xml:space="preserve">n/a </w:t>
            </w:r>
          </w:p>
          <w:p w:rsidR="00AB5E8B" w:rsidRPr="007066C5" w:rsidRDefault="00AB5E8B" w:rsidP="001923D4">
            <w:pPr>
              <w:rPr>
                <w:rFonts w:ascii="Segoe UI" w:hAnsi="Segoe UI" w:cs="Segoe UI"/>
                <w:b/>
                <w:bCs/>
                <w:color w:val="000000" w:themeColor="text1"/>
                <w:sz w:val="17"/>
                <w:szCs w:val="17"/>
              </w:rPr>
            </w:pPr>
          </w:p>
          <w:p w:rsidR="00AB5E8B" w:rsidRPr="007066C5" w:rsidRDefault="00AB5E8B" w:rsidP="001923D4">
            <w:pPr>
              <w:rPr>
                <w:rFonts w:ascii="Segoe UI" w:hAnsi="Segoe UI" w:cs="Segoe UI"/>
                <w:b/>
                <w:bCs/>
                <w:color w:val="000000" w:themeColor="text1"/>
                <w:sz w:val="17"/>
                <w:szCs w:val="17"/>
              </w:rPr>
            </w:pPr>
            <w:r w:rsidRPr="007066C5">
              <w:rPr>
                <w:rFonts w:ascii="Segoe UI" w:hAnsi="Segoe UI" w:cs="Segoe UI"/>
                <w:b/>
                <w:bCs/>
                <w:color w:val="000000" w:themeColor="text1"/>
                <w:sz w:val="17"/>
                <w:szCs w:val="17"/>
              </w:rPr>
              <w:t>0800 00</w:t>
            </w:r>
            <w:r w:rsidR="00BD66C2">
              <w:rPr>
                <w:rFonts w:ascii="Segoe UI" w:hAnsi="Segoe UI" w:cs="Segoe UI"/>
                <w:b/>
                <w:bCs/>
                <w:color w:val="000000" w:themeColor="text1"/>
                <w:sz w:val="17"/>
                <w:szCs w:val="17"/>
              </w:rPr>
              <w:t>2184</w:t>
            </w:r>
          </w:p>
          <w:p w:rsidR="00AB5E8B" w:rsidRPr="007066C5" w:rsidRDefault="00AB5E8B" w:rsidP="001923D4">
            <w:pPr>
              <w:rPr>
                <w:rFonts w:ascii="Segoe UI" w:hAnsi="Segoe UI" w:cs="Segoe UI"/>
                <w:b/>
                <w:color w:val="000000" w:themeColor="text1"/>
                <w:spacing w:val="-6"/>
                <w:sz w:val="17"/>
                <w:szCs w:val="17"/>
              </w:rPr>
            </w:pPr>
            <w:r w:rsidRPr="007066C5">
              <w:rPr>
                <w:rFonts w:ascii="Segoe UI" w:hAnsi="Segoe UI" w:cs="Segoe UI"/>
                <w:b/>
                <w:bCs/>
                <w:color w:val="000000" w:themeColor="text1"/>
                <w:sz w:val="17"/>
                <w:szCs w:val="17"/>
              </w:rPr>
              <w:t>n/a</w:t>
            </w:r>
          </w:p>
        </w:tc>
        <w:tc>
          <w:tcPr>
            <w:tcW w:w="1781" w:type="dxa"/>
          </w:tcPr>
          <w:p w:rsidR="00AB5E8B" w:rsidRDefault="00AB5E8B" w:rsidP="001923D4">
            <w:pPr>
              <w:rPr>
                <w:rFonts w:ascii="Segoe UI" w:hAnsi="Segoe UI" w:cs="Segoe UI"/>
                <w:b/>
                <w:color w:val="000000" w:themeColor="text1"/>
                <w:spacing w:val="-6"/>
                <w:sz w:val="17"/>
                <w:szCs w:val="17"/>
              </w:rPr>
            </w:pPr>
          </w:p>
          <w:p w:rsidR="00AB5E8B" w:rsidRDefault="00AB5E8B" w:rsidP="001923D4">
            <w:pPr>
              <w:rPr>
                <w:rFonts w:ascii="Segoe UI" w:hAnsi="Segoe UI" w:cs="Segoe UI"/>
                <w:b/>
                <w:color w:val="000000" w:themeColor="text1"/>
                <w:spacing w:val="-6"/>
                <w:sz w:val="17"/>
                <w:szCs w:val="17"/>
              </w:rPr>
            </w:pPr>
            <w:r>
              <w:rPr>
                <w:rFonts w:ascii="Segoe UI" w:hAnsi="Segoe UI" w:cs="Segoe UI"/>
                <w:b/>
                <w:color w:val="000000" w:themeColor="text1"/>
                <w:spacing w:val="-6"/>
                <w:sz w:val="17"/>
                <w:szCs w:val="17"/>
              </w:rPr>
              <w:t>800 91190</w:t>
            </w:r>
          </w:p>
          <w:p w:rsidR="00AB5E8B" w:rsidRDefault="00AB5E8B" w:rsidP="001923D4">
            <w:pPr>
              <w:rPr>
                <w:rFonts w:ascii="Segoe UI" w:hAnsi="Segoe UI" w:cs="Segoe UI"/>
                <w:b/>
                <w:color w:val="000000" w:themeColor="text1"/>
                <w:spacing w:val="-6"/>
                <w:sz w:val="17"/>
                <w:szCs w:val="17"/>
              </w:rPr>
            </w:pPr>
          </w:p>
          <w:p w:rsidR="00AB5E8B" w:rsidRDefault="00AB5E8B" w:rsidP="001923D4">
            <w:pPr>
              <w:rPr>
                <w:rFonts w:ascii="Segoe UI" w:hAnsi="Segoe UI" w:cs="Segoe UI"/>
                <w:b/>
                <w:color w:val="000000" w:themeColor="text1"/>
                <w:spacing w:val="-6"/>
                <w:sz w:val="17"/>
                <w:szCs w:val="17"/>
              </w:rPr>
            </w:pPr>
            <w:r>
              <w:rPr>
                <w:rFonts w:ascii="Segoe UI" w:hAnsi="Segoe UI" w:cs="Segoe UI"/>
                <w:b/>
                <w:color w:val="000000" w:themeColor="text1"/>
                <w:spacing w:val="-6"/>
                <w:sz w:val="17"/>
                <w:szCs w:val="17"/>
              </w:rPr>
              <w:t>00800 126842</w:t>
            </w:r>
          </w:p>
          <w:p w:rsidR="00AB5E8B" w:rsidRDefault="00AB5E8B" w:rsidP="001923D4">
            <w:pPr>
              <w:rPr>
                <w:rFonts w:ascii="Segoe UI" w:hAnsi="Segoe UI" w:cs="Segoe UI"/>
                <w:b/>
                <w:color w:val="000000" w:themeColor="text1"/>
                <w:spacing w:val="-6"/>
                <w:sz w:val="17"/>
                <w:szCs w:val="17"/>
              </w:rPr>
            </w:pPr>
          </w:p>
          <w:p w:rsidR="00AB5E8B" w:rsidRDefault="00AB5E8B" w:rsidP="001923D4">
            <w:pPr>
              <w:rPr>
                <w:rFonts w:ascii="Segoe UI" w:hAnsi="Segoe UI" w:cs="Segoe UI"/>
                <w:b/>
                <w:color w:val="000000" w:themeColor="text1"/>
                <w:spacing w:val="-6"/>
                <w:sz w:val="17"/>
                <w:szCs w:val="17"/>
              </w:rPr>
            </w:pPr>
          </w:p>
          <w:p w:rsidR="00AB5E8B" w:rsidRDefault="00AB5E8B" w:rsidP="001923D4">
            <w:pPr>
              <w:rPr>
                <w:rFonts w:ascii="Segoe UI" w:hAnsi="Segoe UI" w:cs="Segoe UI"/>
                <w:b/>
                <w:color w:val="000000" w:themeColor="text1"/>
                <w:spacing w:val="-6"/>
                <w:sz w:val="17"/>
                <w:szCs w:val="17"/>
              </w:rPr>
            </w:pPr>
          </w:p>
          <w:p w:rsidR="00AB5E8B" w:rsidRDefault="00AB5E8B" w:rsidP="001923D4">
            <w:pPr>
              <w:rPr>
                <w:rFonts w:ascii="Segoe UI" w:hAnsi="Segoe UI" w:cs="Segoe UI"/>
                <w:b/>
                <w:color w:val="000000" w:themeColor="text1"/>
                <w:spacing w:val="-6"/>
                <w:sz w:val="17"/>
                <w:szCs w:val="17"/>
              </w:rPr>
            </w:pPr>
          </w:p>
          <w:p w:rsidR="00AB5E8B" w:rsidRDefault="00AB5E8B" w:rsidP="001923D4">
            <w:pPr>
              <w:rPr>
                <w:rFonts w:ascii="Segoe UI" w:hAnsi="Segoe UI" w:cs="Segoe UI"/>
                <w:b/>
                <w:color w:val="000000" w:themeColor="text1"/>
                <w:spacing w:val="-6"/>
                <w:sz w:val="17"/>
                <w:szCs w:val="17"/>
              </w:rPr>
            </w:pPr>
          </w:p>
          <w:p w:rsidR="00AB5E8B" w:rsidRDefault="00AB5E8B" w:rsidP="001923D4">
            <w:pPr>
              <w:rPr>
                <w:rFonts w:ascii="Segoe UI" w:hAnsi="Segoe UI" w:cs="Segoe UI"/>
                <w:b/>
                <w:color w:val="000000" w:themeColor="text1"/>
                <w:spacing w:val="-6"/>
                <w:sz w:val="17"/>
                <w:szCs w:val="17"/>
              </w:rPr>
            </w:pPr>
            <w:r>
              <w:rPr>
                <w:rFonts w:ascii="Segoe UI" w:hAnsi="Segoe UI" w:cs="Segoe UI"/>
                <w:b/>
                <w:color w:val="000000" w:themeColor="text1"/>
                <w:spacing w:val="-6"/>
                <w:sz w:val="17"/>
                <w:szCs w:val="17"/>
              </w:rPr>
              <w:t>800 142591</w:t>
            </w:r>
          </w:p>
          <w:p w:rsidR="00AB5E8B" w:rsidRDefault="00AB5E8B" w:rsidP="001923D4">
            <w:pPr>
              <w:rPr>
                <w:rFonts w:ascii="Segoe UI" w:hAnsi="Segoe UI" w:cs="Segoe UI"/>
                <w:b/>
                <w:color w:val="000000" w:themeColor="text1"/>
                <w:spacing w:val="-6"/>
                <w:sz w:val="17"/>
                <w:szCs w:val="17"/>
              </w:rPr>
            </w:pPr>
          </w:p>
          <w:p w:rsidR="00AB5E8B" w:rsidRDefault="00AB5E8B" w:rsidP="001923D4">
            <w:pPr>
              <w:rPr>
                <w:rFonts w:ascii="Segoe UI" w:hAnsi="Segoe UI" w:cs="Segoe UI"/>
                <w:b/>
                <w:color w:val="000000" w:themeColor="text1"/>
                <w:spacing w:val="-6"/>
                <w:sz w:val="17"/>
                <w:szCs w:val="17"/>
              </w:rPr>
            </w:pPr>
            <w:r>
              <w:rPr>
                <w:rFonts w:ascii="Segoe UI" w:hAnsi="Segoe UI" w:cs="Segoe UI"/>
                <w:b/>
                <w:color w:val="000000" w:themeColor="text1"/>
                <w:spacing w:val="-6"/>
                <w:sz w:val="17"/>
                <w:szCs w:val="17"/>
              </w:rPr>
              <w:t>06 800 18510</w:t>
            </w:r>
          </w:p>
          <w:p w:rsidR="00AB5E8B" w:rsidRDefault="00AB5E8B" w:rsidP="001923D4">
            <w:pPr>
              <w:rPr>
                <w:rFonts w:ascii="Segoe UI" w:hAnsi="Segoe UI" w:cs="Segoe UI"/>
                <w:b/>
                <w:color w:val="000000" w:themeColor="text1"/>
                <w:spacing w:val="-6"/>
                <w:sz w:val="17"/>
                <w:szCs w:val="17"/>
              </w:rPr>
            </w:pPr>
          </w:p>
          <w:p w:rsidR="00AB5E8B" w:rsidRDefault="00AB5E8B" w:rsidP="001923D4">
            <w:pPr>
              <w:rPr>
                <w:rFonts w:ascii="Segoe UI" w:hAnsi="Segoe UI" w:cs="Segoe UI"/>
                <w:b/>
                <w:color w:val="000000" w:themeColor="text1"/>
                <w:spacing w:val="-6"/>
                <w:sz w:val="17"/>
                <w:szCs w:val="17"/>
              </w:rPr>
            </w:pPr>
          </w:p>
          <w:p w:rsidR="00AB5E8B" w:rsidRDefault="00AB5E8B" w:rsidP="001923D4">
            <w:pPr>
              <w:rPr>
                <w:rFonts w:ascii="Segoe UI" w:hAnsi="Segoe UI" w:cs="Segoe UI"/>
                <w:b/>
                <w:color w:val="000000" w:themeColor="text1"/>
                <w:spacing w:val="-6"/>
                <w:sz w:val="17"/>
                <w:szCs w:val="17"/>
              </w:rPr>
            </w:pPr>
          </w:p>
          <w:p w:rsidR="00AB5E8B" w:rsidRDefault="00AB5E8B" w:rsidP="001923D4">
            <w:pPr>
              <w:rPr>
                <w:rFonts w:ascii="Segoe UI" w:hAnsi="Segoe UI" w:cs="Segoe UI"/>
                <w:b/>
                <w:color w:val="000000" w:themeColor="text1"/>
                <w:spacing w:val="-6"/>
                <w:sz w:val="17"/>
                <w:szCs w:val="17"/>
              </w:rPr>
            </w:pPr>
            <w:r>
              <w:rPr>
                <w:rFonts w:ascii="Segoe UI" w:hAnsi="Segoe UI" w:cs="Segoe UI"/>
                <w:b/>
                <w:color w:val="000000" w:themeColor="text1"/>
                <w:spacing w:val="-6"/>
                <w:sz w:val="17"/>
                <w:szCs w:val="17"/>
              </w:rPr>
              <w:t>00800 1212439</w:t>
            </w:r>
          </w:p>
          <w:p w:rsidR="00AB5E8B" w:rsidRDefault="00AB5E8B" w:rsidP="001923D4">
            <w:pPr>
              <w:rPr>
                <w:rFonts w:ascii="Segoe UI" w:hAnsi="Segoe UI" w:cs="Segoe UI"/>
                <w:b/>
                <w:color w:val="000000" w:themeColor="text1"/>
                <w:spacing w:val="-6"/>
                <w:sz w:val="17"/>
                <w:szCs w:val="17"/>
              </w:rPr>
            </w:pPr>
            <w:r>
              <w:rPr>
                <w:rFonts w:ascii="Segoe UI" w:hAnsi="Segoe UI" w:cs="Segoe UI"/>
                <w:b/>
                <w:color w:val="000000" w:themeColor="text1"/>
                <w:spacing w:val="-6"/>
                <w:sz w:val="17"/>
                <w:szCs w:val="17"/>
              </w:rPr>
              <w:t>0800 894578</w:t>
            </w:r>
          </w:p>
          <w:p w:rsidR="00AB5E8B" w:rsidRDefault="00AB5E8B" w:rsidP="001923D4">
            <w:pPr>
              <w:rPr>
                <w:rFonts w:ascii="Segoe UI" w:hAnsi="Segoe UI" w:cs="Segoe UI"/>
                <w:b/>
                <w:color w:val="000000" w:themeColor="text1"/>
                <w:spacing w:val="-6"/>
                <w:sz w:val="17"/>
                <w:szCs w:val="17"/>
              </w:rPr>
            </w:pPr>
          </w:p>
          <w:p w:rsidR="00AB5E8B" w:rsidRDefault="00AB5E8B" w:rsidP="001923D4">
            <w:pPr>
              <w:rPr>
                <w:rFonts w:ascii="Segoe UI" w:hAnsi="Segoe UI" w:cs="Segoe UI"/>
                <w:b/>
                <w:color w:val="000000" w:themeColor="text1"/>
                <w:spacing w:val="-6"/>
                <w:sz w:val="17"/>
                <w:szCs w:val="17"/>
              </w:rPr>
            </w:pPr>
          </w:p>
          <w:p w:rsidR="00AB5E8B" w:rsidRDefault="00AB5E8B" w:rsidP="001923D4">
            <w:pPr>
              <w:rPr>
                <w:rFonts w:ascii="Segoe UI" w:hAnsi="Segoe UI" w:cs="Segoe UI"/>
                <w:b/>
                <w:color w:val="000000" w:themeColor="text1"/>
                <w:spacing w:val="-6"/>
                <w:sz w:val="17"/>
                <w:szCs w:val="17"/>
              </w:rPr>
            </w:pPr>
          </w:p>
          <w:p w:rsidR="00AB5E8B" w:rsidRDefault="00AB5E8B" w:rsidP="001923D4">
            <w:pPr>
              <w:rPr>
                <w:rFonts w:ascii="Segoe UI" w:hAnsi="Segoe UI" w:cs="Segoe UI"/>
                <w:b/>
                <w:color w:val="000000" w:themeColor="text1"/>
                <w:spacing w:val="-6"/>
                <w:sz w:val="17"/>
                <w:szCs w:val="17"/>
              </w:rPr>
            </w:pPr>
          </w:p>
          <w:p w:rsidR="00AB5E8B" w:rsidRPr="007066C5" w:rsidRDefault="00AB5E8B" w:rsidP="001923D4">
            <w:pPr>
              <w:rPr>
                <w:rFonts w:ascii="Segoe UI" w:hAnsi="Segoe UI" w:cs="Segoe UI"/>
                <w:b/>
                <w:color w:val="000000" w:themeColor="text1"/>
                <w:spacing w:val="-6"/>
                <w:sz w:val="17"/>
                <w:szCs w:val="17"/>
              </w:rPr>
            </w:pPr>
          </w:p>
        </w:tc>
      </w:tr>
    </w:tbl>
    <w:p w:rsidR="00AB5E8B" w:rsidRDefault="00AB5E8B" w:rsidP="00AB5E8B">
      <w:pPr>
        <w:tabs>
          <w:tab w:val="left" w:pos="340"/>
        </w:tabs>
        <w:spacing w:after="0" w:line="240" w:lineRule="auto"/>
        <w:rPr>
          <w:rFonts w:ascii="Segoe UI" w:eastAsia="PMingLiU" w:hAnsi="Segoe UI" w:cs="Segoe UI"/>
          <w:b/>
          <w:color w:val="000000"/>
          <w:lang w:val="en-GB" w:eastAsia="da-DK"/>
        </w:rPr>
      </w:pPr>
    </w:p>
    <w:p w:rsidR="00803D8C" w:rsidRDefault="00803D8C" w:rsidP="00AB5E8B">
      <w:pPr>
        <w:tabs>
          <w:tab w:val="left" w:pos="340"/>
        </w:tabs>
        <w:spacing w:after="0" w:line="240" w:lineRule="auto"/>
        <w:rPr>
          <w:rFonts w:ascii="Segoe UI" w:eastAsia="PMingLiU" w:hAnsi="Segoe UI" w:cs="Segoe UI"/>
          <w:b/>
          <w:color w:val="000000"/>
          <w:lang w:val="en-GB" w:eastAsia="da-DK"/>
        </w:rPr>
      </w:pPr>
    </w:p>
    <w:p w:rsidR="00803D8C" w:rsidRDefault="00803D8C" w:rsidP="00AB5E8B">
      <w:pPr>
        <w:tabs>
          <w:tab w:val="left" w:pos="340"/>
        </w:tabs>
        <w:spacing w:after="0" w:line="240" w:lineRule="auto"/>
        <w:rPr>
          <w:rFonts w:ascii="Segoe UI" w:eastAsia="PMingLiU" w:hAnsi="Segoe UI" w:cs="Segoe UI"/>
          <w:b/>
          <w:color w:val="000000"/>
          <w:lang w:val="en-GB" w:eastAsia="da-DK"/>
        </w:rPr>
      </w:pPr>
    </w:p>
    <w:tbl>
      <w:tblPr>
        <w:tblStyle w:val="TableGrid"/>
        <w:tblW w:w="10717" w:type="dxa"/>
        <w:jc w:val="center"/>
        <w:tblInd w:w="2056" w:type="dxa"/>
        <w:tblLook w:val="04A0" w:firstRow="1" w:lastRow="0" w:firstColumn="1" w:lastColumn="0" w:noHBand="0" w:noVBand="1"/>
      </w:tblPr>
      <w:tblGrid>
        <w:gridCol w:w="1388"/>
        <w:gridCol w:w="6095"/>
        <w:gridCol w:w="1560"/>
        <w:gridCol w:w="1674"/>
      </w:tblGrid>
      <w:tr w:rsidR="00803D8C" w:rsidRPr="007066C5" w:rsidTr="003B25D9">
        <w:trPr>
          <w:cantSplit/>
          <w:trHeight w:val="680"/>
          <w:tblHeader/>
          <w:jc w:val="center"/>
        </w:trPr>
        <w:tc>
          <w:tcPr>
            <w:tcW w:w="1388" w:type="dxa"/>
            <w:shd w:val="clear" w:color="auto" w:fill="1F497D" w:themeFill="text2"/>
          </w:tcPr>
          <w:p w:rsidR="00803D8C" w:rsidRPr="007066C5" w:rsidRDefault="00803D8C" w:rsidP="0039288D">
            <w:pPr>
              <w:jc w:val="center"/>
              <w:rPr>
                <w:rFonts w:ascii="Segoe UI" w:hAnsi="Segoe UI" w:cs="Segoe UI"/>
                <w:b/>
                <w:bCs/>
                <w:spacing w:val="-4"/>
                <w:sz w:val="17"/>
                <w:szCs w:val="17"/>
              </w:rPr>
            </w:pPr>
            <w:r w:rsidRPr="006938E8">
              <w:rPr>
                <w:rFonts w:ascii="Segoe UI" w:hAnsi="Segoe UI" w:cs="Segoe UI"/>
                <w:b/>
                <w:color w:val="FFFFFF" w:themeColor="background1"/>
                <w:sz w:val="20"/>
                <w:szCs w:val="20"/>
              </w:rPr>
              <w:t>REGION</w:t>
            </w:r>
          </w:p>
        </w:tc>
        <w:tc>
          <w:tcPr>
            <w:tcW w:w="6095" w:type="dxa"/>
            <w:shd w:val="clear" w:color="auto" w:fill="1F497D" w:themeFill="text2"/>
          </w:tcPr>
          <w:p w:rsidR="00803D8C" w:rsidRPr="007066C5" w:rsidRDefault="00803D8C" w:rsidP="0039288D">
            <w:pPr>
              <w:jc w:val="center"/>
              <w:rPr>
                <w:rFonts w:ascii="Segoe UI" w:hAnsi="Segoe UI" w:cs="Segoe UI"/>
                <w:sz w:val="17"/>
                <w:szCs w:val="17"/>
              </w:rPr>
            </w:pPr>
            <w:r w:rsidRPr="006938E8">
              <w:rPr>
                <w:rFonts w:ascii="Segoe UI" w:hAnsi="Segoe UI" w:cs="Segoe UI"/>
                <w:b/>
                <w:color w:val="FFFFFF" w:themeColor="background1"/>
                <w:sz w:val="20"/>
                <w:szCs w:val="20"/>
              </w:rPr>
              <w:t>LINK</w:t>
            </w:r>
          </w:p>
        </w:tc>
        <w:tc>
          <w:tcPr>
            <w:tcW w:w="1560" w:type="dxa"/>
            <w:shd w:val="clear" w:color="auto" w:fill="1F497D" w:themeFill="text2"/>
          </w:tcPr>
          <w:p w:rsidR="00803D8C" w:rsidRDefault="00803D8C" w:rsidP="0039288D">
            <w:pPr>
              <w:jc w:val="center"/>
              <w:rPr>
                <w:rFonts w:ascii="Segoe UI" w:hAnsi="Segoe UI" w:cs="Segoe UI"/>
                <w:b/>
                <w:color w:val="FFFFFF" w:themeColor="background1"/>
                <w:sz w:val="20"/>
                <w:szCs w:val="20"/>
              </w:rPr>
            </w:pPr>
            <w:r>
              <w:rPr>
                <w:rFonts w:ascii="Segoe UI" w:hAnsi="Segoe UI" w:cs="Segoe UI"/>
                <w:b/>
                <w:color w:val="FFFFFF" w:themeColor="background1"/>
                <w:sz w:val="20"/>
                <w:szCs w:val="20"/>
              </w:rPr>
              <w:t>ERP</w:t>
            </w:r>
          </w:p>
          <w:p w:rsidR="00803D8C" w:rsidRPr="007066C5" w:rsidRDefault="00803D8C" w:rsidP="0039288D">
            <w:pPr>
              <w:jc w:val="center"/>
              <w:rPr>
                <w:rFonts w:ascii="Segoe UI" w:hAnsi="Segoe UI" w:cs="Segoe UI"/>
                <w:b/>
                <w:bCs/>
                <w:color w:val="000000" w:themeColor="text1"/>
                <w:sz w:val="17"/>
                <w:szCs w:val="17"/>
              </w:rPr>
            </w:pPr>
            <w:r w:rsidRPr="006938E8">
              <w:rPr>
                <w:rFonts w:ascii="Segoe UI" w:hAnsi="Segoe UI" w:cs="Segoe UI"/>
                <w:b/>
                <w:color w:val="FFFFFF" w:themeColor="background1"/>
                <w:sz w:val="20"/>
                <w:szCs w:val="20"/>
              </w:rPr>
              <w:t>FREE PHONE</w:t>
            </w:r>
          </w:p>
        </w:tc>
        <w:tc>
          <w:tcPr>
            <w:tcW w:w="1674" w:type="dxa"/>
            <w:shd w:val="clear" w:color="auto" w:fill="1F497D" w:themeFill="text2"/>
          </w:tcPr>
          <w:p w:rsidR="00803D8C" w:rsidRPr="009147E0" w:rsidRDefault="00803D8C" w:rsidP="0039288D">
            <w:pPr>
              <w:jc w:val="center"/>
              <w:rPr>
                <w:rFonts w:ascii="Segoe UI" w:hAnsi="Segoe UI" w:cs="Segoe UI"/>
                <w:b/>
                <w:bCs/>
                <w:color w:val="FFFFFF" w:themeColor="background1"/>
                <w:spacing w:val="-6"/>
                <w:sz w:val="20"/>
                <w:szCs w:val="20"/>
              </w:rPr>
            </w:pPr>
            <w:r w:rsidRPr="009147E0">
              <w:rPr>
                <w:rFonts w:ascii="Segoe UI" w:hAnsi="Segoe UI" w:cs="Segoe UI"/>
                <w:b/>
                <w:bCs/>
                <w:color w:val="FFFFFF" w:themeColor="background1"/>
                <w:spacing w:val="-6"/>
                <w:sz w:val="20"/>
                <w:szCs w:val="20"/>
              </w:rPr>
              <w:t>CRM ON LINE</w:t>
            </w:r>
          </w:p>
          <w:p w:rsidR="00803D8C" w:rsidRPr="007066C5" w:rsidRDefault="00803D8C" w:rsidP="0039288D">
            <w:pPr>
              <w:jc w:val="center"/>
              <w:rPr>
                <w:rFonts w:ascii="Segoe UI" w:hAnsi="Segoe UI" w:cs="Segoe UI"/>
                <w:b/>
                <w:bCs/>
                <w:color w:val="000000" w:themeColor="text1"/>
                <w:spacing w:val="-6"/>
                <w:sz w:val="17"/>
                <w:szCs w:val="17"/>
              </w:rPr>
            </w:pPr>
            <w:r w:rsidRPr="009147E0">
              <w:rPr>
                <w:rFonts w:ascii="Segoe UI" w:hAnsi="Segoe UI" w:cs="Segoe UI"/>
                <w:b/>
                <w:bCs/>
                <w:color w:val="FFFFFF" w:themeColor="background1"/>
                <w:spacing w:val="-6"/>
                <w:sz w:val="20"/>
                <w:szCs w:val="20"/>
              </w:rPr>
              <w:t>FREE PHONE</w:t>
            </w:r>
          </w:p>
        </w:tc>
      </w:tr>
      <w:tr w:rsidR="00803D8C" w:rsidRPr="007066C5" w:rsidTr="003B25D9">
        <w:trPr>
          <w:cantSplit/>
          <w:trHeight w:val="695"/>
          <w:tblHeader/>
          <w:jc w:val="center"/>
        </w:trPr>
        <w:tc>
          <w:tcPr>
            <w:tcW w:w="1388" w:type="dxa"/>
          </w:tcPr>
          <w:p w:rsidR="00803D8C" w:rsidRPr="007066C5" w:rsidRDefault="00803D8C" w:rsidP="0039288D">
            <w:pPr>
              <w:rPr>
                <w:rFonts w:ascii="Segoe UI" w:hAnsi="Segoe UI" w:cs="Segoe UI"/>
                <w:b/>
                <w:bCs/>
                <w:spacing w:val="-4"/>
                <w:sz w:val="17"/>
                <w:szCs w:val="17"/>
              </w:rPr>
            </w:pPr>
            <w:r w:rsidRPr="007066C5">
              <w:rPr>
                <w:rFonts w:ascii="Segoe UI" w:hAnsi="Segoe UI" w:cs="Segoe UI"/>
                <w:b/>
                <w:bCs/>
                <w:spacing w:val="-4"/>
                <w:sz w:val="17"/>
                <w:szCs w:val="17"/>
              </w:rPr>
              <w:t xml:space="preserve">SOUTHERN </w:t>
            </w:r>
          </w:p>
          <w:p w:rsidR="00803D8C" w:rsidRPr="007066C5" w:rsidRDefault="00803D8C" w:rsidP="0039288D">
            <w:pPr>
              <w:rPr>
                <w:rFonts w:ascii="Segoe UI" w:hAnsi="Segoe UI" w:cs="Segoe UI"/>
                <w:b/>
                <w:bCs/>
                <w:spacing w:val="-4"/>
                <w:sz w:val="17"/>
                <w:szCs w:val="17"/>
              </w:rPr>
            </w:pPr>
            <w:r w:rsidRPr="007066C5">
              <w:rPr>
                <w:rFonts w:ascii="Segoe UI" w:hAnsi="Segoe UI" w:cs="Segoe UI"/>
                <w:b/>
                <w:bCs/>
                <w:spacing w:val="-4"/>
                <w:sz w:val="17"/>
                <w:szCs w:val="17"/>
              </w:rPr>
              <w:t>EUROPE</w:t>
            </w:r>
          </w:p>
          <w:p w:rsidR="00803D8C" w:rsidRPr="007066C5" w:rsidRDefault="00803D8C" w:rsidP="003A4DE2">
            <w:pPr>
              <w:numPr>
                <w:ilvl w:val="0"/>
                <w:numId w:val="41"/>
              </w:numPr>
              <w:tabs>
                <w:tab w:val="clear" w:pos="360"/>
                <w:tab w:val="left" w:pos="170"/>
              </w:tabs>
              <w:ind w:left="170" w:hanging="170"/>
              <w:rPr>
                <w:rFonts w:ascii="Segoe UI" w:hAnsi="Segoe UI" w:cs="Segoe UI"/>
                <w:b/>
                <w:spacing w:val="-4"/>
                <w:sz w:val="17"/>
                <w:szCs w:val="17"/>
              </w:rPr>
            </w:pPr>
            <w:r w:rsidRPr="007066C5">
              <w:rPr>
                <w:rFonts w:ascii="Segoe UI" w:hAnsi="Segoe UI" w:cs="Segoe UI"/>
                <w:b/>
                <w:spacing w:val="-4"/>
                <w:sz w:val="17"/>
                <w:szCs w:val="17"/>
              </w:rPr>
              <w:t>Italy</w:t>
            </w:r>
          </w:p>
          <w:p w:rsidR="00803D8C" w:rsidRPr="007066C5" w:rsidRDefault="00803D8C" w:rsidP="003A4DE2">
            <w:pPr>
              <w:numPr>
                <w:ilvl w:val="0"/>
                <w:numId w:val="41"/>
              </w:numPr>
              <w:tabs>
                <w:tab w:val="clear" w:pos="360"/>
                <w:tab w:val="left" w:pos="170"/>
              </w:tabs>
              <w:ind w:left="170" w:hanging="170"/>
              <w:rPr>
                <w:rFonts w:ascii="Segoe UI" w:hAnsi="Segoe UI" w:cs="Segoe UI"/>
                <w:b/>
                <w:spacing w:val="-4"/>
                <w:sz w:val="17"/>
                <w:szCs w:val="17"/>
              </w:rPr>
            </w:pPr>
            <w:r w:rsidRPr="007066C5">
              <w:rPr>
                <w:rFonts w:ascii="Segoe UI" w:hAnsi="Segoe UI" w:cs="Segoe UI"/>
                <w:b/>
                <w:spacing w:val="-4"/>
                <w:sz w:val="17"/>
                <w:szCs w:val="17"/>
              </w:rPr>
              <w:t>Portugal</w:t>
            </w:r>
          </w:p>
          <w:p w:rsidR="00803D8C" w:rsidRPr="007066C5" w:rsidRDefault="00803D8C" w:rsidP="003A4DE2">
            <w:pPr>
              <w:numPr>
                <w:ilvl w:val="0"/>
                <w:numId w:val="41"/>
              </w:numPr>
              <w:tabs>
                <w:tab w:val="clear" w:pos="360"/>
                <w:tab w:val="left" w:pos="170"/>
              </w:tabs>
              <w:ind w:left="170" w:hanging="170"/>
              <w:rPr>
                <w:rFonts w:ascii="Segoe UI" w:hAnsi="Segoe UI" w:cs="Segoe UI"/>
                <w:bCs/>
                <w:spacing w:val="-4"/>
                <w:sz w:val="17"/>
                <w:szCs w:val="17"/>
              </w:rPr>
            </w:pPr>
            <w:r w:rsidRPr="007066C5">
              <w:rPr>
                <w:rFonts w:ascii="Segoe UI" w:hAnsi="Segoe UI" w:cs="Segoe UI"/>
                <w:b/>
                <w:spacing w:val="-4"/>
                <w:sz w:val="17"/>
                <w:szCs w:val="17"/>
              </w:rPr>
              <w:t>Spain</w:t>
            </w:r>
          </w:p>
        </w:tc>
        <w:tc>
          <w:tcPr>
            <w:tcW w:w="6095" w:type="dxa"/>
          </w:tcPr>
          <w:p w:rsidR="00803D8C" w:rsidRPr="007066C5" w:rsidRDefault="00CF6898" w:rsidP="0039288D">
            <w:pPr>
              <w:rPr>
                <w:rFonts w:ascii="Segoe UI" w:hAnsi="Segoe UI" w:cs="Segoe UI"/>
                <w:spacing w:val="-4"/>
                <w:sz w:val="17"/>
                <w:szCs w:val="17"/>
                <w:u w:val="single"/>
              </w:rPr>
            </w:pPr>
            <w:hyperlink r:id="rId314" w:history="1">
              <w:r w:rsidR="00803D8C" w:rsidRPr="007066C5">
                <w:rPr>
                  <w:rFonts w:ascii="Segoe UI" w:hAnsi="Segoe UI" w:cs="Segoe UI"/>
                  <w:color w:val="0000FF"/>
                  <w:sz w:val="17"/>
                  <w:szCs w:val="17"/>
                  <w:u w:val="single"/>
                  <w:lang w:eastAsia="en-IE"/>
                </w:rPr>
                <w:t>https://mbs2.microsoft.com/Support/OperationsIncidents.aspx?Mode=Create</w:t>
              </w:r>
            </w:hyperlink>
          </w:p>
        </w:tc>
        <w:tc>
          <w:tcPr>
            <w:tcW w:w="1560" w:type="dxa"/>
          </w:tcPr>
          <w:p w:rsidR="00803D8C" w:rsidRPr="007066C5" w:rsidRDefault="00803D8C" w:rsidP="0039288D">
            <w:pPr>
              <w:rPr>
                <w:rFonts w:ascii="Segoe UI" w:hAnsi="Segoe UI" w:cs="Segoe UI"/>
                <w:b/>
                <w:bCs/>
                <w:color w:val="000000" w:themeColor="text1"/>
                <w:sz w:val="17"/>
                <w:szCs w:val="17"/>
              </w:rPr>
            </w:pPr>
          </w:p>
          <w:p w:rsidR="00803D8C" w:rsidRPr="007066C5" w:rsidRDefault="00803D8C" w:rsidP="0039288D">
            <w:pPr>
              <w:rPr>
                <w:rFonts w:ascii="Segoe UI" w:hAnsi="Segoe UI" w:cs="Segoe UI"/>
                <w:b/>
                <w:bCs/>
                <w:color w:val="000000" w:themeColor="text1"/>
                <w:sz w:val="17"/>
                <w:szCs w:val="17"/>
              </w:rPr>
            </w:pPr>
          </w:p>
          <w:p w:rsidR="00803D8C" w:rsidRPr="007066C5" w:rsidRDefault="00803D8C" w:rsidP="0039288D">
            <w:pPr>
              <w:rPr>
                <w:rFonts w:ascii="Segoe UI" w:hAnsi="Segoe UI" w:cs="Segoe UI"/>
                <w:b/>
                <w:bCs/>
                <w:color w:val="000000" w:themeColor="text1"/>
                <w:sz w:val="17"/>
                <w:szCs w:val="17"/>
              </w:rPr>
            </w:pPr>
            <w:r w:rsidRPr="007066C5">
              <w:rPr>
                <w:rFonts w:ascii="Segoe UI" w:hAnsi="Segoe UI" w:cs="Segoe UI"/>
                <w:b/>
                <w:bCs/>
                <w:color w:val="000000" w:themeColor="text1"/>
                <w:sz w:val="17"/>
                <w:szCs w:val="17"/>
              </w:rPr>
              <w:t>800</w:t>
            </w:r>
            <w:r>
              <w:rPr>
                <w:rFonts w:ascii="Segoe UI" w:hAnsi="Segoe UI" w:cs="Segoe UI"/>
                <w:b/>
                <w:bCs/>
                <w:color w:val="000000" w:themeColor="text1"/>
                <w:sz w:val="17"/>
                <w:szCs w:val="17"/>
              </w:rPr>
              <w:t xml:space="preserve"> </w:t>
            </w:r>
            <w:r w:rsidRPr="007066C5">
              <w:rPr>
                <w:rFonts w:ascii="Segoe UI" w:hAnsi="Segoe UI" w:cs="Segoe UI"/>
                <w:b/>
                <w:bCs/>
                <w:color w:val="000000" w:themeColor="text1"/>
                <w:sz w:val="17"/>
                <w:szCs w:val="17"/>
              </w:rPr>
              <w:t>789086</w:t>
            </w:r>
          </w:p>
          <w:p w:rsidR="00803D8C" w:rsidRPr="007066C5" w:rsidRDefault="00803D8C" w:rsidP="0039288D">
            <w:pPr>
              <w:rPr>
                <w:rFonts w:ascii="Segoe UI" w:hAnsi="Segoe UI" w:cs="Segoe UI"/>
                <w:b/>
                <w:bCs/>
                <w:color w:val="000000" w:themeColor="text1"/>
                <w:sz w:val="17"/>
                <w:szCs w:val="17"/>
              </w:rPr>
            </w:pPr>
            <w:r w:rsidRPr="007066C5">
              <w:rPr>
                <w:rFonts w:ascii="Segoe UI" w:hAnsi="Segoe UI" w:cs="Segoe UI"/>
                <w:b/>
                <w:bCs/>
                <w:color w:val="000000" w:themeColor="text1"/>
                <w:sz w:val="17"/>
                <w:szCs w:val="17"/>
              </w:rPr>
              <w:t>800</w:t>
            </w:r>
            <w:r>
              <w:rPr>
                <w:rFonts w:ascii="Segoe UI" w:hAnsi="Segoe UI" w:cs="Segoe UI"/>
                <w:b/>
                <w:bCs/>
                <w:color w:val="000000" w:themeColor="text1"/>
                <w:sz w:val="17"/>
                <w:szCs w:val="17"/>
              </w:rPr>
              <w:t xml:space="preserve"> </w:t>
            </w:r>
            <w:r w:rsidRPr="007066C5">
              <w:rPr>
                <w:rFonts w:ascii="Segoe UI" w:hAnsi="Segoe UI" w:cs="Segoe UI"/>
                <w:b/>
                <w:bCs/>
                <w:color w:val="000000" w:themeColor="text1"/>
                <w:sz w:val="17"/>
                <w:szCs w:val="17"/>
              </w:rPr>
              <w:t>849203</w:t>
            </w:r>
          </w:p>
          <w:p w:rsidR="00803D8C" w:rsidRPr="007066C5" w:rsidRDefault="00803D8C" w:rsidP="0039288D">
            <w:pPr>
              <w:rPr>
                <w:rFonts w:ascii="Segoe UI" w:hAnsi="Segoe UI" w:cs="Segoe UI"/>
                <w:color w:val="000000" w:themeColor="text1"/>
                <w:spacing w:val="-6"/>
                <w:sz w:val="17"/>
                <w:szCs w:val="17"/>
              </w:rPr>
            </w:pPr>
            <w:r w:rsidRPr="007066C5">
              <w:rPr>
                <w:rFonts w:ascii="Segoe UI" w:hAnsi="Segoe UI" w:cs="Segoe UI"/>
                <w:b/>
                <w:bCs/>
                <w:color w:val="000000" w:themeColor="text1"/>
                <w:sz w:val="17"/>
                <w:szCs w:val="17"/>
              </w:rPr>
              <w:t>900</w:t>
            </w:r>
            <w:r>
              <w:rPr>
                <w:rFonts w:ascii="Segoe UI" w:hAnsi="Segoe UI" w:cs="Segoe UI"/>
                <w:b/>
                <w:bCs/>
                <w:color w:val="000000" w:themeColor="text1"/>
                <w:sz w:val="17"/>
                <w:szCs w:val="17"/>
              </w:rPr>
              <w:t xml:space="preserve"> </w:t>
            </w:r>
            <w:r w:rsidRPr="007066C5">
              <w:rPr>
                <w:rFonts w:ascii="Segoe UI" w:hAnsi="Segoe UI" w:cs="Segoe UI"/>
                <w:b/>
                <w:bCs/>
                <w:color w:val="000000" w:themeColor="text1"/>
                <w:sz w:val="17"/>
                <w:szCs w:val="17"/>
              </w:rPr>
              <w:t>948304</w:t>
            </w:r>
          </w:p>
        </w:tc>
        <w:tc>
          <w:tcPr>
            <w:tcW w:w="1674" w:type="dxa"/>
          </w:tcPr>
          <w:p w:rsidR="00803D8C" w:rsidRDefault="00803D8C" w:rsidP="0039288D">
            <w:pPr>
              <w:rPr>
                <w:rFonts w:ascii="Segoe UI" w:hAnsi="Segoe UI" w:cs="Segoe UI"/>
                <w:color w:val="000000" w:themeColor="text1"/>
                <w:spacing w:val="-6"/>
                <w:sz w:val="17"/>
                <w:szCs w:val="17"/>
              </w:rPr>
            </w:pPr>
          </w:p>
          <w:p w:rsidR="00803D8C" w:rsidRDefault="00803D8C" w:rsidP="0039288D">
            <w:pPr>
              <w:rPr>
                <w:rFonts w:ascii="Segoe UI" w:hAnsi="Segoe UI" w:cs="Segoe UI"/>
                <w:color w:val="000000" w:themeColor="text1"/>
                <w:spacing w:val="-6"/>
                <w:sz w:val="17"/>
                <w:szCs w:val="17"/>
              </w:rPr>
            </w:pPr>
          </w:p>
          <w:p w:rsidR="00803D8C" w:rsidRPr="009147E0" w:rsidRDefault="00803D8C" w:rsidP="0039288D">
            <w:pPr>
              <w:rPr>
                <w:rFonts w:ascii="Segoe UI" w:hAnsi="Segoe UI" w:cs="Segoe UI"/>
                <w:b/>
                <w:color w:val="000000" w:themeColor="text1"/>
                <w:spacing w:val="-6"/>
                <w:sz w:val="17"/>
                <w:szCs w:val="17"/>
              </w:rPr>
            </w:pPr>
            <w:r w:rsidRPr="009147E0">
              <w:rPr>
                <w:rFonts w:ascii="Segoe UI" w:hAnsi="Segoe UI" w:cs="Segoe UI"/>
                <w:b/>
                <w:color w:val="000000" w:themeColor="text1"/>
                <w:spacing w:val="-6"/>
                <w:sz w:val="17"/>
                <w:szCs w:val="17"/>
              </w:rPr>
              <w:t>800 987322</w:t>
            </w:r>
          </w:p>
          <w:p w:rsidR="00803D8C" w:rsidRDefault="00803D8C" w:rsidP="0039288D">
            <w:pPr>
              <w:rPr>
                <w:rFonts w:ascii="Segoe UI" w:hAnsi="Segoe UI" w:cs="Segoe UI"/>
                <w:b/>
                <w:color w:val="000000" w:themeColor="text1"/>
                <w:spacing w:val="-6"/>
                <w:sz w:val="17"/>
                <w:szCs w:val="17"/>
              </w:rPr>
            </w:pPr>
            <w:r w:rsidRPr="009147E0">
              <w:rPr>
                <w:rFonts w:ascii="Segoe UI" w:hAnsi="Segoe UI" w:cs="Segoe UI"/>
                <w:b/>
                <w:color w:val="000000" w:themeColor="text1"/>
                <w:spacing w:val="-6"/>
                <w:sz w:val="17"/>
                <w:szCs w:val="17"/>
              </w:rPr>
              <w:t>800 860584</w:t>
            </w:r>
          </w:p>
          <w:p w:rsidR="00803D8C" w:rsidRPr="007066C5" w:rsidRDefault="00803D8C" w:rsidP="0039288D">
            <w:pPr>
              <w:rPr>
                <w:rFonts w:ascii="Segoe UI" w:hAnsi="Segoe UI" w:cs="Segoe UI"/>
                <w:color w:val="000000" w:themeColor="text1"/>
                <w:spacing w:val="-6"/>
                <w:sz w:val="17"/>
                <w:szCs w:val="17"/>
              </w:rPr>
            </w:pPr>
            <w:r>
              <w:rPr>
                <w:rFonts w:ascii="Segoe UI" w:hAnsi="Segoe UI" w:cs="Segoe UI"/>
                <w:b/>
                <w:color w:val="000000" w:themeColor="text1"/>
                <w:spacing w:val="-6"/>
                <w:sz w:val="17"/>
                <w:szCs w:val="17"/>
              </w:rPr>
              <w:t>900 938311</w:t>
            </w:r>
          </w:p>
        </w:tc>
      </w:tr>
      <w:tr w:rsidR="00803D8C" w:rsidRPr="007066C5" w:rsidTr="003B25D9">
        <w:trPr>
          <w:cantSplit/>
          <w:trHeight w:val="844"/>
          <w:tblHeader/>
          <w:jc w:val="center"/>
        </w:trPr>
        <w:tc>
          <w:tcPr>
            <w:tcW w:w="1388" w:type="dxa"/>
          </w:tcPr>
          <w:p w:rsidR="00803D8C" w:rsidRPr="007066C5" w:rsidRDefault="00803D8C" w:rsidP="0039288D">
            <w:pPr>
              <w:rPr>
                <w:rFonts w:ascii="Segoe UI" w:hAnsi="Segoe UI" w:cs="Segoe UI"/>
                <w:b/>
                <w:bCs/>
                <w:spacing w:val="-4"/>
                <w:sz w:val="17"/>
                <w:szCs w:val="17"/>
              </w:rPr>
            </w:pPr>
            <w:r w:rsidRPr="007066C5">
              <w:rPr>
                <w:rFonts w:ascii="Segoe UI" w:hAnsi="Segoe UI" w:cs="Segoe UI"/>
                <w:b/>
                <w:bCs/>
                <w:spacing w:val="-4"/>
                <w:sz w:val="17"/>
                <w:szCs w:val="17"/>
              </w:rPr>
              <w:t>DENMARK / NORDICS</w:t>
            </w:r>
          </w:p>
          <w:p w:rsidR="00803D8C" w:rsidRPr="007066C5" w:rsidRDefault="00803D8C" w:rsidP="003A4DE2">
            <w:pPr>
              <w:numPr>
                <w:ilvl w:val="0"/>
                <w:numId w:val="41"/>
              </w:numPr>
              <w:tabs>
                <w:tab w:val="clear" w:pos="360"/>
                <w:tab w:val="left" w:pos="170"/>
              </w:tabs>
              <w:ind w:left="170" w:hanging="170"/>
              <w:rPr>
                <w:rFonts w:ascii="Segoe UI" w:hAnsi="Segoe UI" w:cs="Segoe UI"/>
                <w:b/>
                <w:spacing w:val="-4"/>
                <w:sz w:val="17"/>
                <w:szCs w:val="17"/>
              </w:rPr>
            </w:pPr>
            <w:r w:rsidRPr="007066C5">
              <w:rPr>
                <w:rFonts w:ascii="Segoe UI" w:hAnsi="Segoe UI" w:cs="Segoe UI"/>
                <w:b/>
                <w:spacing w:val="-4"/>
                <w:sz w:val="17"/>
                <w:szCs w:val="17"/>
              </w:rPr>
              <w:t>Denmark</w:t>
            </w:r>
          </w:p>
          <w:p w:rsidR="00803D8C" w:rsidRPr="007066C5" w:rsidRDefault="00803D8C" w:rsidP="003A4DE2">
            <w:pPr>
              <w:numPr>
                <w:ilvl w:val="0"/>
                <w:numId w:val="41"/>
              </w:numPr>
              <w:tabs>
                <w:tab w:val="clear" w:pos="360"/>
                <w:tab w:val="left" w:pos="170"/>
              </w:tabs>
              <w:ind w:left="170" w:hanging="170"/>
              <w:rPr>
                <w:rFonts w:ascii="Segoe UI" w:hAnsi="Segoe UI" w:cs="Segoe UI"/>
                <w:b/>
                <w:spacing w:val="-4"/>
                <w:sz w:val="17"/>
                <w:szCs w:val="17"/>
              </w:rPr>
            </w:pPr>
            <w:r w:rsidRPr="007066C5">
              <w:rPr>
                <w:rFonts w:ascii="Segoe UI" w:hAnsi="Segoe UI" w:cs="Segoe UI"/>
                <w:b/>
                <w:spacing w:val="-4"/>
                <w:sz w:val="17"/>
                <w:szCs w:val="17"/>
              </w:rPr>
              <w:t>Greenland</w:t>
            </w:r>
          </w:p>
          <w:p w:rsidR="00803D8C" w:rsidRPr="007066C5" w:rsidRDefault="00803D8C" w:rsidP="003A4DE2">
            <w:pPr>
              <w:numPr>
                <w:ilvl w:val="0"/>
                <w:numId w:val="41"/>
              </w:numPr>
              <w:tabs>
                <w:tab w:val="clear" w:pos="360"/>
                <w:tab w:val="left" w:pos="170"/>
              </w:tabs>
              <w:ind w:left="170" w:hanging="170"/>
              <w:rPr>
                <w:rFonts w:ascii="Segoe UI" w:hAnsi="Segoe UI" w:cs="Segoe UI"/>
                <w:b/>
                <w:bCs/>
                <w:spacing w:val="-4"/>
                <w:sz w:val="17"/>
                <w:szCs w:val="17"/>
              </w:rPr>
            </w:pPr>
            <w:r w:rsidRPr="007066C5">
              <w:rPr>
                <w:rFonts w:ascii="Segoe UI" w:hAnsi="Segoe UI" w:cs="Segoe UI"/>
                <w:b/>
                <w:spacing w:val="-4"/>
                <w:sz w:val="17"/>
                <w:szCs w:val="17"/>
              </w:rPr>
              <w:t>Faroe Islands</w:t>
            </w:r>
          </w:p>
          <w:p w:rsidR="00803D8C" w:rsidRPr="007066C5" w:rsidRDefault="00803D8C" w:rsidP="003A4DE2">
            <w:pPr>
              <w:numPr>
                <w:ilvl w:val="0"/>
                <w:numId w:val="41"/>
              </w:numPr>
              <w:tabs>
                <w:tab w:val="clear" w:pos="360"/>
                <w:tab w:val="left" w:pos="170"/>
              </w:tabs>
              <w:ind w:left="170" w:hanging="170"/>
              <w:rPr>
                <w:rFonts w:ascii="Segoe UI" w:hAnsi="Segoe UI" w:cs="Segoe UI"/>
                <w:b/>
                <w:spacing w:val="-4"/>
                <w:sz w:val="17"/>
                <w:szCs w:val="17"/>
              </w:rPr>
            </w:pPr>
            <w:r w:rsidRPr="007066C5">
              <w:rPr>
                <w:rFonts w:ascii="Segoe UI" w:hAnsi="Segoe UI" w:cs="Segoe UI"/>
                <w:b/>
                <w:spacing w:val="-4"/>
                <w:sz w:val="17"/>
                <w:szCs w:val="17"/>
              </w:rPr>
              <w:t>Iceland</w:t>
            </w:r>
          </w:p>
          <w:p w:rsidR="00803D8C" w:rsidRPr="007066C5" w:rsidRDefault="00803D8C" w:rsidP="003A4DE2">
            <w:pPr>
              <w:numPr>
                <w:ilvl w:val="0"/>
                <w:numId w:val="41"/>
              </w:numPr>
              <w:tabs>
                <w:tab w:val="clear" w:pos="360"/>
                <w:tab w:val="left" w:pos="170"/>
              </w:tabs>
              <w:ind w:left="170" w:hanging="170"/>
              <w:rPr>
                <w:rFonts w:ascii="Segoe UI" w:hAnsi="Segoe UI" w:cs="Segoe UI"/>
                <w:b/>
                <w:spacing w:val="-4"/>
                <w:sz w:val="17"/>
                <w:szCs w:val="17"/>
              </w:rPr>
            </w:pPr>
            <w:r w:rsidRPr="007066C5">
              <w:rPr>
                <w:rFonts w:ascii="Segoe UI" w:hAnsi="Segoe UI" w:cs="Segoe UI"/>
                <w:b/>
                <w:spacing w:val="-4"/>
                <w:sz w:val="17"/>
                <w:szCs w:val="17"/>
              </w:rPr>
              <w:t>Finland</w:t>
            </w:r>
          </w:p>
          <w:p w:rsidR="00803D8C" w:rsidRPr="007066C5" w:rsidRDefault="00803D8C" w:rsidP="003A4DE2">
            <w:pPr>
              <w:numPr>
                <w:ilvl w:val="0"/>
                <w:numId w:val="41"/>
              </w:numPr>
              <w:tabs>
                <w:tab w:val="clear" w:pos="360"/>
                <w:tab w:val="left" w:pos="170"/>
              </w:tabs>
              <w:ind w:left="170" w:hanging="170"/>
              <w:rPr>
                <w:rFonts w:ascii="Segoe UI" w:hAnsi="Segoe UI" w:cs="Segoe UI"/>
                <w:b/>
                <w:spacing w:val="-4"/>
                <w:sz w:val="17"/>
                <w:szCs w:val="17"/>
              </w:rPr>
            </w:pPr>
            <w:r w:rsidRPr="007066C5">
              <w:rPr>
                <w:rFonts w:ascii="Segoe UI" w:hAnsi="Segoe UI" w:cs="Segoe UI"/>
                <w:b/>
                <w:spacing w:val="-4"/>
                <w:sz w:val="17"/>
                <w:szCs w:val="17"/>
              </w:rPr>
              <w:t>Norway</w:t>
            </w:r>
          </w:p>
          <w:p w:rsidR="00803D8C" w:rsidRPr="007066C5" w:rsidRDefault="00803D8C" w:rsidP="003A4DE2">
            <w:pPr>
              <w:numPr>
                <w:ilvl w:val="0"/>
                <w:numId w:val="41"/>
              </w:numPr>
              <w:tabs>
                <w:tab w:val="clear" w:pos="360"/>
                <w:tab w:val="left" w:pos="170"/>
              </w:tabs>
              <w:ind w:left="170" w:hanging="170"/>
              <w:rPr>
                <w:rFonts w:ascii="Segoe UI" w:hAnsi="Segoe UI" w:cs="Segoe UI"/>
                <w:bCs/>
                <w:spacing w:val="-4"/>
                <w:sz w:val="17"/>
                <w:szCs w:val="17"/>
              </w:rPr>
            </w:pPr>
            <w:r w:rsidRPr="007066C5">
              <w:rPr>
                <w:rFonts w:ascii="Segoe UI" w:hAnsi="Segoe UI" w:cs="Segoe UI"/>
                <w:b/>
                <w:spacing w:val="-4"/>
                <w:sz w:val="17"/>
                <w:szCs w:val="17"/>
              </w:rPr>
              <w:t>Sweden</w:t>
            </w:r>
          </w:p>
        </w:tc>
        <w:tc>
          <w:tcPr>
            <w:tcW w:w="6095" w:type="dxa"/>
          </w:tcPr>
          <w:p w:rsidR="00803D8C" w:rsidRPr="007066C5" w:rsidRDefault="00803D8C" w:rsidP="0039288D">
            <w:pPr>
              <w:rPr>
                <w:rFonts w:ascii="Segoe UI" w:hAnsi="Segoe UI" w:cs="Segoe UI"/>
                <w:b/>
                <w:sz w:val="17"/>
                <w:szCs w:val="17"/>
              </w:rPr>
            </w:pPr>
          </w:p>
          <w:p w:rsidR="00803D8C" w:rsidRPr="007066C5" w:rsidRDefault="00803D8C" w:rsidP="0039288D">
            <w:pPr>
              <w:rPr>
                <w:rFonts w:ascii="Segoe UI" w:hAnsi="Segoe UI" w:cs="Segoe UI"/>
                <w:b/>
                <w:sz w:val="17"/>
                <w:szCs w:val="17"/>
              </w:rPr>
            </w:pPr>
          </w:p>
          <w:p w:rsidR="00803D8C" w:rsidRPr="007066C5" w:rsidRDefault="00CF6898" w:rsidP="0039288D">
            <w:pPr>
              <w:rPr>
                <w:rFonts w:ascii="Segoe UI" w:hAnsi="Segoe UI" w:cs="Segoe UI"/>
                <w:color w:val="0000FF"/>
                <w:spacing w:val="-4"/>
                <w:sz w:val="17"/>
                <w:szCs w:val="17"/>
                <w:u w:val="single"/>
              </w:rPr>
            </w:pPr>
            <w:hyperlink r:id="rId315" w:history="1">
              <w:r w:rsidR="00803D8C" w:rsidRPr="007066C5">
                <w:rPr>
                  <w:rFonts w:ascii="Segoe UI" w:hAnsi="Segoe UI" w:cs="Segoe UI"/>
                  <w:color w:val="0000FF"/>
                  <w:sz w:val="17"/>
                  <w:szCs w:val="17"/>
                  <w:u w:val="single"/>
                  <w:lang w:eastAsia="en-IE"/>
                </w:rPr>
                <w:t>https://mbs2.microsoft.com/Support/OperationsIncidents.aspx?Mode=Create</w:t>
              </w:r>
            </w:hyperlink>
            <w:r w:rsidR="00803D8C" w:rsidRPr="007066C5">
              <w:rPr>
                <w:rFonts w:ascii="Segoe UI" w:hAnsi="Segoe UI" w:cs="Segoe UI"/>
                <w:color w:val="0000FF"/>
                <w:sz w:val="17"/>
                <w:szCs w:val="17"/>
                <w:u w:val="single"/>
                <w:lang w:eastAsia="en-IE"/>
              </w:rPr>
              <w:t xml:space="preserve"> </w:t>
            </w:r>
          </w:p>
        </w:tc>
        <w:tc>
          <w:tcPr>
            <w:tcW w:w="1560" w:type="dxa"/>
          </w:tcPr>
          <w:p w:rsidR="00803D8C" w:rsidRPr="007066C5" w:rsidRDefault="00803D8C" w:rsidP="0039288D">
            <w:pPr>
              <w:rPr>
                <w:rFonts w:ascii="Segoe UI" w:hAnsi="Segoe UI" w:cs="Segoe UI"/>
                <w:color w:val="000000" w:themeColor="text1"/>
                <w:spacing w:val="-6"/>
                <w:sz w:val="17"/>
                <w:szCs w:val="17"/>
              </w:rPr>
            </w:pPr>
          </w:p>
          <w:p w:rsidR="00803D8C" w:rsidRPr="007066C5" w:rsidRDefault="00803D8C" w:rsidP="0039288D">
            <w:pPr>
              <w:rPr>
                <w:rFonts w:ascii="Segoe UI" w:hAnsi="Segoe UI" w:cs="Segoe UI"/>
                <w:color w:val="000000" w:themeColor="text1"/>
                <w:spacing w:val="-6"/>
                <w:sz w:val="17"/>
                <w:szCs w:val="17"/>
              </w:rPr>
            </w:pPr>
          </w:p>
          <w:p w:rsidR="00803D8C" w:rsidRPr="007066C5" w:rsidRDefault="00803D8C" w:rsidP="0039288D">
            <w:pPr>
              <w:rPr>
                <w:rFonts w:ascii="Segoe UI" w:hAnsi="Segoe UI" w:cs="Segoe UI"/>
                <w:color w:val="000000" w:themeColor="text1"/>
                <w:spacing w:val="-6"/>
                <w:sz w:val="17"/>
                <w:szCs w:val="17"/>
              </w:rPr>
            </w:pPr>
            <w:r w:rsidRPr="007066C5">
              <w:rPr>
                <w:rFonts w:ascii="Segoe UI" w:hAnsi="Segoe UI" w:cs="Segoe UI"/>
                <w:b/>
                <w:bCs/>
                <w:color w:val="000000" w:themeColor="text1"/>
                <w:sz w:val="17"/>
                <w:szCs w:val="17"/>
              </w:rPr>
              <w:t>808</w:t>
            </w:r>
            <w:r>
              <w:rPr>
                <w:rFonts w:ascii="Segoe UI" w:hAnsi="Segoe UI" w:cs="Segoe UI"/>
                <w:b/>
                <w:bCs/>
                <w:color w:val="000000" w:themeColor="text1"/>
                <w:sz w:val="17"/>
                <w:szCs w:val="17"/>
              </w:rPr>
              <w:t xml:space="preserve"> </w:t>
            </w:r>
            <w:r w:rsidRPr="007066C5">
              <w:rPr>
                <w:rFonts w:ascii="Segoe UI" w:hAnsi="Segoe UI" w:cs="Segoe UI"/>
                <w:b/>
                <w:bCs/>
                <w:color w:val="000000" w:themeColor="text1"/>
                <w:sz w:val="17"/>
                <w:szCs w:val="17"/>
              </w:rPr>
              <w:t>89698</w:t>
            </w:r>
          </w:p>
          <w:p w:rsidR="00803D8C" w:rsidRPr="007066C5" w:rsidRDefault="00803D8C" w:rsidP="0039288D">
            <w:pPr>
              <w:rPr>
                <w:rFonts w:ascii="Segoe UI" w:hAnsi="Segoe UI" w:cs="Segoe UI"/>
                <w:color w:val="000000" w:themeColor="text1"/>
                <w:spacing w:val="-6"/>
                <w:sz w:val="17"/>
                <w:szCs w:val="17"/>
              </w:rPr>
            </w:pPr>
            <w:r w:rsidRPr="007066C5">
              <w:rPr>
                <w:rFonts w:ascii="Segoe UI" w:hAnsi="Segoe UI" w:cs="Segoe UI"/>
                <w:b/>
                <w:bCs/>
                <w:color w:val="000000" w:themeColor="text1"/>
                <w:sz w:val="17"/>
                <w:szCs w:val="17"/>
              </w:rPr>
              <w:t>808</w:t>
            </w:r>
            <w:r>
              <w:rPr>
                <w:rFonts w:ascii="Segoe UI" w:hAnsi="Segoe UI" w:cs="Segoe UI"/>
                <w:b/>
                <w:bCs/>
                <w:color w:val="000000" w:themeColor="text1"/>
                <w:sz w:val="17"/>
                <w:szCs w:val="17"/>
              </w:rPr>
              <w:t xml:space="preserve"> </w:t>
            </w:r>
            <w:r w:rsidRPr="007066C5">
              <w:rPr>
                <w:rFonts w:ascii="Segoe UI" w:hAnsi="Segoe UI" w:cs="Segoe UI"/>
                <w:b/>
                <w:bCs/>
                <w:color w:val="000000" w:themeColor="text1"/>
                <w:sz w:val="17"/>
                <w:szCs w:val="17"/>
              </w:rPr>
              <w:t>89698</w:t>
            </w:r>
          </w:p>
          <w:p w:rsidR="00803D8C" w:rsidRPr="007066C5" w:rsidRDefault="00803D8C" w:rsidP="0039288D">
            <w:pPr>
              <w:rPr>
                <w:rFonts w:ascii="Segoe UI" w:hAnsi="Segoe UI" w:cs="Segoe UI"/>
                <w:color w:val="000000" w:themeColor="text1"/>
                <w:spacing w:val="-6"/>
                <w:sz w:val="17"/>
                <w:szCs w:val="17"/>
              </w:rPr>
            </w:pPr>
            <w:r w:rsidRPr="007066C5">
              <w:rPr>
                <w:rFonts w:ascii="Segoe UI" w:hAnsi="Segoe UI" w:cs="Segoe UI"/>
                <w:b/>
                <w:bCs/>
                <w:color w:val="000000" w:themeColor="text1"/>
                <w:sz w:val="17"/>
                <w:szCs w:val="17"/>
              </w:rPr>
              <w:t>808</w:t>
            </w:r>
            <w:r>
              <w:rPr>
                <w:rFonts w:ascii="Segoe UI" w:hAnsi="Segoe UI" w:cs="Segoe UI"/>
                <w:b/>
                <w:bCs/>
                <w:color w:val="000000" w:themeColor="text1"/>
                <w:sz w:val="17"/>
                <w:szCs w:val="17"/>
              </w:rPr>
              <w:t xml:space="preserve"> </w:t>
            </w:r>
            <w:r w:rsidRPr="007066C5">
              <w:rPr>
                <w:rFonts w:ascii="Segoe UI" w:hAnsi="Segoe UI" w:cs="Segoe UI"/>
                <w:b/>
                <w:bCs/>
                <w:color w:val="000000" w:themeColor="text1"/>
                <w:sz w:val="17"/>
                <w:szCs w:val="17"/>
              </w:rPr>
              <w:t>89698</w:t>
            </w:r>
          </w:p>
          <w:p w:rsidR="00803D8C" w:rsidRPr="007066C5" w:rsidRDefault="00BD66C2" w:rsidP="0039288D">
            <w:pPr>
              <w:rPr>
                <w:rFonts w:ascii="Segoe UI" w:hAnsi="Segoe UI" w:cs="Segoe UI"/>
                <w:color w:val="000000" w:themeColor="text1"/>
                <w:spacing w:val="-6"/>
                <w:sz w:val="17"/>
                <w:szCs w:val="17"/>
              </w:rPr>
            </w:pPr>
            <w:r>
              <w:rPr>
                <w:rFonts w:ascii="Segoe UI" w:hAnsi="Segoe UI" w:cs="Segoe UI"/>
                <w:b/>
                <w:bCs/>
                <w:color w:val="000000" w:themeColor="text1"/>
                <w:sz w:val="17"/>
                <w:szCs w:val="17"/>
              </w:rPr>
              <w:t>800 9375</w:t>
            </w:r>
          </w:p>
          <w:p w:rsidR="00803D8C" w:rsidRPr="007066C5" w:rsidRDefault="00803D8C" w:rsidP="0039288D">
            <w:pPr>
              <w:rPr>
                <w:rFonts w:ascii="Segoe UI" w:hAnsi="Segoe UI" w:cs="Segoe UI"/>
                <w:color w:val="000000" w:themeColor="text1"/>
                <w:spacing w:val="-6"/>
                <w:sz w:val="17"/>
                <w:szCs w:val="17"/>
              </w:rPr>
            </w:pPr>
            <w:r w:rsidRPr="007066C5">
              <w:rPr>
                <w:rFonts w:ascii="Segoe UI" w:hAnsi="Segoe UI" w:cs="Segoe UI"/>
                <w:b/>
                <w:bCs/>
                <w:color w:val="000000" w:themeColor="text1"/>
                <w:sz w:val="17"/>
                <w:szCs w:val="17"/>
              </w:rPr>
              <w:t>0800</w:t>
            </w:r>
            <w:r>
              <w:rPr>
                <w:rFonts w:ascii="Segoe UI" w:hAnsi="Segoe UI" w:cs="Segoe UI"/>
                <w:b/>
                <w:bCs/>
                <w:color w:val="000000" w:themeColor="text1"/>
                <w:sz w:val="17"/>
                <w:szCs w:val="17"/>
              </w:rPr>
              <w:t xml:space="preserve"> </w:t>
            </w:r>
            <w:r w:rsidRPr="007066C5">
              <w:rPr>
                <w:rFonts w:ascii="Segoe UI" w:hAnsi="Segoe UI" w:cs="Segoe UI"/>
                <w:b/>
                <w:bCs/>
                <w:color w:val="000000" w:themeColor="text1"/>
                <w:sz w:val="17"/>
                <w:szCs w:val="17"/>
              </w:rPr>
              <w:t>919576</w:t>
            </w:r>
          </w:p>
          <w:p w:rsidR="00803D8C" w:rsidRPr="007066C5" w:rsidRDefault="00803D8C" w:rsidP="0039288D">
            <w:pPr>
              <w:rPr>
                <w:rFonts w:ascii="Segoe UI" w:hAnsi="Segoe UI" w:cs="Segoe UI"/>
                <w:color w:val="000000" w:themeColor="text1"/>
                <w:spacing w:val="-6"/>
                <w:sz w:val="17"/>
                <w:szCs w:val="17"/>
              </w:rPr>
            </w:pPr>
            <w:r w:rsidRPr="007066C5">
              <w:rPr>
                <w:rFonts w:ascii="Segoe UI" w:hAnsi="Segoe UI" w:cs="Segoe UI"/>
                <w:b/>
                <w:bCs/>
                <w:color w:val="000000" w:themeColor="text1"/>
                <w:sz w:val="17"/>
                <w:szCs w:val="17"/>
              </w:rPr>
              <w:t>800</w:t>
            </w:r>
            <w:r>
              <w:rPr>
                <w:rFonts w:ascii="Segoe UI" w:hAnsi="Segoe UI" w:cs="Segoe UI"/>
                <w:b/>
                <w:bCs/>
                <w:color w:val="000000" w:themeColor="text1"/>
                <w:sz w:val="17"/>
                <w:szCs w:val="17"/>
              </w:rPr>
              <w:t xml:space="preserve"> </w:t>
            </w:r>
            <w:r w:rsidRPr="007066C5">
              <w:rPr>
                <w:rFonts w:ascii="Segoe UI" w:hAnsi="Segoe UI" w:cs="Segoe UI"/>
                <w:b/>
                <w:bCs/>
                <w:color w:val="000000" w:themeColor="text1"/>
                <w:sz w:val="17"/>
                <w:szCs w:val="17"/>
              </w:rPr>
              <w:t>11885</w:t>
            </w:r>
          </w:p>
          <w:p w:rsidR="00803D8C" w:rsidRPr="007066C5" w:rsidRDefault="00803D8C" w:rsidP="0039288D">
            <w:pPr>
              <w:rPr>
                <w:rFonts w:ascii="Segoe UI" w:hAnsi="Segoe UI" w:cs="Segoe UI"/>
                <w:color w:val="000000" w:themeColor="text1"/>
                <w:spacing w:val="-6"/>
                <w:sz w:val="17"/>
                <w:szCs w:val="17"/>
              </w:rPr>
            </w:pPr>
            <w:r w:rsidRPr="007066C5">
              <w:rPr>
                <w:rFonts w:ascii="Segoe UI" w:hAnsi="Segoe UI" w:cs="Segoe UI"/>
                <w:b/>
                <w:bCs/>
                <w:color w:val="000000" w:themeColor="text1"/>
                <w:sz w:val="17"/>
                <w:szCs w:val="17"/>
              </w:rPr>
              <w:t>020</w:t>
            </w:r>
            <w:r>
              <w:rPr>
                <w:rFonts w:ascii="Segoe UI" w:hAnsi="Segoe UI" w:cs="Segoe UI"/>
                <w:b/>
                <w:bCs/>
                <w:color w:val="000000" w:themeColor="text1"/>
                <w:sz w:val="17"/>
                <w:szCs w:val="17"/>
              </w:rPr>
              <w:t xml:space="preserve"> </w:t>
            </w:r>
            <w:r w:rsidRPr="007066C5">
              <w:rPr>
                <w:rFonts w:ascii="Segoe UI" w:hAnsi="Segoe UI" w:cs="Segoe UI"/>
                <w:b/>
                <w:bCs/>
                <w:color w:val="000000" w:themeColor="text1"/>
                <w:sz w:val="17"/>
                <w:szCs w:val="17"/>
              </w:rPr>
              <w:t>791510</w:t>
            </w:r>
          </w:p>
        </w:tc>
        <w:tc>
          <w:tcPr>
            <w:tcW w:w="1674" w:type="dxa"/>
          </w:tcPr>
          <w:p w:rsidR="00803D8C" w:rsidRPr="009147E0" w:rsidRDefault="00803D8C" w:rsidP="0039288D">
            <w:pPr>
              <w:rPr>
                <w:rFonts w:ascii="Segoe UI" w:hAnsi="Segoe UI" w:cs="Segoe UI"/>
                <w:b/>
                <w:color w:val="000000" w:themeColor="text1"/>
                <w:spacing w:val="-6"/>
                <w:sz w:val="17"/>
                <w:szCs w:val="17"/>
              </w:rPr>
            </w:pPr>
          </w:p>
          <w:p w:rsidR="00803D8C" w:rsidRPr="009147E0" w:rsidRDefault="00803D8C" w:rsidP="0039288D">
            <w:pPr>
              <w:rPr>
                <w:rFonts w:ascii="Segoe UI" w:hAnsi="Segoe UI" w:cs="Segoe UI"/>
                <w:b/>
                <w:color w:val="000000" w:themeColor="text1"/>
                <w:spacing w:val="-6"/>
                <w:sz w:val="17"/>
                <w:szCs w:val="17"/>
              </w:rPr>
            </w:pPr>
          </w:p>
          <w:p w:rsidR="00803D8C" w:rsidRDefault="00803D8C" w:rsidP="0039288D">
            <w:pPr>
              <w:rPr>
                <w:rFonts w:ascii="Segoe UI" w:hAnsi="Segoe UI" w:cs="Segoe UI"/>
                <w:b/>
                <w:color w:val="000000" w:themeColor="text1"/>
                <w:spacing w:val="-6"/>
                <w:sz w:val="17"/>
                <w:szCs w:val="17"/>
              </w:rPr>
            </w:pPr>
            <w:r w:rsidRPr="009147E0">
              <w:rPr>
                <w:rFonts w:ascii="Segoe UI" w:hAnsi="Segoe UI" w:cs="Segoe UI"/>
                <w:b/>
                <w:color w:val="000000" w:themeColor="text1"/>
                <w:spacing w:val="-6"/>
                <w:sz w:val="17"/>
                <w:szCs w:val="17"/>
              </w:rPr>
              <w:t>8070 3202</w:t>
            </w:r>
          </w:p>
          <w:p w:rsidR="00803D8C" w:rsidRDefault="00803D8C" w:rsidP="0039288D">
            <w:pPr>
              <w:rPr>
                <w:rFonts w:ascii="Segoe UI" w:hAnsi="Segoe UI" w:cs="Segoe UI"/>
                <w:b/>
                <w:color w:val="000000" w:themeColor="text1"/>
                <w:spacing w:val="-6"/>
                <w:sz w:val="17"/>
                <w:szCs w:val="17"/>
              </w:rPr>
            </w:pPr>
          </w:p>
          <w:p w:rsidR="00803D8C" w:rsidRDefault="00803D8C" w:rsidP="0039288D">
            <w:pPr>
              <w:rPr>
                <w:rFonts w:ascii="Segoe UI" w:hAnsi="Segoe UI" w:cs="Segoe UI"/>
                <w:b/>
                <w:color w:val="000000" w:themeColor="text1"/>
                <w:spacing w:val="-6"/>
                <w:sz w:val="17"/>
                <w:szCs w:val="17"/>
              </w:rPr>
            </w:pPr>
          </w:p>
          <w:p w:rsidR="00803D8C" w:rsidRDefault="00803D8C" w:rsidP="0039288D">
            <w:pPr>
              <w:rPr>
                <w:rFonts w:ascii="Segoe UI" w:hAnsi="Segoe UI" w:cs="Segoe UI"/>
                <w:b/>
                <w:color w:val="000000" w:themeColor="text1"/>
                <w:spacing w:val="-6"/>
                <w:sz w:val="17"/>
                <w:szCs w:val="17"/>
              </w:rPr>
            </w:pPr>
          </w:p>
          <w:p w:rsidR="00803D8C" w:rsidRDefault="00803D8C" w:rsidP="0039288D">
            <w:pPr>
              <w:rPr>
                <w:rFonts w:ascii="Segoe UI" w:hAnsi="Segoe UI" w:cs="Segoe UI"/>
                <w:b/>
                <w:color w:val="000000" w:themeColor="text1"/>
                <w:spacing w:val="-6"/>
                <w:sz w:val="17"/>
                <w:szCs w:val="17"/>
              </w:rPr>
            </w:pPr>
            <w:r>
              <w:rPr>
                <w:rFonts w:ascii="Segoe UI" w:hAnsi="Segoe UI" w:cs="Segoe UI"/>
                <w:b/>
                <w:color w:val="000000" w:themeColor="text1"/>
                <w:spacing w:val="-6"/>
                <w:sz w:val="17"/>
                <w:szCs w:val="17"/>
              </w:rPr>
              <w:t>0800 411301</w:t>
            </w:r>
          </w:p>
          <w:p w:rsidR="00803D8C" w:rsidRDefault="00803D8C" w:rsidP="0039288D">
            <w:pPr>
              <w:rPr>
                <w:rFonts w:ascii="Segoe UI" w:hAnsi="Segoe UI" w:cs="Segoe UI"/>
                <w:b/>
                <w:color w:val="000000" w:themeColor="text1"/>
                <w:spacing w:val="-6"/>
                <w:sz w:val="17"/>
                <w:szCs w:val="17"/>
              </w:rPr>
            </w:pPr>
            <w:r>
              <w:rPr>
                <w:rFonts w:ascii="Segoe UI" w:hAnsi="Segoe UI" w:cs="Segoe UI"/>
                <w:b/>
                <w:color w:val="000000" w:themeColor="text1"/>
                <w:spacing w:val="-6"/>
                <w:sz w:val="17"/>
                <w:szCs w:val="17"/>
              </w:rPr>
              <w:t>800 57500</w:t>
            </w:r>
          </w:p>
          <w:p w:rsidR="00803D8C" w:rsidRPr="009147E0" w:rsidRDefault="00803D8C" w:rsidP="0039288D">
            <w:pPr>
              <w:rPr>
                <w:rFonts w:ascii="Segoe UI" w:hAnsi="Segoe UI" w:cs="Segoe UI"/>
                <w:b/>
                <w:color w:val="000000" w:themeColor="text1"/>
                <w:spacing w:val="-6"/>
                <w:sz w:val="17"/>
                <w:szCs w:val="17"/>
              </w:rPr>
            </w:pPr>
            <w:r>
              <w:rPr>
                <w:rFonts w:ascii="Segoe UI" w:hAnsi="Segoe UI" w:cs="Segoe UI"/>
                <w:b/>
                <w:color w:val="000000" w:themeColor="text1"/>
                <w:spacing w:val="-6"/>
                <w:sz w:val="17"/>
                <w:szCs w:val="17"/>
              </w:rPr>
              <w:t>020 1701950</w:t>
            </w:r>
          </w:p>
        </w:tc>
      </w:tr>
    </w:tbl>
    <w:p w:rsidR="003B25D9" w:rsidRPr="003B25D9" w:rsidRDefault="003B25D9" w:rsidP="00803D8C">
      <w:pPr>
        <w:rPr>
          <w:b/>
          <w:sz w:val="28"/>
          <w:szCs w:val="28"/>
          <w:u w:val="single"/>
        </w:rPr>
      </w:pPr>
    </w:p>
    <w:p w:rsidR="00803D8C" w:rsidRDefault="00803D8C" w:rsidP="00AB5E8B">
      <w:pPr>
        <w:tabs>
          <w:tab w:val="left" w:pos="340"/>
        </w:tabs>
        <w:spacing w:after="0" w:line="240" w:lineRule="auto"/>
        <w:rPr>
          <w:rFonts w:ascii="Segoe UI" w:eastAsia="PMingLiU" w:hAnsi="Segoe UI" w:cs="Segoe UI"/>
          <w:b/>
          <w:color w:val="000000"/>
          <w:lang w:val="en-GB" w:eastAsia="da-DK"/>
        </w:rPr>
      </w:pPr>
    </w:p>
    <w:p w:rsidR="00AB5E8B" w:rsidRDefault="00AB5E8B" w:rsidP="00AB5E8B">
      <w:pPr>
        <w:tabs>
          <w:tab w:val="left" w:pos="0"/>
        </w:tabs>
        <w:spacing w:after="0" w:line="240" w:lineRule="auto"/>
        <w:rPr>
          <w:rFonts w:ascii="Segoe UI" w:eastAsia="PMingLiU" w:hAnsi="Segoe UI" w:cs="Segoe UI"/>
          <w:b/>
          <w:color w:val="000000"/>
          <w:lang w:val="en-GB" w:eastAsia="da-DK"/>
        </w:rPr>
      </w:pPr>
    </w:p>
    <w:p w:rsidR="00AB5E8B" w:rsidRPr="00815142" w:rsidRDefault="00AB5E8B" w:rsidP="00AB5E8B">
      <w:pPr>
        <w:rPr>
          <w:rStyle w:val="Links"/>
        </w:rPr>
      </w:pPr>
    </w:p>
    <w:sectPr w:rsidR="00AB5E8B" w:rsidRPr="00815142" w:rsidSect="006A3EDD">
      <w:headerReference w:type="default" r:id="rId316"/>
      <w:footerReference w:type="default" r:id="rId317"/>
      <w:pgSz w:w="12240" w:h="15840"/>
      <w:pgMar w:top="1440" w:right="1440" w:bottom="1440" w:left="1440" w:header="567"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6898" w:rsidRDefault="00CF6898" w:rsidP="008E7694">
      <w:pPr>
        <w:spacing w:after="0" w:line="240" w:lineRule="auto"/>
      </w:pPr>
      <w:r>
        <w:separator/>
      </w:r>
    </w:p>
  </w:endnote>
  <w:endnote w:type="continuationSeparator" w:id="0">
    <w:p w:rsidR="00CF6898" w:rsidRDefault="00CF6898" w:rsidP="008E7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PMingLiU">
    <w:altName w:val="新細明體"/>
    <w:panose1 w:val="02020500000000000000"/>
    <w:charset w:val="88"/>
    <w:family w:val="auto"/>
    <w:notTrueType/>
    <w:pitch w:val="variable"/>
    <w:sig w:usb0="00000001"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Plantagenet Cherokee">
    <w:panose1 w:val="02020602070100000000"/>
    <w:charset w:val="00"/>
    <w:family w:val="roman"/>
    <w:pitch w:val="variable"/>
    <w:sig w:usb0="00000003" w:usb1="00000000" w:usb2="00001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UI Light">
    <w:panose1 w:val="020B0502040204020203"/>
    <w:charset w:val="00"/>
    <w:family w:val="swiss"/>
    <w:pitch w:val="variable"/>
    <w:sig w:usb0="E00002FF" w:usb1="4000A47B" w:usb2="00000001" w:usb3="00000000" w:csb0="0000019F" w:csb1="00000000"/>
  </w:font>
  <w:font w:name="Lucida Handwriting">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E27" w:rsidRPr="00955798" w:rsidRDefault="002E0E27" w:rsidP="00955798">
    <w:pPr>
      <w:pStyle w:val="Header"/>
      <w:tabs>
        <w:tab w:val="clear" w:pos="9360"/>
        <w:tab w:val="right" w:pos="10206"/>
      </w:tabs>
      <w:ind w:right="42" w:firstLine="2160"/>
      <w:rPr>
        <w:rFonts w:ascii="Lucida Handwriting" w:hAnsi="Lucida Handwriting"/>
      </w:rPr>
    </w:pPr>
    <w:r w:rsidRPr="00891B1B">
      <w:rPr>
        <w:rFonts w:ascii="Arial" w:hAnsi="Arial" w:cs="Arial"/>
        <w:noProof/>
        <w:color w:val="17365D" w:themeColor="text2" w:themeShade="BF"/>
        <w:lang w:val="en-IE" w:eastAsia="en-IE"/>
      </w:rPr>
      <w:drawing>
        <wp:anchor distT="0" distB="0" distL="114300" distR="114300" simplePos="0" relativeHeight="251664384" behindDoc="1" locked="0" layoutInCell="1" allowOverlap="1" wp14:anchorId="577AC12D" wp14:editId="37166C17">
          <wp:simplePos x="0" y="0"/>
          <wp:positionH relativeFrom="column">
            <wp:posOffset>2083981</wp:posOffset>
          </wp:positionH>
          <wp:positionV relativeFrom="paragraph">
            <wp:posOffset>-60679</wp:posOffset>
          </wp:positionV>
          <wp:extent cx="2252513" cy="712381"/>
          <wp:effectExtent l="0" t="0" r="0" b="0"/>
          <wp:wrapNone/>
          <wp:docPr id="35" name="Picture 35" descr="http://ts2.mm.bing.net/images/thumbnail.aspx?q=1184649197061&amp;id=a8ce65235e69e00ab9b8e18bf2813ea8&amp;url=http%3a%2f%2fwww.globalcrisisnetwork.com%2fimages%2fimg-globe-flat.gif">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s2.mm.bing.net/images/thumbnail.aspx?q=1184649197061&amp;id=a8ce65235e69e00ab9b8e18bf2813ea8&amp;url=http%3a%2f%2fwww.globalcrisisnetwork.com%2fimages%2fimg-globe-flat.gif">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253615" cy="712729"/>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1B1B">
      <w:rPr>
        <w:rFonts w:ascii="Segoe UI" w:hAnsi="Segoe UI" w:cs="Segoe UI"/>
        <w:noProof/>
        <w:color w:val="17365D" w:themeColor="text2" w:themeShade="BF"/>
        <w:sz w:val="28"/>
        <w:szCs w:val="28"/>
        <w:lang w:val="en-IE" w:eastAsia="en-IE"/>
      </w:rPr>
      <w:drawing>
        <wp:anchor distT="0" distB="0" distL="114300" distR="114300" simplePos="0" relativeHeight="251663360" behindDoc="1" locked="0" layoutInCell="1" allowOverlap="1" wp14:anchorId="0CC5F93D" wp14:editId="0CC5F93E">
          <wp:simplePos x="0" y="0"/>
          <wp:positionH relativeFrom="column">
            <wp:posOffset>-809625</wp:posOffset>
          </wp:positionH>
          <wp:positionV relativeFrom="paragraph">
            <wp:posOffset>-65405</wp:posOffset>
          </wp:positionV>
          <wp:extent cx="2143125" cy="400050"/>
          <wp:effectExtent l="0" t="0" r="9525" b="0"/>
          <wp:wrapNone/>
          <wp:docPr id="36" name="Picture 36" descr="Dynamics_masthead_l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ynamics_masthead_ltr"/>
                  <pic:cNvPicPr>
                    <a:picLocks noChangeAspect="1" noChangeArrowheads="1"/>
                  </pic:cNvPicPr>
                </pic:nvPicPr>
                <pic:blipFill>
                  <a:blip r:embed="rId3"/>
                  <a:srcRect/>
                  <a:stretch>
                    <a:fillRect/>
                  </a:stretch>
                </pic:blipFill>
                <pic:spPr bwMode="auto">
                  <a:xfrm>
                    <a:off x="0" y="0"/>
                    <a:ext cx="2143125" cy="400050"/>
                  </a:xfrm>
                  <a:prstGeom prst="rect">
                    <a:avLst/>
                  </a:prstGeom>
                  <a:noFill/>
                  <a:ln w="9525">
                    <a:noFill/>
                    <a:miter lim="800000"/>
                    <a:headEnd/>
                    <a:tailEnd/>
                  </a:ln>
                </pic:spPr>
              </pic:pic>
            </a:graphicData>
          </a:graphic>
        </wp:anchor>
      </w:drawing>
    </w:r>
    <w:r w:rsidRPr="00891B1B">
      <w:rPr>
        <w:rFonts w:ascii="Segoe UI" w:hAnsi="Segoe UI" w:cs="Segoe UI"/>
        <w:color w:val="17365D" w:themeColor="text2" w:themeShade="BF"/>
        <w:sz w:val="28"/>
        <w:szCs w:val="28"/>
      </w:rPr>
      <w:t>GLOBAL PARTNER OPERATIONAL GUIDELINES</w:t>
    </w:r>
    <w:r>
      <w:rPr>
        <w:rFonts w:ascii="Lucida Handwriting" w:hAnsi="Lucida Handwriting"/>
      </w:rPr>
      <w:tab/>
    </w:r>
    <w:r w:rsidRPr="0064552E">
      <w:rPr>
        <w:rFonts w:ascii="Lucida Handwriting" w:eastAsiaTheme="minorEastAsia" w:hAnsi="Lucida Handwriting"/>
        <w:b/>
        <w:color w:val="1F497D" w:themeColor="text2"/>
      </w:rPr>
      <w:fldChar w:fldCharType="begin"/>
    </w:r>
    <w:r w:rsidRPr="0064552E">
      <w:rPr>
        <w:rFonts w:ascii="Lucida Handwriting" w:hAnsi="Lucida Handwriting"/>
        <w:b/>
        <w:color w:val="1F497D" w:themeColor="text2"/>
      </w:rPr>
      <w:instrText xml:space="preserve"> PAGE   \* MERGEFORMAT </w:instrText>
    </w:r>
    <w:r w:rsidRPr="0064552E">
      <w:rPr>
        <w:rFonts w:ascii="Lucida Handwriting" w:eastAsiaTheme="minorEastAsia" w:hAnsi="Lucida Handwriting"/>
        <w:b/>
        <w:color w:val="1F497D" w:themeColor="text2"/>
      </w:rPr>
      <w:fldChar w:fldCharType="separate"/>
    </w:r>
    <w:r w:rsidR="008F54CD" w:rsidRPr="008F54CD">
      <w:rPr>
        <w:rFonts w:asciiTheme="majorHAnsi" w:eastAsiaTheme="majorEastAsia" w:hAnsiTheme="majorHAnsi" w:cstheme="majorBidi"/>
        <w:b/>
        <w:noProof/>
        <w:color w:val="1F497D" w:themeColor="text2"/>
        <w:sz w:val="40"/>
        <w:szCs w:val="40"/>
      </w:rPr>
      <w:t>8</w:t>
    </w:r>
    <w:r w:rsidRPr="0064552E">
      <w:rPr>
        <w:rFonts w:asciiTheme="majorHAnsi" w:eastAsiaTheme="majorEastAsia" w:hAnsiTheme="majorHAnsi" w:cstheme="majorBidi"/>
        <w:b/>
        <w:noProof/>
        <w:color w:val="1F497D" w:themeColor="text2"/>
        <w:sz w:val="40"/>
        <w:szCs w:val="4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6898" w:rsidRDefault="00CF6898" w:rsidP="008E7694">
      <w:pPr>
        <w:spacing w:after="0" w:line="240" w:lineRule="auto"/>
      </w:pPr>
      <w:r>
        <w:separator/>
      </w:r>
    </w:p>
  </w:footnote>
  <w:footnote w:type="continuationSeparator" w:id="0">
    <w:p w:rsidR="00CF6898" w:rsidRDefault="00CF6898" w:rsidP="008E76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E27" w:rsidRPr="00E06F0F" w:rsidRDefault="002E0E27" w:rsidP="00E06F0F">
    <w:pPr>
      <w:pStyle w:val="Header"/>
      <w:tabs>
        <w:tab w:val="clear" w:pos="4680"/>
        <w:tab w:val="center" w:pos="3969"/>
      </w:tabs>
      <w:ind w:firstLine="1440"/>
      <w:rPr>
        <w:rFonts w:ascii="Segoe UI" w:hAnsi="Segoe UI" w:cs="Segoe UI"/>
        <w:b/>
        <w:sz w:val="36"/>
        <w:szCs w:val="36"/>
      </w:rPr>
    </w:pPr>
    <w:r w:rsidRPr="00446AD5">
      <w:rPr>
        <w:noProof/>
        <w:color w:val="17365D" w:themeColor="text2" w:themeShade="BF"/>
        <w:sz w:val="36"/>
        <w:szCs w:val="36"/>
        <w:lang w:val="en-IE" w:eastAsia="en-IE"/>
      </w:rPr>
      <w:drawing>
        <wp:anchor distT="0" distB="0" distL="114300" distR="114300" simplePos="0" relativeHeight="251665408" behindDoc="1" locked="0" layoutInCell="1" allowOverlap="1" wp14:anchorId="4544F3C8" wp14:editId="261A7E0B">
          <wp:simplePos x="0" y="0"/>
          <wp:positionH relativeFrom="column">
            <wp:posOffset>-595423</wp:posOffset>
          </wp:positionH>
          <wp:positionV relativeFrom="paragraph">
            <wp:posOffset>-179484</wp:posOffset>
          </wp:positionV>
          <wp:extent cx="1015200" cy="6732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15200" cy="673200"/>
                  </a:xfrm>
                  <a:prstGeom prst="rect">
                    <a:avLst/>
                  </a:prstGeom>
                  <a:noFill/>
                  <a:ln>
                    <a:noFill/>
                  </a:ln>
                  <a:effectLst>
                    <a:outerShdw dist="50800" dir="5400000" sx="1000" sy="1000" algn="ctr" rotWithShape="0">
                      <a:srgbClr val="000000"/>
                    </a:outerShdw>
                  </a:effectLst>
                </pic:spPr>
              </pic:pic>
            </a:graphicData>
          </a:graphic>
          <wp14:sizeRelH relativeFrom="page">
            <wp14:pctWidth>0</wp14:pctWidth>
          </wp14:sizeRelH>
          <wp14:sizeRelV relativeFrom="page">
            <wp14:pctHeight>0</wp14:pctHeight>
          </wp14:sizeRelV>
        </wp:anchor>
      </w:drawing>
    </w:r>
    <w:r w:rsidRPr="00446AD5">
      <w:rPr>
        <w:rFonts w:ascii="Segoe UI" w:eastAsia="Segoe UI Light" w:hAnsi="Segoe UI" w:cs="Segoe UI"/>
        <w:i/>
        <w:color w:val="17365D" w:themeColor="text2" w:themeShade="BF"/>
        <w:kern w:val="24"/>
        <w:sz w:val="36"/>
        <w:szCs w:val="36"/>
      </w:rPr>
      <w:t>Empowering the Dynamics Business</w:t>
    </w:r>
    <w:r w:rsidRPr="00446AD5">
      <w:rPr>
        <w:rFonts w:ascii="Segoe UI" w:hAnsi="Segoe UI" w:cs="Segoe UI"/>
        <w:b/>
        <w:noProof/>
        <w:color w:val="17365D" w:themeColor="text2" w:themeShade="BF"/>
        <w:sz w:val="36"/>
        <w:szCs w:val="36"/>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in;height:3in" o:bullet="t"/>
    </w:pict>
  </w:numPicBullet>
  <w:numPicBullet w:numPicBulletId="1">
    <w:pict>
      <v:shape id="_x0000_i1031" type="#_x0000_t75" style="width:3in;height:3in" o:bullet="t"/>
    </w:pict>
  </w:numPicBullet>
  <w:numPicBullet w:numPicBulletId="2">
    <w:pict>
      <v:shape id="_x0000_i1032" type="#_x0000_t75" style="width:3in;height:3in" o:bullet="t"/>
    </w:pict>
  </w:numPicBullet>
  <w:abstractNum w:abstractNumId="0">
    <w:nsid w:val="02150DE1"/>
    <w:multiLevelType w:val="multilevel"/>
    <w:tmpl w:val="67A831B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2720565"/>
    <w:multiLevelType w:val="hybridMultilevel"/>
    <w:tmpl w:val="38C2F5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FC78FC"/>
    <w:multiLevelType w:val="hybridMultilevel"/>
    <w:tmpl w:val="5D842F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5D153F0"/>
    <w:multiLevelType w:val="multilevel"/>
    <w:tmpl w:val="2714770A"/>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0618005E"/>
    <w:multiLevelType w:val="hybridMultilevel"/>
    <w:tmpl w:val="82EABAA2"/>
    <w:lvl w:ilvl="0" w:tplc="FE7ECF2C">
      <w:start w:val="1"/>
      <w:numFmt w:val="bullet"/>
      <w:lvlText w:val=""/>
      <w:lvlJc w:val="left"/>
      <w:pPr>
        <w:ind w:left="2160" w:hanging="360"/>
      </w:pPr>
      <w:rPr>
        <w:rFonts w:ascii="Symbol" w:hAnsi="Symbol" w:hint="default"/>
        <w:color w:val="auto"/>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06274166"/>
    <w:multiLevelType w:val="hybridMultilevel"/>
    <w:tmpl w:val="5A828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DA2E61"/>
    <w:multiLevelType w:val="hybridMultilevel"/>
    <w:tmpl w:val="DB8E8076"/>
    <w:lvl w:ilvl="0" w:tplc="04060001">
      <w:start w:val="1"/>
      <w:numFmt w:val="bullet"/>
      <w:lvlText w:val=""/>
      <w:lvlJc w:val="left"/>
      <w:pPr>
        <w:ind w:left="720" w:hanging="360"/>
      </w:pPr>
      <w:rPr>
        <w:rFonts w:ascii="Symbol" w:hAnsi="Symbol" w:hint="default"/>
      </w:rPr>
    </w:lvl>
    <w:lvl w:ilvl="1" w:tplc="04060003">
      <w:start w:val="1"/>
      <w:numFmt w:val="decimal"/>
      <w:lvlText w:val="%2."/>
      <w:lvlJc w:val="left"/>
      <w:pPr>
        <w:tabs>
          <w:tab w:val="num" w:pos="1440"/>
        </w:tabs>
        <w:ind w:left="1440" w:hanging="360"/>
      </w:pPr>
    </w:lvl>
    <w:lvl w:ilvl="2" w:tplc="04060005">
      <w:start w:val="1"/>
      <w:numFmt w:val="decimal"/>
      <w:lvlText w:val="%3."/>
      <w:lvlJc w:val="left"/>
      <w:pPr>
        <w:tabs>
          <w:tab w:val="num" w:pos="2160"/>
        </w:tabs>
        <w:ind w:left="2160" w:hanging="360"/>
      </w:pPr>
    </w:lvl>
    <w:lvl w:ilvl="3" w:tplc="04060001">
      <w:start w:val="1"/>
      <w:numFmt w:val="decimal"/>
      <w:lvlText w:val="%4."/>
      <w:lvlJc w:val="left"/>
      <w:pPr>
        <w:tabs>
          <w:tab w:val="num" w:pos="2880"/>
        </w:tabs>
        <w:ind w:left="2880" w:hanging="360"/>
      </w:pPr>
    </w:lvl>
    <w:lvl w:ilvl="4" w:tplc="04060003">
      <w:start w:val="1"/>
      <w:numFmt w:val="decimal"/>
      <w:lvlText w:val="%5."/>
      <w:lvlJc w:val="left"/>
      <w:pPr>
        <w:tabs>
          <w:tab w:val="num" w:pos="3600"/>
        </w:tabs>
        <w:ind w:left="3600" w:hanging="360"/>
      </w:pPr>
    </w:lvl>
    <w:lvl w:ilvl="5" w:tplc="04060005">
      <w:start w:val="1"/>
      <w:numFmt w:val="decimal"/>
      <w:lvlText w:val="%6."/>
      <w:lvlJc w:val="left"/>
      <w:pPr>
        <w:tabs>
          <w:tab w:val="num" w:pos="4320"/>
        </w:tabs>
        <w:ind w:left="4320" w:hanging="360"/>
      </w:pPr>
    </w:lvl>
    <w:lvl w:ilvl="6" w:tplc="04060001">
      <w:start w:val="1"/>
      <w:numFmt w:val="decimal"/>
      <w:lvlText w:val="%7."/>
      <w:lvlJc w:val="left"/>
      <w:pPr>
        <w:tabs>
          <w:tab w:val="num" w:pos="5040"/>
        </w:tabs>
        <w:ind w:left="5040" w:hanging="360"/>
      </w:pPr>
    </w:lvl>
    <w:lvl w:ilvl="7" w:tplc="04060003">
      <w:start w:val="1"/>
      <w:numFmt w:val="decimal"/>
      <w:lvlText w:val="%8."/>
      <w:lvlJc w:val="left"/>
      <w:pPr>
        <w:tabs>
          <w:tab w:val="num" w:pos="5760"/>
        </w:tabs>
        <w:ind w:left="5760" w:hanging="360"/>
      </w:pPr>
    </w:lvl>
    <w:lvl w:ilvl="8" w:tplc="04060005">
      <w:start w:val="1"/>
      <w:numFmt w:val="decimal"/>
      <w:lvlText w:val="%9."/>
      <w:lvlJc w:val="left"/>
      <w:pPr>
        <w:tabs>
          <w:tab w:val="num" w:pos="6480"/>
        </w:tabs>
        <w:ind w:left="6480" w:hanging="360"/>
      </w:pPr>
    </w:lvl>
  </w:abstractNum>
  <w:abstractNum w:abstractNumId="7">
    <w:nsid w:val="0BF439B3"/>
    <w:multiLevelType w:val="hybridMultilevel"/>
    <w:tmpl w:val="7F14B324"/>
    <w:lvl w:ilvl="0" w:tplc="FE7ECF2C">
      <w:start w:val="1"/>
      <w:numFmt w:val="bullet"/>
      <w:lvlText w:val=""/>
      <w:lvlJc w:val="left"/>
      <w:pPr>
        <w:ind w:left="2160" w:hanging="360"/>
      </w:pPr>
      <w:rPr>
        <w:rFonts w:ascii="Symbol" w:hAnsi="Symbol" w:hint="default"/>
        <w:color w:val="auto"/>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0ECF3B60"/>
    <w:multiLevelType w:val="multilevel"/>
    <w:tmpl w:val="1DC2ECDE"/>
    <w:lvl w:ilvl="0">
      <w:start w:val="1"/>
      <w:numFmt w:val="upperRoman"/>
      <w:lvlText w:val="%1."/>
      <w:lvlJc w:val="left"/>
      <w:pPr>
        <w:ind w:left="1080" w:hanging="720"/>
      </w:pPr>
      <w:rPr>
        <w:rFonts w:hint="default"/>
      </w:rPr>
    </w:lvl>
    <w:lvl w:ilvl="1">
      <w:start w:val="1"/>
      <w:numFmt w:val="decimal"/>
      <w:pStyle w:val="AASectionHeaderOpsGuidelines"/>
      <w:isLgl/>
      <w:lvlText w:val="%1.%2."/>
      <w:lvlJc w:val="left"/>
      <w:pPr>
        <w:ind w:left="1004" w:hanging="720"/>
      </w:pPr>
      <w:rPr>
        <w:rFonts w:hint="default"/>
        <w:lang w:val="en-U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nsid w:val="0F2937EF"/>
    <w:multiLevelType w:val="multilevel"/>
    <w:tmpl w:val="9880D5EA"/>
    <w:styleLink w:val="POGGlobal"/>
    <w:lvl w:ilvl="0">
      <w:start w:val="1"/>
      <w:numFmt w:val="decimal"/>
      <w:lvlText w:val="%1."/>
      <w:lvlJc w:val="left"/>
      <w:pPr>
        <w:ind w:left="720" w:hanging="360"/>
      </w:pPr>
      <w:rPr>
        <w:rFonts w:ascii="Segoe UI" w:hAnsi="Segoe UI"/>
        <w:color w:val="1F497D" w:themeColor="text2"/>
      </w:rPr>
    </w:lvl>
    <w:lvl w:ilvl="1">
      <w:start w:val="1"/>
      <w:numFmt w:val="decimal"/>
      <w:lvlText w:val="%2."/>
      <w:lvlJc w:val="left"/>
      <w:pPr>
        <w:ind w:left="1440" w:hanging="360"/>
      </w:pPr>
      <w:rPr>
        <w:rFonts w:ascii="Segoe UI" w:hAnsi="Segoe UI"/>
        <w:color w:val="00B05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01A5B83"/>
    <w:multiLevelType w:val="hybridMultilevel"/>
    <w:tmpl w:val="1AC6A844"/>
    <w:lvl w:ilvl="0" w:tplc="FE7ECF2C">
      <w:start w:val="1"/>
      <w:numFmt w:val="bullet"/>
      <w:lvlText w:val=""/>
      <w:lvlJc w:val="left"/>
      <w:pPr>
        <w:ind w:left="2160" w:hanging="360"/>
      </w:pPr>
      <w:rPr>
        <w:rFonts w:ascii="Symbol" w:hAnsi="Symbol" w:hint="default"/>
        <w:color w:val="auto"/>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14FB1FDF"/>
    <w:multiLevelType w:val="hybridMultilevel"/>
    <w:tmpl w:val="5566C328"/>
    <w:lvl w:ilvl="0" w:tplc="35A6AA7E">
      <w:start w:val="1"/>
      <w:numFmt w:val="decimal"/>
      <w:lvlText w:val="(%1)"/>
      <w:lvlJc w:val="left"/>
      <w:pPr>
        <w:ind w:left="1134" w:hanging="360"/>
      </w:pPr>
      <w:rPr>
        <w:rFonts w:hint="default"/>
      </w:rPr>
    </w:lvl>
    <w:lvl w:ilvl="1" w:tplc="4BAC9A4A">
      <w:start w:val="1"/>
      <w:numFmt w:val="decimal"/>
      <w:lvlText w:val="%2."/>
      <w:lvlJc w:val="left"/>
      <w:pPr>
        <w:ind w:left="1221" w:hanging="360"/>
      </w:pPr>
      <w:rPr>
        <w:rFonts w:eastAsia="Verdana" w:cs="Verdana" w:hint="default"/>
      </w:rPr>
    </w:lvl>
    <w:lvl w:ilvl="2" w:tplc="1809001B" w:tentative="1">
      <w:start w:val="1"/>
      <w:numFmt w:val="lowerRoman"/>
      <w:lvlText w:val="%3."/>
      <w:lvlJc w:val="right"/>
      <w:pPr>
        <w:ind w:left="1941" w:hanging="180"/>
      </w:pPr>
    </w:lvl>
    <w:lvl w:ilvl="3" w:tplc="1809000F" w:tentative="1">
      <w:start w:val="1"/>
      <w:numFmt w:val="decimal"/>
      <w:lvlText w:val="%4."/>
      <w:lvlJc w:val="left"/>
      <w:pPr>
        <w:ind w:left="2661" w:hanging="360"/>
      </w:pPr>
    </w:lvl>
    <w:lvl w:ilvl="4" w:tplc="18090019" w:tentative="1">
      <w:start w:val="1"/>
      <w:numFmt w:val="lowerLetter"/>
      <w:lvlText w:val="%5."/>
      <w:lvlJc w:val="left"/>
      <w:pPr>
        <w:ind w:left="3381" w:hanging="360"/>
      </w:pPr>
    </w:lvl>
    <w:lvl w:ilvl="5" w:tplc="1809001B" w:tentative="1">
      <w:start w:val="1"/>
      <w:numFmt w:val="lowerRoman"/>
      <w:lvlText w:val="%6."/>
      <w:lvlJc w:val="right"/>
      <w:pPr>
        <w:ind w:left="4101" w:hanging="180"/>
      </w:pPr>
    </w:lvl>
    <w:lvl w:ilvl="6" w:tplc="1809000F" w:tentative="1">
      <w:start w:val="1"/>
      <w:numFmt w:val="decimal"/>
      <w:lvlText w:val="%7."/>
      <w:lvlJc w:val="left"/>
      <w:pPr>
        <w:ind w:left="4821" w:hanging="360"/>
      </w:pPr>
    </w:lvl>
    <w:lvl w:ilvl="7" w:tplc="18090019" w:tentative="1">
      <w:start w:val="1"/>
      <w:numFmt w:val="lowerLetter"/>
      <w:lvlText w:val="%8."/>
      <w:lvlJc w:val="left"/>
      <w:pPr>
        <w:ind w:left="5541" w:hanging="360"/>
      </w:pPr>
    </w:lvl>
    <w:lvl w:ilvl="8" w:tplc="1809001B" w:tentative="1">
      <w:start w:val="1"/>
      <w:numFmt w:val="lowerRoman"/>
      <w:lvlText w:val="%9."/>
      <w:lvlJc w:val="right"/>
      <w:pPr>
        <w:ind w:left="6261" w:hanging="180"/>
      </w:pPr>
    </w:lvl>
  </w:abstractNum>
  <w:abstractNum w:abstractNumId="12">
    <w:nsid w:val="158D6C89"/>
    <w:multiLevelType w:val="hybridMultilevel"/>
    <w:tmpl w:val="177E7CAE"/>
    <w:lvl w:ilvl="0" w:tplc="700E5D20">
      <w:start w:val="1"/>
      <w:numFmt w:val="bullet"/>
      <w:lvlText w:val=""/>
      <w:lvlJc w:val="left"/>
      <w:pPr>
        <w:ind w:left="1287" w:hanging="360"/>
      </w:pPr>
      <w:rPr>
        <w:rFonts w:ascii="Symbol" w:hAnsi="Symbol" w:hint="default"/>
        <w:color w:val="auto"/>
        <w:sz w:val="22"/>
        <w:szCs w:val="22"/>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15976437"/>
    <w:multiLevelType w:val="multilevel"/>
    <w:tmpl w:val="27984D96"/>
    <w:lvl w:ilvl="0">
      <w:start w:val="5"/>
      <w:numFmt w:val="decimal"/>
      <w:lvlText w:val="%1"/>
      <w:lvlJc w:val="left"/>
      <w:pPr>
        <w:ind w:left="375" w:hanging="375"/>
      </w:pPr>
      <w:rPr>
        <w:rFonts w:hint="default"/>
      </w:rPr>
    </w:lvl>
    <w:lvl w:ilvl="1">
      <w:start w:val="1"/>
      <w:numFmt w:val="decimal"/>
      <w:lvlText w:val="%1.%2"/>
      <w:lvlJc w:val="left"/>
      <w:pPr>
        <w:ind w:left="7020" w:hanging="720"/>
      </w:pPr>
      <w:rPr>
        <w:rFonts w:hint="default"/>
        <w:color w:val="00B050"/>
        <w:sz w:val="26"/>
        <w:szCs w:val="26"/>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4">
    <w:nsid w:val="163F3541"/>
    <w:multiLevelType w:val="hybridMultilevel"/>
    <w:tmpl w:val="89D644D2"/>
    <w:lvl w:ilvl="0" w:tplc="700E5D20">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A8D5A8A"/>
    <w:multiLevelType w:val="hybridMultilevel"/>
    <w:tmpl w:val="B86473B4"/>
    <w:lvl w:ilvl="0" w:tplc="EEC48C46">
      <w:start w:val="1"/>
      <w:numFmt w:val="bullet"/>
      <w:lvlText w:val=""/>
      <w:lvlJc w:val="left"/>
      <w:pPr>
        <w:ind w:left="720" w:hanging="360"/>
      </w:pPr>
      <w:rPr>
        <w:rFonts w:ascii="Symbol" w:hAnsi="Symbol" w:hint="default"/>
        <w:color w:val="auto"/>
      </w:rPr>
    </w:lvl>
    <w:lvl w:ilvl="1" w:tplc="FE7ECF2C">
      <w:start w:val="1"/>
      <w:numFmt w:val="bullet"/>
      <w:lvlText w:val=""/>
      <w:lvlJc w:val="left"/>
      <w:pPr>
        <w:ind w:left="1440" w:hanging="360"/>
      </w:pPr>
      <w:rPr>
        <w:rFonts w:ascii="Symbol" w:hAnsi="Symbol" w:hint="default"/>
        <w:color w:val="auto"/>
        <w:sz w:val="22"/>
        <w:szCs w:val="22"/>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nsid w:val="1B99754A"/>
    <w:multiLevelType w:val="hybridMultilevel"/>
    <w:tmpl w:val="E7E619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1FE66C77"/>
    <w:multiLevelType w:val="hybridMultilevel"/>
    <w:tmpl w:val="E0166B6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0C842FB"/>
    <w:multiLevelType w:val="hybridMultilevel"/>
    <w:tmpl w:val="E68E73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9764B0"/>
    <w:multiLevelType w:val="hybridMultilevel"/>
    <w:tmpl w:val="113EB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5EE602F"/>
    <w:multiLevelType w:val="hybridMultilevel"/>
    <w:tmpl w:val="69F42958"/>
    <w:lvl w:ilvl="0" w:tplc="9A786EC4">
      <w:start w:val="1"/>
      <w:numFmt w:val="bullet"/>
      <w:lvlText w:val=""/>
      <w:lvlJc w:val="left"/>
      <w:pPr>
        <w:ind w:left="332" w:hanging="360"/>
      </w:pPr>
      <w:rPr>
        <w:rFonts w:ascii="Symbol" w:hAnsi="Symbol" w:hint="default"/>
        <w:color w:val="auto"/>
      </w:rPr>
    </w:lvl>
    <w:lvl w:ilvl="1" w:tplc="18090003" w:tentative="1">
      <w:start w:val="1"/>
      <w:numFmt w:val="bullet"/>
      <w:lvlText w:val="o"/>
      <w:lvlJc w:val="left"/>
      <w:pPr>
        <w:ind w:left="1052" w:hanging="360"/>
      </w:pPr>
      <w:rPr>
        <w:rFonts w:ascii="Courier New" w:hAnsi="Courier New" w:cs="Courier New" w:hint="default"/>
      </w:rPr>
    </w:lvl>
    <w:lvl w:ilvl="2" w:tplc="18090005" w:tentative="1">
      <w:start w:val="1"/>
      <w:numFmt w:val="bullet"/>
      <w:lvlText w:val=""/>
      <w:lvlJc w:val="left"/>
      <w:pPr>
        <w:ind w:left="1772" w:hanging="360"/>
      </w:pPr>
      <w:rPr>
        <w:rFonts w:ascii="Wingdings" w:hAnsi="Wingdings" w:hint="default"/>
      </w:rPr>
    </w:lvl>
    <w:lvl w:ilvl="3" w:tplc="18090001" w:tentative="1">
      <w:start w:val="1"/>
      <w:numFmt w:val="bullet"/>
      <w:lvlText w:val=""/>
      <w:lvlJc w:val="left"/>
      <w:pPr>
        <w:ind w:left="2492" w:hanging="360"/>
      </w:pPr>
      <w:rPr>
        <w:rFonts w:ascii="Symbol" w:hAnsi="Symbol" w:hint="default"/>
      </w:rPr>
    </w:lvl>
    <w:lvl w:ilvl="4" w:tplc="18090003" w:tentative="1">
      <w:start w:val="1"/>
      <w:numFmt w:val="bullet"/>
      <w:lvlText w:val="o"/>
      <w:lvlJc w:val="left"/>
      <w:pPr>
        <w:ind w:left="3212" w:hanging="360"/>
      </w:pPr>
      <w:rPr>
        <w:rFonts w:ascii="Courier New" w:hAnsi="Courier New" w:cs="Courier New" w:hint="default"/>
      </w:rPr>
    </w:lvl>
    <w:lvl w:ilvl="5" w:tplc="18090005" w:tentative="1">
      <w:start w:val="1"/>
      <w:numFmt w:val="bullet"/>
      <w:lvlText w:val=""/>
      <w:lvlJc w:val="left"/>
      <w:pPr>
        <w:ind w:left="3932" w:hanging="360"/>
      </w:pPr>
      <w:rPr>
        <w:rFonts w:ascii="Wingdings" w:hAnsi="Wingdings" w:hint="default"/>
      </w:rPr>
    </w:lvl>
    <w:lvl w:ilvl="6" w:tplc="18090001" w:tentative="1">
      <w:start w:val="1"/>
      <w:numFmt w:val="bullet"/>
      <w:lvlText w:val=""/>
      <w:lvlJc w:val="left"/>
      <w:pPr>
        <w:ind w:left="4652" w:hanging="360"/>
      </w:pPr>
      <w:rPr>
        <w:rFonts w:ascii="Symbol" w:hAnsi="Symbol" w:hint="default"/>
      </w:rPr>
    </w:lvl>
    <w:lvl w:ilvl="7" w:tplc="18090003" w:tentative="1">
      <w:start w:val="1"/>
      <w:numFmt w:val="bullet"/>
      <w:lvlText w:val="o"/>
      <w:lvlJc w:val="left"/>
      <w:pPr>
        <w:ind w:left="5372" w:hanging="360"/>
      </w:pPr>
      <w:rPr>
        <w:rFonts w:ascii="Courier New" w:hAnsi="Courier New" w:cs="Courier New" w:hint="default"/>
      </w:rPr>
    </w:lvl>
    <w:lvl w:ilvl="8" w:tplc="18090005" w:tentative="1">
      <w:start w:val="1"/>
      <w:numFmt w:val="bullet"/>
      <w:lvlText w:val=""/>
      <w:lvlJc w:val="left"/>
      <w:pPr>
        <w:ind w:left="6092" w:hanging="360"/>
      </w:pPr>
      <w:rPr>
        <w:rFonts w:ascii="Wingdings" w:hAnsi="Wingdings" w:hint="default"/>
      </w:rPr>
    </w:lvl>
  </w:abstractNum>
  <w:abstractNum w:abstractNumId="21">
    <w:nsid w:val="26F65B7D"/>
    <w:multiLevelType w:val="hybridMultilevel"/>
    <w:tmpl w:val="27FC71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79B28E6"/>
    <w:multiLevelType w:val="hybridMultilevel"/>
    <w:tmpl w:val="6AD03C16"/>
    <w:lvl w:ilvl="0" w:tplc="FE7ECF2C">
      <w:start w:val="1"/>
      <w:numFmt w:val="bullet"/>
      <w:lvlText w:val=""/>
      <w:lvlJc w:val="left"/>
      <w:pPr>
        <w:ind w:left="1440" w:hanging="360"/>
      </w:pPr>
      <w:rPr>
        <w:rFonts w:ascii="Symbol" w:hAnsi="Symbol" w:hint="default"/>
        <w:color w:val="auto"/>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2892204A"/>
    <w:multiLevelType w:val="hybridMultilevel"/>
    <w:tmpl w:val="EC122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AFA7961"/>
    <w:multiLevelType w:val="multilevel"/>
    <w:tmpl w:val="E31AEF1A"/>
    <w:lvl w:ilvl="0">
      <w:start w:val="6"/>
      <w:numFmt w:val="decimal"/>
      <w:lvlText w:val="%1"/>
      <w:lvlJc w:val="left"/>
      <w:pPr>
        <w:ind w:left="375" w:hanging="375"/>
      </w:pPr>
      <w:rPr>
        <w:rFonts w:hint="default"/>
      </w:rPr>
    </w:lvl>
    <w:lvl w:ilvl="1">
      <w:start w:val="1"/>
      <w:numFmt w:val="decimal"/>
      <w:lvlText w:val="%1.%2"/>
      <w:lvlJc w:val="left"/>
      <w:pPr>
        <w:ind w:left="1080" w:hanging="720"/>
      </w:pPr>
      <w:rPr>
        <w:rFonts w:hint="default"/>
        <w:color w:val="00B050"/>
        <w:sz w:val="26"/>
        <w:szCs w:val="26"/>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nsid w:val="2B382D28"/>
    <w:multiLevelType w:val="hybridMultilevel"/>
    <w:tmpl w:val="5566C328"/>
    <w:lvl w:ilvl="0" w:tplc="35A6AA7E">
      <w:start w:val="1"/>
      <w:numFmt w:val="decimal"/>
      <w:lvlText w:val="(%1)"/>
      <w:lvlJc w:val="left"/>
      <w:pPr>
        <w:ind w:left="1353" w:hanging="360"/>
      </w:pPr>
      <w:rPr>
        <w:rFonts w:hint="default"/>
      </w:rPr>
    </w:lvl>
    <w:lvl w:ilvl="1" w:tplc="4BAC9A4A">
      <w:start w:val="1"/>
      <w:numFmt w:val="decimal"/>
      <w:lvlText w:val="%2."/>
      <w:lvlJc w:val="left"/>
      <w:pPr>
        <w:ind w:left="1440" w:hanging="360"/>
      </w:pPr>
      <w:rPr>
        <w:rFonts w:eastAsia="Verdana" w:cs="Verdana"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nsid w:val="2B6F7BF5"/>
    <w:multiLevelType w:val="hybridMultilevel"/>
    <w:tmpl w:val="5628B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D7F2702"/>
    <w:multiLevelType w:val="hybridMultilevel"/>
    <w:tmpl w:val="64D844E4"/>
    <w:lvl w:ilvl="0" w:tplc="7E34344A">
      <w:start w:val="1"/>
      <w:numFmt w:val="bullet"/>
      <w:lvlText w:val="•"/>
      <w:lvlJc w:val="left"/>
      <w:pPr>
        <w:ind w:left="2443" w:hanging="360"/>
      </w:pPr>
      <w:rPr>
        <w:rFonts w:ascii="Times New Roman" w:hAnsi="Times New Roman" w:cs="Times New Roman" w:hint="default"/>
      </w:rPr>
    </w:lvl>
    <w:lvl w:ilvl="1" w:tplc="04090003" w:tentative="1">
      <w:start w:val="1"/>
      <w:numFmt w:val="bullet"/>
      <w:lvlText w:val="o"/>
      <w:lvlJc w:val="left"/>
      <w:pPr>
        <w:ind w:left="3163" w:hanging="360"/>
      </w:pPr>
      <w:rPr>
        <w:rFonts w:ascii="Courier New" w:hAnsi="Courier New" w:cs="Courier New" w:hint="default"/>
      </w:rPr>
    </w:lvl>
    <w:lvl w:ilvl="2" w:tplc="04090005" w:tentative="1">
      <w:start w:val="1"/>
      <w:numFmt w:val="bullet"/>
      <w:lvlText w:val=""/>
      <w:lvlJc w:val="left"/>
      <w:pPr>
        <w:ind w:left="3883" w:hanging="360"/>
      </w:pPr>
      <w:rPr>
        <w:rFonts w:ascii="Wingdings" w:hAnsi="Wingdings" w:hint="default"/>
      </w:rPr>
    </w:lvl>
    <w:lvl w:ilvl="3" w:tplc="04090001" w:tentative="1">
      <w:start w:val="1"/>
      <w:numFmt w:val="bullet"/>
      <w:lvlText w:val=""/>
      <w:lvlJc w:val="left"/>
      <w:pPr>
        <w:ind w:left="4603" w:hanging="360"/>
      </w:pPr>
      <w:rPr>
        <w:rFonts w:ascii="Symbol" w:hAnsi="Symbol" w:hint="default"/>
      </w:rPr>
    </w:lvl>
    <w:lvl w:ilvl="4" w:tplc="04090003" w:tentative="1">
      <w:start w:val="1"/>
      <w:numFmt w:val="bullet"/>
      <w:lvlText w:val="o"/>
      <w:lvlJc w:val="left"/>
      <w:pPr>
        <w:ind w:left="5323" w:hanging="360"/>
      </w:pPr>
      <w:rPr>
        <w:rFonts w:ascii="Courier New" w:hAnsi="Courier New" w:cs="Courier New" w:hint="default"/>
      </w:rPr>
    </w:lvl>
    <w:lvl w:ilvl="5" w:tplc="04090005" w:tentative="1">
      <w:start w:val="1"/>
      <w:numFmt w:val="bullet"/>
      <w:lvlText w:val=""/>
      <w:lvlJc w:val="left"/>
      <w:pPr>
        <w:ind w:left="6043" w:hanging="360"/>
      </w:pPr>
      <w:rPr>
        <w:rFonts w:ascii="Wingdings" w:hAnsi="Wingdings" w:hint="default"/>
      </w:rPr>
    </w:lvl>
    <w:lvl w:ilvl="6" w:tplc="04090001" w:tentative="1">
      <w:start w:val="1"/>
      <w:numFmt w:val="bullet"/>
      <w:lvlText w:val=""/>
      <w:lvlJc w:val="left"/>
      <w:pPr>
        <w:ind w:left="6763" w:hanging="360"/>
      </w:pPr>
      <w:rPr>
        <w:rFonts w:ascii="Symbol" w:hAnsi="Symbol" w:hint="default"/>
      </w:rPr>
    </w:lvl>
    <w:lvl w:ilvl="7" w:tplc="04090003" w:tentative="1">
      <w:start w:val="1"/>
      <w:numFmt w:val="bullet"/>
      <w:lvlText w:val="o"/>
      <w:lvlJc w:val="left"/>
      <w:pPr>
        <w:ind w:left="7483" w:hanging="360"/>
      </w:pPr>
      <w:rPr>
        <w:rFonts w:ascii="Courier New" w:hAnsi="Courier New" w:cs="Courier New" w:hint="default"/>
      </w:rPr>
    </w:lvl>
    <w:lvl w:ilvl="8" w:tplc="04090005" w:tentative="1">
      <w:start w:val="1"/>
      <w:numFmt w:val="bullet"/>
      <w:lvlText w:val=""/>
      <w:lvlJc w:val="left"/>
      <w:pPr>
        <w:ind w:left="8203" w:hanging="360"/>
      </w:pPr>
      <w:rPr>
        <w:rFonts w:ascii="Wingdings" w:hAnsi="Wingdings" w:hint="default"/>
      </w:rPr>
    </w:lvl>
  </w:abstractNum>
  <w:abstractNum w:abstractNumId="28">
    <w:nsid w:val="2E121863"/>
    <w:multiLevelType w:val="hybridMultilevel"/>
    <w:tmpl w:val="A72A95BC"/>
    <w:lvl w:ilvl="0" w:tplc="7E34344A">
      <w:start w:val="1"/>
      <w:numFmt w:val="bullet"/>
      <w:lvlText w:val="•"/>
      <w:lvlJc w:val="left"/>
      <w:pPr>
        <w:ind w:left="1069" w:hanging="360"/>
      </w:pPr>
      <w:rPr>
        <w:rFonts w:ascii="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9">
    <w:nsid w:val="2FC01764"/>
    <w:multiLevelType w:val="multilevel"/>
    <w:tmpl w:val="FAA40180"/>
    <w:lvl w:ilvl="0">
      <w:start w:val="2"/>
      <w:numFmt w:val="decimal"/>
      <w:lvlText w:val="%1"/>
      <w:lvlJc w:val="left"/>
      <w:pPr>
        <w:ind w:left="375" w:hanging="375"/>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2FFA4CEA"/>
    <w:multiLevelType w:val="hybridMultilevel"/>
    <w:tmpl w:val="66BEE970"/>
    <w:lvl w:ilvl="0" w:tplc="FE7ECF2C">
      <w:start w:val="1"/>
      <w:numFmt w:val="bullet"/>
      <w:lvlText w:val=""/>
      <w:lvlJc w:val="left"/>
      <w:pPr>
        <w:ind w:left="720" w:hanging="360"/>
      </w:pPr>
      <w:rPr>
        <w:rFonts w:ascii="Symbol" w:hAnsi="Symbol" w:hint="default"/>
        <w:color w:val="auto"/>
        <w:sz w:val="22"/>
        <w:szCs w:val="22"/>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nsid w:val="333D568A"/>
    <w:multiLevelType w:val="hybridMultilevel"/>
    <w:tmpl w:val="549C6746"/>
    <w:lvl w:ilvl="0" w:tplc="04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nsid w:val="35693418"/>
    <w:multiLevelType w:val="hybridMultilevel"/>
    <w:tmpl w:val="F84897B0"/>
    <w:lvl w:ilvl="0" w:tplc="0C58023A">
      <w:start w:val="1"/>
      <w:numFmt w:val="decimal"/>
      <w:lvlText w:val="%1."/>
      <w:lvlJc w:val="left"/>
      <w:pPr>
        <w:ind w:left="540" w:hanging="360"/>
      </w:pPr>
      <w:rPr>
        <w:b/>
      </w:r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start w:val="1"/>
      <w:numFmt w:val="lowerLetter"/>
      <w:lvlText w:val="%5."/>
      <w:lvlJc w:val="left"/>
      <w:pPr>
        <w:ind w:left="3420" w:hanging="360"/>
      </w:pPr>
    </w:lvl>
    <w:lvl w:ilvl="5" w:tplc="0409001B">
      <w:start w:val="1"/>
      <w:numFmt w:val="lowerRoman"/>
      <w:lvlText w:val="%6."/>
      <w:lvlJc w:val="right"/>
      <w:pPr>
        <w:ind w:left="4140" w:hanging="180"/>
      </w:pPr>
    </w:lvl>
    <w:lvl w:ilvl="6" w:tplc="0409000F">
      <w:start w:val="1"/>
      <w:numFmt w:val="decimal"/>
      <w:lvlText w:val="%7."/>
      <w:lvlJc w:val="left"/>
      <w:pPr>
        <w:ind w:left="4860" w:hanging="360"/>
      </w:pPr>
    </w:lvl>
    <w:lvl w:ilvl="7" w:tplc="04090019">
      <w:start w:val="1"/>
      <w:numFmt w:val="lowerLetter"/>
      <w:lvlText w:val="%8."/>
      <w:lvlJc w:val="left"/>
      <w:pPr>
        <w:ind w:left="5580" w:hanging="360"/>
      </w:pPr>
    </w:lvl>
    <w:lvl w:ilvl="8" w:tplc="0409001B">
      <w:start w:val="1"/>
      <w:numFmt w:val="lowerRoman"/>
      <w:lvlText w:val="%9."/>
      <w:lvlJc w:val="right"/>
      <w:pPr>
        <w:ind w:left="6300" w:hanging="180"/>
      </w:pPr>
    </w:lvl>
  </w:abstractNum>
  <w:abstractNum w:abstractNumId="33">
    <w:nsid w:val="36132E35"/>
    <w:multiLevelType w:val="hybridMultilevel"/>
    <w:tmpl w:val="F1A28F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788284C"/>
    <w:multiLevelType w:val="hybridMultilevel"/>
    <w:tmpl w:val="24423D1E"/>
    <w:lvl w:ilvl="0" w:tplc="EEC48C46">
      <w:start w:val="1"/>
      <w:numFmt w:val="bullet"/>
      <w:pStyle w:val="bulets1"/>
      <w:lvlText w:val=""/>
      <w:lvlJc w:val="left"/>
      <w:pPr>
        <w:ind w:left="720" w:hanging="360"/>
      </w:pPr>
      <w:rPr>
        <w:rFonts w:ascii="Symbol" w:hAnsi="Symbol" w:hint="default"/>
        <w:color w:val="auto"/>
      </w:rPr>
    </w:lvl>
    <w:lvl w:ilvl="1" w:tplc="5B1226C2">
      <w:start w:val="1"/>
      <w:numFmt w:val="bullet"/>
      <w:pStyle w:val="bullets2"/>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nsid w:val="38EB4E6B"/>
    <w:multiLevelType w:val="multilevel"/>
    <w:tmpl w:val="C064578A"/>
    <w:lvl w:ilvl="0">
      <w:start w:val="1"/>
      <w:numFmt w:val="bullet"/>
      <w:lvlText w:val=""/>
      <w:lvlPicBulletId w:val="0"/>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nsid w:val="3AB73CF5"/>
    <w:multiLevelType w:val="hybridMultilevel"/>
    <w:tmpl w:val="7CBEFD04"/>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E383E2D"/>
    <w:multiLevelType w:val="hybridMultilevel"/>
    <w:tmpl w:val="D73EED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8">
    <w:nsid w:val="3F1958A4"/>
    <w:multiLevelType w:val="hybridMultilevel"/>
    <w:tmpl w:val="872AF402"/>
    <w:lvl w:ilvl="0" w:tplc="EEC48C46">
      <w:start w:val="1"/>
      <w:numFmt w:val="bullet"/>
      <w:lvlText w:val=""/>
      <w:lvlJc w:val="left"/>
      <w:pPr>
        <w:ind w:left="720" w:hanging="360"/>
      </w:pPr>
      <w:rPr>
        <w:rFonts w:ascii="Symbol" w:hAnsi="Symbol" w:hint="default"/>
        <w:color w:val="auto"/>
      </w:rPr>
    </w:lvl>
    <w:lvl w:ilvl="1" w:tplc="18090001">
      <w:start w:val="1"/>
      <w:numFmt w:val="bullet"/>
      <w:lvlText w:val=""/>
      <w:lvlJc w:val="left"/>
      <w:pPr>
        <w:ind w:left="1440" w:hanging="360"/>
      </w:pPr>
      <w:rPr>
        <w:rFonts w:ascii="Symbol" w:hAnsi="Symbol"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9">
    <w:nsid w:val="40EE3C76"/>
    <w:multiLevelType w:val="hybridMultilevel"/>
    <w:tmpl w:val="7804B04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nsid w:val="42627DBF"/>
    <w:multiLevelType w:val="hybridMultilevel"/>
    <w:tmpl w:val="C07859A4"/>
    <w:lvl w:ilvl="0" w:tplc="04090003">
      <w:start w:val="1"/>
      <w:numFmt w:val="bullet"/>
      <w:lvlText w:val="o"/>
      <w:lvlJc w:val="left"/>
      <w:pPr>
        <w:ind w:left="1800" w:hanging="360"/>
      </w:pPr>
      <w:rPr>
        <w:rFonts w:ascii="Courier New" w:hAnsi="Courier New" w:cs="Courier New" w:hint="default"/>
        <w:color w:val="auto"/>
        <w:sz w:val="22"/>
        <w:szCs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431A030B"/>
    <w:multiLevelType w:val="hybridMultilevel"/>
    <w:tmpl w:val="9618859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99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3CA63A1"/>
    <w:multiLevelType w:val="hybridMultilevel"/>
    <w:tmpl w:val="D7EC04A2"/>
    <w:lvl w:ilvl="0" w:tplc="FE8004F4">
      <w:start w:val="1"/>
      <w:numFmt w:val="bullet"/>
      <w:lvlText w:val=""/>
      <w:lvlJc w:val="left"/>
      <w:pPr>
        <w:tabs>
          <w:tab w:val="num" w:pos="360"/>
        </w:tabs>
        <w:ind w:left="360" w:hanging="360"/>
      </w:pPr>
      <w:rPr>
        <w:rFonts w:ascii="Wingdings" w:hAnsi="Wingdings" w:hint="default"/>
      </w:rPr>
    </w:lvl>
    <w:lvl w:ilvl="1" w:tplc="83F6E774">
      <w:start w:val="1"/>
      <w:numFmt w:val="bullet"/>
      <w:lvlText w:val=""/>
      <w:lvlJc w:val="left"/>
      <w:pPr>
        <w:tabs>
          <w:tab w:val="num" w:pos="1080"/>
        </w:tabs>
        <w:ind w:left="1080" w:hanging="360"/>
      </w:pPr>
      <w:rPr>
        <w:rFonts w:ascii="Wingdings" w:hAnsi="Wingdings" w:hint="default"/>
      </w:rPr>
    </w:lvl>
    <w:lvl w:ilvl="2" w:tplc="06A43166" w:tentative="1">
      <w:start w:val="1"/>
      <w:numFmt w:val="bullet"/>
      <w:lvlText w:val=""/>
      <w:lvlJc w:val="left"/>
      <w:pPr>
        <w:tabs>
          <w:tab w:val="num" w:pos="1800"/>
        </w:tabs>
        <w:ind w:left="1800" w:hanging="360"/>
      </w:pPr>
      <w:rPr>
        <w:rFonts w:ascii="Wingdings" w:hAnsi="Wingdings" w:hint="default"/>
      </w:rPr>
    </w:lvl>
    <w:lvl w:ilvl="3" w:tplc="7FE0278A" w:tentative="1">
      <w:start w:val="1"/>
      <w:numFmt w:val="bullet"/>
      <w:lvlText w:val=""/>
      <w:lvlJc w:val="left"/>
      <w:pPr>
        <w:tabs>
          <w:tab w:val="num" w:pos="2520"/>
        </w:tabs>
        <w:ind w:left="2520" w:hanging="360"/>
      </w:pPr>
      <w:rPr>
        <w:rFonts w:ascii="Wingdings" w:hAnsi="Wingdings" w:hint="default"/>
      </w:rPr>
    </w:lvl>
    <w:lvl w:ilvl="4" w:tplc="5198BFE6" w:tentative="1">
      <w:start w:val="1"/>
      <w:numFmt w:val="bullet"/>
      <w:lvlText w:val=""/>
      <w:lvlJc w:val="left"/>
      <w:pPr>
        <w:tabs>
          <w:tab w:val="num" w:pos="3240"/>
        </w:tabs>
        <w:ind w:left="3240" w:hanging="360"/>
      </w:pPr>
      <w:rPr>
        <w:rFonts w:ascii="Wingdings" w:hAnsi="Wingdings" w:hint="default"/>
      </w:rPr>
    </w:lvl>
    <w:lvl w:ilvl="5" w:tplc="8A20932A" w:tentative="1">
      <w:start w:val="1"/>
      <w:numFmt w:val="bullet"/>
      <w:lvlText w:val=""/>
      <w:lvlJc w:val="left"/>
      <w:pPr>
        <w:tabs>
          <w:tab w:val="num" w:pos="3960"/>
        </w:tabs>
        <w:ind w:left="3960" w:hanging="360"/>
      </w:pPr>
      <w:rPr>
        <w:rFonts w:ascii="Wingdings" w:hAnsi="Wingdings" w:hint="default"/>
      </w:rPr>
    </w:lvl>
    <w:lvl w:ilvl="6" w:tplc="14EACF40" w:tentative="1">
      <w:start w:val="1"/>
      <w:numFmt w:val="bullet"/>
      <w:lvlText w:val=""/>
      <w:lvlJc w:val="left"/>
      <w:pPr>
        <w:tabs>
          <w:tab w:val="num" w:pos="4680"/>
        </w:tabs>
        <w:ind w:left="4680" w:hanging="360"/>
      </w:pPr>
      <w:rPr>
        <w:rFonts w:ascii="Wingdings" w:hAnsi="Wingdings" w:hint="default"/>
      </w:rPr>
    </w:lvl>
    <w:lvl w:ilvl="7" w:tplc="84F65DAA" w:tentative="1">
      <w:start w:val="1"/>
      <w:numFmt w:val="bullet"/>
      <w:lvlText w:val=""/>
      <w:lvlJc w:val="left"/>
      <w:pPr>
        <w:tabs>
          <w:tab w:val="num" w:pos="5400"/>
        </w:tabs>
        <w:ind w:left="5400" w:hanging="360"/>
      </w:pPr>
      <w:rPr>
        <w:rFonts w:ascii="Wingdings" w:hAnsi="Wingdings" w:hint="default"/>
      </w:rPr>
    </w:lvl>
    <w:lvl w:ilvl="8" w:tplc="95F45536" w:tentative="1">
      <w:start w:val="1"/>
      <w:numFmt w:val="bullet"/>
      <w:lvlText w:val=""/>
      <w:lvlJc w:val="left"/>
      <w:pPr>
        <w:tabs>
          <w:tab w:val="num" w:pos="6120"/>
        </w:tabs>
        <w:ind w:left="6120" w:hanging="360"/>
      </w:pPr>
      <w:rPr>
        <w:rFonts w:ascii="Wingdings" w:hAnsi="Wingdings" w:hint="default"/>
      </w:rPr>
    </w:lvl>
  </w:abstractNum>
  <w:abstractNum w:abstractNumId="43">
    <w:nsid w:val="452603BD"/>
    <w:multiLevelType w:val="hybridMultilevel"/>
    <w:tmpl w:val="501A4DB4"/>
    <w:lvl w:ilvl="0" w:tplc="FE7ECF2C">
      <w:start w:val="1"/>
      <w:numFmt w:val="bullet"/>
      <w:lvlText w:val=""/>
      <w:lvlJc w:val="left"/>
      <w:pPr>
        <w:ind w:left="1440" w:hanging="360"/>
      </w:pPr>
      <w:rPr>
        <w:rFonts w:ascii="Symbol" w:hAnsi="Symbol" w:hint="default"/>
        <w:color w:val="auto"/>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460146D1"/>
    <w:multiLevelType w:val="hybridMultilevel"/>
    <w:tmpl w:val="08642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9F33324"/>
    <w:multiLevelType w:val="multilevel"/>
    <w:tmpl w:val="5FE406A2"/>
    <w:lvl w:ilvl="0">
      <w:start w:val="1"/>
      <w:numFmt w:val="bullet"/>
      <w:lvlText w:val=""/>
      <w:lvlPicBulletId w:val="1"/>
      <w:lvlJc w:val="left"/>
      <w:pPr>
        <w:tabs>
          <w:tab w:val="num" w:pos="3600"/>
        </w:tabs>
        <w:ind w:left="3600" w:hanging="360"/>
      </w:pPr>
      <w:rPr>
        <w:rFonts w:ascii="Symbol" w:hAnsi="Symbol" w:hint="default"/>
        <w:sz w:val="20"/>
      </w:rPr>
    </w:lvl>
    <w:lvl w:ilvl="1" w:tentative="1">
      <w:start w:val="1"/>
      <w:numFmt w:val="bullet"/>
      <w:lvlText w:val="o"/>
      <w:lvlJc w:val="left"/>
      <w:pPr>
        <w:tabs>
          <w:tab w:val="num" w:pos="4320"/>
        </w:tabs>
        <w:ind w:left="4320" w:hanging="360"/>
      </w:pPr>
      <w:rPr>
        <w:rFonts w:ascii="Courier New" w:hAnsi="Courier New" w:hint="default"/>
        <w:sz w:val="20"/>
      </w:rPr>
    </w:lvl>
    <w:lvl w:ilvl="2" w:tentative="1">
      <w:start w:val="1"/>
      <w:numFmt w:val="bullet"/>
      <w:lvlText w:val=""/>
      <w:lvlJc w:val="left"/>
      <w:pPr>
        <w:tabs>
          <w:tab w:val="num" w:pos="5040"/>
        </w:tabs>
        <w:ind w:left="5040" w:hanging="360"/>
      </w:pPr>
      <w:rPr>
        <w:rFonts w:ascii="Wingdings" w:hAnsi="Wingdings" w:hint="default"/>
        <w:sz w:val="20"/>
      </w:rPr>
    </w:lvl>
    <w:lvl w:ilvl="3" w:tentative="1">
      <w:start w:val="1"/>
      <w:numFmt w:val="bullet"/>
      <w:lvlText w:val=""/>
      <w:lvlJc w:val="left"/>
      <w:pPr>
        <w:tabs>
          <w:tab w:val="num" w:pos="5760"/>
        </w:tabs>
        <w:ind w:left="5760" w:hanging="360"/>
      </w:pPr>
      <w:rPr>
        <w:rFonts w:ascii="Wingdings" w:hAnsi="Wingdings" w:hint="default"/>
        <w:sz w:val="20"/>
      </w:rPr>
    </w:lvl>
    <w:lvl w:ilvl="4" w:tentative="1">
      <w:start w:val="1"/>
      <w:numFmt w:val="bullet"/>
      <w:lvlText w:val=""/>
      <w:lvlJc w:val="left"/>
      <w:pPr>
        <w:tabs>
          <w:tab w:val="num" w:pos="6480"/>
        </w:tabs>
        <w:ind w:left="6480" w:hanging="360"/>
      </w:pPr>
      <w:rPr>
        <w:rFonts w:ascii="Wingdings" w:hAnsi="Wingdings" w:hint="default"/>
        <w:sz w:val="20"/>
      </w:rPr>
    </w:lvl>
    <w:lvl w:ilvl="5" w:tentative="1">
      <w:start w:val="1"/>
      <w:numFmt w:val="bullet"/>
      <w:lvlText w:val=""/>
      <w:lvlJc w:val="left"/>
      <w:pPr>
        <w:tabs>
          <w:tab w:val="num" w:pos="7200"/>
        </w:tabs>
        <w:ind w:left="7200" w:hanging="360"/>
      </w:pPr>
      <w:rPr>
        <w:rFonts w:ascii="Wingdings" w:hAnsi="Wingdings" w:hint="default"/>
        <w:sz w:val="20"/>
      </w:rPr>
    </w:lvl>
    <w:lvl w:ilvl="6" w:tentative="1">
      <w:start w:val="1"/>
      <w:numFmt w:val="bullet"/>
      <w:lvlText w:val=""/>
      <w:lvlJc w:val="left"/>
      <w:pPr>
        <w:tabs>
          <w:tab w:val="num" w:pos="7920"/>
        </w:tabs>
        <w:ind w:left="7920" w:hanging="360"/>
      </w:pPr>
      <w:rPr>
        <w:rFonts w:ascii="Wingdings" w:hAnsi="Wingdings" w:hint="default"/>
        <w:sz w:val="20"/>
      </w:rPr>
    </w:lvl>
    <w:lvl w:ilvl="7" w:tentative="1">
      <w:start w:val="1"/>
      <w:numFmt w:val="bullet"/>
      <w:lvlText w:val=""/>
      <w:lvlJc w:val="left"/>
      <w:pPr>
        <w:tabs>
          <w:tab w:val="num" w:pos="8640"/>
        </w:tabs>
        <w:ind w:left="8640" w:hanging="360"/>
      </w:pPr>
      <w:rPr>
        <w:rFonts w:ascii="Wingdings" w:hAnsi="Wingdings" w:hint="default"/>
        <w:sz w:val="20"/>
      </w:rPr>
    </w:lvl>
    <w:lvl w:ilvl="8" w:tentative="1">
      <w:start w:val="1"/>
      <w:numFmt w:val="bullet"/>
      <w:lvlText w:val=""/>
      <w:lvlJc w:val="left"/>
      <w:pPr>
        <w:tabs>
          <w:tab w:val="num" w:pos="9360"/>
        </w:tabs>
        <w:ind w:left="9360" w:hanging="360"/>
      </w:pPr>
      <w:rPr>
        <w:rFonts w:ascii="Wingdings" w:hAnsi="Wingdings" w:hint="default"/>
        <w:sz w:val="20"/>
      </w:rPr>
    </w:lvl>
  </w:abstractNum>
  <w:abstractNum w:abstractNumId="46">
    <w:nsid w:val="4BE12B69"/>
    <w:multiLevelType w:val="hybridMultilevel"/>
    <w:tmpl w:val="44B648F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7">
    <w:nsid w:val="4D480375"/>
    <w:multiLevelType w:val="hybridMultilevel"/>
    <w:tmpl w:val="7F50A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0C146AB"/>
    <w:multiLevelType w:val="hybridMultilevel"/>
    <w:tmpl w:val="7FD47ED2"/>
    <w:lvl w:ilvl="0" w:tplc="FE7ECF2C">
      <w:start w:val="1"/>
      <w:numFmt w:val="bullet"/>
      <w:lvlText w:val=""/>
      <w:lvlJc w:val="left"/>
      <w:pPr>
        <w:ind w:left="1080" w:hanging="360"/>
      </w:pPr>
      <w:rPr>
        <w:rFonts w:ascii="Symbol" w:hAnsi="Symbol" w:hint="default"/>
        <w:color w:val="auto"/>
        <w:sz w:val="22"/>
        <w:szCs w:val="22"/>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51BB4381"/>
    <w:multiLevelType w:val="hybridMultilevel"/>
    <w:tmpl w:val="743209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nsid w:val="535A7268"/>
    <w:multiLevelType w:val="hybridMultilevel"/>
    <w:tmpl w:val="812871A4"/>
    <w:lvl w:ilvl="0" w:tplc="EEC48C46">
      <w:start w:val="1"/>
      <w:numFmt w:val="bullet"/>
      <w:lvlText w:val=""/>
      <w:lvlJc w:val="left"/>
      <w:pPr>
        <w:ind w:left="720" w:hanging="360"/>
      </w:pPr>
      <w:rPr>
        <w:rFonts w:ascii="Symbol" w:hAnsi="Symbol" w:hint="default"/>
        <w:color w:val="auto"/>
      </w:rPr>
    </w:lvl>
    <w:lvl w:ilvl="1" w:tplc="18090001">
      <w:start w:val="1"/>
      <w:numFmt w:val="bullet"/>
      <w:lvlText w:val=""/>
      <w:lvlJc w:val="left"/>
      <w:pPr>
        <w:ind w:left="1440" w:hanging="360"/>
      </w:pPr>
      <w:rPr>
        <w:rFonts w:ascii="Symbol" w:hAnsi="Symbol"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1">
    <w:nsid w:val="53A52B22"/>
    <w:multiLevelType w:val="hybridMultilevel"/>
    <w:tmpl w:val="BD061DF6"/>
    <w:lvl w:ilvl="0" w:tplc="FE7ECF2C">
      <w:start w:val="1"/>
      <w:numFmt w:val="bullet"/>
      <w:lvlText w:val=""/>
      <w:lvlJc w:val="left"/>
      <w:pPr>
        <w:ind w:left="1440" w:hanging="360"/>
      </w:pPr>
      <w:rPr>
        <w:rFonts w:ascii="Symbol" w:hAnsi="Symbol" w:hint="default"/>
        <w:color w:val="auto"/>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55864D69"/>
    <w:multiLevelType w:val="multilevel"/>
    <w:tmpl w:val="ECD8B2E4"/>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3">
    <w:nsid w:val="55EF72CA"/>
    <w:multiLevelType w:val="multilevel"/>
    <w:tmpl w:val="1806267E"/>
    <w:lvl w:ilvl="0">
      <w:start w:val="4"/>
      <w:numFmt w:val="decimal"/>
      <w:lvlText w:val="%1"/>
      <w:lvlJc w:val="left"/>
      <w:pPr>
        <w:ind w:left="375" w:hanging="375"/>
      </w:pPr>
      <w:rPr>
        <w:rFonts w:hint="default"/>
      </w:rPr>
    </w:lvl>
    <w:lvl w:ilvl="1">
      <w:start w:val="7"/>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54">
    <w:nsid w:val="57756304"/>
    <w:multiLevelType w:val="hybridMultilevel"/>
    <w:tmpl w:val="C840CBA8"/>
    <w:lvl w:ilvl="0" w:tplc="94C269B6">
      <w:start w:val="1"/>
      <w:numFmt w:val="bullet"/>
      <w:lvlText w:val="•"/>
      <w:lvlJc w:val="left"/>
      <w:pPr>
        <w:tabs>
          <w:tab w:val="num" w:pos="720"/>
        </w:tabs>
        <w:ind w:left="720" w:hanging="360"/>
      </w:pPr>
      <w:rPr>
        <w:rFonts w:ascii="Arial" w:hAnsi="Arial" w:cs="Times New Roman" w:hint="default"/>
      </w:rPr>
    </w:lvl>
    <w:lvl w:ilvl="1" w:tplc="CE7021EC">
      <w:start w:val="1"/>
      <w:numFmt w:val="bullet"/>
      <w:lvlText w:val="•"/>
      <w:lvlJc w:val="left"/>
      <w:pPr>
        <w:tabs>
          <w:tab w:val="num" w:pos="1440"/>
        </w:tabs>
        <w:ind w:left="1440" w:hanging="360"/>
      </w:pPr>
      <w:rPr>
        <w:rFonts w:ascii="Arial" w:hAnsi="Arial" w:cs="Times New Roman" w:hint="default"/>
      </w:rPr>
    </w:lvl>
    <w:lvl w:ilvl="2" w:tplc="B2BA00C8">
      <w:start w:val="1"/>
      <w:numFmt w:val="bullet"/>
      <w:lvlText w:val="•"/>
      <w:lvlJc w:val="left"/>
      <w:pPr>
        <w:tabs>
          <w:tab w:val="num" w:pos="2160"/>
        </w:tabs>
        <w:ind w:left="2160" w:hanging="360"/>
      </w:pPr>
      <w:rPr>
        <w:rFonts w:ascii="Arial" w:hAnsi="Arial" w:cs="Times New Roman" w:hint="default"/>
      </w:rPr>
    </w:lvl>
    <w:lvl w:ilvl="3" w:tplc="3AB0C6AE">
      <w:start w:val="1"/>
      <w:numFmt w:val="bullet"/>
      <w:lvlText w:val="•"/>
      <w:lvlJc w:val="left"/>
      <w:pPr>
        <w:tabs>
          <w:tab w:val="num" w:pos="2880"/>
        </w:tabs>
        <w:ind w:left="2880" w:hanging="360"/>
      </w:pPr>
      <w:rPr>
        <w:rFonts w:ascii="Arial" w:hAnsi="Arial" w:cs="Times New Roman" w:hint="default"/>
      </w:rPr>
    </w:lvl>
    <w:lvl w:ilvl="4" w:tplc="A6D49A30">
      <w:start w:val="1"/>
      <w:numFmt w:val="bullet"/>
      <w:lvlText w:val="•"/>
      <w:lvlJc w:val="left"/>
      <w:pPr>
        <w:tabs>
          <w:tab w:val="num" w:pos="3600"/>
        </w:tabs>
        <w:ind w:left="3600" w:hanging="360"/>
      </w:pPr>
      <w:rPr>
        <w:rFonts w:ascii="Arial" w:hAnsi="Arial" w:cs="Times New Roman" w:hint="default"/>
      </w:rPr>
    </w:lvl>
    <w:lvl w:ilvl="5" w:tplc="97705200">
      <w:start w:val="1"/>
      <w:numFmt w:val="bullet"/>
      <w:lvlText w:val="•"/>
      <w:lvlJc w:val="left"/>
      <w:pPr>
        <w:tabs>
          <w:tab w:val="num" w:pos="4320"/>
        </w:tabs>
        <w:ind w:left="4320" w:hanging="360"/>
      </w:pPr>
      <w:rPr>
        <w:rFonts w:ascii="Arial" w:hAnsi="Arial" w:cs="Times New Roman" w:hint="default"/>
      </w:rPr>
    </w:lvl>
    <w:lvl w:ilvl="6" w:tplc="245E92A8">
      <w:start w:val="1"/>
      <w:numFmt w:val="bullet"/>
      <w:lvlText w:val="•"/>
      <w:lvlJc w:val="left"/>
      <w:pPr>
        <w:tabs>
          <w:tab w:val="num" w:pos="5040"/>
        </w:tabs>
        <w:ind w:left="5040" w:hanging="360"/>
      </w:pPr>
      <w:rPr>
        <w:rFonts w:ascii="Arial" w:hAnsi="Arial" w:cs="Times New Roman" w:hint="default"/>
      </w:rPr>
    </w:lvl>
    <w:lvl w:ilvl="7" w:tplc="A93E6358">
      <w:start w:val="1"/>
      <w:numFmt w:val="bullet"/>
      <w:lvlText w:val="•"/>
      <w:lvlJc w:val="left"/>
      <w:pPr>
        <w:tabs>
          <w:tab w:val="num" w:pos="5760"/>
        </w:tabs>
        <w:ind w:left="5760" w:hanging="360"/>
      </w:pPr>
      <w:rPr>
        <w:rFonts w:ascii="Arial" w:hAnsi="Arial" w:cs="Times New Roman" w:hint="default"/>
      </w:rPr>
    </w:lvl>
    <w:lvl w:ilvl="8" w:tplc="B1965D1A">
      <w:start w:val="1"/>
      <w:numFmt w:val="bullet"/>
      <w:lvlText w:val="•"/>
      <w:lvlJc w:val="left"/>
      <w:pPr>
        <w:tabs>
          <w:tab w:val="num" w:pos="6480"/>
        </w:tabs>
        <w:ind w:left="6480" w:hanging="360"/>
      </w:pPr>
      <w:rPr>
        <w:rFonts w:ascii="Arial" w:hAnsi="Arial" w:cs="Times New Roman" w:hint="default"/>
      </w:rPr>
    </w:lvl>
  </w:abstractNum>
  <w:abstractNum w:abstractNumId="55">
    <w:nsid w:val="5831259D"/>
    <w:multiLevelType w:val="multilevel"/>
    <w:tmpl w:val="750CD53A"/>
    <w:lvl w:ilvl="0">
      <w:start w:val="1"/>
      <w:numFmt w:val="decimal"/>
      <w:lvlText w:val="%1."/>
      <w:lvlJc w:val="left"/>
      <w:pPr>
        <w:tabs>
          <w:tab w:val="num" w:pos="1800"/>
        </w:tabs>
        <w:ind w:left="180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3240"/>
        </w:tabs>
        <w:ind w:left="3240" w:hanging="360"/>
      </w:pPr>
    </w:lvl>
    <w:lvl w:ilvl="3">
      <w:start w:val="1"/>
      <w:numFmt w:val="decimal"/>
      <w:lvlText w:val="%4."/>
      <w:lvlJc w:val="left"/>
      <w:pPr>
        <w:tabs>
          <w:tab w:val="num" w:pos="3960"/>
        </w:tabs>
        <w:ind w:left="3960" w:hanging="360"/>
      </w:pPr>
    </w:lvl>
    <w:lvl w:ilvl="4">
      <w:start w:val="1"/>
      <w:numFmt w:val="decimal"/>
      <w:lvlText w:val="%5."/>
      <w:lvlJc w:val="left"/>
      <w:pPr>
        <w:tabs>
          <w:tab w:val="num" w:pos="4680"/>
        </w:tabs>
        <w:ind w:left="4680" w:hanging="360"/>
      </w:pPr>
    </w:lvl>
    <w:lvl w:ilvl="5">
      <w:start w:val="1"/>
      <w:numFmt w:val="decimal"/>
      <w:lvlText w:val="%6."/>
      <w:lvlJc w:val="left"/>
      <w:pPr>
        <w:tabs>
          <w:tab w:val="num" w:pos="5400"/>
        </w:tabs>
        <w:ind w:left="5400" w:hanging="360"/>
      </w:pPr>
    </w:lvl>
    <w:lvl w:ilvl="6">
      <w:start w:val="1"/>
      <w:numFmt w:val="decimal"/>
      <w:lvlText w:val="%7."/>
      <w:lvlJc w:val="left"/>
      <w:pPr>
        <w:tabs>
          <w:tab w:val="num" w:pos="6120"/>
        </w:tabs>
        <w:ind w:left="6120" w:hanging="360"/>
      </w:pPr>
    </w:lvl>
    <w:lvl w:ilvl="7">
      <w:start w:val="1"/>
      <w:numFmt w:val="decimal"/>
      <w:lvlText w:val="%8."/>
      <w:lvlJc w:val="left"/>
      <w:pPr>
        <w:tabs>
          <w:tab w:val="num" w:pos="6840"/>
        </w:tabs>
        <w:ind w:left="6840" w:hanging="360"/>
      </w:pPr>
    </w:lvl>
    <w:lvl w:ilvl="8">
      <w:start w:val="1"/>
      <w:numFmt w:val="decimal"/>
      <w:lvlText w:val="%9."/>
      <w:lvlJc w:val="left"/>
      <w:pPr>
        <w:tabs>
          <w:tab w:val="num" w:pos="7560"/>
        </w:tabs>
        <w:ind w:left="7560" w:hanging="360"/>
      </w:pPr>
    </w:lvl>
  </w:abstractNum>
  <w:abstractNum w:abstractNumId="56">
    <w:nsid w:val="59931B64"/>
    <w:multiLevelType w:val="hybridMultilevel"/>
    <w:tmpl w:val="27787C8E"/>
    <w:lvl w:ilvl="0" w:tplc="FE7ECF2C">
      <w:start w:val="1"/>
      <w:numFmt w:val="bullet"/>
      <w:lvlText w:val=""/>
      <w:lvlJc w:val="left"/>
      <w:pPr>
        <w:ind w:left="1800" w:hanging="360"/>
      </w:pPr>
      <w:rPr>
        <w:rFonts w:ascii="Symbol" w:hAnsi="Symbol" w:hint="default"/>
        <w:color w:val="auto"/>
        <w:sz w:val="22"/>
        <w:szCs w:val="22"/>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nsid w:val="59DF1B08"/>
    <w:multiLevelType w:val="multilevel"/>
    <w:tmpl w:val="FAA40180"/>
    <w:lvl w:ilvl="0">
      <w:start w:val="4"/>
      <w:numFmt w:val="decimal"/>
      <w:lvlText w:val="%1"/>
      <w:lvlJc w:val="left"/>
      <w:pPr>
        <w:ind w:left="375" w:hanging="37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nsid w:val="5DDC1AC8"/>
    <w:multiLevelType w:val="multilevel"/>
    <w:tmpl w:val="56684EB4"/>
    <w:lvl w:ilvl="0">
      <w:start w:val="4"/>
      <w:numFmt w:val="decimal"/>
      <w:lvlText w:val="%1"/>
      <w:lvlJc w:val="left"/>
      <w:pPr>
        <w:ind w:left="375" w:hanging="375"/>
      </w:pPr>
      <w:rPr>
        <w:rFonts w:hint="default"/>
      </w:rPr>
    </w:lvl>
    <w:lvl w:ilvl="1">
      <w:start w:val="5"/>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59">
    <w:nsid w:val="5EA10E7D"/>
    <w:multiLevelType w:val="multilevel"/>
    <w:tmpl w:val="EDE61C06"/>
    <w:lvl w:ilvl="0">
      <w:start w:val="4"/>
      <w:numFmt w:val="decimal"/>
      <w:lvlText w:val="%1"/>
      <w:lvlJc w:val="left"/>
      <w:pPr>
        <w:ind w:left="525" w:hanging="525"/>
      </w:pPr>
      <w:rPr>
        <w:rFonts w:hint="default"/>
      </w:rPr>
    </w:lvl>
    <w:lvl w:ilvl="1">
      <w:start w:val="2"/>
      <w:numFmt w:val="decimal"/>
      <w:lvlText w:val="%1.%2"/>
      <w:lvlJc w:val="left"/>
      <w:pPr>
        <w:ind w:left="809"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0">
    <w:nsid w:val="5ECC0705"/>
    <w:multiLevelType w:val="hybridMultilevel"/>
    <w:tmpl w:val="7718723A"/>
    <w:lvl w:ilvl="0" w:tplc="2FB0E67A">
      <w:start w:val="6"/>
      <w:numFmt w:val="decimal"/>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61">
    <w:nsid w:val="6267646A"/>
    <w:multiLevelType w:val="multilevel"/>
    <w:tmpl w:val="FDD47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nsid w:val="63D772F4"/>
    <w:multiLevelType w:val="hybridMultilevel"/>
    <w:tmpl w:val="970C35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6492044F"/>
    <w:multiLevelType w:val="hybridMultilevel"/>
    <w:tmpl w:val="F2C04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4986A3C"/>
    <w:multiLevelType w:val="hybridMultilevel"/>
    <w:tmpl w:val="AFF86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5147106"/>
    <w:multiLevelType w:val="hybridMultilevel"/>
    <w:tmpl w:val="A3405E54"/>
    <w:lvl w:ilvl="0" w:tplc="18090001">
      <w:start w:val="1"/>
      <w:numFmt w:val="bullet"/>
      <w:lvlText w:val=""/>
      <w:lvlJc w:val="left"/>
      <w:pPr>
        <w:tabs>
          <w:tab w:val="num" w:pos="780"/>
        </w:tabs>
        <w:ind w:left="7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6">
    <w:nsid w:val="65AD634C"/>
    <w:multiLevelType w:val="hybridMultilevel"/>
    <w:tmpl w:val="62C6BD0A"/>
    <w:lvl w:ilvl="0" w:tplc="FE7ECF2C">
      <w:start w:val="1"/>
      <w:numFmt w:val="bullet"/>
      <w:lvlText w:val=""/>
      <w:lvlJc w:val="left"/>
      <w:pPr>
        <w:ind w:left="2160" w:hanging="360"/>
      </w:pPr>
      <w:rPr>
        <w:rFonts w:ascii="Symbol" w:hAnsi="Symbol" w:hint="default"/>
        <w:color w:val="auto"/>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7">
    <w:nsid w:val="668B408C"/>
    <w:multiLevelType w:val="hybridMultilevel"/>
    <w:tmpl w:val="F2566D32"/>
    <w:lvl w:ilvl="0" w:tplc="7E34344A">
      <w:start w:val="1"/>
      <w:numFmt w:val="bullet"/>
      <w:lvlText w:val="•"/>
      <w:lvlJc w:val="left"/>
      <w:pPr>
        <w:tabs>
          <w:tab w:val="num" w:pos="2160"/>
        </w:tabs>
        <w:ind w:left="2160" w:hanging="360"/>
      </w:pPr>
      <w:rPr>
        <w:rFonts w:ascii="Times New Roman" w:hAnsi="Times New Roman" w:cs="Times New Roman" w:hint="default"/>
      </w:rPr>
    </w:lvl>
    <w:lvl w:ilvl="1" w:tplc="04090003">
      <w:start w:val="1"/>
      <w:numFmt w:val="bullet"/>
      <w:lvlText w:val="o"/>
      <w:lvlJc w:val="left"/>
      <w:pPr>
        <w:ind w:left="0" w:hanging="360"/>
      </w:pPr>
      <w:rPr>
        <w:rFonts w:ascii="Courier New" w:hAnsi="Courier New" w:cs="Courier New" w:hint="default"/>
      </w:rPr>
    </w:lvl>
    <w:lvl w:ilvl="2" w:tplc="04090005">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68">
    <w:nsid w:val="68222C0E"/>
    <w:multiLevelType w:val="hybridMultilevel"/>
    <w:tmpl w:val="C12C575C"/>
    <w:lvl w:ilvl="0" w:tplc="EEC48C46">
      <w:start w:val="1"/>
      <w:numFmt w:val="bullet"/>
      <w:lvlText w:val=""/>
      <w:lvlJc w:val="left"/>
      <w:pPr>
        <w:ind w:left="720" w:hanging="360"/>
      </w:pPr>
      <w:rPr>
        <w:rFonts w:ascii="Symbol" w:hAnsi="Symbol" w:hint="default"/>
        <w:color w:val="auto"/>
      </w:rPr>
    </w:lvl>
    <w:lvl w:ilvl="1" w:tplc="18090001">
      <w:start w:val="1"/>
      <w:numFmt w:val="bullet"/>
      <w:lvlText w:val=""/>
      <w:lvlJc w:val="left"/>
      <w:pPr>
        <w:ind w:left="1440" w:hanging="360"/>
      </w:pPr>
      <w:rPr>
        <w:rFonts w:ascii="Symbol" w:hAnsi="Symbol"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9">
    <w:nsid w:val="68530DD0"/>
    <w:multiLevelType w:val="hybridMultilevel"/>
    <w:tmpl w:val="11C057D4"/>
    <w:lvl w:ilvl="0" w:tplc="EA346798">
      <w:start w:val="1"/>
      <w:numFmt w:val="bullet"/>
      <w:lvlText w:val="•"/>
      <w:lvlJc w:val="left"/>
      <w:pPr>
        <w:tabs>
          <w:tab w:val="num" w:pos="360"/>
        </w:tabs>
        <w:ind w:left="360" w:hanging="360"/>
      </w:pPr>
      <w:rPr>
        <w:rFonts w:ascii="Times New Roman" w:hAnsi="Times New Roman" w:hint="default"/>
      </w:rPr>
    </w:lvl>
    <w:lvl w:ilvl="1" w:tplc="BBB8F8CA" w:tentative="1">
      <w:start w:val="1"/>
      <w:numFmt w:val="bullet"/>
      <w:lvlText w:val="•"/>
      <w:lvlJc w:val="left"/>
      <w:pPr>
        <w:tabs>
          <w:tab w:val="num" w:pos="1080"/>
        </w:tabs>
        <w:ind w:left="1080" w:hanging="360"/>
      </w:pPr>
      <w:rPr>
        <w:rFonts w:ascii="Times New Roman" w:hAnsi="Times New Roman" w:hint="default"/>
      </w:rPr>
    </w:lvl>
    <w:lvl w:ilvl="2" w:tplc="FF32BB46" w:tentative="1">
      <w:start w:val="1"/>
      <w:numFmt w:val="bullet"/>
      <w:lvlText w:val="•"/>
      <w:lvlJc w:val="left"/>
      <w:pPr>
        <w:tabs>
          <w:tab w:val="num" w:pos="1800"/>
        </w:tabs>
        <w:ind w:left="1800" w:hanging="360"/>
      </w:pPr>
      <w:rPr>
        <w:rFonts w:ascii="Times New Roman" w:hAnsi="Times New Roman" w:hint="default"/>
      </w:rPr>
    </w:lvl>
    <w:lvl w:ilvl="3" w:tplc="F44CC862" w:tentative="1">
      <w:start w:val="1"/>
      <w:numFmt w:val="bullet"/>
      <w:lvlText w:val="•"/>
      <w:lvlJc w:val="left"/>
      <w:pPr>
        <w:tabs>
          <w:tab w:val="num" w:pos="2520"/>
        </w:tabs>
        <w:ind w:left="2520" w:hanging="360"/>
      </w:pPr>
      <w:rPr>
        <w:rFonts w:ascii="Times New Roman" w:hAnsi="Times New Roman" w:hint="default"/>
      </w:rPr>
    </w:lvl>
    <w:lvl w:ilvl="4" w:tplc="EBC6C3DA" w:tentative="1">
      <w:start w:val="1"/>
      <w:numFmt w:val="bullet"/>
      <w:lvlText w:val="•"/>
      <w:lvlJc w:val="left"/>
      <w:pPr>
        <w:tabs>
          <w:tab w:val="num" w:pos="3240"/>
        </w:tabs>
        <w:ind w:left="3240" w:hanging="360"/>
      </w:pPr>
      <w:rPr>
        <w:rFonts w:ascii="Times New Roman" w:hAnsi="Times New Roman" w:hint="default"/>
      </w:rPr>
    </w:lvl>
    <w:lvl w:ilvl="5" w:tplc="28547558" w:tentative="1">
      <w:start w:val="1"/>
      <w:numFmt w:val="bullet"/>
      <w:lvlText w:val="•"/>
      <w:lvlJc w:val="left"/>
      <w:pPr>
        <w:tabs>
          <w:tab w:val="num" w:pos="3960"/>
        </w:tabs>
        <w:ind w:left="3960" w:hanging="360"/>
      </w:pPr>
      <w:rPr>
        <w:rFonts w:ascii="Times New Roman" w:hAnsi="Times New Roman" w:hint="default"/>
      </w:rPr>
    </w:lvl>
    <w:lvl w:ilvl="6" w:tplc="3BBE757A" w:tentative="1">
      <w:start w:val="1"/>
      <w:numFmt w:val="bullet"/>
      <w:lvlText w:val="•"/>
      <w:lvlJc w:val="left"/>
      <w:pPr>
        <w:tabs>
          <w:tab w:val="num" w:pos="4680"/>
        </w:tabs>
        <w:ind w:left="4680" w:hanging="360"/>
      </w:pPr>
      <w:rPr>
        <w:rFonts w:ascii="Times New Roman" w:hAnsi="Times New Roman" w:hint="default"/>
      </w:rPr>
    </w:lvl>
    <w:lvl w:ilvl="7" w:tplc="50C87C6E" w:tentative="1">
      <w:start w:val="1"/>
      <w:numFmt w:val="bullet"/>
      <w:lvlText w:val="•"/>
      <w:lvlJc w:val="left"/>
      <w:pPr>
        <w:tabs>
          <w:tab w:val="num" w:pos="5400"/>
        </w:tabs>
        <w:ind w:left="5400" w:hanging="360"/>
      </w:pPr>
      <w:rPr>
        <w:rFonts w:ascii="Times New Roman" w:hAnsi="Times New Roman" w:hint="default"/>
      </w:rPr>
    </w:lvl>
    <w:lvl w:ilvl="8" w:tplc="1AE89DA6" w:tentative="1">
      <w:start w:val="1"/>
      <w:numFmt w:val="bullet"/>
      <w:lvlText w:val="•"/>
      <w:lvlJc w:val="left"/>
      <w:pPr>
        <w:tabs>
          <w:tab w:val="num" w:pos="6120"/>
        </w:tabs>
        <w:ind w:left="6120" w:hanging="360"/>
      </w:pPr>
      <w:rPr>
        <w:rFonts w:ascii="Times New Roman" w:hAnsi="Times New Roman" w:hint="default"/>
      </w:rPr>
    </w:lvl>
  </w:abstractNum>
  <w:abstractNum w:abstractNumId="70">
    <w:nsid w:val="69802330"/>
    <w:multiLevelType w:val="hybridMultilevel"/>
    <w:tmpl w:val="5FA220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nsid w:val="69A11569"/>
    <w:multiLevelType w:val="hybridMultilevel"/>
    <w:tmpl w:val="1E8EA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D423D06"/>
    <w:multiLevelType w:val="hybridMultilevel"/>
    <w:tmpl w:val="AAB0C7FA"/>
    <w:lvl w:ilvl="0" w:tplc="700E5D20">
      <w:start w:val="1"/>
      <w:numFmt w:val="bullet"/>
      <w:lvlText w:val=""/>
      <w:lvlJc w:val="left"/>
      <w:pPr>
        <w:ind w:left="720" w:hanging="360"/>
      </w:pPr>
      <w:rPr>
        <w:rFonts w:ascii="Symbol" w:hAnsi="Symbol" w:hint="default"/>
        <w:color w:val="auto"/>
        <w:sz w:val="22"/>
        <w:szCs w:val="22"/>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3">
    <w:nsid w:val="6D470224"/>
    <w:multiLevelType w:val="hybridMultilevel"/>
    <w:tmpl w:val="9014C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FA02934"/>
    <w:multiLevelType w:val="hybridMultilevel"/>
    <w:tmpl w:val="3E489B4E"/>
    <w:lvl w:ilvl="0" w:tplc="1809000F">
      <w:start w:val="1"/>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75">
    <w:nsid w:val="704014A0"/>
    <w:multiLevelType w:val="hybridMultilevel"/>
    <w:tmpl w:val="E97CBCE6"/>
    <w:lvl w:ilvl="0" w:tplc="493CF3FC">
      <w:start w:val="1"/>
      <w:numFmt w:val="bullet"/>
      <w:lvlText w:val="•"/>
      <w:lvlJc w:val="left"/>
      <w:pPr>
        <w:tabs>
          <w:tab w:val="num" w:pos="1533"/>
        </w:tabs>
        <w:ind w:left="1533" w:hanging="360"/>
      </w:pPr>
      <w:rPr>
        <w:rFonts w:ascii="Times New Roman" w:hAnsi="Times New Roman" w:cs="Times New Roman" w:hint="default"/>
      </w:rPr>
    </w:lvl>
    <w:lvl w:ilvl="1" w:tplc="A404C746">
      <w:start w:val="5061"/>
      <w:numFmt w:val="bullet"/>
      <w:lvlText w:val="•"/>
      <w:lvlJc w:val="left"/>
      <w:pPr>
        <w:tabs>
          <w:tab w:val="num" w:pos="2253"/>
        </w:tabs>
        <w:ind w:left="2253" w:hanging="360"/>
      </w:pPr>
      <w:rPr>
        <w:rFonts w:ascii="Times New Roman" w:hAnsi="Times New Roman" w:cs="Times New Roman" w:hint="default"/>
      </w:rPr>
    </w:lvl>
    <w:lvl w:ilvl="2" w:tplc="5978E3BC">
      <w:start w:val="1"/>
      <w:numFmt w:val="bullet"/>
      <w:lvlText w:val="•"/>
      <w:lvlJc w:val="left"/>
      <w:pPr>
        <w:tabs>
          <w:tab w:val="num" w:pos="2973"/>
        </w:tabs>
        <w:ind w:left="2973" w:hanging="360"/>
      </w:pPr>
      <w:rPr>
        <w:rFonts w:ascii="Times New Roman" w:hAnsi="Times New Roman" w:cs="Times New Roman" w:hint="default"/>
      </w:rPr>
    </w:lvl>
    <w:lvl w:ilvl="3" w:tplc="643483F2">
      <w:start w:val="1"/>
      <w:numFmt w:val="bullet"/>
      <w:lvlText w:val="•"/>
      <w:lvlJc w:val="left"/>
      <w:pPr>
        <w:tabs>
          <w:tab w:val="num" w:pos="3693"/>
        </w:tabs>
        <w:ind w:left="3693" w:hanging="360"/>
      </w:pPr>
      <w:rPr>
        <w:rFonts w:ascii="Times New Roman" w:hAnsi="Times New Roman" w:cs="Times New Roman" w:hint="default"/>
      </w:rPr>
    </w:lvl>
    <w:lvl w:ilvl="4" w:tplc="7E34344A">
      <w:start w:val="1"/>
      <w:numFmt w:val="bullet"/>
      <w:lvlText w:val="•"/>
      <w:lvlJc w:val="left"/>
      <w:pPr>
        <w:tabs>
          <w:tab w:val="num" w:pos="4413"/>
        </w:tabs>
        <w:ind w:left="4413" w:hanging="360"/>
      </w:pPr>
      <w:rPr>
        <w:rFonts w:ascii="Times New Roman" w:hAnsi="Times New Roman" w:cs="Times New Roman" w:hint="default"/>
      </w:rPr>
    </w:lvl>
    <w:lvl w:ilvl="5" w:tplc="6BF29B24">
      <w:start w:val="1"/>
      <w:numFmt w:val="bullet"/>
      <w:lvlText w:val="•"/>
      <w:lvlJc w:val="left"/>
      <w:pPr>
        <w:tabs>
          <w:tab w:val="num" w:pos="5133"/>
        </w:tabs>
        <w:ind w:left="5133" w:hanging="360"/>
      </w:pPr>
      <w:rPr>
        <w:rFonts w:ascii="Times New Roman" w:hAnsi="Times New Roman" w:cs="Times New Roman" w:hint="default"/>
      </w:rPr>
    </w:lvl>
    <w:lvl w:ilvl="6" w:tplc="304633C6">
      <w:start w:val="1"/>
      <w:numFmt w:val="bullet"/>
      <w:lvlText w:val="•"/>
      <w:lvlJc w:val="left"/>
      <w:pPr>
        <w:tabs>
          <w:tab w:val="num" w:pos="5853"/>
        </w:tabs>
        <w:ind w:left="5853" w:hanging="360"/>
      </w:pPr>
      <w:rPr>
        <w:rFonts w:ascii="Times New Roman" w:hAnsi="Times New Roman" w:cs="Times New Roman" w:hint="default"/>
      </w:rPr>
    </w:lvl>
    <w:lvl w:ilvl="7" w:tplc="7BA259FE">
      <w:start w:val="1"/>
      <w:numFmt w:val="bullet"/>
      <w:lvlText w:val="•"/>
      <w:lvlJc w:val="left"/>
      <w:pPr>
        <w:tabs>
          <w:tab w:val="num" w:pos="6573"/>
        </w:tabs>
        <w:ind w:left="6573" w:hanging="360"/>
      </w:pPr>
      <w:rPr>
        <w:rFonts w:ascii="Times New Roman" w:hAnsi="Times New Roman" w:cs="Times New Roman" w:hint="default"/>
      </w:rPr>
    </w:lvl>
    <w:lvl w:ilvl="8" w:tplc="B6C8A944">
      <w:start w:val="1"/>
      <w:numFmt w:val="bullet"/>
      <w:lvlText w:val="•"/>
      <w:lvlJc w:val="left"/>
      <w:pPr>
        <w:tabs>
          <w:tab w:val="num" w:pos="7293"/>
        </w:tabs>
        <w:ind w:left="7293" w:hanging="360"/>
      </w:pPr>
      <w:rPr>
        <w:rFonts w:ascii="Times New Roman" w:hAnsi="Times New Roman" w:cs="Times New Roman" w:hint="default"/>
      </w:rPr>
    </w:lvl>
  </w:abstractNum>
  <w:abstractNum w:abstractNumId="76">
    <w:nsid w:val="710523D9"/>
    <w:multiLevelType w:val="hybridMultilevel"/>
    <w:tmpl w:val="EBD6F80E"/>
    <w:lvl w:ilvl="0" w:tplc="FE7ECF2C">
      <w:start w:val="1"/>
      <w:numFmt w:val="bullet"/>
      <w:lvlText w:val=""/>
      <w:lvlJc w:val="left"/>
      <w:pPr>
        <w:ind w:left="2160" w:hanging="360"/>
      </w:pPr>
      <w:rPr>
        <w:rFonts w:ascii="Symbol" w:hAnsi="Symbol" w:hint="default"/>
        <w:color w:val="auto"/>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7">
    <w:nsid w:val="72753D83"/>
    <w:multiLevelType w:val="multilevel"/>
    <w:tmpl w:val="FAA40180"/>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8">
    <w:nsid w:val="72D76941"/>
    <w:multiLevelType w:val="hybridMultilevel"/>
    <w:tmpl w:val="43A46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4135396"/>
    <w:multiLevelType w:val="hybridMultilevel"/>
    <w:tmpl w:val="BE708220"/>
    <w:lvl w:ilvl="0" w:tplc="04090001">
      <w:start w:val="1"/>
      <w:numFmt w:val="bullet"/>
      <w:lvlText w:val=""/>
      <w:lvlJc w:val="left"/>
      <w:pPr>
        <w:ind w:left="735" w:hanging="360"/>
      </w:pPr>
      <w:rPr>
        <w:rFonts w:ascii="Symbol" w:hAnsi="Symbol"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80">
    <w:nsid w:val="744F4FB7"/>
    <w:multiLevelType w:val="multilevel"/>
    <w:tmpl w:val="17F42904"/>
    <w:lvl w:ilvl="0">
      <w:start w:val="8"/>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1">
    <w:nsid w:val="77E83FDA"/>
    <w:multiLevelType w:val="hybridMultilevel"/>
    <w:tmpl w:val="AAAE5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84428DA"/>
    <w:multiLevelType w:val="multilevel"/>
    <w:tmpl w:val="C5E68C8C"/>
    <w:lvl w:ilvl="0">
      <w:start w:val="1"/>
      <w:numFmt w:val="bullet"/>
      <w:lvlText w:val=""/>
      <w:lvlPicBulletId w:val="2"/>
      <w:lvlJc w:val="left"/>
      <w:pPr>
        <w:tabs>
          <w:tab w:val="num" w:pos="9360"/>
        </w:tabs>
        <w:ind w:left="9360" w:hanging="360"/>
      </w:pPr>
      <w:rPr>
        <w:rFonts w:ascii="Symbol" w:hAnsi="Symbol" w:hint="default"/>
        <w:sz w:val="20"/>
      </w:rPr>
    </w:lvl>
    <w:lvl w:ilvl="1">
      <w:start w:val="1"/>
      <w:numFmt w:val="bullet"/>
      <w:lvlText w:val="o"/>
      <w:lvlJc w:val="left"/>
      <w:pPr>
        <w:tabs>
          <w:tab w:val="num" w:pos="10080"/>
        </w:tabs>
        <w:ind w:left="10080" w:hanging="360"/>
      </w:pPr>
      <w:rPr>
        <w:rFonts w:ascii="Courier New" w:hAnsi="Courier New" w:hint="default"/>
        <w:sz w:val="20"/>
      </w:rPr>
    </w:lvl>
    <w:lvl w:ilvl="2" w:tentative="1">
      <w:start w:val="1"/>
      <w:numFmt w:val="bullet"/>
      <w:lvlText w:val=""/>
      <w:lvlJc w:val="left"/>
      <w:pPr>
        <w:tabs>
          <w:tab w:val="num" w:pos="10800"/>
        </w:tabs>
        <w:ind w:left="10800" w:hanging="360"/>
      </w:pPr>
      <w:rPr>
        <w:rFonts w:ascii="Wingdings" w:hAnsi="Wingdings" w:hint="default"/>
        <w:sz w:val="20"/>
      </w:rPr>
    </w:lvl>
    <w:lvl w:ilvl="3" w:tentative="1">
      <w:start w:val="1"/>
      <w:numFmt w:val="bullet"/>
      <w:lvlText w:val=""/>
      <w:lvlJc w:val="left"/>
      <w:pPr>
        <w:tabs>
          <w:tab w:val="num" w:pos="11520"/>
        </w:tabs>
        <w:ind w:left="11520" w:hanging="360"/>
      </w:pPr>
      <w:rPr>
        <w:rFonts w:ascii="Wingdings" w:hAnsi="Wingdings" w:hint="default"/>
        <w:sz w:val="20"/>
      </w:rPr>
    </w:lvl>
    <w:lvl w:ilvl="4" w:tentative="1">
      <w:start w:val="1"/>
      <w:numFmt w:val="bullet"/>
      <w:lvlText w:val=""/>
      <w:lvlJc w:val="left"/>
      <w:pPr>
        <w:tabs>
          <w:tab w:val="num" w:pos="12240"/>
        </w:tabs>
        <w:ind w:left="12240" w:hanging="360"/>
      </w:pPr>
      <w:rPr>
        <w:rFonts w:ascii="Wingdings" w:hAnsi="Wingdings" w:hint="default"/>
        <w:sz w:val="20"/>
      </w:rPr>
    </w:lvl>
    <w:lvl w:ilvl="5" w:tentative="1">
      <w:start w:val="1"/>
      <w:numFmt w:val="bullet"/>
      <w:lvlText w:val=""/>
      <w:lvlJc w:val="left"/>
      <w:pPr>
        <w:tabs>
          <w:tab w:val="num" w:pos="12960"/>
        </w:tabs>
        <w:ind w:left="12960" w:hanging="360"/>
      </w:pPr>
      <w:rPr>
        <w:rFonts w:ascii="Wingdings" w:hAnsi="Wingdings" w:hint="default"/>
        <w:sz w:val="20"/>
      </w:rPr>
    </w:lvl>
    <w:lvl w:ilvl="6" w:tentative="1">
      <w:start w:val="1"/>
      <w:numFmt w:val="bullet"/>
      <w:lvlText w:val=""/>
      <w:lvlJc w:val="left"/>
      <w:pPr>
        <w:tabs>
          <w:tab w:val="num" w:pos="13680"/>
        </w:tabs>
        <w:ind w:left="13680" w:hanging="360"/>
      </w:pPr>
      <w:rPr>
        <w:rFonts w:ascii="Wingdings" w:hAnsi="Wingdings" w:hint="default"/>
        <w:sz w:val="20"/>
      </w:rPr>
    </w:lvl>
    <w:lvl w:ilvl="7" w:tentative="1">
      <w:start w:val="1"/>
      <w:numFmt w:val="bullet"/>
      <w:lvlText w:val=""/>
      <w:lvlJc w:val="left"/>
      <w:pPr>
        <w:tabs>
          <w:tab w:val="num" w:pos="14400"/>
        </w:tabs>
        <w:ind w:left="14400" w:hanging="360"/>
      </w:pPr>
      <w:rPr>
        <w:rFonts w:ascii="Wingdings" w:hAnsi="Wingdings" w:hint="default"/>
        <w:sz w:val="20"/>
      </w:rPr>
    </w:lvl>
    <w:lvl w:ilvl="8" w:tentative="1">
      <w:start w:val="1"/>
      <w:numFmt w:val="bullet"/>
      <w:lvlText w:val=""/>
      <w:lvlJc w:val="left"/>
      <w:pPr>
        <w:tabs>
          <w:tab w:val="num" w:pos="15120"/>
        </w:tabs>
        <w:ind w:left="15120" w:hanging="360"/>
      </w:pPr>
      <w:rPr>
        <w:rFonts w:ascii="Wingdings" w:hAnsi="Wingdings" w:hint="default"/>
        <w:sz w:val="20"/>
      </w:rPr>
    </w:lvl>
  </w:abstractNum>
  <w:abstractNum w:abstractNumId="83">
    <w:nsid w:val="7C97040D"/>
    <w:multiLevelType w:val="hybridMultilevel"/>
    <w:tmpl w:val="4A04D8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4">
    <w:nsid w:val="7F0368E7"/>
    <w:multiLevelType w:val="hybridMultilevel"/>
    <w:tmpl w:val="6BCA82A4"/>
    <w:lvl w:ilvl="0" w:tplc="FE7ECF2C">
      <w:start w:val="1"/>
      <w:numFmt w:val="bullet"/>
      <w:lvlText w:val=""/>
      <w:lvlJc w:val="left"/>
      <w:pPr>
        <w:ind w:left="1440" w:hanging="360"/>
      </w:pPr>
      <w:rPr>
        <w:rFonts w:ascii="Symbol" w:hAnsi="Symbol" w:hint="default"/>
        <w:color w:val="auto"/>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nsid w:val="7F4018A3"/>
    <w:multiLevelType w:val="hybridMultilevel"/>
    <w:tmpl w:val="3FEE0D9C"/>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34"/>
  </w:num>
  <w:num w:numId="2">
    <w:abstractNumId w:val="8"/>
  </w:num>
  <w:num w:numId="3">
    <w:abstractNumId w:val="81"/>
  </w:num>
  <w:num w:numId="4">
    <w:abstractNumId w:val="52"/>
  </w:num>
  <w:num w:numId="5">
    <w:abstractNumId w:val="18"/>
  </w:num>
  <w:num w:numId="6">
    <w:abstractNumId w:val="31"/>
  </w:num>
  <w:num w:numId="7">
    <w:abstractNumId w:val="9"/>
  </w:num>
  <w:num w:numId="8">
    <w:abstractNumId w:val="29"/>
  </w:num>
  <w:num w:numId="9">
    <w:abstractNumId w:val="72"/>
  </w:num>
  <w:num w:numId="10">
    <w:abstractNumId w:val="39"/>
  </w:num>
  <w:num w:numId="11">
    <w:abstractNumId w:val="77"/>
  </w:num>
  <w:num w:numId="12">
    <w:abstractNumId w:val="30"/>
  </w:num>
  <w:num w:numId="13">
    <w:abstractNumId w:val="46"/>
  </w:num>
  <w:num w:numId="14">
    <w:abstractNumId w:val="57"/>
  </w:num>
  <w:num w:numId="15">
    <w:abstractNumId w:val="78"/>
  </w:num>
  <w:num w:numId="16">
    <w:abstractNumId w:val="44"/>
  </w:num>
  <w:num w:numId="17">
    <w:abstractNumId w:val="38"/>
  </w:num>
  <w:num w:numId="18">
    <w:abstractNumId w:val="85"/>
  </w:num>
  <w:num w:numId="19">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0"/>
  </w:num>
  <w:num w:numId="21">
    <w:abstractNumId w:val="65"/>
  </w:num>
  <w:num w:numId="22">
    <w:abstractNumId w:val="68"/>
  </w:num>
  <w:num w:numId="23">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9"/>
  </w:num>
  <w:num w:numId="25">
    <w:abstractNumId w:val="37"/>
  </w:num>
  <w:num w:numId="26">
    <w:abstractNumId w:val="83"/>
  </w:num>
  <w:num w:numId="27">
    <w:abstractNumId w:val="32"/>
  </w:num>
  <w:num w:numId="28">
    <w:abstractNumId w:val="75"/>
  </w:num>
  <w:num w:numId="29">
    <w:abstractNumId w:val="54"/>
  </w:num>
  <w:num w:numId="30">
    <w:abstractNumId w:val="35"/>
  </w:num>
  <w:num w:numId="31">
    <w:abstractNumId w:val="1"/>
  </w:num>
  <w:num w:numId="32">
    <w:abstractNumId w:val="79"/>
  </w:num>
  <w:num w:numId="33">
    <w:abstractNumId w:val="0"/>
  </w:num>
  <w:num w:numId="34">
    <w:abstractNumId w:val="25"/>
  </w:num>
  <w:num w:numId="35">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1"/>
  </w:num>
  <w:num w:numId="37">
    <w:abstractNumId w:val="11"/>
  </w:num>
  <w:num w:numId="38">
    <w:abstractNumId w:val="70"/>
  </w:num>
  <w:num w:numId="39">
    <w:abstractNumId w:val="64"/>
  </w:num>
  <w:num w:numId="40">
    <w:abstractNumId w:val="20"/>
  </w:num>
  <w:num w:numId="41">
    <w:abstractNumId w:val="6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73"/>
  </w:num>
  <w:num w:numId="43">
    <w:abstractNumId w:val="63"/>
  </w:num>
  <w:num w:numId="44">
    <w:abstractNumId w:val="41"/>
  </w:num>
  <w:num w:numId="45">
    <w:abstractNumId w:val="13"/>
  </w:num>
  <w:num w:numId="46">
    <w:abstractNumId w:val="24"/>
  </w:num>
  <w:num w:numId="47">
    <w:abstractNumId w:val="59"/>
  </w:num>
  <w:num w:numId="48">
    <w:abstractNumId w:val="80"/>
  </w:num>
  <w:num w:numId="49">
    <w:abstractNumId w:val="14"/>
  </w:num>
  <w:num w:numId="50">
    <w:abstractNumId w:val="60"/>
  </w:num>
  <w:num w:numId="51">
    <w:abstractNumId w:val="23"/>
  </w:num>
  <w:num w:numId="52">
    <w:abstractNumId w:val="42"/>
  </w:num>
  <w:num w:numId="53">
    <w:abstractNumId w:val="16"/>
  </w:num>
  <w:num w:numId="54">
    <w:abstractNumId w:val="12"/>
  </w:num>
  <w:num w:numId="55">
    <w:abstractNumId w:val="3"/>
  </w:num>
  <w:num w:numId="56">
    <w:abstractNumId w:val="19"/>
  </w:num>
  <w:num w:numId="57">
    <w:abstractNumId w:val="5"/>
  </w:num>
  <w:num w:numId="58">
    <w:abstractNumId w:val="36"/>
  </w:num>
  <w:num w:numId="59">
    <w:abstractNumId w:val="17"/>
  </w:num>
  <w:num w:numId="60">
    <w:abstractNumId w:val="71"/>
  </w:num>
  <w:num w:numId="61">
    <w:abstractNumId w:val="26"/>
  </w:num>
  <w:num w:numId="62">
    <w:abstractNumId w:val="47"/>
  </w:num>
  <w:num w:numId="63">
    <w:abstractNumId w:val="58"/>
  </w:num>
  <w:num w:numId="64">
    <w:abstractNumId w:val="53"/>
  </w:num>
  <w:num w:numId="65">
    <w:abstractNumId w:val="4"/>
  </w:num>
  <w:num w:numId="66">
    <w:abstractNumId w:val="7"/>
  </w:num>
  <w:num w:numId="67">
    <w:abstractNumId w:val="10"/>
  </w:num>
  <w:num w:numId="68">
    <w:abstractNumId w:val="66"/>
  </w:num>
  <w:num w:numId="69">
    <w:abstractNumId w:val="76"/>
  </w:num>
  <w:num w:numId="70">
    <w:abstractNumId w:val="56"/>
  </w:num>
  <w:num w:numId="71">
    <w:abstractNumId w:val="51"/>
  </w:num>
  <w:num w:numId="72">
    <w:abstractNumId w:val="40"/>
  </w:num>
  <w:num w:numId="73">
    <w:abstractNumId w:val="22"/>
  </w:num>
  <w:num w:numId="74">
    <w:abstractNumId w:val="15"/>
  </w:num>
  <w:num w:numId="75">
    <w:abstractNumId w:val="48"/>
  </w:num>
  <w:num w:numId="76">
    <w:abstractNumId w:val="43"/>
  </w:num>
  <w:num w:numId="77">
    <w:abstractNumId w:val="84"/>
  </w:num>
  <w:num w:numId="78">
    <w:abstractNumId w:val="21"/>
  </w:num>
  <w:num w:numId="79">
    <w:abstractNumId w:val="2"/>
  </w:num>
  <w:num w:numId="80">
    <w:abstractNumId w:val="33"/>
  </w:num>
  <w:num w:numId="81">
    <w:abstractNumId w:val="67"/>
  </w:num>
  <w:num w:numId="82">
    <w:abstractNumId w:val="28"/>
  </w:num>
  <w:num w:numId="83">
    <w:abstractNumId w:val="27"/>
  </w:num>
  <w:num w:numId="84">
    <w:abstractNumId w:val="45"/>
  </w:num>
  <w:num w:numId="85">
    <w:abstractNumId w:val="82"/>
  </w:num>
  <w:num w:numId="86">
    <w:abstractNumId w:val="62"/>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066"/>
    <w:rsid w:val="000105C6"/>
    <w:rsid w:val="00013EE6"/>
    <w:rsid w:val="000151BD"/>
    <w:rsid w:val="00017A7E"/>
    <w:rsid w:val="00017AEA"/>
    <w:rsid w:val="000264E0"/>
    <w:rsid w:val="00030FA8"/>
    <w:rsid w:val="00032D6F"/>
    <w:rsid w:val="00034A69"/>
    <w:rsid w:val="0004583E"/>
    <w:rsid w:val="000538EC"/>
    <w:rsid w:val="000577FB"/>
    <w:rsid w:val="00065DEA"/>
    <w:rsid w:val="00074C71"/>
    <w:rsid w:val="00080800"/>
    <w:rsid w:val="00084344"/>
    <w:rsid w:val="00086DD9"/>
    <w:rsid w:val="00087192"/>
    <w:rsid w:val="00094D2B"/>
    <w:rsid w:val="000A17DB"/>
    <w:rsid w:val="000A4167"/>
    <w:rsid w:val="000A570D"/>
    <w:rsid w:val="000B1A6A"/>
    <w:rsid w:val="000B20D0"/>
    <w:rsid w:val="000C1AC4"/>
    <w:rsid w:val="000C2328"/>
    <w:rsid w:val="000C2EBC"/>
    <w:rsid w:val="000C5887"/>
    <w:rsid w:val="000C5F75"/>
    <w:rsid w:val="000C6DAD"/>
    <w:rsid w:val="000C7FF1"/>
    <w:rsid w:val="000D2EB6"/>
    <w:rsid w:val="000D7537"/>
    <w:rsid w:val="000E30CD"/>
    <w:rsid w:val="000E30E4"/>
    <w:rsid w:val="000E3D2E"/>
    <w:rsid w:val="000E597F"/>
    <w:rsid w:val="000E6F75"/>
    <w:rsid w:val="000F0284"/>
    <w:rsid w:val="000F3584"/>
    <w:rsid w:val="000F491F"/>
    <w:rsid w:val="000F510A"/>
    <w:rsid w:val="000F5143"/>
    <w:rsid w:val="000F5B6B"/>
    <w:rsid w:val="00100419"/>
    <w:rsid w:val="001017DA"/>
    <w:rsid w:val="00104033"/>
    <w:rsid w:val="001113A5"/>
    <w:rsid w:val="00112EE2"/>
    <w:rsid w:val="001155DA"/>
    <w:rsid w:val="00120C4B"/>
    <w:rsid w:val="001212B8"/>
    <w:rsid w:val="00123514"/>
    <w:rsid w:val="00130631"/>
    <w:rsid w:val="00130E1A"/>
    <w:rsid w:val="0013184C"/>
    <w:rsid w:val="00133E80"/>
    <w:rsid w:val="00136C25"/>
    <w:rsid w:val="0014064A"/>
    <w:rsid w:val="001466D7"/>
    <w:rsid w:val="00146BE7"/>
    <w:rsid w:val="0015282B"/>
    <w:rsid w:val="001536D4"/>
    <w:rsid w:val="00153F75"/>
    <w:rsid w:val="001571FA"/>
    <w:rsid w:val="001642E6"/>
    <w:rsid w:val="00172B42"/>
    <w:rsid w:val="00172CB5"/>
    <w:rsid w:val="001743F0"/>
    <w:rsid w:val="0017788E"/>
    <w:rsid w:val="001812B4"/>
    <w:rsid w:val="0018762F"/>
    <w:rsid w:val="001902A4"/>
    <w:rsid w:val="001923D4"/>
    <w:rsid w:val="001A1EEE"/>
    <w:rsid w:val="001A32C4"/>
    <w:rsid w:val="001A6B09"/>
    <w:rsid w:val="001C5C79"/>
    <w:rsid w:val="001C7B47"/>
    <w:rsid w:val="001D15AD"/>
    <w:rsid w:val="001D3548"/>
    <w:rsid w:val="001D36EB"/>
    <w:rsid w:val="001D50FC"/>
    <w:rsid w:val="001D771F"/>
    <w:rsid w:val="001F12B0"/>
    <w:rsid w:val="00200097"/>
    <w:rsid w:val="00217266"/>
    <w:rsid w:val="002222A4"/>
    <w:rsid w:val="002222B2"/>
    <w:rsid w:val="00225600"/>
    <w:rsid w:val="00225BEC"/>
    <w:rsid w:val="00232A44"/>
    <w:rsid w:val="0023315E"/>
    <w:rsid w:val="002422C6"/>
    <w:rsid w:val="0025564A"/>
    <w:rsid w:val="0026049F"/>
    <w:rsid w:val="00267EF2"/>
    <w:rsid w:val="002715E6"/>
    <w:rsid w:val="0028238C"/>
    <w:rsid w:val="00283352"/>
    <w:rsid w:val="00285300"/>
    <w:rsid w:val="002A6C2C"/>
    <w:rsid w:val="002C2A3C"/>
    <w:rsid w:val="002C6BEB"/>
    <w:rsid w:val="002D373C"/>
    <w:rsid w:val="002D409D"/>
    <w:rsid w:val="002D62F4"/>
    <w:rsid w:val="002D71AE"/>
    <w:rsid w:val="002D7D2C"/>
    <w:rsid w:val="002E0E27"/>
    <w:rsid w:val="002E1D56"/>
    <w:rsid w:val="002E4BB9"/>
    <w:rsid w:val="002E6B2D"/>
    <w:rsid w:val="002E7A33"/>
    <w:rsid w:val="002F374F"/>
    <w:rsid w:val="002F648D"/>
    <w:rsid w:val="002F78B1"/>
    <w:rsid w:val="00300331"/>
    <w:rsid w:val="00301791"/>
    <w:rsid w:val="00305C03"/>
    <w:rsid w:val="00305CF2"/>
    <w:rsid w:val="0030764F"/>
    <w:rsid w:val="00320BA2"/>
    <w:rsid w:val="00327F28"/>
    <w:rsid w:val="003304D2"/>
    <w:rsid w:val="0033285F"/>
    <w:rsid w:val="00333490"/>
    <w:rsid w:val="00334452"/>
    <w:rsid w:val="00337D6A"/>
    <w:rsid w:val="003505A9"/>
    <w:rsid w:val="00352BC4"/>
    <w:rsid w:val="00361337"/>
    <w:rsid w:val="00365C9C"/>
    <w:rsid w:val="00366B5C"/>
    <w:rsid w:val="00372F47"/>
    <w:rsid w:val="00383371"/>
    <w:rsid w:val="0038414F"/>
    <w:rsid w:val="003851A0"/>
    <w:rsid w:val="0039288D"/>
    <w:rsid w:val="00396336"/>
    <w:rsid w:val="003A4DE2"/>
    <w:rsid w:val="003A7488"/>
    <w:rsid w:val="003B25D9"/>
    <w:rsid w:val="003B448A"/>
    <w:rsid w:val="003C1078"/>
    <w:rsid w:val="003C1CED"/>
    <w:rsid w:val="003C32BF"/>
    <w:rsid w:val="003C3A64"/>
    <w:rsid w:val="003D19E4"/>
    <w:rsid w:val="003E1515"/>
    <w:rsid w:val="003E4BD8"/>
    <w:rsid w:val="003E5A92"/>
    <w:rsid w:val="003F57FE"/>
    <w:rsid w:val="00401249"/>
    <w:rsid w:val="00403480"/>
    <w:rsid w:val="00415445"/>
    <w:rsid w:val="004217A2"/>
    <w:rsid w:val="00423A88"/>
    <w:rsid w:val="00425E44"/>
    <w:rsid w:val="0042697D"/>
    <w:rsid w:val="0043021A"/>
    <w:rsid w:val="00433EDD"/>
    <w:rsid w:val="0043435F"/>
    <w:rsid w:val="0043487F"/>
    <w:rsid w:val="00436193"/>
    <w:rsid w:val="00442FCD"/>
    <w:rsid w:val="00446AD5"/>
    <w:rsid w:val="004477E1"/>
    <w:rsid w:val="00450867"/>
    <w:rsid w:val="004604BB"/>
    <w:rsid w:val="00460A49"/>
    <w:rsid w:val="00461F40"/>
    <w:rsid w:val="004745E6"/>
    <w:rsid w:val="00484555"/>
    <w:rsid w:val="00486BD8"/>
    <w:rsid w:val="00486D60"/>
    <w:rsid w:val="00490550"/>
    <w:rsid w:val="00491AE0"/>
    <w:rsid w:val="004933F9"/>
    <w:rsid w:val="004A5076"/>
    <w:rsid w:val="004B6DA7"/>
    <w:rsid w:val="004C2127"/>
    <w:rsid w:val="004C6CE0"/>
    <w:rsid w:val="004C726B"/>
    <w:rsid w:val="004D10F4"/>
    <w:rsid w:val="004D3AC4"/>
    <w:rsid w:val="004D791B"/>
    <w:rsid w:val="004E03D9"/>
    <w:rsid w:val="004E286F"/>
    <w:rsid w:val="004F0593"/>
    <w:rsid w:val="004F25E7"/>
    <w:rsid w:val="004F73F0"/>
    <w:rsid w:val="004F762B"/>
    <w:rsid w:val="005002D2"/>
    <w:rsid w:val="00505EF6"/>
    <w:rsid w:val="00507EC3"/>
    <w:rsid w:val="00515217"/>
    <w:rsid w:val="0051564F"/>
    <w:rsid w:val="00516D30"/>
    <w:rsid w:val="005269E6"/>
    <w:rsid w:val="00526FE2"/>
    <w:rsid w:val="005325BE"/>
    <w:rsid w:val="00532A87"/>
    <w:rsid w:val="00534C82"/>
    <w:rsid w:val="00540623"/>
    <w:rsid w:val="00541984"/>
    <w:rsid w:val="00543907"/>
    <w:rsid w:val="005460F8"/>
    <w:rsid w:val="00552989"/>
    <w:rsid w:val="00555C7E"/>
    <w:rsid w:val="00557927"/>
    <w:rsid w:val="005611A2"/>
    <w:rsid w:val="00562DA2"/>
    <w:rsid w:val="0057159E"/>
    <w:rsid w:val="0057251F"/>
    <w:rsid w:val="005757D4"/>
    <w:rsid w:val="005808F1"/>
    <w:rsid w:val="00587424"/>
    <w:rsid w:val="00594A89"/>
    <w:rsid w:val="00596031"/>
    <w:rsid w:val="00597811"/>
    <w:rsid w:val="005A502D"/>
    <w:rsid w:val="005B152D"/>
    <w:rsid w:val="005B21D3"/>
    <w:rsid w:val="005B7C2A"/>
    <w:rsid w:val="005D6405"/>
    <w:rsid w:val="005D7012"/>
    <w:rsid w:val="005E698C"/>
    <w:rsid w:val="005E7E1B"/>
    <w:rsid w:val="005F67B7"/>
    <w:rsid w:val="00602D4F"/>
    <w:rsid w:val="006031B8"/>
    <w:rsid w:val="0061063E"/>
    <w:rsid w:val="00615685"/>
    <w:rsid w:val="00624F7E"/>
    <w:rsid w:val="0062546D"/>
    <w:rsid w:val="0062590B"/>
    <w:rsid w:val="00626A87"/>
    <w:rsid w:val="00626DCC"/>
    <w:rsid w:val="00627E01"/>
    <w:rsid w:val="0063235A"/>
    <w:rsid w:val="00634AE9"/>
    <w:rsid w:val="00634F84"/>
    <w:rsid w:val="00641754"/>
    <w:rsid w:val="006448EC"/>
    <w:rsid w:val="0064552E"/>
    <w:rsid w:val="00647923"/>
    <w:rsid w:val="00651C1D"/>
    <w:rsid w:val="00652734"/>
    <w:rsid w:val="0065480F"/>
    <w:rsid w:val="00660942"/>
    <w:rsid w:val="00660C01"/>
    <w:rsid w:val="00662BEE"/>
    <w:rsid w:val="0066329D"/>
    <w:rsid w:val="006634C9"/>
    <w:rsid w:val="006670F0"/>
    <w:rsid w:val="00667476"/>
    <w:rsid w:val="00672D69"/>
    <w:rsid w:val="006816BC"/>
    <w:rsid w:val="00681B2D"/>
    <w:rsid w:val="006977C3"/>
    <w:rsid w:val="006A1087"/>
    <w:rsid w:val="006A3EDD"/>
    <w:rsid w:val="006B0A8C"/>
    <w:rsid w:val="006B48FF"/>
    <w:rsid w:val="006B5304"/>
    <w:rsid w:val="006B5FCD"/>
    <w:rsid w:val="006C4EC2"/>
    <w:rsid w:val="006D3059"/>
    <w:rsid w:val="006D4ACF"/>
    <w:rsid w:val="006D5379"/>
    <w:rsid w:val="006D70EE"/>
    <w:rsid w:val="006E4C6A"/>
    <w:rsid w:val="006E793E"/>
    <w:rsid w:val="006F56F1"/>
    <w:rsid w:val="006F6267"/>
    <w:rsid w:val="00704FDD"/>
    <w:rsid w:val="00705791"/>
    <w:rsid w:val="007101BA"/>
    <w:rsid w:val="0071170F"/>
    <w:rsid w:val="00713B6D"/>
    <w:rsid w:val="007153BC"/>
    <w:rsid w:val="00715624"/>
    <w:rsid w:val="007172A1"/>
    <w:rsid w:val="00721A5A"/>
    <w:rsid w:val="00721B2E"/>
    <w:rsid w:val="0072709E"/>
    <w:rsid w:val="0074583B"/>
    <w:rsid w:val="00745EE2"/>
    <w:rsid w:val="00746A5F"/>
    <w:rsid w:val="00751281"/>
    <w:rsid w:val="00753975"/>
    <w:rsid w:val="00754B47"/>
    <w:rsid w:val="00756C4D"/>
    <w:rsid w:val="007575FB"/>
    <w:rsid w:val="0075765C"/>
    <w:rsid w:val="0076066A"/>
    <w:rsid w:val="00765A96"/>
    <w:rsid w:val="007677D1"/>
    <w:rsid w:val="00772853"/>
    <w:rsid w:val="00773A02"/>
    <w:rsid w:val="0077466E"/>
    <w:rsid w:val="00783212"/>
    <w:rsid w:val="00784FF8"/>
    <w:rsid w:val="00785F7D"/>
    <w:rsid w:val="00787A02"/>
    <w:rsid w:val="00795B80"/>
    <w:rsid w:val="00795D51"/>
    <w:rsid w:val="007A5E29"/>
    <w:rsid w:val="007A706D"/>
    <w:rsid w:val="007A7385"/>
    <w:rsid w:val="007A754A"/>
    <w:rsid w:val="007B1B2B"/>
    <w:rsid w:val="007B24FC"/>
    <w:rsid w:val="007B30E6"/>
    <w:rsid w:val="007B4D9D"/>
    <w:rsid w:val="007B59D1"/>
    <w:rsid w:val="007C1486"/>
    <w:rsid w:val="007C34C0"/>
    <w:rsid w:val="007C52D1"/>
    <w:rsid w:val="007D39D0"/>
    <w:rsid w:val="007E32DF"/>
    <w:rsid w:val="007E4D07"/>
    <w:rsid w:val="007E5119"/>
    <w:rsid w:val="007F0101"/>
    <w:rsid w:val="007F146D"/>
    <w:rsid w:val="007F180B"/>
    <w:rsid w:val="007F1A97"/>
    <w:rsid w:val="007F1D45"/>
    <w:rsid w:val="007F2209"/>
    <w:rsid w:val="007F312E"/>
    <w:rsid w:val="007F5A30"/>
    <w:rsid w:val="007F610D"/>
    <w:rsid w:val="00802114"/>
    <w:rsid w:val="00802593"/>
    <w:rsid w:val="00802D18"/>
    <w:rsid w:val="00803D8C"/>
    <w:rsid w:val="0080696C"/>
    <w:rsid w:val="00810F0F"/>
    <w:rsid w:val="00812351"/>
    <w:rsid w:val="008149DC"/>
    <w:rsid w:val="00815142"/>
    <w:rsid w:val="00815FEF"/>
    <w:rsid w:val="008168B9"/>
    <w:rsid w:val="0082013D"/>
    <w:rsid w:val="008251E6"/>
    <w:rsid w:val="008257FE"/>
    <w:rsid w:val="0083159E"/>
    <w:rsid w:val="00835399"/>
    <w:rsid w:val="00842E76"/>
    <w:rsid w:val="00846DB5"/>
    <w:rsid w:val="00851382"/>
    <w:rsid w:val="0085168C"/>
    <w:rsid w:val="008532E7"/>
    <w:rsid w:val="00854A1E"/>
    <w:rsid w:val="0086016B"/>
    <w:rsid w:val="008604DA"/>
    <w:rsid w:val="0086206A"/>
    <w:rsid w:val="00863755"/>
    <w:rsid w:val="00863F4D"/>
    <w:rsid w:val="00865C21"/>
    <w:rsid w:val="008818F0"/>
    <w:rsid w:val="00881BE3"/>
    <w:rsid w:val="008830BC"/>
    <w:rsid w:val="0088461C"/>
    <w:rsid w:val="00891B1B"/>
    <w:rsid w:val="008934FC"/>
    <w:rsid w:val="00896011"/>
    <w:rsid w:val="008963E6"/>
    <w:rsid w:val="00896AE6"/>
    <w:rsid w:val="008A0598"/>
    <w:rsid w:val="008A6B19"/>
    <w:rsid w:val="008B0131"/>
    <w:rsid w:val="008B6768"/>
    <w:rsid w:val="008B711B"/>
    <w:rsid w:val="008C1288"/>
    <w:rsid w:val="008C1C0A"/>
    <w:rsid w:val="008C3347"/>
    <w:rsid w:val="008C5B23"/>
    <w:rsid w:val="008D19F1"/>
    <w:rsid w:val="008D6146"/>
    <w:rsid w:val="008E2E25"/>
    <w:rsid w:val="008E4450"/>
    <w:rsid w:val="008E7694"/>
    <w:rsid w:val="008F040D"/>
    <w:rsid w:val="008F0D7E"/>
    <w:rsid w:val="008F32FE"/>
    <w:rsid w:val="008F4296"/>
    <w:rsid w:val="008F54CD"/>
    <w:rsid w:val="008F78CA"/>
    <w:rsid w:val="00901F3F"/>
    <w:rsid w:val="0090588E"/>
    <w:rsid w:val="00910308"/>
    <w:rsid w:val="00911A2A"/>
    <w:rsid w:val="009140D7"/>
    <w:rsid w:val="009147E0"/>
    <w:rsid w:val="00914BE2"/>
    <w:rsid w:val="0092224E"/>
    <w:rsid w:val="00927FF1"/>
    <w:rsid w:val="00941065"/>
    <w:rsid w:val="00945101"/>
    <w:rsid w:val="0094686E"/>
    <w:rsid w:val="0095529D"/>
    <w:rsid w:val="00955798"/>
    <w:rsid w:val="00961EF6"/>
    <w:rsid w:val="009620C1"/>
    <w:rsid w:val="00963ABC"/>
    <w:rsid w:val="00963E16"/>
    <w:rsid w:val="0096714E"/>
    <w:rsid w:val="00972D13"/>
    <w:rsid w:val="00972EE0"/>
    <w:rsid w:val="00976FC7"/>
    <w:rsid w:val="00981F02"/>
    <w:rsid w:val="009861D6"/>
    <w:rsid w:val="00986EF0"/>
    <w:rsid w:val="00990FE7"/>
    <w:rsid w:val="00993D82"/>
    <w:rsid w:val="00993F0B"/>
    <w:rsid w:val="00995127"/>
    <w:rsid w:val="009A1458"/>
    <w:rsid w:val="009A526F"/>
    <w:rsid w:val="009B0568"/>
    <w:rsid w:val="009B560C"/>
    <w:rsid w:val="009B7928"/>
    <w:rsid w:val="009C628E"/>
    <w:rsid w:val="009C7A41"/>
    <w:rsid w:val="009D2FCB"/>
    <w:rsid w:val="009D4EB8"/>
    <w:rsid w:val="009D56B1"/>
    <w:rsid w:val="009D61BE"/>
    <w:rsid w:val="009D7362"/>
    <w:rsid w:val="009D7EFD"/>
    <w:rsid w:val="009E3B0D"/>
    <w:rsid w:val="009E3B8C"/>
    <w:rsid w:val="009E489B"/>
    <w:rsid w:val="009E6827"/>
    <w:rsid w:val="009F2088"/>
    <w:rsid w:val="009F3066"/>
    <w:rsid w:val="009F51A8"/>
    <w:rsid w:val="00A0578E"/>
    <w:rsid w:val="00A11F19"/>
    <w:rsid w:val="00A20A58"/>
    <w:rsid w:val="00A2255C"/>
    <w:rsid w:val="00A2603E"/>
    <w:rsid w:val="00A26735"/>
    <w:rsid w:val="00A268AD"/>
    <w:rsid w:val="00A26B7D"/>
    <w:rsid w:val="00A37D21"/>
    <w:rsid w:val="00A41459"/>
    <w:rsid w:val="00A44205"/>
    <w:rsid w:val="00A44213"/>
    <w:rsid w:val="00A63281"/>
    <w:rsid w:val="00A6358C"/>
    <w:rsid w:val="00A64C46"/>
    <w:rsid w:val="00A65563"/>
    <w:rsid w:val="00A70A60"/>
    <w:rsid w:val="00A70B62"/>
    <w:rsid w:val="00A750C5"/>
    <w:rsid w:val="00A83B83"/>
    <w:rsid w:val="00A8411B"/>
    <w:rsid w:val="00A846A9"/>
    <w:rsid w:val="00A86AC9"/>
    <w:rsid w:val="00A90F0A"/>
    <w:rsid w:val="00A92627"/>
    <w:rsid w:val="00A9372C"/>
    <w:rsid w:val="00A97607"/>
    <w:rsid w:val="00AA13C6"/>
    <w:rsid w:val="00AA28C6"/>
    <w:rsid w:val="00AA442B"/>
    <w:rsid w:val="00AA5FAA"/>
    <w:rsid w:val="00AB409C"/>
    <w:rsid w:val="00AB5E8B"/>
    <w:rsid w:val="00AC710D"/>
    <w:rsid w:val="00AD18A0"/>
    <w:rsid w:val="00AD745B"/>
    <w:rsid w:val="00AE084B"/>
    <w:rsid w:val="00AE0A9E"/>
    <w:rsid w:val="00AE35D7"/>
    <w:rsid w:val="00AE6656"/>
    <w:rsid w:val="00B03654"/>
    <w:rsid w:val="00B22C53"/>
    <w:rsid w:val="00B23E3F"/>
    <w:rsid w:val="00B24984"/>
    <w:rsid w:val="00B25CEE"/>
    <w:rsid w:val="00B265D3"/>
    <w:rsid w:val="00B27652"/>
    <w:rsid w:val="00B33A00"/>
    <w:rsid w:val="00B35BCE"/>
    <w:rsid w:val="00B37585"/>
    <w:rsid w:val="00B40431"/>
    <w:rsid w:val="00B41EF4"/>
    <w:rsid w:val="00B45432"/>
    <w:rsid w:val="00B51985"/>
    <w:rsid w:val="00B53FEB"/>
    <w:rsid w:val="00B558D8"/>
    <w:rsid w:val="00B56DD8"/>
    <w:rsid w:val="00B57D5C"/>
    <w:rsid w:val="00B61736"/>
    <w:rsid w:val="00B67726"/>
    <w:rsid w:val="00B679DB"/>
    <w:rsid w:val="00B72397"/>
    <w:rsid w:val="00B77E63"/>
    <w:rsid w:val="00B81698"/>
    <w:rsid w:val="00B8231A"/>
    <w:rsid w:val="00B841AE"/>
    <w:rsid w:val="00B84678"/>
    <w:rsid w:val="00B84B62"/>
    <w:rsid w:val="00B85550"/>
    <w:rsid w:val="00B85605"/>
    <w:rsid w:val="00B85DD3"/>
    <w:rsid w:val="00B976F7"/>
    <w:rsid w:val="00B97C5C"/>
    <w:rsid w:val="00BA0412"/>
    <w:rsid w:val="00BA246C"/>
    <w:rsid w:val="00BA6CA9"/>
    <w:rsid w:val="00BB1732"/>
    <w:rsid w:val="00BB1F83"/>
    <w:rsid w:val="00BB37B8"/>
    <w:rsid w:val="00BB490C"/>
    <w:rsid w:val="00BB5416"/>
    <w:rsid w:val="00BB5ED2"/>
    <w:rsid w:val="00BB7B18"/>
    <w:rsid w:val="00BC0312"/>
    <w:rsid w:val="00BC3CB1"/>
    <w:rsid w:val="00BC425B"/>
    <w:rsid w:val="00BC728D"/>
    <w:rsid w:val="00BD0DF5"/>
    <w:rsid w:val="00BD1104"/>
    <w:rsid w:val="00BD3B39"/>
    <w:rsid w:val="00BD595A"/>
    <w:rsid w:val="00BD66C2"/>
    <w:rsid w:val="00BD740F"/>
    <w:rsid w:val="00BE0AF0"/>
    <w:rsid w:val="00BE5246"/>
    <w:rsid w:val="00BF10E4"/>
    <w:rsid w:val="00C047EB"/>
    <w:rsid w:val="00C068BF"/>
    <w:rsid w:val="00C11B2A"/>
    <w:rsid w:val="00C168D2"/>
    <w:rsid w:val="00C17815"/>
    <w:rsid w:val="00C34938"/>
    <w:rsid w:val="00C36AAE"/>
    <w:rsid w:val="00C37A5B"/>
    <w:rsid w:val="00C506C2"/>
    <w:rsid w:val="00C554FB"/>
    <w:rsid w:val="00C56120"/>
    <w:rsid w:val="00C56745"/>
    <w:rsid w:val="00C6169B"/>
    <w:rsid w:val="00C70194"/>
    <w:rsid w:val="00C74D3E"/>
    <w:rsid w:val="00C76E91"/>
    <w:rsid w:val="00C80A2F"/>
    <w:rsid w:val="00C81798"/>
    <w:rsid w:val="00C83D4A"/>
    <w:rsid w:val="00C8560B"/>
    <w:rsid w:val="00CA0E23"/>
    <w:rsid w:val="00CA1896"/>
    <w:rsid w:val="00CA5A92"/>
    <w:rsid w:val="00CB1BA0"/>
    <w:rsid w:val="00CB334D"/>
    <w:rsid w:val="00CB34B6"/>
    <w:rsid w:val="00CB4004"/>
    <w:rsid w:val="00CB5AA3"/>
    <w:rsid w:val="00CC0DB1"/>
    <w:rsid w:val="00CC1FCF"/>
    <w:rsid w:val="00CD06C9"/>
    <w:rsid w:val="00CD144C"/>
    <w:rsid w:val="00CD1CCD"/>
    <w:rsid w:val="00CE143E"/>
    <w:rsid w:val="00CE5DE7"/>
    <w:rsid w:val="00CE6A91"/>
    <w:rsid w:val="00CE7025"/>
    <w:rsid w:val="00CF1BD1"/>
    <w:rsid w:val="00CF378C"/>
    <w:rsid w:val="00CF50E5"/>
    <w:rsid w:val="00CF6898"/>
    <w:rsid w:val="00CF7058"/>
    <w:rsid w:val="00D008DF"/>
    <w:rsid w:val="00D00BAA"/>
    <w:rsid w:val="00D065BD"/>
    <w:rsid w:val="00D073D3"/>
    <w:rsid w:val="00D1325E"/>
    <w:rsid w:val="00D31063"/>
    <w:rsid w:val="00D321B2"/>
    <w:rsid w:val="00D4316E"/>
    <w:rsid w:val="00D4670D"/>
    <w:rsid w:val="00D477D2"/>
    <w:rsid w:val="00D53002"/>
    <w:rsid w:val="00D5308D"/>
    <w:rsid w:val="00D53A66"/>
    <w:rsid w:val="00D60400"/>
    <w:rsid w:val="00D62821"/>
    <w:rsid w:val="00D6553A"/>
    <w:rsid w:val="00D675AC"/>
    <w:rsid w:val="00D75971"/>
    <w:rsid w:val="00D766E4"/>
    <w:rsid w:val="00D824B6"/>
    <w:rsid w:val="00D90EDC"/>
    <w:rsid w:val="00DA4E0F"/>
    <w:rsid w:val="00DA6C4B"/>
    <w:rsid w:val="00DA7A71"/>
    <w:rsid w:val="00DB0169"/>
    <w:rsid w:val="00DB405D"/>
    <w:rsid w:val="00DB5D85"/>
    <w:rsid w:val="00DB6058"/>
    <w:rsid w:val="00DC1462"/>
    <w:rsid w:val="00DC1738"/>
    <w:rsid w:val="00DC201A"/>
    <w:rsid w:val="00DC4EFF"/>
    <w:rsid w:val="00DC6F17"/>
    <w:rsid w:val="00DC7613"/>
    <w:rsid w:val="00DD29F8"/>
    <w:rsid w:val="00DD356C"/>
    <w:rsid w:val="00DD7BC3"/>
    <w:rsid w:val="00DF3C9E"/>
    <w:rsid w:val="00DF4F02"/>
    <w:rsid w:val="00E0422A"/>
    <w:rsid w:val="00E0424C"/>
    <w:rsid w:val="00E058CE"/>
    <w:rsid w:val="00E06B2E"/>
    <w:rsid w:val="00E06F0F"/>
    <w:rsid w:val="00E22808"/>
    <w:rsid w:val="00E24AFF"/>
    <w:rsid w:val="00E32E3A"/>
    <w:rsid w:val="00E34BE4"/>
    <w:rsid w:val="00E35D56"/>
    <w:rsid w:val="00E35F6B"/>
    <w:rsid w:val="00E362D7"/>
    <w:rsid w:val="00E428FB"/>
    <w:rsid w:val="00E45931"/>
    <w:rsid w:val="00E5061A"/>
    <w:rsid w:val="00E51056"/>
    <w:rsid w:val="00E5171F"/>
    <w:rsid w:val="00E5198E"/>
    <w:rsid w:val="00E521CB"/>
    <w:rsid w:val="00E52EAD"/>
    <w:rsid w:val="00E5436B"/>
    <w:rsid w:val="00E55459"/>
    <w:rsid w:val="00E55555"/>
    <w:rsid w:val="00E55FEB"/>
    <w:rsid w:val="00E65E6D"/>
    <w:rsid w:val="00E669C0"/>
    <w:rsid w:val="00E7019B"/>
    <w:rsid w:val="00E70BFB"/>
    <w:rsid w:val="00E70F02"/>
    <w:rsid w:val="00E73382"/>
    <w:rsid w:val="00E75A24"/>
    <w:rsid w:val="00E83382"/>
    <w:rsid w:val="00E8543C"/>
    <w:rsid w:val="00E902C3"/>
    <w:rsid w:val="00E916E2"/>
    <w:rsid w:val="00EA5FA2"/>
    <w:rsid w:val="00EA7BEA"/>
    <w:rsid w:val="00EB189A"/>
    <w:rsid w:val="00EB231C"/>
    <w:rsid w:val="00EB31FD"/>
    <w:rsid w:val="00EB4D31"/>
    <w:rsid w:val="00EB5B4F"/>
    <w:rsid w:val="00EB77FA"/>
    <w:rsid w:val="00EC1D24"/>
    <w:rsid w:val="00EC4DFB"/>
    <w:rsid w:val="00EC6034"/>
    <w:rsid w:val="00ED0CDB"/>
    <w:rsid w:val="00ED1415"/>
    <w:rsid w:val="00ED4748"/>
    <w:rsid w:val="00ED7FCB"/>
    <w:rsid w:val="00EE4F06"/>
    <w:rsid w:val="00F02154"/>
    <w:rsid w:val="00F113E6"/>
    <w:rsid w:val="00F143FB"/>
    <w:rsid w:val="00F20077"/>
    <w:rsid w:val="00F207A9"/>
    <w:rsid w:val="00F258C0"/>
    <w:rsid w:val="00F266E8"/>
    <w:rsid w:val="00F27D99"/>
    <w:rsid w:val="00F3293F"/>
    <w:rsid w:val="00F34431"/>
    <w:rsid w:val="00F36E8E"/>
    <w:rsid w:val="00F36F6C"/>
    <w:rsid w:val="00F37262"/>
    <w:rsid w:val="00F374D3"/>
    <w:rsid w:val="00F422D1"/>
    <w:rsid w:val="00F453AD"/>
    <w:rsid w:val="00F51966"/>
    <w:rsid w:val="00F51CBE"/>
    <w:rsid w:val="00F52D58"/>
    <w:rsid w:val="00F531E4"/>
    <w:rsid w:val="00F5497E"/>
    <w:rsid w:val="00F60906"/>
    <w:rsid w:val="00F657C4"/>
    <w:rsid w:val="00F71ED1"/>
    <w:rsid w:val="00F74D6B"/>
    <w:rsid w:val="00F75E2A"/>
    <w:rsid w:val="00F802D8"/>
    <w:rsid w:val="00F8077C"/>
    <w:rsid w:val="00F864B3"/>
    <w:rsid w:val="00F90592"/>
    <w:rsid w:val="00F97EBB"/>
    <w:rsid w:val="00FA1A0C"/>
    <w:rsid w:val="00FA3A8C"/>
    <w:rsid w:val="00FA4296"/>
    <w:rsid w:val="00FA67CC"/>
    <w:rsid w:val="00FB0AC5"/>
    <w:rsid w:val="00FB1DBB"/>
    <w:rsid w:val="00FB650D"/>
    <w:rsid w:val="00FC13C6"/>
    <w:rsid w:val="00FC4120"/>
    <w:rsid w:val="00FC6E6D"/>
    <w:rsid w:val="00FD074B"/>
    <w:rsid w:val="00FD6DA9"/>
    <w:rsid w:val="00FD7C8D"/>
    <w:rsid w:val="00FE1233"/>
    <w:rsid w:val="00FF3E69"/>
    <w:rsid w:val="00FF66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martTagType w:namespaceuri="urn:schemas-microsoft-com:office:smarttags" w:name="IMContact"/>
  <w:shapeDefaults>
    <o:shapedefaults v:ext="edit" spidmax="2049"/>
    <o:shapelayout v:ext="edit">
      <o:idmap v:ext="edit" data="1"/>
    </o:shapelayout>
  </w:shapeDefaults>
  <w:decimalSymbol w:val="."/>
  <w:listSeparator w:val=","/>
  <w14:docId w14:val="0CC5F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33F9"/>
  </w:style>
  <w:style w:type="paragraph" w:styleId="Heading1">
    <w:name w:val="heading 1"/>
    <w:basedOn w:val="Normal"/>
    <w:next w:val="Normal"/>
    <w:link w:val="Heading1Char"/>
    <w:uiPriority w:val="9"/>
    <w:qFormat/>
    <w:rsid w:val="00963ABC"/>
    <w:pPr>
      <w:keepNext/>
      <w:keepLines/>
      <w:spacing w:before="480" w:after="0"/>
      <w:outlineLvl w:val="0"/>
    </w:pPr>
    <w:rPr>
      <w:rFonts w:ascii="Segoe UI" w:eastAsiaTheme="majorEastAsia" w:hAnsi="Segoe UI" w:cstheme="majorBidi"/>
      <w:b/>
      <w:bCs/>
      <w:color w:val="1F497D" w:themeColor="text2"/>
      <w:sz w:val="30"/>
      <w:szCs w:val="28"/>
    </w:rPr>
  </w:style>
  <w:style w:type="paragraph" w:styleId="Heading2">
    <w:name w:val="heading 2"/>
    <w:basedOn w:val="Normal"/>
    <w:next w:val="Normal"/>
    <w:link w:val="Heading2Char"/>
    <w:uiPriority w:val="9"/>
    <w:semiHidden/>
    <w:unhideWhenUsed/>
    <w:qFormat/>
    <w:rsid w:val="00963ABC"/>
    <w:pPr>
      <w:keepNext/>
      <w:keepLines/>
      <w:spacing w:before="200" w:after="0"/>
      <w:outlineLvl w:val="1"/>
    </w:pPr>
    <w:rPr>
      <w:rFonts w:ascii="Segoe UI" w:eastAsiaTheme="majorEastAsia" w:hAnsi="Segoe UI" w:cstheme="majorBidi"/>
      <w:b/>
      <w:bCs/>
      <w:color w:val="00B05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E76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7694"/>
  </w:style>
  <w:style w:type="paragraph" w:styleId="Footer">
    <w:name w:val="footer"/>
    <w:basedOn w:val="Normal"/>
    <w:link w:val="FooterChar"/>
    <w:uiPriority w:val="99"/>
    <w:unhideWhenUsed/>
    <w:rsid w:val="008E76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7694"/>
  </w:style>
  <w:style w:type="paragraph" w:styleId="ListParagraph">
    <w:name w:val="List Paragraph"/>
    <w:aliases w:val="Bullet List,FooterText,List Paragraph1,numbered,Paragraphe de liste1,Bulletr List Paragraph,列出段落,列出段落1"/>
    <w:basedOn w:val="Normal"/>
    <w:link w:val="ListParagraphChar"/>
    <w:uiPriority w:val="34"/>
    <w:qFormat/>
    <w:rsid w:val="00A44213"/>
    <w:pPr>
      <w:ind w:left="720"/>
      <w:contextualSpacing/>
    </w:pPr>
  </w:style>
  <w:style w:type="character" w:styleId="Hyperlink">
    <w:name w:val="Hyperlink"/>
    <w:basedOn w:val="DefaultParagraphFont"/>
    <w:link w:val="1"/>
    <w:uiPriority w:val="99"/>
    <w:rsid w:val="00A44213"/>
    <w:rPr>
      <w:color w:val="0000FF"/>
      <w:u w:val="single"/>
    </w:rPr>
  </w:style>
  <w:style w:type="paragraph" w:customStyle="1" w:styleId="Guideline">
    <w:name w:val="Guideline"/>
    <w:basedOn w:val="Normal"/>
    <w:link w:val="GuidelineChar"/>
    <w:qFormat/>
    <w:rsid w:val="00A44213"/>
    <w:pPr>
      <w:tabs>
        <w:tab w:val="left" w:pos="340"/>
      </w:tabs>
      <w:spacing w:after="0" w:line="240" w:lineRule="auto"/>
    </w:pPr>
    <w:rPr>
      <w:rFonts w:ascii="Trebuchet MS" w:eastAsia="PMingLiU" w:hAnsi="Trebuchet MS" w:cs="Arial"/>
      <w:color w:val="000000"/>
      <w:sz w:val="20"/>
      <w:szCs w:val="20"/>
      <w:lang w:val="en-IE" w:eastAsia="en-GB"/>
    </w:rPr>
  </w:style>
  <w:style w:type="paragraph" w:customStyle="1" w:styleId="Section1">
    <w:name w:val="Section 1"/>
    <w:basedOn w:val="Normal"/>
    <w:link w:val="Section1Char"/>
    <w:qFormat/>
    <w:rsid w:val="00A44213"/>
    <w:pPr>
      <w:keepNext/>
      <w:shd w:val="clear" w:color="auto" w:fill="FFFFFF"/>
      <w:spacing w:after="240" w:line="240" w:lineRule="auto"/>
      <w:outlineLvl w:val="1"/>
    </w:pPr>
    <w:rPr>
      <w:rFonts w:ascii="Trebuchet MS" w:eastAsia="PMingLiU" w:hAnsi="Trebuchet MS" w:cs="Arial"/>
      <w:b/>
      <w:color w:val="E36C0A"/>
      <w:spacing w:val="30"/>
      <w:sz w:val="28"/>
      <w:szCs w:val="28"/>
      <w:lang w:val="en-GB" w:eastAsia="da-DK"/>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character" w:customStyle="1" w:styleId="GuidelineChar">
    <w:name w:val="Guideline Char"/>
    <w:basedOn w:val="DefaultParagraphFont"/>
    <w:link w:val="Guideline"/>
    <w:rsid w:val="00A44213"/>
    <w:rPr>
      <w:rFonts w:ascii="Trebuchet MS" w:eastAsia="PMingLiU" w:hAnsi="Trebuchet MS" w:cs="Arial"/>
      <w:color w:val="000000"/>
      <w:sz w:val="20"/>
      <w:szCs w:val="20"/>
      <w:lang w:val="en-IE" w:eastAsia="en-GB"/>
    </w:rPr>
  </w:style>
  <w:style w:type="character" w:customStyle="1" w:styleId="Section1Char">
    <w:name w:val="Section 1 Char"/>
    <w:basedOn w:val="DefaultParagraphFont"/>
    <w:link w:val="Section1"/>
    <w:rsid w:val="00A44213"/>
    <w:rPr>
      <w:rFonts w:ascii="Trebuchet MS" w:eastAsia="PMingLiU" w:hAnsi="Trebuchet MS" w:cs="Arial"/>
      <w:b/>
      <w:color w:val="E36C0A"/>
      <w:spacing w:val="30"/>
      <w:sz w:val="28"/>
      <w:szCs w:val="28"/>
      <w:shd w:val="clear" w:color="auto" w:fill="FFFFFF"/>
      <w:lang w:val="en-GB" w:eastAsia="da-DK"/>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customStyle="1" w:styleId="bulets1">
    <w:name w:val="bulets 1"/>
    <w:basedOn w:val="Guideline"/>
    <w:link w:val="bulets1Char"/>
    <w:qFormat/>
    <w:rsid w:val="00A44213"/>
    <w:pPr>
      <w:numPr>
        <w:numId w:val="1"/>
      </w:numPr>
    </w:pPr>
  </w:style>
  <w:style w:type="paragraph" w:customStyle="1" w:styleId="bullets2">
    <w:name w:val="bullets2"/>
    <w:basedOn w:val="bulets1"/>
    <w:link w:val="bullets2Char"/>
    <w:qFormat/>
    <w:rsid w:val="00A44213"/>
    <w:pPr>
      <w:numPr>
        <w:ilvl w:val="1"/>
      </w:numPr>
      <w:tabs>
        <w:tab w:val="clear" w:pos="340"/>
      </w:tabs>
    </w:pPr>
  </w:style>
  <w:style w:type="character" w:customStyle="1" w:styleId="bulets1Char">
    <w:name w:val="bulets 1 Char"/>
    <w:basedOn w:val="GuidelineChar"/>
    <w:link w:val="bulets1"/>
    <w:rsid w:val="00A44213"/>
    <w:rPr>
      <w:rFonts w:ascii="Trebuchet MS" w:eastAsia="PMingLiU" w:hAnsi="Trebuchet MS" w:cs="Arial"/>
      <w:color w:val="000000"/>
      <w:sz w:val="20"/>
      <w:szCs w:val="20"/>
      <w:lang w:val="en-IE" w:eastAsia="en-GB"/>
    </w:rPr>
  </w:style>
  <w:style w:type="paragraph" w:customStyle="1" w:styleId="AASectionHeaderOpsGuidelines">
    <w:name w:val="AA Section Header Ops Guidelines"/>
    <w:basedOn w:val="Normal"/>
    <w:link w:val="AASectionHeaderOpsGuidelinesChar"/>
    <w:rsid w:val="00A44213"/>
    <w:pPr>
      <w:keepNext/>
      <w:numPr>
        <w:ilvl w:val="1"/>
        <w:numId w:val="2"/>
      </w:numPr>
      <w:pBdr>
        <w:top w:val="single" w:sz="18" w:space="1" w:color="E36C0A"/>
        <w:left w:val="single" w:sz="18" w:space="14" w:color="E36C0A"/>
        <w:bottom w:val="single" w:sz="18" w:space="1" w:color="E36C0A"/>
        <w:right w:val="single" w:sz="18" w:space="4" w:color="E36C0A"/>
      </w:pBdr>
      <w:shd w:val="clear" w:color="auto" w:fill="E36C0A"/>
      <w:spacing w:before="480" w:after="240" w:line="240" w:lineRule="auto"/>
      <w:ind w:left="1146"/>
      <w:outlineLvl w:val="1"/>
    </w:pPr>
    <w:rPr>
      <w:rFonts w:ascii="Trebuchet MS" w:eastAsia="PMingLiU" w:hAnsi="Trebuchet MS" w:cs="Arial"/>
      <w:b/>
      <w:shadow/>
      <w:color w:val="FFFFFF"/>
      <w:sz w:val="24"/>
      <w:szCs w:val="24"/>
      <w:lang w:val="en-GB" w:eastAsia="da-DK"/>
    </w:rPr>
  </w:style>
  <w:style w:type="character" w:customStyle="1" w:styleId="AASectionHeaderOpsGuidelinesChar">
    <w:name w:val="AA Section Header Ops Guidelines Char"/>
    <w:basedOn w:val="DefaultParagraphFont"/>
    <w:link w:val="AASectionHeaderOpsGuidelines"/>
    <w:rsid w:val="00A44213"/>
    <w:rPr>
      <w:rFonts w:ascii="Trebuchet MS" w:eastAsia="PMingLiU" w:hAnsi="Trebuchet MS" w:cs="Arial"/>
      <w:b/>
      <w:shadow/>
      <w:color w:val="FFFFFF"/>
      <w:sz w:val="24"/>
      <w:szCs w:val="24"/>
      <w:shd w:val="clear" w:color="auto" w:fill="E36C0A"/>
      <w:lang w:val="en-GB" w:eastAsia="da-DK"/>
    </w:rPr>
  </w:style>
  <w:style w:type="paragraph" w:customStyle="1" w:styleId="1">
    <w:name w:val="1"/>
    <w:basedOn w:val="Normal"/>
    <w:link w:val="Hyperlink"/>
    <w:autoRedefine/>
    <w:uiPriority w:val="99"/>
    <w:rsid w:val="00A44213"/>
    <w:pPr>
      <w:spacing w:after="160" w:line="240" w:lineRule="exact"/>
    </w:pPr>
    <w:rPr>
      <w:color w:val="0000FF"/>
      <w:u w:val="single"/>
    </w:rPr>
  </w:style>
  <w:style w:type="character" w:customStyle="1" w:styleId="Heading1Char">
    <w:name w:val="Heading 1 Char"/>
    <w:basedOn w:val="DefaultParagraphFont"/>
    <w:link w:val="Heading1"/>
    <w:uiPriority w:val="9"/>
    <w:rsid w:val="00963ABC"/>
    <w:rPr>
      <w:rFonts w:ascii="Segoe UI" w:eastAsiaTheme="majorEastAsia" w:hAnsi="Segoe UI" w:cstheme="majorBidi"/>
      <w:b/>
      <w:bCs/>
      <w:color w:val="1F497D" w:themeColor="text2"/>
      <w:sz w:val="30"/>
      <w:szCs w:val="28"/>
    </w:rPr>
  </w:style>
  <w:style w:type="character" w:styleId="FollowedHyperlink">
    <w:name w:val="FollowedHyperlink"/>
    <w:basedOn w:val="DefaultParagraphFont"/>
    <w:uiPriority w:val="99"/>
    <w:semiHidden/>
    <w:unhideWhenUsed/>
    <w:rsid w:val="00433EDD"/>
    <w:rPr>
      <w:color w:val="800080" w:themeColor="followedHyperlink"/>
      <w:u w:val="single"/>
    </w:rPr>
  </w:style>
  <w:style w:type="paragraph" w:customStyle="1" w:styleId="Pleasenote">
    <w:name w:val="Please note"/>
    <w:basedOn w:val="Guideline"/>
    <w:link w:val="PleasenoteChar"/>
    <w:qFormat/>
    <w:rsid w:val="000C2EBC"/>
    <w:pPr>
      <w:tabs>
        <w:tab w:val="clear" w:pos="340"/>
        <w:tab w:val="left" w:pos="426"/>
      </w:tabs>
      <w:spacing w:before="120"/>
      <w:ind w:left="426" w:hanging="426"/>
    </w:pPr>
    <w:rPr>
      <w:i/>
      <w:color w:val="E36C0A"/>
      <w:lang w:eastAsia="ko-KR"/>
    </w:rPr>
  </w:style>
  <w:style w:type="character" w:customStyle="1" w:styleId="PleasenoteChar">
    <w:name w:val="Please note Char"/>
    <w:basedOn w:val="GuidelineChar"/>
    <w:link w:val="Pleasenote"/>
    <w:rsid w:val="000C2EBC"/>
    <w:rPr>
      <w:rFonts w:ascii="Trebuchet MS" w:eastAsia="PMingLiU" w:hAnsi="Trebuchet MS" w:cs="Arial"/>
      <w:i/>
      <w:color w:val="E36C0A"/>
      <w:sz w:val="20"/>
      <w:szCs w:val="20"/>
      <w:lang w:val="en-IE" w:eastAsia="ko-KR"/>
    </w:rPr>
  </w:style>
  <w:style w:type="paragraph" w:styleId="BalloonText">
    <w:name w:val="Balloon Text"/>
    <w:basedOn w:val="Normal"/>
    <w:link w:val="BalloonTextChar"/>
    <w:uiPriority w:val="99"/>
    <w:semiHidden/>
    <w:unhideWhenUsed/>
    <w:rsid w:val="00F71E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1ED1"/>
    <w:rPr>
      <w:rFonts w:ascii="Tahoma" w:hAnsi="Tahoma" w:cs="Tahoma"/>
      <w:sz w:val="16"/>
      <w:szCs w:val="16"/>
    </w:rPr>
  </w:style>
  <w:style w:type="numbering" w:customStyle="1" w:styleId="POGGlobal">
    <w:name w:val="POG Global"/>
    <w:uiPriority w:val="99"/>
    <w:rsid w:val="00E55FEB"/>
    <w:pPr>
      <w:numPr>
        <w:numId w:val="7"/>
      </w:numPr>
    </w:pPr>
  </w:style>
  <w:style w:type="character" w:customStyle="1" w:styleId="bullets2Char">
    <w:name w:val="bullets2 Char"/>
    <w:basedOn w:val="bulets1Char"/>
    <w:link w:val="bullets2"/>
    <w:rsid w:val="007E4D07"/>
    <w:rPr>
      <w:rFonts w:ascii="Trebuchet MS" w:eastAsia="PMingLiU" w:hAnsi="Trebuchet MS" w:cs="Arial"/>
      <w:color w:val="000000"/>
      <w:sz w:val="20"/>
      <w:szCs w:val="20"/>
      <w:lang w:val="en-IE" w:eastAsia="en-GB"/>
    </w:rPr>
  </w:style>
  <w:style w:type="table" w:styleId="TableGrid">
    <w:name w:val="Table Grid"/>
    <w:basedOn w:val="TableNormal"/>
    <w:uiPriority w:val="59"/>
    <w:rsid w:val="000843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963ABC"/>
    <w:rPr>
      <w:rFonts w:ascii="Segoe UI" w:eastAsiaTheme="majorEastAsia" w:hAnsi="Segoe UI" w:cstheme="majorBidi"/>
      <w:b/>
      <w:bCs/>
      <w:color w:val="00B050"/>
      <w:sz w:val="26"/>
      <w:szCs w:val="26"/>
    </w:rPr>
  </w:style>
  <w:style w:type="paragraph" w:styleId="Caption">
    <w:name w:val="caption"/>
    <w:basedOn w:val="Normal"/>
    <w:next w:val="Normal"/>
    <w:rsid w:val="007F2209"/>
    <w:pPr>
      <w:spacing w:after="0" w:line="240" w:lineRule="auto"/>
    </w:pPr>
    <w:rPr>
      <w:rFonts w:ascii="Times New Roman" w:eastAsia="PMingLiU" w:hAnsi="Times New Roman" w:cs="Times New Roman"/>
      <w:b/>
      <w:bCs/>
      <w:sz w:val="20"/>
      <w:szCs w:val="20"/>
      <w:lang w:val="en-GB" w:eastAsia="en-GB"/>
    </w:rPr>
  </w:style>
  <w:style w:type="paragraph" w:customStyle="1" w:styleId="didelibullets">
    <w:name w:val="dideli bullets"/>
    <w:basedOn w:val="bulets1"/>
    <w:link w:val="didelibulletsChar"/>
    <w:qFormat/>
    <w:rsid w:val="007F2209"/>
    <w:pPr>
      <w:numPr>
        <w:numId w:val="0"/>
      </w:numPr>
    </w:pPr>
    <w:rPr>
      <w:b/>
      <w:bCs/>
      <w:lang w:val="en-GB"/>
    </w:rPr>
  </w:style>
  <w:style w:type="character" w:customStyle="1" w:styleId="didelibulletsChar">
    <w:name w:val="dideli bullets Char"/>
    <w:basedOn w:val="bulets1Char"/>
    <w:link w:val="didelibullets"/>
    <w:rsid w:val="007F2209"/>
    <w:rPr>
      <w:rFonts w:ascii="Trebuchet MS" w:eastAsia="PMingLiU" w:hAnsi="Trebuchet MS" w:cs="Arial"/>
      <w:b/>
      <w:bCs/>
      <w:color w:val="000000"/>
      <w:sz w:val="20"/>
      <w:szCs w:val="20"/>
      <w:lang w:val="en-GB" w:eastAsia="en-GB"/>
    </w:rPr>
  </w:style>
  <w:style w:type="character" w:styleId="Strong">
    <w:name w:val="Strong"/>
    <w:basedOn w:val="DefaultParagraphFont"/>
    <w:uiPriority w:val="22"/>
    <w:qFormat/>
    <w:rsid w:val="00627E01"/>
    <w:rPr>
      <w:b/>
      <w:bCs/>
    </w:rPr>
  </w:style>
  <w:style w:type="paragraph" w:customStyle="1" w:styleId="tekstas0">
    <w:name w:val="tekstas0"/>
    <w:basedOn w:val="Normal"/>
    <w:rsid w:val="00F266E8"/>
    <w:pPr>
      <w:spacing w:after="0" w:line="240" w:lineRule="auto"/>
    </w:pPr>
    <w:rPr>
      <w:rFonts w:ascii="Verdana" w:eastAsia="PMingLiU" w:hAnsi="Verdana" w:cs="Times New Roman"/>
      <w:sz w:val="20"/>
      <w:szCs w:val="20"/>
      <w:lang w:val="en-GB" w:eastAsia="en-GB"/>
    </w:rPr>
  </w:style>
  <w:style w:type="paragraph" w:customStyle="1" w:styleId="bulets3">
    <w:name w:val="bulets3"/>
    <w:basedOn w:val="bulets1"/>
    <w:link w:val="bulets3Char"/>
    <w:qFormat/>
    <w:rsid w:val="00D6553A"/>
    <w:pPr>
      <w:numPr>
        <w:numId w:val="0"/>
      </w:numPr>
      <w:spacing w:before="120"/>
      <w:ind w:left="720" w:hanging="360"/>
    </w:pPr>
    <w:rPr>
      <w:b/>
      <w:bCs/>
      <w:u w:val="single"/>
    </w:rPr>
  </w:style>
  <w:style w:type="character" w:customStyle="1" w:styleId="bulets3Char">
    <w:name w:val="bulets3 Char"/>
    <w:basedOn w:val="bulets1Char"/>
    <w:link w:val="bulets3"/>
    <w:rsid w:val="00D6553A"/>
    <w:rPr>
      <w:rFonts w:ascii="Trebuchet MS" w:eastAsia="PMingLiU" w:hAnsi="Trebuchet MS" w:cs="Arial"/>
      <w:b/>
      <w:bCs/>
      <w:color w:val="000000"/>
      <w:sz w:val="20"/>
      <w:szCs w:val="20"/>
      <w:u w:val="single"/>
      <w:lang w:val="en-IE" w:eastAsia="en-GB"/>
    </w:rPr>
  </w:style>
  <w:style w:type="table" w:customStyle="1" w:styleId="lentele">
    <w:name w:val="lentele"/>
    <w:basedOn w:val="TableNormal"/>
    <w:rsid w:val="00910308"/>
    <w:pPr>
      <w:spacing w:after="0" w:line="240" w:lineRule="auto"/>
      <w:jc w:val="center"/>
    </w:pPr>
    <w:rPr>
      <w:rFonts w:ascii="Trebuchet MS" w:eastAsia="PMingLiU" w:hAnsi="Trebuchet MS" w:cs="Times New Roman"/>
      <w:color w:val="000000"/>
      <w:sz w:val="16"/>
      <w:szCs w:val="20"/>
      <w:lang w:val="en-IE" w:eastAsia="en-IE"/>
    </w:rPr>
    <w:tblPr>
      <w:jc w:val="center"/>
      <w:tblInd w:w="0" w:type="dxa"/>
      <w:tblBorders>
        <w:top w:val="single" w:sz="12" w:space="0" w:color="E36C0A"/>
        <w:left w:val="single" w:sz="12" w:space="0" w:color="E36C0A"/>
        <w:bottom w:val="single" w:sz="12" w:space="0" w:color="E36C0A"/>
        <w:right w:val="single" w:sz="12" w:space="0" w:color="E36C0A"/>
        <w:insideH w:val="single" w:sz="6" w:space="0" w:color="E36C0A"/>
        <w:insideV w:val="single" w:sz="6" w:space="0" w:color="E36C0A"/>
      </w:tblBorders>
      <w:tblCellMar>
        <w:top w:w="0" w:type="dxa"/>
        <w:left w:w="108" w:type="dxa"/>
        <w:bottom w:w="0" w:type="dxa"/>
        <w:right w:w="108" w:type="dxa"/>
      </w:tblCellMar>
    </w:tblPr>
    <w:trPr>
      <w:jc w:val="center"/>
    </w:trPr>
    <w:tcPr>
      <w:vAlign w:val="center"/>
    </w:tcPr>
    <w:tblStylePr w:type="firstRow">
      <w:rPr>
        <w:rFonts w:ascii="Plantagenet Cherokee" w:hAnsi="Plantagenet Cherokee"/>
        <w:b/>
        <w:color w:val="auto"/>
        <w:sz w:val="16"/>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tblPr/>
      <w:tcPr>
        <w:tcBorders>
          <w:top w:val="single" w:sz="12" w:space="0" w:color="E36C0A"/>
          <w:left w:val="single" w:sz="12" w:space="0" w:color="E36C0A"/>
          <w:bottom w:val="single" w:sz="12" w:space="0" w:color="E36C0A"/>
          <w:right w:val="single" w:sz="12" w:space="0" w:color="E36C0A"/>
        </w:tcBorders>
        <w:shd w:val="clear" w:color="auto" w:fill="E36C0A"/>
      </w:tcPr>
    </w:tblStylePr>
  </w:style>
  <w:style w:type="paragraph" w:customStyle="1" w:styleId="Default">
    <w:name w:val="Default"/>
    <w:rsid w:val="000C7FF1"/>
    <w:pPr>
      <w:autoSpaceDE w:val="0"/>
      <w:autoSpaceDN w:val="0"/>
      <w:adjustRightInd w:val="0"/>
      <w:spacing w:after="0" w:line="240" w:lineRule="auto"/>
    </w:pPr>
    <w:rPr>
      <w:rFonts w:ascii="Calibri" w:eastAsia="PMingLiU" w:hAnsi="Calibri" w:cs="Calibri"/>
      <w:color w:val="000000"/>
      <w:sz w:val="24"/>
      <w:szCs w:val="24"/>
      <w:lang w:val="en-GB" w:eastAsia="en-GB"/>
    </w:rPr>
  </w:style>
  <w:style w:type="paragraph" w:styleId="TOC1">
    <w:name w:val="toc 1"/>
    <w:basedOn w:val="Normal"/>
    <w:next w:val="Normal"/>
    <w:autoRedefine/>
    <w:uiPriority w:val="39"/>
    <w:unhideWhenUsed/>
    <w:qFormat/>
    <w:rsid w:val="002715E6"/>
    <w:pPr>
      <w:tabs>
        <w:tab w:val="left" w:pos="709"/>
        <w:tab w:val="right" w:pos="9350"/>
      </w:tabs>
      <w:spacing w:before="360" w:after="0"/>
      <w:jc w:val="center"/>
    </w:pPr>
    <w:rPr>
      <w:rFonts w:asciiTheme="majorHAnsi" w:hAnsiTheme="majorHAnsi" w:cs="Segoe UI"/>
      <w:b/>
      <w:bCs/>
      <w:caps/>
      <w:noProof/>
      <w:color w:val="1F497D" w:themeColor="text2"/>
      <w:sz w:val="24"/>
      <w:szCs w:val="24"/>
    </w:rPr>
  </w:style>
  <w:style w:type="paragraph" w:styleId="TOC2">
    <w:name w:val="toc 2"/>
    <w:basedOn w:val="Normal"/>
    <w:next w:val="Normal"/>
    <w:autoRedefine/>
    <w:uiPriority w:val="39"/>
    <w:unhideWhenUsed/>
    <w:qFormat/>
    <w:rsid w:val="00F258C0"/>
    <w:pPr>
      <w:spacing w:before="240" w:after="0"/>
    </w:pPr>
    <w:rPr>
      <w:rFonts w:cstheme="minorHAnsi"/>
      <w:b/>
      <w:bCs/>
      <w:sz w:val="20"/>
      <w:szCs w:val="20"/>
    </w:rPr>
  </w:style>
  <w:style w:type="paragraph" w:styleId="TOC3">
    <w:name w:val="toc 3"/>
    <w:basedOn w:val="Normal"/>
    <w:next w:val="Normal"/>
    <w:autoRedefine/>
    <w:uiPriority w:val="39"/>
    <w:unhideWhenUsed/>
    <w:qFormat/>
    <w:rsid w:val="00F258C0"/>
    <w:pPr>
      <w:spacing w:after="0"/>
      <w:ind w:left="220"/>
    </w:pPr>
    <w:rPr>
      <w:rFonts w:cstheme="minorHAnsi"/>
      <w:sz w:val="20"/>
      <w:szCs w:val="20"/>
    </w:rPr>
  </w:style>
  <w:style w:type="paragraph" w:styleId="TOC4">
    <w:name w:val="toc 4"/>
    <w:basedOn w:val="Normal"/>
    <w:next w:val="Normal"/>
    <w:autoRedefine/>
    <w:uiPriority w:val="39"/>
    <w:unhideWhenUsed/>
    <w:rsid w:val="00F258C0"/>
    <w:pPr>
      <w:spacing w:after="0"/>
      <w:ind w:left="440"/>
    </w:pPr>
    <w:rPr>
      <w:rFonts w:cstheme="minorHAnsi"/>
      <w:sz w:val="20"/>
      <w:szCs w:val="20"/>
    </w:rPr>
  </w:style>
  <w:style w:type="paragraph" w:styleId="TOC5">
    <w:name w:val="toc 5"/>
    <w:basedOn w:val="Normal"/>
    <w:next w:val="Normal"/>
    <w:autoRedefine/>
    <w:uiPriority w:val="39"/>
    <w:unhideWhenUsed/>
    <w:rsid w:val="00F258C0"/>
    <w:pPr>
      <w:spacing w:after="0"/>
      <w:ind w:left="660"/>
    </w:pPr>
    <w:rPr>
      <w:rFonts w:cstheme="minorHAnsi"/>
      <w:sz w:val="20"/>
      <w:szCs w:val="20"/>
    </w:rPr>
  </w:style>
  <w:style w:type="paragraph" w:styleId="TOC6">
    <w:name w:val="toc 6"/>
    <w:basedOn w:val="Normal"/>
    <w:next w:val="Normal"/>
    <w:autoRedefine/>
    <w:uiPriority w:val="39"/>
    <w:unhideWhenUsed/>
    <w:rsid w:val="00F258C0"/>
    <w:pPr>
      <w:spacing w:after="0"/>
      <w:ind w:left="880"/>
    </w:pPr>
    <w:rPr>
      <w:rFonts w:cstheme="minorHAnsi"/>
      <w:sz w:val="20"/>
      <w:szCs w:val="20"/>
    </w:rPr>
  </w:style>
  <w:style w:type="paragraph" w:styleId="TOC7">
    <w:name w:val="toc 7"/>
    <w:basedOn w:val="Normal"/>
    <w:next w:val="Normal"/>
    <w:autoRedefine/>
    <w:uiPriority w:val="39"/>
    <w:unhideWhenUsed/>
    <w:rsid w:val="00F258C0"/>
    <w:pPr>
      <w:spacing w:after="0"/>
      <w:ind w:left="1100"/>
    </w:pPr>
    <w:rPr>
      <w:rFonts w:cstheme="minorHAnsi"/>
      <w:sz w:val="20"/>
      <w:szCs w:val="20"/>
    </w:rPr>
  </w:style>
  <w:style w:type="paragraph" w:styleId="TOC8">
    <w:name w:val="toc 8"/>
    <w:basedOn w:val="Normal"/>
    <w:next w:val="Normal"/>
    <w:autoRedefine/>
    <w:uiPriority w:val="39"/>
    <w:unhideWhenUsed/>
    <w:rsid w:val="00F258C0"/>
    <w:pPr>
      <w:spacing w:after="0"/>
      <w:ind w:left="1320"/>
    </w:pPr>
    <w:rPr>
      <w:rFonts w:cstheme="minorHAnsi"/>
      <w:sz w:val="20"/>
      <w:szCs w:val="20"/>
    </w:rPr>
  </w:style>
  <w:style w:type="paragraph" w:styleId="TOC9">
    <w:name w:val="toc 9"/>
    <w:basedOn w:val="Normal"/>
    <w:next w:val="Normal"/>
    <w:autoRedefine/>
    <w:uiPriority w:val="39"/>
    <w:unhideWhenUsed/>
    <w:rsid w:val="00F258C0"/>
    <w:pPr>
      <w:spacing w:after="0"/>
      <w:ind w:left="1540"/>
    </w:pPr>
    <w:rPr>
      <w:rFonts w:cstheme="minorHAnsi"/>
      <w:sz w:val="20"/>
      <w:szCs w:val="20"/>
    </w:rPr>
  </w:style>
  <w:style w:type="paragraph" w:styleId="TOCHeading">
    <w:name w:val="TOC Heading"/>
    <w:basedOn w:val="Heading1"/>
    <w:next w:val="Normal"/>
    <w:uiPriority w:val="39"/>
    <w:semiHidden/>
    <w:unhideWhenUsed/>
    <w:qFormat/>
    <w:rsid w:val="00FF66F2"/>
    <w:pPr>
      <w:outlineLvl w:val="9"/>
    </w:pPr>
    <w:rPr>
      <w:lang w:eastAsia="ja-JP"/>
    </w:rPr>
  </w:style>
  <w:style w:type="paragraph" w:styleId="Revision">
    <w:name w:val="Revision"/>
    <w:hidden/>
    <w:uiPriority w:val="99"/>
    <w:semiHidden/>
    <w:rsid w:val="009B0568"/>
    <w:pPr>
      <w:spacing w:after="0" w:line="240" w:lineRule="auto"/>
    </w:pPr>
  </w:style>
  <w:style w:type="character" w:customStyle="1" w:styleId="ListParagraphChar">
    <w:name w:val="List Paragraph Char"/>
    <w:aliases w:val="Bullet List Char,FooterText Char,List Paragraph1 Char,numbered Char,Paragraphe de liste1 Char,Bulletr List Paragraph Char,列出段落 Char,列出段落1 Char"/>
    <w:basedOn w:val="DefaultParagraphFont"/>
    <w:link w:val="ListParagraph"/>
    <w:uiPriority w:val="34"/>
    <w:rsid w:val="00626DCC"/>
  </w:style>
  <w:style w:type="table" w:customStyle="1" w:styleId="MediumShading1-Accent11">
    <w:name w:val="Medium Shading 1 - Accent 11"/>
    <w:basedOn w:val="TableNormal"/>
    <w:uiPriority w:val="63"/>
    <w:rsid w:val="00626DCC"/>
    <w:pPr>
      <w:spacing w:after="0" w:line="240" w:lineRule="auto"/>
    </w:pPr>
    <w:rPr>
      <w:rFonts w:eastAsiaTheme="minorEastAsia"/>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Links">
    <w:name w:val="Links"/>
    <w:basedOn w:val="Strong"/>
    <w:uiPriority w:val="1"/>
    <w:qFormat/>
    <w:rsid w:val="00941065"/>
    <w:rPr>
      <w:rFonts w:ascii="Tahoma" w:eastAsiaTheme="majorEastAsia" w:hAnsi="Tahoma" w:cs="Segoe UI"/>
      <w:b/>
      <w:bCs w:val="0"/>
      <w:color w:val="E36C0A" w:themeColor="accent6" w:themeShade="BF"/>
      <w:sz w:val="21"/>
      <w:szCs w:val="26"/>
      <w:u w:val="single"/>
      <w:bdr w:val="none" w:sz="0" w:space="0" w:color="auto"/>
      <w:shd w:val="clear" w:color="auto" w:fill="auto"/>
      <w14:props3d w14:extrusionH="0" w14:contourW="0" w14:prstMaterial="dkEdge"/>
    </w:rPr>
  </w:style>
  <w:style w:type="character" w:styleId="CommentReference">
    <w:name w:val="annotation reference"/>
    <w:basedOn w:val="DefaultParagraphFont"/>
    <w:uiPriority w:val="99"/>
    <w:semiHidden/>
    <w:unhideWhenUsed/>
    <w:rsid w:val="005D6405"/>
    <w:rPr>
      <w:sz w:val="16"/>
      <w:szCs w:val="16"/>
    </w:rPr>
  </w:style>
  <w:style w:type="paragraph" w:styleId="CommentText">
    <w:name w:val="annotation text"/>
    <w:basedOn w:val="Normal"/>
    <w:link w:val="CommentTextChar"/>
    <w:uiPriority w:val="99"/>
    <w:unhideWhenUsed/>
    <w:rsid w:val="005D6405"/>
    <w:pPr>
      <w:spacing w:line="240" w:lineRule="auto"/>
    </w:pPr>
    <w:rPr>
      <w:sz w:val="20"/>
      <w:szCs w:val="20"/>
    </w:rPr>
  </w:style>
  <w:style w:type="character" w:customStyle="1" w:styleId="CommentTextChar">
    <w:name w:val="Comment Text Char"/>
    <w:basedOn w:val="DefaultParagraphFont"/>
    <w:link w:val="CommentText"/>
    <w:uiPriority w:val="99"/>
    <w:rsid w:val="005D6405"/>
    <w:rPr>
      <w:sz w:val="20"/>
      <w:szCs w:val="20"/>
    </w:rPr>
  </w:style>
  <w:style w:type="paragraph" w:styleId="CommentSubject">
    <w:name w:val="annotation subject"/>
    <w:basedOn w:val="CommentText"/>
    <w:next w:val="CommentText"/>
    <w:link w:val="CommentSubjectChar"/>
    <w:uiPriority w:val="99"/>
    <w:semiHidden/>
    <w:unhideWhenUsed/>
    <w:rsid w:val="005D6405"/>
    <w:rPr>
      <w:b/>
      <w:bCs/>
    </w:rPr>
  </w:style>
  <w:style w:type="character" w:customStyle="1" w:styleId="CommentSubjectChar">
    <w:name w:val="Comment Subject Char"/>
    <w:basedOn w:val="CommentTextChar"/>
    <w:link w:val="CommentSubject"/>
    <w:uiPriority w:val="99"/>
    <w:semiHidden/>
    <w:rsid w:val="005D6405"/>
    <w:rPr>
      <w:b/>
      <w:bCs/>
      <w:sz w:val="20"/>
      <w:szCs w:val="20"/>
    </w:rPr>
  </w:style>
  <w:style w:type="table" w:styleId="LightShading-Accent1">
    <w:name w:val="Light Shading Accent 1"/>
    <w:basedOn w:val="TableNormal"/>
    <w:uiPriority w:val="60"/>
    <w:rsid w:val="00C36AA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C36AA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C36AAE"/>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Grid1-Accent1">
    <w:name w:val="Medium Grid 1 Accent 1"/>
    <w:basedOn w:val="TableNormal"/>
    <w:uiPriority w:val="67"/>
    <w:rsid w:val="00647923"/>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FootnoteText">
    <w:name w:val="footnote text"/>
    <w:basedOn w:val="Normal"/>
    <w:link w:val="FootnoteTextChar"/>
    <w:uiPriority w:val="99"/>
    <w:semiHidden/>
    <w:unhideWhenUsed/>
    <w:rsid w:val="009E489B"/>
    <w:pPr>
      <w:spacing w:after="0" w:line="240" w:lineRule="auto"/>
    </w:pPr>
    <w:rPr>
      <w:sz w:val="20"/>
      <w:szCs w:val="20"/>
      <w:lang w:val="en-IE"/>
    </w:rPr>
  </w:style>
  <w:style w:type="character" w:customStyle="1" w:styleId="FootnoteTextChar">
    <w:name w:val="Footnote Text Char"/>
    <w:basedOn w:val="DefaultParagraphFont"/>
    <w:link w:val="FootnoteText"/>
    <w:uiPriority w:val="99"/>
    <w:semiHidden/>
    <w:rsid w:val="009E489B"/>
    <w:rPr>
      <w:sz w:val="20"/>
      <w:szCs w:val="20"/>
      <w:lang w:val="en-IE"/>
    </w:rPr>
  </w:style>
  <w:style w:type="character" w:styleId="FootnoteReference">
    <w:name w:val="footnote reference"/>
    <w:basedOn w:val="DefaultParagraphFont"/>
    <w:uiPriority w:val="99"/>
    <w:semiHidden/>
    <w:unhideWhenUsed/>
    <w:rsid w:val="009E489B"/>
    <w:rPr>
      <w:vertAlign w:val="superscript"/>
    </w:rPr>
  </w:style>
  <w:style w:type="paragraph" w:styleId="NormalWeb">
    <w:name w:val="Normal (Web)"/>
    <w:basedOn w:val="Normal"/>
    <w:uiPriority w:val="99"/>
    <w:unhideWhenUsed/>
    <w:rsid w:val="0088461C"/>
    <w:pPr>
      <w:spacing w:before="100" w:beforeAutospacing="1" w:after="100" w:afterAutospacing="1" w:line="336" w:lineRule="auto"/>
    </w:pPr>
    <w:rPr>
      <w:rFonts w:ascii="Times New Roman" w:eastAsia="Times New Roman"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33F9"/>
  </w:style>
  <w:style w:type="paragraph" w:styleId="Heading1">
    <w:name w:val="heading 1"/>
    <w:basedOn w:val="Normal"/>
    <w:next w:val="Normal"/>
    <w:link w:val="Heading1Char"/>
    <w:uiPriority w:val="9"/>
    <w:qFormat/>
    <w:rsid w:val="00963ABC"/>
    <w:pPr>
      <w:keepNext/>
      <w:keepLines/>
      <w:spacing w:before="480" w:after="0"/>
      <w:outlineLvl w:val="0"/>
    </w:pPr>
    <w:rPr>
      <w:rFonts w:ascii="Segoe UI" w:eastAsiaTheme="majorEastAsia" w:hAnsi="Segoe UI" w:cstheme="majorBidi"/>
      <w:b/>
      <w:bCs/>
      <w:color w:val="1F497D" w:themeColor="text2"/>
      <w:sz w:val="30"/>
      <w:szCs w:val="28"/>
    </w:rPr>
  </w:style>
  <w:style w:type="paragraph" w:styleId="Heading2">
    <w:name w:val="heading 2"/>
    <w:basedOn w:val="Normal"/>
    <w:next w:val="Normal"/>
    <w:link w:val="Heading2Char"/>
    <w:uiPriority w:val="9"/>
    <w:semiHidden/>
    <w:unhideWhenUsed/>
    <w:qFormat/>
    <w:rsid w:val="00963ABC"/>
    <w:pPr>
      <w:keepNext/>
      <w:keepLines/>
      <w:spacing w:before="200" w:after="0"/>
      <w:outlineLvl w:val="1"/>
    </w:pPr>
    <w:rPr>
      <w:rFonts w:ascii="Segoe UI" w:eastAsiaTheme="majorEastAsia" w:hAnsi="Segoe UI" w:cstheme="majorBidi"/>
      <w:b/>
      <w:bCs/>
      <w:color w:val="00B05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E76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7694"/>
  </w:style>
  <w:style w:type="paragraph" w:styleId="Footer">
    <w:name w:val="footer"/>
    <w:basedOn w:val="Normal"/>
    <w:link w:val="FooterChar"/>
    <w:uiPriority w:val="99"/>
    <w:unhideWhenUsed/>
    <w:rsid w:val="008E76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7694"/>
  </w:style>
  <w:style w:type="paragraph" w:styleId="ListParagraph">
    <w:name w:val="List Paragraph"/>
    <w:aliases w:val="Bullet List,FooterText,List Paragraph1,numbered,Paragraphe de liste1,Bulletr List Paragraph,列出段落,列出段落1"/>
    <w:basedOn w:val="Normal"/>
    <w:link w:val="ListParagraphChar"/>
    <w:uiPriority w:val="34"/>
    <w:qFormat/>
    <w:rsid w:val="00A44213"/>
    <w:pPr>
      <w:ind w:left="720"/>
      <w:contextualSpacing/>
    </w:pPr>
  </w:style>
  <w:style w:type="character" w:styleId="Hyperlink">
    <w:name w:val="Hyperlink"/>
    <w:basedOn w:val="DefaultParagraphFont"/>
    <w:link w:val="1"/>
    <w:uiPriority w:val="99"/>
    <w:rsid w:val="00A44213"/>
    <w:rPr>
      <w:color w:val="0000FF"/>
      <w:u w:val="single"/>
    </w:rPr>
  </w:style>
  <w:style w:type="paragraph" w:customStyle="1" w:styleId="Guideline">
    <w:name w:val="Guideline"/>
    <w:basedOn w:val="Normal"/>
    <w:link w:val="GuidelineChar"/>
    <w:qFormat/>
    <w:rsid w:val="00A44213"/>
    <w:pPr>
      <w:tabs>
        <w:tab w:val="left" w:pos="340"/>
      </w:tabs>
      <w:spacing w:after="0" w:line="240" w:lineRule="auto"/>
    </w:pPr>
    <w:rPr>
      <w:rFonts w:ascii="Trebuchet MS" w:eastAsia="PMingLiU" w:hAnsi="Trebuchet MS" w:cs="Arial"/>
      <w:color w:val="000000"/>
      <w:sz w:val="20"/>
      <w:szCs w:val="20"/>
      <w:lang w:val="en-IE" w:eastAsia="en-GB"/>
    </w:rPr>
  </w:style>
  <w:style w:type="paragraph" w:customStyle="1" w:styleId="Section1">
    <w:name w:val="Section 1"/>
    <w:basedOn w:val="Normal"/>
    <w:link w:val="Section1Char"/>
    <w:qFormat/>
    <w:rsid w:val="00A44213"/>
    <w:pPr>
      <w:keepNext/>
      <w:shd w:val="clear" w:color="auto" w:fill="FFFFFF"/>
      <w:spacing w:after="240" w:line="240" w:lineRule="auto"/>
      <w:outlineLvl w:val="1"/>
    </w:pPr>
    <w:rPr>
      <w:rFonts w:ascii="Trebuchet MS" w:eastAsia="PMingLiU" w:hAnsi="Trebuchet MS" w:cs="Arial"/>
      <w:b/>
      <w:color w:val="E36C0A"/>
      <w:spacing w:val="30"/>
      <w:sz w:val="28"/>
      <w:szCs w:val="28"/>
      <w:lang w:val="en-GB" w:eastAsia="da-DK"/>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character" w:customStyle="1" w:styleId="GuidelineChar">
    <w:name w:val="Guideline Char"/>
    <w:basedOn w:val="DefaultParagraphFont"/>
    <w:link w:val="Guideline"/>
    <w:rsid w:val="00A44213"/>
    <w:rPr>
      <w:rFonts w:ascii="Trebuchet MS" w:eastAsia="PMingLiU" w:hAnsi="Trebuchet MS" w:cs="Arial"/>
      <w:color w:val="000000"/>
      <w:sz w:val="20"/>
      <w:szCs w:val="20"/>
      <w:lang w:val="en-IE" w:eastAsia="en-GB"/>
    </w:rPr>
  </w:style>
  <w:style w:type="character" w:customStyle="1" w:styleId="Section1Char">
    <w:name w:val="Section 1 Char"/>
    <w:basedOn w:val="DefaultParagraphFont"/>
    <w:link w:val="Section1"/>
    <w:rsid w:val="00A44213"/>
    <w:rPr>
      <w:rFonts w:ascii="Trebuchet MS" w:eastAsia="PMingLiU" w:hAnsi="Trebuchet MS" w:cs="Arial"/>
      <w:b/>
      <w:color w:val="E36C0A"/>
      <w:spacing w:val="30"/>
      <w:sz w:val="28"/>
      <w:szCs w:val="28"/>
      <w:shd w:val="clear" w:color="auto" w:fill="FFFFFF"/>
      <w:lang w:val="en-GB" w:eastAsia="da-DK"/>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customStyle="1" w:styleId="bulets1">
    <w:name w:val="bulets 1"/>
    <w:basedOn w:val="Guideline"/>
    <w:link w:val="bulets1Char"/>
    <w:qFormat/>
    <w:rsid w:val="00A44213"/>
    <w:pPr>
      <w:numPr>
        <w:numId w:val="1"/>
      </w:numPr>
    </w:pPr>
  </w:style>
  <w:style w:type="paragraph" w:customStyle="1" w:styleId="bullets2">
    <w:name w:val="bullets2"/>
    <w:basedOn w:val="bulets1"/>
    <w:link w:val="bullets2Char"/>
    <w:qFormat/>
    <w:rsid w:val="00A44213"/>
    <w:pPr>
      <w:numPr>
        <w:ilvl w:val="1"/>
      </w:numPr>
      <w:tabs>
        <w:tab w:val="clear" w:pos="340"/>
      </w:tabs>
    </w:pPr>
  </w:style>
  <w:style w:type="character" w:customStyle="1" w:styleId="bulets1Char">
    <w:name w:val="bulets 1 Char"/>
    <w:basedOn w:val="GuidelineChar"/>
    <w:link w:val="bulets1"/>
    <w:rsid w:val="00A44213"/>
    <w:rPr>
      <w:rFonts w:ascii="Trebuchet MS" w:eastAsia="PMingLiU" w:hAnsi="Trebuchet MS" w:cs="Arial"/>
      <w:color w:val="000000"/>
      <w:sz w:val="20"/>
      <w:szCs w:val="20"/>
      <w:lang w:val="en-IE" w:eastAsia="en-GB"/>
    </w:rPr>
  </w:style>
  <w:style w:type="paragraph" w:customStyle="1" w:styleId="AASectionHeaderOpsGuidelines">
    <w:name w:val="AA Section Header Ops Guidelines"/>
    <w:basedOn w:val="Normal"/>
    <w:link w:val="AASectionHeaderOpsGuidelinesChar"/>
    <w:rsid w:val="00A44213"/>
    <w:pPr>
      <w:keepNext/>
      <w:numPr>
        <w:ilvl w:val="1"/>
        <w:numId w:val="2"/>
      </w:numPr>
      <w:pBdr>
        <w:top w:val="single" w:sz="18" w:space="1" w:color="E36C0A"/>
        <w:left w:val="single" w:sz="18" w:space="14" w:color="E36C0A"/>
        <w:bottom w:val="single" w:sz="18" w:space="1" w:color="E36C0A"/>
        <w:right w:val="single" w:sz="18" w:space="4" w:color="E36C0A"/>
      </w:pBdr>
      <w:shd w:val="clear" w:color="auto" w:fill="E36C0A"/>
      <w:spacing w:before="480" w:after="240" w:line="240" w:lineRule="auto"/>
      <w:ind w:left="1146"/>
      <w:outlineLvl w:val="1"/>
    </w:pPr>
    <w:rPr>
      <w:rFonts w:ascii="Trebuchet MS" w:eastAsia="PMingLiU" w:hAnsi="Trebuchet MS" w:cs="Arial"/>
      <w:b/>
      <w:shadow/>
      <w:color w:val="FFFFFF"/>
      <w:sz w:val="24"/>
      <w:szCs w:val="24"/>
      <w:lang w:val="en-GB" w:eastAsia="da-DK"/>
    </w:rPr>
  </w:style>
  <w:style w:type="character" w:customStyle="1" w:styleId="AASectionHeaderOpsGuidelinesChar">
    <w:name w:val="AA Section Header Ops Guidelines Char"/>
    <w:basedOn w:val="DefaultParagraphFont"/>
    <w:link w:val="AASectionHeaderOpsGuidelines"/>
    <w:rsid w:val="00A44213"/>
    <w:rPr>
      <w:rFonts w:ascii="Trebuchet MS" w:eastAsia="PMingLiU" w:hAnsi="Trebuchet MS" w:cs="Arial"/>
      <w:b/>
      <w:shadow/>
      <w:color w:val="FFFFFF"/>
      <w:sz w:val="24"/>
      <w:szCs w:val="24"/>
      <w:shd w:val="clear" w:color="auto" w:fill="E36C0A"/>
      <w:lang w:val="en-GB" w:eastAsia="da-DK"/>
    </w:rPr>
  </w:style>
  <w:style w:type="paragraph" w:customStyle="1" w:styleId="1">
    <w:name w:val="1"/>
    <w:basedOn w:val="Normal"/>
    <w:link w:val="Hyperlink"/>
    <w:autoRedefine/>
    <w:uiPriority w:val="99"/>
    <w:rsid w:val="00A44213"/>
    <w:pPr>
      <w:spacing w:after="160" w:line="240" w:lineRule="exact"/>
    </w:pPr>
    <w:rPr>
      <w:color w:val="0000FF"/>
      <w:u w:val="single"/>
    </w:rPr>
  </w:style>
  <w:style w:type="character" w:customStyle="1" w:styleId="Heading1Char">
    <w:name w:val="Heading 1 Char"/>
    <w:basedOn w:val="DefaultParagraphFont"/>
    <w:link w:val="Heading1"/>
    <w:uiPriority w:val="9"/>
    <w:rsid w:val="00963ABC"/>
    <w:rPr>
      <w:rFonts w:ascii="Segoe UI" w:eastAsiaTheme="majorEastAsia" w:hAnsi="Segoe UI" w:cstheme="majorBidi"/>
      <w:b/>
      <w:bCs/>
      <w:color w:val="1F497D" w:themeColor="text2"/>
      <w:sz w:val="30"/>
      <w:szCs w:val="28"/>
    </w:rPr>
  </w:style>
  <w:style w:type="character" w:styleId="FollowedHyperlink">
    <w:name w:val="FollowedHyperlink"/>
    <w:basedOn w:val="DefaultParagraphFont"/>
    <w:uiPriority w:val="99"/>
    <w:semiHidden/>
    <w:unhideWhenUsed/>
    <w:rsid w:val="00433EDD"/>
    <w:rPr>
      <w:color w:val="800080" w:themeColor="followedHyperlink"/>
      <w:u w:val="single"/>
    </w:rPr>
  </w:style>
  <w:style w:type="paragraph" w:customStyle="1" w:styleId="Pleasenote">
    <w:name w:val="Please note"/>
    <w:basedOn w:val="Guideline"/>
    <w:link w:val="PleasenoteChar"/>
    <w:qFormat/>
    <w:rsid w:val="000C2EBC"/>
    <w:pPr>
      <w:tabs>
        <w:tab w:val="clear" w:pos="340"/>
        <w:tab w:val="left" w:pos="426"/>
      </w:tabs>
      <w:spacing w:before="120"/>
      <w:ind w:left="426" w:hanging="426"/>
    </w:pPr>
    <w:rPr>
      <w:i/>
      <w:color w:val="E36C0A"/>
      <w:lang w:eastAsia="ko-KR"/>
    </w:rPr>
  </w:style>
  <w:style w:type="character" w:customStyle="1" w:styleId="PleasenoteChar">
    <w:name w:val="Please note Char"/>
    <w:basedOn w:val="GuidelineChar"/>
    <w:link w:val="Pleasenote"/>
    <w:rsid w:val="000C2EBC"/>
    <w:rPr>
      <w:rFonts w:ascii="Trebuchet MS" w:eastAsia="PMingLiU" w:hAnsi="Trebuchet MS" w:cs="Arial"/>
      <w:i/>
      <w:color w:val="E36C0A"/>
      <w:sz w:val="20"/>
      <w:szCs w:val="20"/>
      <w:lang w:val="en-IE" w:eastAsia="ko-KR"/>
    </w:rPr>
  </w:style>
  <w:style w:type="paragraph" w:styleId="BalloonText">
    <w:name w:val="Balloon Text"/>
    <w:basedOn w:val="Normal"/>
    <w:link w:val="BalloonTextChar"/>
    <w:uiPriority w:val="99"/>
    <w:semiHidden/>
    <w:unhideWhenUsed/>
    <w:rsid w:val="00F71E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1ED1"/>
    <w:rPr>
      <w:rFonts w:ascii="Tahoma" w:hAnsi="Tahoma" w:cs="Tahoma"/>
      <w:sz w:val="16"/>
      <w:szCs w:val="16"/>
    </w:rPr>
  </w:style>
  <w:style w:type="numbering" w:customStyle="1" w:styleId="POGGlobal">
    <w:name w:val="POG Global"/>
    <w:uiPriority w:val="99"/>
    <w:rsid w:val="00E55FEB"/>
    <w:pPr>
      <w:numPr>
        <w:numId w:val="7"/>
      </w:numPr>
    </w:pPr>
  </w:style>
  <w:style w:type="character" w:customStyle="1" w:styleId="bullets2Char">
    <w:name w:val="bullets2 Char"/>
    <w:basedOn w:val="bulets1Char"/>
    <w:link w:val="bullets2"/>
    <w:rsid w:val="007E4D07"/>
    <w:rPr>
      <w:rFonts w:ascii="Trebuchet MS" w:eastAsia="PMingLiU" w:hAnsi="Trebuchet MS" w:cs="Arial"/>
      <w:color w:val="000000"/>
      <w:sz w:val="20"/>
      <w:szCs w:val="20"/>
      <w:lang w:val="en-IE" w:eastAsia="en-GB"/>
    </w:rPr>
  </w:style>
  <w:style w:type="table" w:styleId="TableGrid">
    <w:name w:val="Table Grid"/>
    <w:basedOn w:val="TableNormal"/>
    <w:uiPriority w:val="59"/>
    <w:rsid w:val="000843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963ABC"/>
    <w:rPr>
      <w:rFonts w:ascii="Segoe UI" w:eastAsiaTheme="majorEastAsia" w:hAnsi="Segoe UI" w:cstheme="majorBidi"/>
      <w:b/>
      <w:bCs/>
      <w:color w:val="00B050"/>
      <w:sz w:val="26"/>
      <w:szCs w:val="26"/>
    </w:rPr>
  </w:style>
  <w:style w:type="paragraph" w:styleId="Caption">
    <w:name w:val="caption"/>
    <w:basedOn w:val="Normal"/>
    <w:next w:val="Normal"/>
    <w:rsid w:val="007F2209"/>
    <w:pPr>
      <w:spacing w:after="0" w:line="240" w:lineRule="auto"/>
    </w:pPr>
    <w:rPr>
      <w:rFonts w:ascii="Times New Roman" w:eastAsia="PMingLiU" w:hAnsi="Times New Roman" w:cs="Times New Roman"/>
      <w:b/>
      <w:bCs/>
      <w:sz w:val="20"/>
      <w:szCs w:val="20"/>
      <w:lang w:val="en-GB" w:eastAsia="en-GB"/>
    </w:rPr>
  </w:style>
  <w:style w:type="paragraph" w:customStyle="1" w:styleId="didelibullets">
    <w:name w:val="dideli bullets"/>
    <w:basedOn w:val="bulets1"/>
    <w:link w:val="didelibulletsChar"/>
    <w:qFormat/>
    <w:rsid w:val="007F2209"/>
    <w:pPr>
      <w:numPr>
        <w:numId w:val="0"/>
      </w:numPr>
    </w:pPr>
    <w:rPr>
      <w:b/>
      <w:bCs/>
      <w:lang w:val="en-GB"/>
    </w:rPr>
  </w:style>
  <w:style w:type="character" w:customStyle="1" w:styleId="didelibulletsChar">
    <w:name w:val="dideli bullets Char"/>
    <w:basedOn w:val="bulets1Char"/>
    <w:link w:val="didelibullets"/>
    <w:rsid w:val="007F2209"/>
    <w:rPr>
      <w:rFonts w:ascii="Trebuchet MS" w:eastAsia="PMingLiU" w:hAnsi="Trebuchet MS" w:cs="Arial"/>
      <w:b/>
      <w:bCs/>
      <w:color w:val="000000"/>
      <w:sz w:val="20"/>
      <w:szCs w:val="20"/>
      <w:lang w:val="en-GB" w:eastAsia="en-GB"/>
    </w:rPr>
  </w:style>
  <w:style w:type="character" w:styleId="Strong">
    <w:name w:val="Strong"/>
    <w:basedOn w:val="DefaultParagraphFont"/>
    <w:uiPriority w:val="22"/>
    <w:qFormat/>
    <w:rsid w:val="00627E01"/>
    <w:rPr>
      <w:b/>
      <w:bCs/>
    </w:rPr>
  </w:style>
  <w:style w:type="paragraph" w:customStyle="1" w:styleId="tekstas0">
    <w:name w:val="tekstas0"/>
    <w:basedOn w:val="Normal"/>
    <w:rsid w:val="00F266E8"/>
    <w:pPr>
      <w:spacing w:after="0" w:line="240" w:lineRule="auto"/>
    </w:pPr>
    <w:rPr>
      <w:rFonts w:ascii="Verdana" w:eastAsia="PMingLiU" w:hAnsi="Verdana" w:cs="Times New Roman"/>
      <w:sz w:val="20"/>
      <w:szCs w:val="20"/>
      <w:lang w:val="en-GB" w:eastAsia="en-GB"/>
    </w:rPr>
  </w:style>
  <w:style w:type="paragraph" w:customStyle="1" w:styleId="bulets3">
    <w:name w:val="bulets3"/>
    <w:basedOn w:val="bulets1"/>
    <w:link w:val="bulets3Char"/>
    <w:qFormat/>
    <w:rsid w:val="00D6553A"/>
    <w:pPr>
      <w:numPr>
        <w:numId w:val="0"/>
      </w:numPr>
      <w:spacing w:before="120"/>
      <w:ind w:left="720" w:hanging="360"/>
    </w:pPr>
    <w:rPr>
      <w:b/>
      <w:bCs/>
      <w:u w:val="single"/>
    </w:rPr>
  </w:style>
  <w:style w:type="character" w:customStyle="1" w:styleId="bulets3Char">
    <w:name w:val="bulets3 Char"/>
    <w:basedOn w:val="bulets1Char"/>
    <w:link w:val="bulets3"/>
    <w:rsid w:val="00D6553A"/>
    <w:rPr>
      <w:rFonts w:ascii="Trebuchet MS" w:eastAsia="PMingLiU" w:hAnsi="Trebuchet MS" w:cs="Arial"/>
      <w:b/>
      <w:bCs/>
      <w:color w:val="000000"/>
      <w:sz w:val="20"/>
      <w:szCs w:val="20"/>
      <w:u w:val="single"/>
      <w:lang w:val="en-IE" w:eastAsia="en-GB"/>
    </w:rPr>
  </w:style>
  <w:style w:type="table" w:customStyle="1" w:styleId="lentele">
    <w:name w:val="lentele"/>
    <w:basedOn w:val="TableNormal"/>
    <w:rsid w:val="00910308"/>
    <w:pPr>
      <w:spacing w:after="0" w:line="240" w:lineRule="auto"/>
      <w:jc w:val="center"/>
    </w:pPr>
    <w:rPr>
      <w:rFonts w:ascii="Trebuchet MS" w:eastAsia="PMingLiU" w:hAnsi="Trebuchet MS" w:cs="Times New Roman"/>
      <w:color w:val="000000"/>
      <w:sz w:val="16"/>
      <w:szCs w:val="20"/>
      <w:lang w:val="en-IE" w:eastAsia="en-IE"/>
    </w:rPr>
    <w:tblPr>
      <w:jc w:val="center"/>
      <w:tblInd w:w="0" w:type="dxa"/>
      <w:tblBorders>
        <w:top w:val="single" w:sz="12" w:space="0" w:color="E36C0A"/>
        <w:left w:val="single" w:sz="12" w:space="0" w:color="E36C0A"/>
        <w:bottom w:val="single" w:sz="12" w:space="0" w:color="E36C0A"/>
        <w:right w:val="single" w:sz="12" w:space="0" w:color="E36C0A"/>
        <w:insideH w:val="single" w:sz="6" w:space="0" w:color="E36C0A"/>
        <w:insideV w:val="single" w:sz="6" w:space="0" w:color="E36C0A"/>
      </w:tblBorders>
      <w:tblCellMar>
        <w:top w:w="0" w:type="dxa"/>
        <w:left w:w="108" w:type="dxa"/>
        <w:bottom w:w="0" w:type="dxa"/>
        <w:right w:w="108" w:type="dxa"/>
      </w:tblCellMar>
    </w:tblPr>
    <w:trPr>
      <w:jc w:val="center"/>
    </w:trPr>
    <w:tcPr>
      <w:vAlign w:val="center"/>
    </w:tcPr>
    <w:tblStylePr w:type="firstRow">
      <w:rPr>
        <w:rFonts w:ascii="Plantagenet Cherokee" w:hAnsi="Plantagenet Cherokee"/>
        <w:b/>
        <w:color w:val="auto"/>
        <w:sz w:val="16"/>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tblPr/>
      <w:tcPr>
        <w:tcBorders>
          <w:top w:val="single" w:sz="12" w:space="0" w:color="E36C0A"/>
          <w:left w:val="single" w:sz="12" w:space="0" w:color="E36C0A"/>
          <w:bottom w:val="single" w:sz="12" w:space="0" w:color="E36C0A"/>
          <w:right w:val="single" w:sz="12" w:space="0" w:color="E36C0A"/>
        </w:tcBorders>
        <w:shd w:val="clear" w:color="auto" w:fill="E36C0A"/>
      </w:tcPr>
    </w:tblStylePr>
  </w:style>
  <w:style w:type="paragraph" w:customStyle="1" w:styleId="Default">
    <w:name w:val="Default"/>
    <w:rsid w:val="000C7FF1"/>
    <w:pPr>
      <w:autoSpaceDE w:val="0"/>
      <w:autoSpaceDN w:val="0"/>
      <w:adjustRightInd w:val="0"/>
      <w:spacing w:after="0" w:line="240" w:lineRule="auto"/>
    </w:pPr>
    <w:rPr>
      <w:rFonts w:ascii="Calibri" w:eastAsia="PMingLiU" w:hAnsi="Calibri" w:cs="Calibri"/>
      <w:color w:val="000000"/>
      <w:sz w:val="24"/>
      <w:szCs w:val="24"/>
      <w:lang w:val="en-GB" w:eastAsia="en-GB"/>
    </w:rPr>
  </w:style>
  <w:style w:type="paragraph" w:styleId="TOC1">
    <w:name w:val="toc 1"/>
    <w:basedOn w:val="Normal"/>
    <w:next w:val="Normal"/>
    <w:autoRedefine/>
    <w:uiPriority w:val="39"/>
    <w:unhideWhenUsed/>
    <w:qFormat/>
    <w:rsid w:val="002715E6"/>
    <w:pPr>
      <w:tabs>
        <w:tab w:val="left" w:pos="709"/>
        <w:tab w:val="right" w:pos="9350"/>
      </w:tabs>
      <w:spacing w:before="360" w:after="0"/>
      <w:jc w:val="center"/>
    </w:pPr>
    <w:rPr>
      <w:rFonts w:asciiTheme="majorHAnsi" w:hAnsiTheme="majorHAnsi" w:cs="Segoe UI"/>
      <w:b/>
      <w:bCs/>
      <w:caps/>
      <w:noProof/>
      <w:color w:val="1F497D" w:themeColor="text2"/>
      <w:sz w:val="24"/>
      <w:szCs w:val="24"/>
    </w:rPr>
  </w:style>
  <w:style w:type="paragraph" w:styleId="TOC2">
    <w:name w:val="toc 2"/>
    <w:basedOn w:val="Normal"/>
    <w:next w:val="Normal"/>
    <w:autoRedefine/>
    <w:uiPriority w:val="39"/>
    <w:unhideWhenUsed/>
    <w:qFormat/>
    <w:rsid w:val="00F258C0"/>
    <w:pPr>
      <w:spacing w:before="240" w:after="0"/>
    </w:pPr>
    <w:rPr>
      <w:rFonts w:cstheme="minorHAnsi"/>
      <w:b/>
      <w:bCs/>
      <w:sz w:val="20"/>
      <w:szCs w:val="20"/>
    </w:rPr>
  </w:style>
  <w:style w:type="paragraph" w:styleId="TOC3">
    <w:name w:val="toc 3"/>
    <w:basedOn w:val="Normal"/>
    <w:next w:val="Normal"/>
    <w:autoRedefine/>
    <w:uiPriority w:val="39"/>
    <w:unhideWhenUsed/>
    <w:qFormat/>
    <w:rsid w:val="00F258C0"/>
    <w:pPr>
      <w:spacing w:after="0"/>
      <w:ind w:left="220"/>
    </w:pPr>
    <w:rPr>
      <w:rFonts w:cstheme="minorHAnsi"/>
      <w:sz w:val="20"/>
      <w:szCs w:val="20"/>
    </w:rPr>
  </w:style>
  <w:style w:type="paragraph" w:styleId="TOC4">
    <w:name w:val="toc 4"/>
    <w:basedOn w:val="Normal"/>
    <w:next w:val="Normal"/>
    <w:autoRedefine/>
    <w:uiPriority w:val="39"/>
    <w:unhideWhenUsed/>
    <w:rsid w:val="00F258C0"/>
    <w:pPr>
      <w:spacing w:after="0"/>
      <w:ind w:left="440"/>
    </w:pPr>
    <w:rPr>
      <w:rFonts w:cstheme="minorHAnsi"/>
      <w:sz w:val="20"/>
      <w:szCs w:val="20"/>
    </w:rPr>
  </w:style>
  <w:style w:type="paragraph" w:styleId="TOC5">
    <w:name w:val="toc 5"/>
    <w:basedOn w:val="Normal"/>
    <w:next w:val="Normal"/>
    <w:autoRedefine/>
    <w:uiPriority w:val="39"/>
    <w:unhideWhenUsed/>
    <w:rsid w:val="00F258C0"/>
    <w:pPr>
      <w:spacing w:after="0"/>
      <w:ind w:left="660"/>
    </w:pPr>
    <w:rPr>
      <w:rFonts w:cstheme="minorHAnsi"/>
      <w:sz w:val="20"/>
      <w:szCs w:val="20"/>
    </w:rPr>
  </w:style>
  <w:style w:type="paragraph" w:styleId="TOC6">
    <w:name w:val="toc 6"/>
    <w:basedOn w:val="Normal"/>
    <w:next w:val="Normal"/>
    <w:autoRedefine/>
    <w:uiPriority w:val="39"/>
    <w:unhideWhenUsed/>
    <w:rsid w:val="00F258C0"/>
    <w:pPr>
      <w:spacing w:after="0"/>
      <w:ind w:left="880"/>
    </w:pPr>
    <w:rPr>
      <w:rFonts w:cstheme="minorHAnsi"/>
      <w:sz w:val="20"/>
      <w:szCs w:val="20"/>
    </w:rPr>
  </w:style>
  <w:style w:type="paragraph" w:styleId="TOC7">
    <w:name w:val="toc 7"/>
    <w:basedOn w:val="Normal"/>
    <w:next w:val="Normal"/>
    <w:autoRedefine/>
    <w:uiPriority w:val="39"/>
    <w:unhideWhenUsed/>
    <w:rsid w:val="00F258C0"/>
    <w:pPr>
      <w:spacing w:after="0"/>
      <w:ind w:left="1100"/>
    </w:pPr>
    <w:rPr>
      <w:rFonts w:cstheme="minorHAnsi"/>
      <w:sz w:val="20"/>
      <w:szCs w:val="20"/>
    </w:rPr>
  </w:style>
  <w:style w:type="paragraph" w:styleId="TOC8">
    <w:name w:val="toc 8"/>
    <w:basedOn w:val="Normal"/>
    <w:next w:val="Normal"/>
    <w:autoRedefine/>
    <w:uiPriority w:val="39"/>
    <w:unhideWhenUsed/>
    <w:rsid w:val="00F258C0"/>
    <w:pPr>
      <w:spacing w:after="0"/>
      <w:ind w:left="1320"/>
    </w:pPr>
    <w:rPr>
      <w:rFonts w:cstheme="minorHAnsi"/>
      <w:sz w:val="20"/>
      <w:szCs w:val="20"/>
    </w:rPr>
  </w:style>
  <w:style w:type="paragraph" w:styleId="TOC9">
    <w:name w:val="toc 9"/>
    <w:basedOn w:val="Normal"/>
    <w:next w:val="Normal"/>
    <w:autoRedefine/>
    <w:uiPriority w:val="39"/>
    <w:unhideWhenUsed/>
    <w:rsid w:val="00F258C0"/>
    <w:pPr>
      <w:spacing w:after="0"/>
      <w:ind w:left="1540"/>
    </w:pPr>
    <w:rPr>
      <w:rFonts w:cstheme="minorHAnsi"/>
      <w:sz w:val="20"/>
      <w:szCs w:val="20"/>
    </w:rPr>
  </w:style>
  <w:style w:type="paragraph" w:styleId="TOCHeading">
    <w:name w:val="TOC Heading"/>
    <w:basedOn w:val="Heading1"/>
    <w:next w:val="Normal"/>
    <w:uiPriority w:val="39"/>
    <w:semiHidden/>
    <w:unhideWhenUsed/>
    <w:qFormat/>
    <w:rsid w:val="00FF66F2"/>
    <w:pPr>
      <w:outlineLvl w:val="9"/>
    </w:pPr>
    <w:rPr>
      <w:lang w:eastAsia="ja-JP"/>
    </w:rPr>
  </w:style>
  <w:style w:type="paragraph" w:styleId="Revision">
    <w:name w:val="Revision"/>
    <w:hidden/>
    <w:uiPriority w:val="99"/>
    <w:semiHidden/>
    <w:rsid w:val="009B0568"/>
    <w:pPr>
      <w:spacing w:after="0" w:line="240" w:lineRule="auto"/>
    </w:pPr>
  </w:style>
  <w:style w:type="character" w:customStyle="1" w:styleId="ListParagraphChar">
    <w:name w:val="List Paragraph Char"/>
    <w:aliases w:val="Bullet List Char,FooterText Char,List Paragraph1 Char,numbered Char,Paragraphe de liste1 Char,Bulletr List Paragraph Char,列出段落 Char,列出段落1 Char"/>
    <w:basedOn w:val="DefaultParagraphFont"/>
    <w:link w:val="ListParagraph"/>
    <w:uiPriority w:val="34"/>
    <w:rsid w:val="00626DCC"/>
  </w:style>
  <w:style w:type="table" w:customStyle="1" w:styleId="MediumShading1-Accent11">
    <w:name w:val="Medium Shading 1 - Accent 11"/>
    <w:basedOn w:val="TableNormal"/>
    <w:uiPriority w:val="63"/>
    <w:rsid w:val="00626DCC"/>
    <w:pPr>
      <w:spacing w:after="0" w:line="240" w:lineRule="auto"/>
    </w:pPr>
    <w:rPr>
      <w:rFonts w:eastAsiaTheme="minorEastAsia"/>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Links">
    <w:name w:val="Links"/>
    <w:basedOn w:val="Strong"/>
    <w:uiPriority w:val="1"/>
    <w:qFormat/>
    <w:rsid w:val="00941065"/>
    <w:rPr>
      <w:rFonts w:ascii="Tahoma" w:eastAsiaTheme="majorEastAsia" w:hAnsi="Tahoma" w:cs="Segoe UI"/>
      <w:b/>
      <w:bCs w:val="0"/>
      <w:color w:val="E36C0A" w:themeColor="accent6" w:themeShade="BF"/>
      <w:sz w:val="21"/>
      <w:szCs w:val="26"/>
      <w:u w:val="single"/>
      <w:bdr w:val="none" w:sz="0" w:space="0" w:color="auto"/>
      <w:shd w:val="clear" w:color="auto" w:fill="auto"/>
      <w14:props3d w14:extrusionH="0" w14:contourW="0" w14:prstMaterial="dkEdge"/>
    </w:rPr>
  </w:style>
  <w:style w:type="character" w:styleId="CommentReference">
    <w:name w:val="annotation reference"/>
    <w:basedOn w:val="DefaultParagraphFont"/>
    <w:uiPriority w:val="99"/>
    <w:semiHidden/>
    <w:unhideWhenUsed/>
    <w:rsid w:val="005D6405"/>
    <w:rPr>
      <w:sz w:val="16"/>
      <w:szCs w:val="16"/>
    </w:rPr>
  </w:style>
  <w:style w:type="paragraph" w:styleId="CommentText">
    <w:name w:val="annotation text"/>
    <w:basedOn w:val="Normal"/>
    <w:link w:val="CommentTextChar"/>
    <w:uiPriority w:val="99"/>
    <w:unhideWhenUsed/>
    <w:rsid w:val="005D6405"/>
    <w:pPr>
      <w:spacing w:line="240" w:lineRule="auto"/>
    </w:pPr>
    <w:rPr>
      <w:sz w:val="20"/>
      <w:szCs w:val="20"/>
    </w:rPr>
  </w:style>
  <w:style w:type="character" w:customStyle="1" w:styleId="CommentTextChar">
    <w:name w:val="Comment Text Char"/>
    <w:basedOn w:val="DefaultParagraphFont"/>
    <w:link w:val="CommentText"/>
    <w:uiPriority w:val="99"/>
    <w:rsid w:val="005D6405"/>
    <w:rPr>
      <w:sz w:val="20"/>
      <w:szCs w:val="20"/>
    </w:rPr>
  </w:style>
  <w:style w:type="paragraph" w:styleId="CommentSubject">
    <w:name w:val="annotation subject"/>
    <w:basedOn w:val="CommentText"/>
    <w:next w:val="CommentText"/>
    <w:link w:val="CommentSubjectChar"/>
    <w:uiPriority w:val="99"/>
    <w:semiHidden/>
    <w:unhideWhenUsed/>
    <w:rsid w:val="005D6405"/>
    <w:rPr>
      <w:b/>
      <w:bCs/>
    </w:rPr>
  </w:style>
  <w:style w:type="character" w:customStyle="1" w:styleId="CommentSubjectChar">
    <w:name w:val="Comment Subject Char"/>
    <w:basedOn w:val="CommentTextChar"/>
    <w:link w:val="CommentSubject"/>
    <w:uiPriority w:val="99"/>
    <w:semiHidden/>
    <w:rsid w:val="005D6405"/>
    <w:rPr>
      <w:b/>
      <w:bCs/>
      <w:sz w:val="20"/>
      <w:szCs w:val="20"/>
    </w:rPr>
  </w:style>
  <w:style w:type="table" w:styleId="LightShading-Accent1">
    <w:name w:val="Light Shading Accent 1"/>
    <w:basedOn w:val="TableNormal"/>
    <w:uiPriority w:val="60"/>
    <w:rsid w:val="00C36AA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C36AA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C36AAE"/>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Grid1-Accent1">
    <w:name w:val="Medium Grid 1 Accent 1"/>
    <w:basedOn w:val="TableNormal"/>
    <w:uiPriority w:val="67"/>
    <w:rsid w:val="00647923"/>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FootnoteText">
    <w:name w:val="footnote text"/>
    <w:basedOn w:val="Normal"/>
    <w:link w:val="FootnoteTextChar"/>
    <w:uiPriority w:val="99"/>
    <w:semiHidden/>
    <w:unhideWhenUsed/>
    <w:rsid w:val="009E489B"/>
    <w:pPr>
      <w:spacing w:after="0" w:line="240" w:lineRule="auto"/>
    </w:pPr>
    <w:rPr>
      <w:sz w:val="20"/>
      <w:szCs w:val="20"/>
      <w:lang w:val="en-IE"/>
    </w:rPr>
  </w:style>
  <w:style w:type="character" w:customStyle="1" w:styleId="FootnoteTextChar">
    <w:name w:val="Footnote Text Char"/>
    <w:basedOn w:val="DefaultParagraphFont"/>
    <w:link w:val="FootnoteText"/>
    <w:uiPriority w:val="99"/>
    <w:semiHidden/>
    <w:rsid w:val="009E489B"/>
    <w:rPr>
      <w:sz w:val="20"/>
      <w:szCs w:val="20"/>
      <w:lang w:val="en-IE"/>
    </w:rPr>
  </w:style>
  <w:style w:type="character" w:styleId="FootnoteReference">
    <w:name w:val="footnote reference"/>
    <w:basedOn w:val="DefaultParagraphFont"/>
    <w:uiPriority w:val="99"/>
    <w:semiHidden/>
    <w:unhideWhenUsed/>
    <w:rsid w:val="009E489B"/>
    <w:rPr>
      <w:vertAlign w:val="superscript"/>
    </w:rPr>
  </w:style>
  <w:style w:type="paragraph" w:styleId="NormalWeb">
    <w:name w:val="Normal (Web)"/>
    <w:basedOn w:val="Normal"/>
    <w:uiPriority w:val="99"/>
    <w:unhideWhenUsed/>
    <w:rsid w:val="0088461C"/>
    <w:pPr>
      <w:spacing w:before="100" w:beforeAutospacing="1" w:after="100" w:afterAutospacing="1" w:line="336" w:lineRule="auto"/>
    </w:pPr>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16593">
      <w:bodyDiv w:val="1"/>
      <w:marLeft w:val="0"/>
      <w:marRight w:val="0"/>
      <w:marTop w:val="0"/>
      <w:marBottom w:val="0"/>
      <w:divBdr>
        <w:top w:val="none" w:sz="0" w:space="0" w:color="auto"/>
        <w:left w:val="none" w:sz="0" w:space="0" w:color="auto"/>
        <w:bottom w:val="none" w:sz="0" w:space="0" w:color="auto"/>
        <w:right w:val="none" w:sz="0" w:space="0" w:color="auto"/>
      </w:divBdr>
    </w:div>
    <w:div w:id="483133209">
      <w:bodyDiv w:val="1"/>
      <w:marLeft w:val="0"/>
      <w:marRight w:val="0"/>
      <w:marTop w:val="0"/>
      <w:marBottom w:val="0"/>
      <w:divBdr>
        <w:top w:val="none" w:sz="0" w:space="0" w:color="auto"/>
        <w:left w:val="none" w:sz="0" w:space="0" w:color="auto"/>
        <w:bottom w:val="none" w:sz="0" w:space="0" w:color="auto"/>
        <w:right w:val="none" w:sz="0" w:space="0" w:color="auto"/>
      </w:divBdr>
      <w:divsChild>
        <w:div w:id="1961381017">
          <w:marLeft w:val="547"/>
          <w:marRight w:val="0"/>
          <w:marTop w:val="0"/>
          <w:marBottom w:val="0"/>
          <w:divBdr>
            <w:top w:val="none" w:sz="0" w:space="0" w:color="auto"/>
            <w:left w:val="none" w:sz="0" w:space="0" w:color="auto"/>
            <w:bottom w:val="none" w:sz="0" w:space="0" w:color="auto"/>
            <w:right w:val="none" w:sz="0" w:space="0" w:color="auto"/>
          </w:divBdr>
        </w:div>
      </w:divsChild>
    </w:div>
    <w:div w:id="820314531">
      <w:bodyDiv w:val="1"/>
      <w:marLeft w:val="0"/>
      <w:marRight w:val="0"/>
      <w:marTop w:val="0"/>
      <w:marBottom w:val="0"/>
      <w:divBdr>
        <w:top w:val="none" w:sz="0" w:space="0" w:color="auto"/>
        <w:left w:val="none" w:sz="0" w:space="0" w:color="auto"/>
        <w:bottom w:val="none" w:sz="0" w:space="0" w:color="auto"/>
        <w:right w:val="none" w:sz="0" w:space="0" w:color="auto"/>
      </w:divBdr>
    </w:div>
    <w:div w:id="1268467499">
      <w:bodyDiv w:val="1"/>
      <w:marLeft w:val="0"/>
      <w:marRight w:val="0"/>
      <w:marTop w:val="0"/>
      <w:marBottom w:val="0"/>
      <w:divBdr>
        <w:top w:val="none" w:sz="0" w:space="0" w:color="auto"/>
        <w:left w:val="none" w:sz="0" w:space="0" w:color="auto"/>
        <w:bottom w:val="none" w:sz="0" w:space="0" w:color="auto"/>
        <w:right w:val="none" w:sz="0" w:space="0" w:color="auto"/>
      </w:divBdr>
      <w:divsChild>
        <w:div w:id="1443963908">
          <w:marLeft w:val="0"/>
          <w:marRight w:val="0"/>
          <w:marTop w:val="0"/>
          <w:marBottom w:val="0"/>
          <w:divBdr>
            <w:top w:val="none" w:sz="0" w:space="0" w:color="auto"/>
            <w:left w:val="none" w:sz="0" w:space="0" w:color="auto"/>
            <w:bottom w:val="none" w:sz="0" w:space="0" w:color="auto"/>
            <w:right w:val="none" w:sz="0" w:space="0" w:color="auto"/>
          </w:divBdr>
        </w:div>
      </w:divsChild>
    </w:div>
    <w:div w:id="1676884255">
      <w:bodyDiv w:val="1"/>
      <w:marLeft w:val="0"/>
      <w:marRight w:val="0"/>
      <w:marTop w:val="0"/>
      <w:marBottom w:val="0"/>
      <w:divBdr>
        <w:top w:val="none" w:sz="0" w:space="0" w:color="auto"/>
        <w:left w:val="none" w:sz="0" w:space="0" w:color="auto"/>
        <w:bottom w:val="none" w:sz="0" w:space="0" w:color="auto"/>
        <w:right w:val="none" w:sz="0" w:space="0" w:color="auto"/>
      </w:divBdr>
      <w:divsChild>
        <w:div w:id="137118040">
          <w:marLeft w:val="547"/>
          <w:marRight w:val="0"/>
          <w:marTop w:val="0"/>
          <w:marBottom w:val="0"/>
          <w:divBdr>
            <w:top w:val="none" w:sz="0" w:space="0" w:color="auto"/>
            <w:left w:val="none" w:sz="0" w:space="0" w:color="auto"/>
            <w:bottom w:val="none" w:sz="0" w:space="0" w:color="auto"/>
            <w:right w:val="none" w:sz="0" w:space="0" w:color="auto"/>
          </w:divBdr>
        </w:div>
      </w:divsChild>
    </w:div>
    <w:div w:id="1967464709">
      <w:bodyDiv w:val="1"/>
      <w:marLeft w:val="0"/>
      <w:marRight w:val="0"/>
      <w:marTop w:val="0"/>
      <w:marBottom w:val="0"/>
      <w:divBdr>
        <w:top w:val="none" w:sz="0" w:space="0" w:color="auto"/>
        <w:left w:val="none" w:sz="0" w:space="0" w:color="auto"/>
        <w:bottom w:val="none" w:sz="0" w:space="0" w:color="auto"/>
        <w:right w:val="none" w:sz="0" w:space="0" w:color="auto"/>
      </w:divBdr>
    </w:div>
    <w:div w:id="2022119107">
      <w:bodyDiv w:val="1"/>
      <w:marLeft w:val="0"/>
      <w:marRight w:val="0"/>
      <w:marTop w:val="0"/>
      <w:marBottom w:val="0"/>
      <w:divBdr>
        <w:top w:val="none" w:sz="0" w:space="0" w:color="auto"/>
        <w:left w:val="none" w:sz="0" w:space="0" w:color="auto"/>
        <w:bottom w:val="none" w:sz="0" w:space="0" w:color="auto"/>
        <w:right w:val="none" w:sz="0" w:space="0" w:color="auto"/>
      </w:divBdr>
      <w:divsChild>
        <w:div w:id="108823286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bs.microsoft.com/Cms/Templates/document/General.aspx?NRMODE=Published&amp;NRNODEGUID=%7b300A6472-8E2E-4EA7-BE0F-0BA8B0540630%7d&amp;NRORIGINALURL=/partnersource/partneressentials/agreements/MSDYN_AX2009EvalLicense.htm&amp;NRCACHEHINT=Guest&amp;wa=wsignin1.0" TargetMode="External"/><Relationship Id="rId299" Type="http://schemas.openxmlformats.org/officeDocument/2006/relationships/diagramLayout" Target="diagrams/layout6.xml"/><Relationship Id="rId303" Type="http://schemas.openxmlformats.org/officeDocument/2006/relationships/hyperlink" Target="https://partner.microsoft.com/global/program" TargetMode="External"/><Relationship Id="rId21" Type="http://schemas.openxmlformats.org/officeDocument/2006/relationships/hyperlink" Target="https://mbs.microsoft.com/downloads/partner/SPAdocs/SPADiscountSchedulesEMEA_MAR_2010.pdf" TargetMode="External"/><Relationship Id="rId42" Type="http://schemas.openxmlformats.org/officeDocument/2006/relationships/hyperlink" Target="mailto:mbslques@microsoft.com" TargetMode="External"/><Relationship Id="rId63" Type="http://schemas.openxmlformats.org/officeDocument/2006/relationships/hyperlink" Target="https://partner.microsoft.com/global/30000104" TargetMode="External"/><Relationship Id="rId84" Type="http://schemas.openxmlformats.org/officeDocument/2006/relationships/hyperlink" Target="https://partner.microsoft.com/global/program" TargetMode="External"/><Relationship Id="rId138" Type="http://schemas.openxmlformats.org/officeDocument/2006/relationships/hyperlink" Target="https://mbs.microsoft.com/Cms/Templates/document/General.aspx?NRMODE=Published&amp;NRNODEGUID=%7bE1A22953-85FF-406A-91D5-E93FD3FB0F15%7d&amp;NRORIGINALURL=/partnersource/ordering/orderingnews/MSGlobalpolicychange&amp;NRCACHEHINT=Guest&amp;wa=wsignin1.0" TargetMode="External"/><Relationship Id="rId159" Type="http://schemas.openxmlformats.org/officeDocument/2006/relationships/hyperlink" Target="https://mbs.microsoft.com/partnersource/deployment/resources/productreleases/MicrosoftDynamicsAX2012" TargetMode="External"/><Relationship Id="rId170" Type="http://schemas.openxmlformats.org/officeDocument/2006/relationships/hyperlink" Target="https://mbs.microsoft.com/partnersource/worldwide/asiapacific/pricing/" TargetMode="External"/><Relationship Id="rId191" Type="http://schemas.openxmlformats.org/officeDocument/2006/relationships/hyperlink" Target="mailto:mbslques@microsoft.com" TargetMode="External"/><Relationship Id="rId205" Type="http://schemas.openxmlformats.org/officeDocument/2006/relationships/hyperlink" Target="https://mbs2.microsoft.com/Support/OperationsIncidents.aspx?Mode=Create" TargetMode="External"/><Relationship Id="rId226" Type="http://schemas.openxmlformats.org/officeDocument/2006/relationships/hyperlink" Target="mailto:dynaa@microsoft.com" TargetMode="External"/><Relationship Id="rId247" Type="http://schemas.openxmlformats.org/officeDocument/2006/relationships/hyperlink" Target="mailto:mbsagree@microsoft.com" TargetMode="External"/><Relationship Id="rId107" Type="http://schemas.openxmlformats.org/officeDocument/2006/relationships/hyperlink" Target="mailto:mbsecoll@microsoft.com" TargetMode="External"/><Relationship Id="rId268" Type="http://schemas.openxmlformats.org/officeDocument/2006/relationships/hyperlink" Target="https://mbs2.microsoft.com/Support/OperationsIncidents.aspx?Mode=Create" TargetMode="External"/><Relationship Id="rId289" Type="http://schemas.openxmlformats.org/officeDocument/2006/relationships/image" Target="media/image8.png"/><Relationship Id="rId11" Type="http://schemas.openxmlformats.org/officeDocument/2006/relationships/endnotes" Target="endnotes.xml"/><Relationship Id="rId32" Type="http://schemas.openxmlformats.org/officeDocument/2006/relationships/hyperlink" Target="https://mbs.microsoft.com/partnersource" TargetMode="External"/><Relationship Id="rId53" Type="http://schemas.openxmlformats.org/officeDocument/2006/relationships/hyperlink" Target="mailto:mbslques@microsoft.com" TargetMode="External"/><Relationship Id="rId74" Type="http://schemas.openxmlformats.org/officeDocument/2006/relationships/hyperlink" Target="mailto:mbslques@microsoft.com" TargetMode="External"/><Relationship Id="rId128" Type="http://schemas.openxmlformats.org/officeDocument/2006/relationships/hyperlink" Target="https://mbs.microsoft.com/customersource" TargetMode="External"/><Relationship Id="rId149" Type="http://schemas.openxmlformats.org/officeDocument/2006/relationships/hyperlink" Target="https://mbs.microsoft.com/PartnerSource" TargetMode="External"/><Relationship Id="rId314" Type="http://schemas.openxmlformats.org/officeDocument/2006/relationships/hyperlink" Target="https://mbs2.microsoft.com/Support/OperationsIncidents.aspx?Mode=Create" TargetMode="External"/><Relationship Id="rId5" Type="http://schemas.openxmlformats.org/officeDocument/2006/relationships/numbering" Target="numbering.xml"/><Relationship Id="rId95" Type="http://schemas.openxmlformats.org/officeDocument/2006/relationships/hyperlink" Target="https://partner.microsoft.com/US/productssolutions/dynamics/40014584" TargetMode="External"/><Relationship Id="rId160" Type="http://schemas.openxmlformats.org/officeDocument/2006/relationships/hyperlink" Target="https://mbs.microsoft.com/Cms/Templates/document/General.aspx?NRMODE=Published&amp;NRNODEGUID=%7b300A6472-8E2E-4EA7-BE0F-0BA8B0540630%7d&amp;NRORIGINALURL=/partnersource/partneressentials/agreements/MSDYN_AX2009EvalLicense.htm&amp;NRCACHEHINT=Guest&amp;wa=wsignin1.0" TargetMode="External"/><Relationship Id="rId181" Type="http://schemas.openxmlformats.org/officeDocument/2006/relationships/hyperlink" Target="http://www.microsoft.com/dynamics/worldwide.mspx" TargetMode="External"/><Relationship Id="rId216" Type="http://schemas.openxmlformats.org/officeDocument/2006/relationships/hyperlink" Target="http://www.microsoft.com/dynamics/partners/hosting.mspx" TargetMode="External"/><Relationship Id="rId237" Type="http://schemas.openxmlformats.org/officeDocument/2006/relationships/hyperlink" Target="https://mbs.microsoft.com/downloads/partner/partneressentials/Agreements/GVA_Partner_Handbook_May2008.doc" TargetMode="External"/><Relationship Id="rId258" Type="http://schemas.openxmlformats.org/officeDocument/2006/relationships/hyperlink" Target="https://partner.microsoft.com/global/productssolutions/dynamics/microsoftdynamicscrm/40012663" TargetMode="External"/><Relationship Id="rId279" Type="http://schemas.openxmlformats.org/officeDocument/2006/relationships/hyperlink" Target="http://crm.dynamics.com/" TargetMode="External"/><Relationship Id="rId22" Type="http://schemas.openxmlformats.org/officeDocument/2006/relationships/hyperlink" Target="https://mbs.microsoft.com/downloads/partner/SPAdocs/SPA_Discount_Schedules_APAC_MAR_2010.pdf" TargetMode="External"/><Relationship Id="rId43" Type="http://schemas.openxmlformats.org/officeDocument/2006/relationships/hyperlink" Target="https://mbs.microsoft.com/partnersource/partneressentials/guides/MSDYERP_LicencingGuide?r=13&amp;l=2" TargetMode="External"/><Relationship Id="rId64" Type="http://schemas.openxmlformats.org/officeDocument/2006/relationships/hyperlink" Target="http://www.microsoft.com/serviceproviders/licensing/howto.mspx" TargetMode="External"/><Relationship Id="rId118" Type="http://schemas.openxmlformats.org/officeDocument/2006/relationships/hyperlink" Target="https://mbs.microsoft.com/partnersource" TargetMode="External"/><Relationship Id="rId139" Type="http://schemas.openxmlformats.org/officeDocument/2006/relationships/hyperlink" Target="https://mbs.microsoft.com/Cms/Templates/document/General.aspx?NRMODE=Published&amp;NRNODEGUID=%7bE1A22953-85FF-406A-91D5-E93FD3FB0F15%7d&amp;NRORIGINALURL=/partnersource/ordering/orderingnews/MSGlobalpolicychange&amp;NRCACHEHINT=Guest&amp;wa=wsignin1.0" TargetMode="External"/><Relationship Id="rId290" Type="http://schemas.openxmlformats.org/officeDocument/2006/relationships/image" Target="media/image9.png"/><Relationship Id="rId304" Type="http://schemas.openxmlformats.org/officeDocument/2006/relationships/hyperlink" Target="https://mbs.microsoft.com/partnersource/partneressentials/spa/SPA.htm" TargetMode="External"/><Relationship Id="rId85" Type="http://schemas.openxmlformats.org/officeDocument/2006/relationships/hyperlink" Target="mailto:mbsnfr@msdirectservices.com" TargetMode="External"/><Relationship Id="rId150" Type="http://schemas.openxmlformats.org/officeDocument/2006/relationships/hyperlink" Target="mailto:mbslques@microsoft.com" TargetMode="External"/><Relationship Id="rId171" Type="http://schemas.openxmlformats.org/officeDocument/2006/relationships/image" Target="media/image6.png"/><Relationship Id="rId192" Type="http://schemas.openxmlformats.org/officeDocument/2006/relationships/hyperlink" Target="https://mbs.microsoft.com/partnersource/partneressentials/licensingpolicies/md_transitions.htm" TargetMode="External"/><Relationship Id="rId206" Type="http://schemas.openxmlformats.org/officeDocument/2006/relationships/hyperlink" Target="mailto:mbslques@microsoft.com" TargetMode="External"/><Relationship Id="rId227" Type="http://schemas.openxmlformats.org/officeDocument/2006/relationships/hyperlink" Target="mailto:dynaa@microsoft.com" TargetMode="External"/><Relationship Id="rId248" Type="http://schemas.openxmlformats.org/officeDocument/2006/relationships/hyperlink" Target="mailto:mbscon@microsoft.com" TargetMode="External"/><Relationship Id="rId269" Type="http://schemas.openxmlformats.org/officeDocument/2006/relationships/hyperlink" Target="mailto:mbslques@microsoft.com" TargetMode="External"/><Relationship Id="rId12" Type="http://schemas.openxmlformats.org/officeDocument/2006/relationships/image" Target="media/image1.png"/><Relationship Id="rId33" Type="http://schemas.openxmlformats.org/officeDocument/2006/relationships/hyperlink" Target="https://mbs.microsoft.com/partnersourceapp/chatnow.aspx?wa=wsignin1.0" TargetMode="External"/><Relationship Id="rId108" Type="http://schemas.openxmlformats.org/officeDocument/2006/relationships/hyperlink" Target="mailto:mbscce@microsoft.com" TargetMode="External"/><Relationship Id="rId129" Type="http://schemas.openxmlformats.org/officeDocument/2006/relationships/hyperlink" Target="http://www.microsoft.com/dynamics/customersource_article.mspx" TargetMode="External"/><Relationship Id="rId280" Type="http://schemas.openxmlformats.org/officeDocument/2006/relationships/hyperlink" Target="https://mbs.microsoft.com/partnersource/pricing/announcements/MSD_CRM2011PricingLicensingChanges.htm" TargetMode="External"/><Relationship Id="rId315" Type="http://schemas.openxmlformats.org/officeDocument/2006/relationships/hyperlink" Target="https://mbs2.microsoft.com/Support/OperationsIncidents.aspx?Mode=Create" TargetMode="External"/><Relationship Id="rId54" Type="http://schemas.openxmlformats.org/officeDocument/2006/relationships/hyperlink" Target="https://mbs.microsoft.com/partnersource/partneressentials/licensingpolicies/md_transitions.htm" TargetMode="External"/><Relationship Id="rId75" Type="http://schemas.openxmlformats.org/officeDocument/2006/relationships/hyperlink" Target="https://mbs.microsoft.com/partnersource/partneressentials/spa/spa.htm?printpage=false&amp;stext=spa" TargetMode="External"/><Relationship Id="rId96" Type="http://schemas.openxmlformats.org/officeDocument/2006/relationships/hyperlink" Target="https://mbs.microsoft.com/partnersource/partneressentials/spa/spa.htm?printpage=false" TargetMode="External"/><Relationship Id="rId140" Type="http://schemas.openxmlformats.org/officeDocument/2006/relationships/hyperlink" Target="https://mbs2.microsoft.com/PartnerSourceApp/chatnow.aspx?r=292&amp;l=2" TargetMode="External"/><Relationship Id="rId161" Type="http://schemas.openxmlformats.org/officeDocument/2006/relationships/hyperlink" Target="https://mbs2.microsoft.com/PartnerSourceApp/chatnow.aspx" TargetMode="External"/><Relationship Id="rId182" Type="http://schemas.openxmlformats.org/officeDocument/2006/relationships/hyperlink" Target="mailto:mbsagree@microsoft.com" TargetMode="External"/><Relationship Id="rId217" Type="http://schemas.openxmlformats.org/officeDocument/2006/relationships/hyperlink" Target="https://partner.microsoft.com/global/partner?countrycode=worldwide" TargetMode="External"/><Relationship Id="rId6" Type="http://schemas.openxmlformats.org/officeDocument/2006/relationships/styles" Target="styles.xml"/><Relationship Id="rId238" Type="http://schemas.openxmlformats.org/officeDocument/2006/relationships/hyperlink" Target="https://mbs.microsoft.com/downloads/partner/PartnerEssentials/Agreements/OrderFormFinal.zip" TargetMode="External"/><Relationship Id="rId259" Type="http://schemas.openxmlformats.org/officeDocument/2006/relationships/hyperlink" Target="https://mbs.microsoft.com/mbsregistration/ChooseRelationship.aspx" TargetMode="External"/><Relationship Id="rId23" Type="http://schemas.openxmlformats.org/officeDocument/2006/relationships/hyperlink" Target="https://mbs.microsoft.com/partnersource/partneressentials/partnerprogram/octannouncement" TargetMode="External"/><Relationship Id="rId119" Type="http://schemas.openxmlformats.org/officeDocument/2006/relationships/hyperlink" Target="https://mbs.microsoft.com/partnersource/communities/training/trainingmaterials/student/MSD_ERPPLCTestSitesLanguage.htm" TargetMode="External"/><Relationship Id="rId270" Type="http://schemas.openxmlformats.org/officeDocument/2006/relationships/hyperlink" Target="https://mbs.microsoft.com/downloads/partner/CRM/Pricelists/MD_CRM2011_Pricing_Licensing_Guide_May20111.pdf" TargetMode="External"/><Relationship Id="rId291" Type="http://schemas.openxmlformats.org/officeDocument/2006/relationships/image" Target="media/image10.png"/><Relationship Id="rId305" Type="http://schemas.openxmlformats.org/officeDocument/2006/relationships/hyperlink" Target="https://mbs.microsoft.com/partnersource/partneressentials/spa/SPA.htm" TargetMode="External"/><Relationship Id="rId44" Type="http://schemas.openxmlformats.org/officeDocument/2006/relationships/hyperlink" Target="https://mbs.microsoft.com/customersource/worldwide/us/serviceplans/customerserviceplans/plppolicies.htm?printpage=false&amp;sid=0z1yvovj4sv0tlnwjoskb4vd&amp;stext=protected%20list%20price%20policy" TargetMode="External"/><Relationship Id="rId65" Type="http://schemas.openxmlformats.org/officeDocument/2006/relationships/hyperlink" Target="https://mbs.microsoft.com/partnersource/partneressentials/pllp" TargetMode="External"/><Relationship Id="rId86" Type="http://schemas.openxmlformats.org/officeDocument/2006/relationships/hyperlink" Target="https://mbs.microsoft.com/partnersource/ordering/orderingnews/partner_training.htm" TargetMode="External"/><Relationship Id="rId130" Type="http://schemas.openxmlformats.org/officeDocument/2006/relationships/hyperlink" Target="https://mbs.microsoft.com/Cms/Templates/document/General.aspx?NRMODE=Published&amp;NRNODEGUID=%7b3E6E5CFA-C347-4720-A2FC-229B88259E19%7d&amp;NRORIGINALURL=/partnersource/newsevents/news/newsgeneral/newpricelistpub.htm&amp;NRCACHEHINT=Guest&amp;wa=wsignin1.0" TargetMode="External"/><Relationship Id="rId151" Type="http://schemas.openxmlformats.org/officeDocument/2006/relationships/hyperlink" Target="http://www.microsoft.com/en-us/dynamics/erp-buy-ax-software.aspx" TargetMode="External"/><Relationship Id="rId172" Type="http://schemas.openxmlformats.org/officeDocument/2006/relationships/image" Target="cid:image001.png@01CC0FC9.2E703350" TargetMode="External"/><Relationship Id="rId193" Type="http://schemas.openxmlformats.org/officeDocument/2006/relationships/hyperlink" Target="https://mbs.microsoft.com/downloads/partner/partneressentials/MicrosoftDynamicsAX2012UpgradePolicy.pdf" TargetMode="External"/><Relationship Id="rId207" Type="http://schemas.openxmlformats.org/officeDocument/2006/relationships/hyperlink" Target="https://mbs2.microsoft.com/PartnerSourceApp/chatnow.aspx?r=292&amp;l=2" TargetMode="External"/><Relationship Id="rId228" Type="http://schemas.openxmlformats.org/officeDocument/2006/relationships/hyperlink" Target="mailto:dynaa@microsoft.com" TargetMode="External"/><Relationship Id="rId249" Type="http://schemas.openxmlformats.org/officeDocument/2006/relationships/hyperlink" Target="mailto:mbslques@microsoft.com" TargetMode="External"/><Relationship Id="rId13" Type="http://schemas.openxmlformats.org/officeDocument/2006/relationships/image" Target="media/image2.png"/><Relationship Id="rId109" Type="http://schemas.openxmlformats.org/officeDocument/2006/relationships/hyperlink" Target="https://mbs2.microsoft.com/Members/Registration/LicenseKeyConfigurations.aspx?x=OQZSRROYTXYYRRQWUYYMMSRPTWXZRLOKZQZQVROYOQLVLMNLRUVVXYQRVMPOQZNNOMQTUSRWXZSOLZUQ&amp;MNPVisible=false&amp;wa=wsignin1.0" TargetMode="External"/><Relationship Id="rId260" Type="http://schemas.openxmlformats.org/officeDocument/2006/relationships/diagramData" Target="diagrams/data5.xml"/><Relationship Id="rId281" Type="http://schemas.openxmlformats.org/officeDocument/2006/relationships/hyperlink" Target="https://mbs.microsoft.com/partnersource/sales/promotions/MSDYCRMonline_VolumeLicenceFAQ2011.htm" TargetMode="External"/><Relationship Id="rId316" Type="http://schemas.openxmlformats.org/officeDocument/2006/relationships/header" Target="header1.xml"/><Relationship Id="rId34" Type="http://schemas.openxmlformats.org/officeDocument/2006/relationships/hyperlink" Target="https://mbs2.microsoft.com/Support/OperationsIncidents.aspx?Mode=Create" TargetMode="External"/><Relationship Id="rId55" Type="http://schemas.openxmlformats.org/officeDocument/2006/relationships/hyperlink" Target="https://mbs.microsoft.com/downloads/partner/partneressentials/MicrosoftDynamicsAX2012UpgradePolicy.pdf" TargetMode="External"/><Relationship Id="rId76" Type="http://schemas.openxmlformats.org/officeDocument/2006/relationships/hyperlink" Target="https://mbs.microsoft.com/partnersource/customerreferral/en/default" TargetMode="External"/><Relationship Id="rId97" Type="http://schemas.openxmlformats.org/officeDocument/2006/relationships/hyperlink" Target="https://mbs.microsoft.com/partnersource/partneressentials/spa/spa.htm" TargetMode="External"/><Relationship Id="rId120" Type="http://schemas.openxmlformats.org/officeDocument/2006/relationships/hyperlink" Target="https://mbs.microsoft.com/PartnerSource" TargetMode="External"/><Relationship Id="rId141" Type="http://schemas.openxmlformats.org/officeDocument/2006/relationships/hyperlink" Target="https://mbs2.microsoft.com/Support/OperationsIncidents.aspx?Mode=Create" TargetMode="External"/><Relationship Id="rId7" Type="http://schemas.microsoft.com/office/2007/relationships/stylesWithEffects" Target="stylesWithEffects.xml"/><Relationship Id="rId162" Type="http://schemas.openxmlformats.org/officeDocument/2006/relationships/hyperlink" Target="http://download.microsoft.com/download/F/6/7/F674AE63-14AD-4ED3-BA05-85AFBDAFA563/User_Type_Matrix.xps" TargetMode="External"/><Relationship Id="rId183" Type="http://schemas.openxmlformats.org/officeDocument/2006/relationships/hyperlink" Target="mailto:mbscon@microsoft.com" TargetMode="External"/><Relationship Id="rId218" Type="http://schemas.openxmlformats.org/officeDocument/2006/relationships/hyperlink" Target="https://partner.microsoft.com/global/licensing/licensingprograms/ltvolumelicensing/40057328" TargetMode="External"/><Relationship Id="rId239" Type="http://schemas.openxmlformats.org/officeDocument/2006/relationships/hyperlink" Target="https://mbs.microsoft.com/downloads/partner/partneressentials/agreements/GVA_FAQ_For_Partners_FEB2008.pdf" TargetMode="External"/><Relationship Id="rId250" Type="http://schemas.openxmlformats.org/officeDocument/2006/relationships/hyperlink" Target="https://mbs.microsoft.com/partnersource/partneressentials/spa/spa.htm?printpage=false&amp;stext=spa" TargetMode="External"/><Relationship Id="rId271" Type="http://schemas.openxmlformats.org/officeDocument/2006/relationships/hyperlink" Target="http://crm.dynamics.com/" TargetMode="External"/><Relationship Id="rId292" Type="http://schemas.openxmlformats.org/officeDocument/2006/relationships/image" Target="media/image11.png"/><Relationship Id="rId306" Type="http://schemas.openxmlformats.org/officeDocument/2006/relationships/hyperlink" Target="mailto:mbsnfr@msdirectservices.com" TargetMode="External"/><Relationship Id="rId24" Type="http://schemas.openxmlformats.org/officeDocument/2006/relationships/hyperlink" Target="mailto:mbsagree@microsoft.com" TargetMode="External"/><Relationship Id="rId45" Type="http://schemas.openxmlformats.org/officeDocument/2006/relationships/hyperlink" Target="https://mbs.microsoft.com/partnersource/partneressentials/serviceplans/customerserviceplans/Services_Guidebook" TargetMode="External"/><Relationship Id="rId66" Type="http://schemas.openxmlformats.org/officeDocument/2006/relationships/hyperlink" Target="mailto:dynaa@microsoft.com" TargetMode="External"/><Relationship Id="rId87" Type="http://schemas.openxmlformats.org/officeDocument/2006/relationships/diagramData" Target="diagrams/data1.xml"/><Relationship Id="rId110" Type="http://schemas.openxmlformats.org/officeDocument/2006/relationships/hyperlink" Target="https://partner.microsoft.com/global/program/competencies/40120298" TargetMode="External"/><Relationship Id="rId131" Type="http://schemas.openxmlformats.org/officeDocument/2006/relationships/hyperlink" Target="https://mbs.microsoft.com/partnersource" TargetMode="External"/><Relationship Id="rId152" Type="http://schemas.openxmlformats.org/officeDocument/2006/relationships/hyperlink" Target="https://mbs.microsoft.com/partnersource/partneressentials/licensingpolicies/businessvaluelicensing" TargetMode="External"/><Relationship Id="rId173" Type="http://schemas.openxmlformats.org/officeDocument/2006/relationships/hyperlink" Target="https://mbs.microsoft.com/customersource/worldwide/us/serviceplans/customerserviceplans/plppolicies.htm?printpage=false&amp;sid=0z1yvovj4sv0tlnwjoskb4vd&amp;stext=protected%20list%20price%20policy" TargetMode="External"/><Relationship Id="rId194" Type="http://schemas.openxmlformats.org/officeDocument/2006/relationships/hyperlink" Target="https://mbs.microsoft.com/partnersource/partneressentials/licensingpolicies/businessvaluelicensing.htm" TargetMode="External"/><Relationship Id="rId208" Type="http://schemas.openxmlformats.org/officeDocument/2006/relationships/hyperlink" Target="mailto:mbslques@microsoft.com" TargetMode="External"/><Relationship Id="rId229" Type="http://schemas.openxmlformats.org/officeDocument/2006/relationships/hyperlink" Target="http://www.microsoft.com/education/academic_alliance.mspx" TargetMode="External"/><Relationship Id="rId19" Type="http://schemas.openxmlformats.org/officeDocument/2006/relationships/hyperlink" Target="https://mbs.microsoft.com/partnersource/partneressentials/spa/spa.htm" TargetMode="External"/><Relationship Id="rId224" Type="http://schemas.openxmlformats.org/officeDocument/2006/relationships/hyperlink" Target="https://www.explore.ms/Navigation.aspx?Start=Programs.SPLA" TargetMode="External"/><Relationship Id="rId240" Type="http://schemas.openxmlformats.org/officeDocument/2006/relationships/hyperlink" Target="https://mbs.microsoft.com/downloads/partner/partneressentials/agreements/GVA_FAQ_For_Partners_FEB2008.pdf" TargetMode="External"/><Relationship Id="rId245" Type="http://schemas.openxmlformats.org/officeDocument/2006/relationships/hyperlink" Target="https://mbs.microsoft.com/partnersource/partneressentials/serviceplans/customerserviceplans/Services_Guidebook" TargetMode="External"/><Relationship Id="rId261" Type="http://schemas.openxmlformats.org/officeDocument/2006/relationships/diagramLayout" Target="diagrams/layout5.xml"/><Relationship Id="rId266" Type="http://schemas.openxmlformats.org/officeDocument/2006/relationships/hyperlink" Target="https://mbs.microsoft.com/partnersource" TargetMode="External"/><Relationship Id="rId287" Type="http://schemas.openxmlformats.org/officeDocument/2006/relationships/hyperlink" Target="mailto:mbslques@microsoft.com" TargetMode="External"/><Relationship Id="rId14" Type="http://schemas.openxmlformats.org/officeDocument/2006/relationships/image" Target="media/image3.png"/><Relationship Id="rId30" Type="http://schemas.openxmlformats.org/officeDocument/2006/relationships/hyperlink" Target="https://mbs2.microsoft.com/Members/Registration/LicenseKeyConfigurations.aspx?x=OQZSRROYTXYYRRQWUYYMMSRPTWXZRLOKZQZQVROYOQLVLMNLRUVVXYQRVMPOQZNNOMQTUSRWXZSOLZUQ&amp;MNPVisible=false&amp;wa=wsignin1.0" TargetMode="External"/><Relationship Id="rId35" Type="http://schemas.openxmlformats.org/officeDocument/2006/relationships/hyperlink" Target="https://mbs.microsoft.com/partnersource/how_to_use_voice" TargetMode="External"/><Relationship Id="rId56" Type="http://schemas.openxmlformats.org/officeDocument/2006/relationships/hyperlink" Target="https://mbs.microsoft.com/partnersource/partneressentials/licensingpolicies/businessvaluelicensing.htm" TargetMode="External"/><Relationship Id="rId77" Type="http://schemas.openxmlformats.org/officeDocument/2006/relationships/hyperlink" Target="http://dynamics-erp.pinpoint.microsoft.com/" TargetMode="External"/><Relationship Id="rId100" Type="http://schemas.openxmlformats.org/officeDocument/2006/relationships/hyperlink" Target="https://mbs.microsoft.com/downloads/partner/SPAdocs/SPADiscountSchedulesEMEA_MAR_2010.pdf" TargetMode="External"/><Relationship Id="rId105" Type="http://schemas.openxmlformats.org/officeDocument/2006/relationships/hyperlink" Target="mailto:mbslques@microsoft.com" TargetMode="External"/><Relationship Id="rId126" Type="http://schemas.openxmlformats.org/officeDocument/2006/relationships/hyperlink" Target="https://accountservices.passport.net/reg.srf" TargetMode="External"/><Relationship Id="rId147" Type="http://schemas.openxmlformats.org/officeDocument/2006/relationships/diagramColors" Target="diagrams/colors2.xml"/><Relationship Id="rId168" Type="http://schemas.microsoft.com/office/2007/relationships/diagramDrawing" Target="diagrams/drawing3.xml"/><Relationship Id="rId282" Type="http://schemas.openxmlformats.org/officeDocument/2006/relationships/hyperlink" Target="https://mbs.microsoft.com/partnersource/pricing/announcements/msdcrmonlinepricelicenfaq.htm" TargetMode="External"/><Relationship Id="rId312" Type="http://schemas.openxmlformats.org/officeDocument/2006/relationships/hyperlink" Target="https://mbs2.microsoft.com/Support/OperationsIncidents.aspx?Mode=Create" TargetMode="External"/><Relationship Id="rId317"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hyperlink" Target="mailto:mbsagree@microsoft.com" TargetMode="External"/><Relationship Id="rId72" Type="http://schemas.openxmlformats.org/officeDocument/2006/relationships/hyperlink" Target="https://mbs.microsoft.com/partnersource/deployment/documentation/howtoarticles/msdax2012opttraining.htm?printpage=false&amp;sid=1i2bhotmqyxvmazdysyo2hgg&amp;stext=AX%202012%20training" TargetMode="External"/><Relationship Id="rId93" Type="http://schemas.openxmlformats.org/officeDocument/2006/relationships/hyperlink" Target="https://mbs.microsoft.com/partnersource/partneressentials/spa/SPA.htm" TargetMode="External"/><Relationship Id="rId98" Type="http://schemas.openxmlformats.org/officeDocument/2006/relationships/hyperlink" Target="https://mbs.microsoft.com/partnersource/ordering/orderingnews/partner_training.htm" TargetMode="External"/><Relationship Id="rId121" Type="http://schemas.openxmlformats.org/officeDocument/2006/relationships/hyperlink" Target="https://mbs.microsoft.com/partnersourceapp/chatnow.aspx?wa=wsignin1.0" TargetMode="External"/><Relationship Id="rId142" Type="http://schemas.openxmlformats.org/officeDocument/2006/relationships/hyperlink" Target="https://mbs2.microsoft.com/PartnerSourceApp/chatnow.aspx?r=292&amp;l=2" TargetMode="External"/><Relationship Id="rId163" Type="http://schemas.openxmlformats.org/officeDocument/2006/relationships/hyperlink" Target="https://mbs.microsoft.com/partnersource/partneressentials/guides/MSDYERP_LicencingGuide?r=13&amp;l=2" TargetMode="External"/><Relationship Id="rId184" Type="http://schemas.openxmlformats.org/officeDocument/2006/relationships/hyperlink" Target="mailto:mbslques@microsoft.com" TargetMode="External"/><Relationship Id="rId189" Type="http://schemas.openxmlformats.org/officeDocument/2006/relationships/hyperlink" Target="https://mbs.microsoft.com/orderprocessing" TargetMode="External"/><Relationship Id="rId219" Type="http://schemas.openxmlformats.org/officeDocument/2006/relationships/hyperlink" Target="http://www.microsoft.com/serviceproviders/licensing/howto.mspx" TargetMode="External"/><Relationship Id="rId3" Type="http://schemas.openxmlformats.org/officeDocument/2006/relationships/customXml" Target="../customXml/item3.xml"/><Relationship Id="rId214" Type="http://schemas.openxmlformats.org/officeDocument/2006/relationships/hyperlink" Target="mailto:mbsquery@microsoft.com" TargetMode="External"/><Relationship Id="rId230" Type="http://schemas.openxmlformats.org/officeDocument/2006/relationships/hyperlink" Target="https://mbs.microsoft.com/partnersource/partneressentials/agreements/multisiteagreements.htm" TargetMode="External"/><Relationship Id="rId235" Type="http://schemas.openxmlformats.org/officeDocument/2006/relationships/hyperlink" Target="https://mbs.microsoft.com/partnersource/partneressentials/agreements/multisiteagreements.htm" TargetMode="External"/><Relationship Id="rId251" Type="http://schemas.openxmlformats.org/officeDocument/2006/relationships/hyperlink" Target="https://mbs.microsoft.com/partnersource/customerreferral/en/default" TargetMode="External"/><Relationship Id="rId256" Type="http://schemas.openxmlformats.org/officeDocument/2006/relationships/hyperlink" Target="https://partner.microsoft.com/global/40014052" TargetMode="External"/><Relationship Id="rId277" Type="http://schemas.openxmlformats.org/officeDocument/2006/relationships/hyperlink" Target="https://mbs.microsoft.com/downloads/partner/CRM/Pricelists/MD_CRM2011_Pricing_Licensing_Guide_May20111.pdf" TargetMode="External"/><Relationship Id="rId298" Type="http://schemas.openxmlformats.org/officeDocument/2006/relationships/diagramData" Target="diagrams/data6.xml"/><Relationship Id="rId25" Type="http://schemas.openxmlformats.org/officeDocument/2006/relationships/hyperlink" Target="mailto:mbscon@microsoft.com" TargetMode="External"/><Relationship Id="rId46" Type="http://schemas.openxmlformats.org/officeDocument/2006/relationships/hyperlink" Target="https://mbs.microsoft.com/partnersource" TargetMode="External"/><Relationship Id="rId67" Type="http://schemas.openxmlformats.org/officeDocument/2006/relationships/hyperlink" Target="http://www.microsoft.com/education/academic_alliance.mspx" TargetMode="External"/><Relationship Id="rId116" Type="http://schemas.openxmlformats.org/officeDocument/2006/relationships/hyperlink" Target="https://mbs.microsoft.com/partnersource/partneressentials/agreements/dynamics_slt.htm?printpage=false&amp;sid=xvab2egkrgvax2m3ujvclm3h&amp;stext=SLT" TargetMode="External"/><Relationship Id="rId137" Type="http://schemas.openxmlformats.org/officeDocument/2006/relationships/hyperlink" Target="https://mbs.microsoft.com/partnersource/ordering/orderingnews/MSDOrdercentralFAQs" TargetMode="External"/><Relationship Id="rId158" Type="http://schemas.openxmlformats.org/officeDocument/2006/relationships/hyperlink" Target="https://mbs.microsoft.com/partnersource/solutions/AX/MSD_AX2012LaunchPageHome.htm" TargetMode="External"/><Relationship Id="rId272" Type="http://schemas.openxmlformats.org/officeDocument/2006/relationships/hyperlink" Target="http://crm.dynamics.com/en-gb/how-to-buy" TargetMode="External"/><Relationship Id="rId293" Type="http://schemas.openxmlformats.org/officeDocument/2006/relationships/hyperlink" Target="mailto:mbslques@microsoft.com" TargetMode="External"/><Relationship Id="rId302" Type="http://schemas.microsoft.com/office/2007/relationships/diagramDrawing" Target="diagrams/drawing6.xml"/><Relationship Id="rId307" Type="http://schemas.openxmlformats.org/officeDocument/2006/relationships/hyperlink" Target="https://mbs.microsoft.com/partnersourceapp/chatnow.aspx?wa=wsignin1.0" TargetMode="External"/><Relationship Id="rId20" Type="http://schemas.openxmlformats.org/officeDocument/2006/relationships/hyperlink" Target="https://mbs.microsoft.com/downloads/partner/SPAdocs/AmericasSPADiscountSchedule_MAR_2010.pdf" TargetMode="External"/><Relationship Id="rId41" Type="http://schemas.openxmlformats.org/officeDocument/2006/relationships/hyperlink" Target="https://mbs.microsoft.com/orderprocessing" TargetMode="External"/><Relationship Id="rId62" Type="http://schemas.openxmlformats.org/officeDocument/2006/relationships/hyperlink" Target="http://www.microsoft.com/serviceproviders/programs/windowswebhosting.mspx" TargetMode="External"/><Relationship Id="rId83" Type="http://schemas.openxmlformats.org/officeDocument/2006/relationships/hyperlink" Target="mailto:mbscce@microsoft.com" TargetMode="External"/><Relationship Id="rId88" Type="http://schemas.openxmlformats.org/officeDocument/2006/relationships/diagramLayout" Target="diagrams/layout1.xml"/><Relationship Id="rId111" Type="http://schemas.openxmlformats.org/officeDocument/2006/relationships/hyperlink" Target="https://mbs2.microsoft.com/PartnerSourceApp/chatnow.aspx" TargetMode="External"/><Relationship Id="rId132" Type="http://schemas.openxmlformats.org/officeDocument/2006/relationships/hyperlink" Target="https://mbs.microsoft.com/partnersource/worldwide/asiapacific/pricing/" TargetMode="External"/><Relationship Id="rId153" Type="http://schemas.openxmlformats.org/officeDocument/2006/relationships/hyperlink" Target="https://mbs.microsoft.com/customersource/newsevents/news/generalnews/MSDYAX_AvailabilityLocalizationTranslation" TargetMode="External"/><Relationship Id="rId174" Type="http://schemas.openxmlformats.org/officeDocument/2006/relationships/hyperlink" Target="https://mbs.microsoft.com/partnersource/partneressentials/serviceplans/customerserviceplans/Services_Guidebook" TargetMode="External"/><Relationship Id="rId179" Type="http://schemas.openxmlformats.org/officeDocument/2006/relationships/hyperlink" Target="https://mbs.microsoft.com/partnersource/partneressentials/partnerprogram/OctAnnouncement.htm" TargetMode="External"/><Relationship Id="rId195" Type="http://schemas.openxmlformats.org/officeDocument/2006/relationships/hyperlink" Target="https://mbs.microsoft.com/downloads/partner/partneressentials/MicrosoftDynamicsAX2012UpgradePolicy.pdf" TargetMode="External"/><Relationship Id="rId209" Type="http://schemas.openxmlformats.org/officeDocument/2006/relationships/diagramData" Target="diagrams/data4.xml"/><Relationship Id="rId190" Type="http://schemas.openxmlformats.org/officeDocument/2006/relationships/hyperlink" Target="https://mbs2.microsoft.com/Support/OperationsIncidents.aspx?Mode=Create" TargetMode="External"/><Relationship Id="rId204" Type="http://schemas.openxmlformats.org/officeDocument/2006/relationships/hyperlink" Target="https://mbs2.microsoft.com/PartnerSourceApp/chatnow.aspx?r=98&amp;l=7&amp;wa=wsignin1.0" TargetMode="External"/><Relationship Id="rId220" Type="http://schemas.openxmlformats.org/officeDocument/2006/relationships/hyperlink" Target="http://www.explore.ms/" TargetMode="External"/><Relationship Id="rId225" Type="http://schemas.openxmlformats.org/officeDocument/2006/relationships/hyperlink" Target="https://mbs.microsoft.com/partnersource/partneressentials/pllp" TargetMode="External"/><Relationship Id="rId241" Type="http://schemas.openxmlformats.org/officeDocument/2006/relationships/hyperlink" Target="mailto:GVAInfo@microsoft.com" TargetMode="External"/><Relationship Id="rId246" Type="http://schemas.openxmlformats.org/officeDocument/2006/relationships/hyperlink" Target="https://mbs.microsoft.com/partnersource/deployment/documentation/howtoarticles/msdax2012opttraining.htm?printpage=false&amp;sid=1i2bhotmqyxvmazdysyo2hgg&amp;stext=AX%202012%20training" TargetMode="External"/><Relationship Id="rId267" Type="http://schemas.openxmlformats.org/officeDocument/2006/relationships/hyperlink" Target="https://mbs.microsoft.com/orderprocessing" TargetMode="External"/><Relationship Id="rId288" Type="http://schemas.openxmlformats.org/officeDocument/2006/relationships/image" Target="media/image7.png"/><Relationship Id="rId15" Type="http://schemas.openxmlformats.org/officeDocument/2006/relationships/image" Target="media/image4.png"/><Relationship Id="rId36" Type="http://schemas.openxmlformats.org/officeDocument/2006/relationships/hyperlink" Target="https://accountservices.passport.net/reg.srf" TargetMode="External"/><Relationship Id="rId57" Type="http://schemas.openxmlformats.org/officeDocument/2006/relationships/hyperlink" Target="https://mbs.microsoft.com/partnersource/pricing/pricesheets/dynAXpricesheet.htm" TargetMode="External"/><Relationship Id="rId106" Type="http://schemas.openxmlformats.org/officeDocument/2006/relationships/hyperlink" Target="mailto:mbscredi@microsoft.com" TargetMode="External"/><Relationship Id="rId127" Type="http://schemas.openxmlformats.org/officeDocument/2006/relationships/hyperlink" Target="mailto:voice@microsoft.com" TargetMode="External"/><Relationship Id="rId262" Type="http://schemas.openxmlformats.org/officeDocument/2006/relationships/diagramQuickStyle" Target="diagrams/quickStyle5.xml"/><Relationship Id="rId283" Type="http://schemas.openxmlformats.org/officeDocument/2006/relationships/hyperlink" Target="https://training.partner.microsoft.com/learning/app/management/registrationex/LMS_Registration.aspx?UserMode=0&amp;Mode=0&amp;ActivityID=724005" TargetMode="External"/><Relationship Id="rId313" Type="http://schemas.openxmlformats.org/officeDocument/2006/relationships/hyperlink" Target="https://mbs2.microsoft.com/Support/OperationsIncidents.aspx?Mode=Create" TargetMode="External"/><Relationship Id="rId318"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hyperlink" Target="https://mbs.microsoft.com/Cms/Templates/document/General.aspx?NRMODE=Published&amp;NRNODEGUID=%7b300A6472-8E2E-4EA7-BE0F-0BA8B0540630%7d&amp;NRORIGINALURL=/partnersource/partneressentials/agreements/MSDYN_AX2009EvalLicense.htm&amp;NRCACHEHINT=Guest&amp;wa=wsignin1.0" TargetMode="External"/><Relationship Id="rId52" Type="http://schemas.openxmlformats.org/officeDocument/2006/relationships/hyperlink" Target="mailto:mbscon@microsoft.com" TargetMode="External"/><Relationship Id="rId73" Type="http://schemas.openxmlformats.org/officeDocument/2006/relationships/hyperlink" Target="mailto:mbscon@microsoft.com" TargetMode="External"/><Relationship Id="rId78" Type="http://schemas.openxmlformats.org/officeDocument/2006/relationships/hyperlink" Target="https://mbs.microsoft.com/partnersource/marketing/campaigns/advertising/certified_for_microsoft_dynamics" TargetMode="External"/><Relationship Id="rId94" Type="http://schemas.openxmlformats.org/officeDocument/2006/relationships/hyperlink" Target="https://partners.microsoft.com/Partnerprogram/Welcome.aspx" TargetMode="External"/><Relationship Id="rId99" Type="http://schemas.openxmlformats.org/officeDocument/2006/relationships/hyperlink" Target="https://mbs.microsoft.com/partnersource/partneressentials/spa/spa.htm" TargetMode="External"/><Relationship Id="rId101" Type="http://schemas.openxmlformats.org/officeDocument/2006/relationships/hyperlink" Target="https://mbs.microsoft.com/downloads/partner/SPAdocs/SPA_Discount_Schedules_APAC_MAR_2010.pdf" TargetMode="External"/><Relationship Id="rId122" Type="http://schemas.openxmlformats.org/officeDocument/2006/relationships/hyperlink" Target="https://mbs.microsoft.com/partnersource/how_to_use_voice" TargetMode="External"/><Relationship Id="rId143" Type="http://schemas.openxmlformats.org/officeDocument/2006/relationships/image" Target="media/image5.png"/><Relationship Id="rId148" Type="http://schemas.microsoft.com/office/2007/relationships/diagramDrawing" Target="diagrams/drawing2.xml"/><Relationship Id="rId164" Type="http://schemas.openxmlformats.org/officeDocument/2006/relationships/diagramData" Target="diagrams/data3.xml"/><Relationship Id="rId169" Type="http://schemas.openxmlformats.org/officeDocument/2006/relationships/hyperlink" Target="https://mbs.microsoft.com/partnersource" TargetMode="External"/><Relationship Id="rId185" Type="http://schemas.openxmlformats.org/officeDocument/2006/relationships/hyperlink" Target="https://mbs.microsoft.com/partnersource/resources/partneressentials/serviceprograms/PAplanordering.htm" TargetMode="External"/><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hyperlink" Target="https://mbs.microsoft.com/Cms/Templates/site/UtilityPlus.aspx?NRMODE=Published&amp;NRNODEGUID=%7bC59872AC-DADE-4CF2-BDBD-5DB4EA74FD9E%7d&amp;NRORIGINALURL=/partnersource/partneressentials/serviceplans/partnerserviceplans/&amp;NRCACHEHINT=Guest&amp;wa=wsignin1.0" TargetMode="External"/><Relationship Id="rId210" Type="http://schemas.openxmlformats.org/officeDocument/2006/relationships/diagramLayout" Target="diagrams/layout4.xml"/><Relationship Id="rId215" Type="http://schemas.openxmlformats.org/officeDocument/2006/relationships/hyperlink" Target="mailto:mbslques@microsoft.com" TargetMode="External"/><Relationship Id="rId236" Type="http://schemas.openxmlformats.org/officeDocument/2006/relationships/hyperlink" Target="https://mbs.microsoft.com/downloads/partner/partneressentials/agreements/StepbyStepGuideforExecutingaMasterBusinessServiceAgreement(MBSA).doc" TargetMode="External"/><Relationship Id="rId257" Type="http://schemas.openxmlformats.org/officeDocument/2006/relationships/hyperlink" Target="https://mbs.microsoft.com/public/crmsignup/relationshiptype.aspx" TargetMode="External"/><Relationship Id="rId278" Type="http://schemas.openxmlformats.org/officeDocument/2006/relationships/hyperlink" Target="https://mbs.microsoft.com/partnersource/pricing/pricesheets/dynCRMpricesheet.htm" TargetMode="External"/><Relationship Id="rId26" Type="http://schemas.openxmlformats.org/officeDocument/2006/relationships/hyperlink" Target="mailto:mbslques@microsoft.com" TargetMode="External"/><Relationship Id="rId231" Type="http://schemas.openxmlformats.org/officeDocument/2006/relationships/hyperlink" Target="https://mbs.microsoft.com/partnersource/partneressentials/agreements/multisiteagreements.htm" TargetMode="External"/><Relationship Id="rId252" Type="http://schemas.openxmlformats.org/officeDocument/2006/relationships/hyperlink" Target="https://partner.microsoft.com/global/40142129" TargetMode="External"/><Relationship Id="rId273" Type="http://schemas.openxmlformats.org/officeDocument/2006/relationships/hyperlink" Target="http://crm.dynamics.com/en-us/offers/crm-online-for-partners" TargetMode="External"/><Relationship Id="rId294" Type="http://schemas.openxmlformats.org/officeDocument/2006/relationships/hyperlink" Target="mailto:mbscce@microsoft.com" TargetMode="External"/><Relationship Id="rId308" Type="http://schemas.openxmlformats.org/officeDocument/2006/relationships/hyperlink" Target="mailto:mbslques@microsoft.com" TargetMode="External"/><Relationship Id="rId47" Type="http://schemas.openxmlformats.org/officeDocument/2006/relationships/hyperlink" Target="https://mbs.microsoft.com/partnersource/MyMessages" TargetMode="External"/><Relationship Id="rId68" Type="http://schemas.openxmlformats.org/officeDocument/2006/relationships/hyperlink" Target="https://mbs.microsoft.com/partnersource/partneressentials/agreements/multisiteagreements.htm" TargetMode="External"/><Relationship Id="rId89" Type="http://schemas.openxmlformats.org/officeDocument/2006/relationships/diagramQuickStyle" Target="diagrams/quickStyle1.xml"/><Relationship Id="rId112" Type="http://schemas.openxmlformats.org/officeDocument/2006/relationships/hyperlink" Target="http://download.microsoft.com/download/F/6/7/F674AE63-14AD-4ED3-BA05-85AFBDAFA563/User_Type_Matrix.xps" TargetMode="External"/><Relationship Id="rId133" Type="http://schemas.openxmlformats.org/officeDocument/2006/relationships/hyperlink" Target="https://mbs.microsoft.com/Cms/Templates/document/General.aspx?NRMODE=Published&amp;NRNODEGUID=%7bE1A22953-85FF-406A-91D5-E93FD3FB0F15%7d&amp;NRORIGINALURL=/partnersource/ordering/orderingnews/MSGlobalpolicychange&amp;NRCACHEHINT=Guest&amp;wa=wsignin1.0" TargetMode="External"/><Relationship Id="rId154" Type="http://schemas.openxmlformats.org/officeDocument/2006/relationships/hyperlink" Target="https://mbs.microsoft.com/downloads/partner/partneressentials/MicrosoftDynamicsAX2012UpgradePolicy.pdf" TargetMode="External"/><Relationship Id="rId175" Type="http://schemas.openxmlformats.org/officeDocument/2006/relationships/hyperlink" Target="https://mbs.microsoft.com/partnersource/partneressentials/guides/MSDYERP_LicencingGuide?r=13&amp;l=2" TargetMode="External"/><Relationship Id="rId196" Type="http://schemas.openxmlformats.org/officeDocument/2006/relationships/hyperlink" Target="https://mbs.microsoft.com/partnersource/pricing/pricesheets/dynAXpricesheet.htm" TargetMode="External"/><Relationship Id="rId200" Type="http://schemas.openxmlformats.org/officeDocument/2006/relationships/hyperlink" Target="mailto:mbsuniv@microsoft.com" TargetMode="External"/><Relationship Id="rId16" Type="http://schemas.openxmlformats.org/officeDocument/2006/relationships/hyperlink" Target="https://mbs.microsoft.com/partnersource/ordering/orderingnews/partner_training.htm" TargetMode="External"/><Relationship Id="rId221" Type="http://schemas.openxmlformats.org/officeDocument/2006/relationships/hyperlink" Target="https://www.explore.ms/Navigation.aspx?Start=Programs.SPLA.Forms" TargetMode="External"/><Relationship Id="rId242" Type="http://schemas.openxmlformats.org/officeDocument/2006/relationships/hyperlink" Target="https://mbs.microsoft.com/partnersource/partneressentials/agreements/changepartnerform.htm?printpage=false&amp;stext=Partner%20Change" TargetMode="External"/><Relationship Id="rId263" Type="http://schemas.openxmlformats.org/officeDocument/2006/relationships/diagramColors" Target="diagrams/colors5.xml"/><Relationship Id="rId284" Type="http://schemas.openxmlformats.org/officeDocument/2006/relationships/hyperlink" Target="http://www.microsoft.com/hosting/en/us/licensing/splabenefits.aspx" TargetMode="External"/><Relationship Id="rId319" Type="http://schemas.openxmlformats.org/officeDocument/2006/relationships/theme" Target="theme/theme1.xml"/><Relationship Id="rId37" Type="http://schemas.openxmlformats.org/officeDocument/2006/relationships/hyperlink" Target="https://mbs.microsoft.com/customersource" TargetMode="External"/><Relationship Id="rId58" Type="http://schemas.openxmlformats.org/officeDocument/2006/relationships/hyperlink" Target="https://solutionfinder.microsoft.com" TargetMode="External"/><Relationship Id="rId79" Type="http://schemas.openxmlformats.org/officeDocument/2006/relationships/hyperlink" Target="https://mbs.microsoft.com/partnersource/deployment/documentation/howtoarticles/nav_addonregistration.htm" TargetMode="External"/><Relationship Id="rId102" Type="http://schemas.openxmlformats.org/officeDocument/2006/relationships/hyperlink" Target="https://mbs.microsoft.com/partnersource/partneressentials/partnerprogram/octannouncement" TargetMode="External"/><Relationship Id="rId123" Type="http://schemas.openxmlformats.org/officeDocument/2006/relationships/hyperlink" Target="mailto:mbslques@microsoft.com" TargetMode="External"/><Relationship Id="rId144" Type="http://schemas.openxmlformats.org/officeDocument/2006/relationships/diagramData" Target="diagrams/data2.xml"/><Relationship Id="rId90" Type="http://schemas.openxmlformats.org/officeDocument/2006/relationships/diagramColors" Target="diagrams/colors1.xml"/><Relationship Id="rId165" Type="http://schemas.openxmlformats.org/officeDocument/2006/relationships/diagramLayout" Target="diagrams/layout3.xml"/><Relationship Id="rId186" Type="http://schemas.openxmlformats.org/officeDocument/2006/relationships/hyperlink" Target="https://mbs.microsoft.com/orderprocessing" TargetMode="External"/><Relationship Id="rId211" Type="http://schemas.openxmlformats.org/officeDocument/2006/relationships/diagramQuickStyle" Target="diagrams/quickStyle4.xml"/><Relationship Id="rId232" Type="http://schemas.openxmlformats.org/officeDocument/2006/relationships/hyperlink" Target="https://mbs.microsoft.com/partnersource" TargetMode="External"/><Relationship Id="rId253" Type="http://schemas.openxmlformats.org/officeDocument/2006/relationships/hyperlink" Target="http://dynamics-erp.pinpoint.microsoft.com/" TargetMode="External"/><Relationship Id="rId274" Type="http://schemas.openxmlformats.org/officeDocument/2006/relationships/hyperlink" Target="https://partner.microsoft.com/global/40163621" TargetMode="External"/><Relationship Id="rId295" Type="http://schemas.openxmlformats.org/officeDocument/2006/relationships/hyperlink" Target="mailto:mbscredi@microsoft.com" TargetMode="External"/><Relationship Id="rId309" Type="http://schemas.openxmlformats.org/officeDocument/2006/relationships/hyperlink" Target="https://mbs2.microsoft.com/Support/OperationsIncidents.aspx?Mode=Create" TargetMode="External"/><Relationship Id="rId27" Type="http://schemas.openxmlformats.org/officeDocument/2006/relationships/hyperlink" Target="mailto:mbscredi@microsoft.com" TargetMode="External"/><Relationship Id="rId48" Type="http://schemas.openxmlformats.org/officeDocument/2006/relationships/hyperlink" Target="https://mbs.microsoft.com/partnersource/partneressentials/partnerprogram/OctAnnouncement.htm" TargetMode="External"/><Relationship Id="rId69" Type="http://schemas.openxmlformats.org/officeDocument/2006/relationships/hyperlink" Target="https://mbs.microsoft.com/partnersource/partneressentials/agreements/changepartnerform.htm?printpage=false&amp;stext=Partner%20Change" TargetMode="External"/><Relationship Id="rId113" Type="http://schemas.openxmlformats.org/officeDocument/2006/relationships/hyperlink" Target="https://mbs.microsoft.com/Cms/Templates/document/General.aspx?NRMODE=Published&amp;NRNODEGUID=%7b300A6472-8E2E-4EA7-BE0F-0BA8B0540630%7d&amp;NRORIGINALURL=/partnersource/partneressentials/agreements/MSDYN_AX2009EvalLicense.htm&amp;NRCACHEHINT=Guest&amp;wa=wsignin1.0" TargetMode="External"/><Relationship Id="rId134" Type="http://schemas.openxmlformats.org/officeDocument/2006/relationships/hyperlink" Target="https://mbs.microsoft.com/orderprocessing" TargetMode="External"/><Relationship Id="rId80" Type="http://schemas.openxmlformats.org/officeDocument/2006/relationships/hyperlink" Target="https://mbs.microsoft.com/PartnerSource" TargetMode="External"/><Relationship Id="rId155" Type="http://schemas.openxmlformats.org/officeDocument/2006/relationships/hyperlink" Target="https://mbs.microsoft.com/partnersource/partneressentials/licensingpolicies/businessvaluelicensing" TargetMode="External"/><Relationship Id="rId176" Type="http://schemas.openxmlformats.org/officeDocument/2006/relationships/hyperlink" Target="https://mbs.microsoft.com/partnersource/partneressentials/guides/MSDYERP_LicencingGuide?r=13&amp;l=2" TargetMode="External"/><Relationship Id="rId197" Type="http://schemas.openxmlformats.org/officeDocument/2006/relationships/hyperlink" Target="https://solutionfinder.microsoft.com" TargetMode="External"/><Relationship Id="rId201" Type="http://schemas.openxmlformats.org/officeDocument/2006/relationships/hyperlink" Target="https://mbs.microsoft.com/partnersource/marketing/marketingcollateral/messagingframeworks/msdyaxretail_prk.htm?printpage=false&amp;stext=dynamics%20ax%20for%20retail" TargetMode="External"/><Relationship Id="rId222" Type="http://schemas.openxmlformats.org/officeDocument/2006/relationships/hyperlink" Target="http://www.explore.ms/" TargetMode="External"/><Relationship Id="rId243" Type="http://schemas.openxmlformats.org/officeDocument/2006/relationships/hyperlink" Target="https://mbs.microsoft.com/Cms/Templates/document/General.aspx?NRMODE=Published&amp;NRNODEGUID=%7b8F52EEA6-35CE-4ED4-8965-2CBC52E4CE8B%7d&amp;NRORIGINALURL=/partnersource/partneressentials/licensingpolicies/msdy_policytransferlicenses.htm?printpage=false&amp;NRCACHEHINT=Guest&amp;printpage=false&amp;wa=wsignin1.0" TargetMode="External"/><Relationship Id="rId264" Type="http://schemas.microsoft.com/office/2007/relationships/diagramDrawing" Target="diagrams/drawing5.xml"/><Relationship Id="rId285" Type="http://schemas.openxmlformats.org/officeDocument/2006/relationships/hyperlink" Target="https://mbs.microsoft.com/PartnerSource" TargetMode="External"/><Relationship Id="rId17" Type="http://schemas.openxmlformats.org/officeDocument/2006/relationships/hyperlink" Target="https://mbs.microsoft.com/partnersource/partneressentials/spa/SPA.htm" TargetMode="External"/><Relationship Id="rId38" Type="http://schemas.openxmlformats.org/officeDocument/2006/relationships/hyperlink" Target="https://mbs.microsoft.com/Cms/Templates/document/General.aspx?NRMODE=Published&amp;NRNODEGUID=%7b3E6E5CFA-C347-4720-A2FC-229B88259E19%7d&amp;NRORIGINALURL=/partnersource/newsevents/news/newsgeneral/newpricelistpub.htm&amp;NRCACHEHINT=Guest&amp;wa=wsignin1.0" TargetMode="External"/><Relationship Id="rId59" Type="http://schemas.openxmlformats.org/officeDocument/2006/relationships/hyperlink" Target="https://mbs.microsoft.com/partnersource/marketing/marketingcollateral/messagingframeworks/msdyaxretail_prk.htm?printpage=false&amp;stext=dynamics%20ax%20for%20retail" TargetMode="External"/><Relationship Id="rId103" Type="http://schemas.openxmlformats.org/officeDocument/2006/relationships/hyperlink" Target="mailto:mbsagree@microsoft.com" TargetMode="External"/><Relationship Id="rId124" Type="http://schemas.openxmlformats.org/officeDocument/2006/relationships/hyperlink" Target="https://partner.microsoft.com/global/40089025" TargetMode="External"/><Relationship Id="rId310" Type="http://schemas.openxmlformats.org/officeDocument/2006/relationships/hyperlink" Target="https://mbs2.microsoft.com/Support/OperationsIncidents.aspx?Mode=Create" TargetMode="External"/><Relationship Id="rId70" Type="http://schemas.openxmlformats.org/officeDocument/2006/relationships/hyperlink" Target="https://mbs.microsoft.com/Cms/Templates/document/General.aspx?NRMODE=Published&amp;NRNODEGUID=%7b8F52EEA6-35CE-4ED4-8965-2CBC52E4CE8B%7d&amp;NRORIGINALURL=/partnersource/partneressentials/licensingpolicies/msdy_policytransferlicenses.htm?printpage=false&amp;NRCACHEHINT=Guest&amp;printpage=false&amp;wa=wsignin1.0" TargetMode="External"/><Relationship Id="rId91" Type="http://schemas.microsoft.com/office/2007/relationships/diagramDrawing" Target="diagrams/drawing1.xml"/><Relationship Id="rId145" Type="http://schemas.openxmlformats.org/officeDocument/2006/relationships/diagramLayout" Target="diagrams/layout2.xml"/><Relationship Id="rId166" Type="http://schemas.openxmlformats.org/officeDocument/2006/relationships/diagramQuickStyle" Target="diagrams/quickStyle3.xml"/><Relationship Id="rId187" Type="http://schemas.openxmlformats.org/officeDocument/2006/relationships/hyperlink" Target="https://mbs.microsoft.com/orderprocessing" TargetMode="External"/><Relationship Id="rId1" Type="http://schemas.openxmlformats.org/officeDocument/2006/relationships/customXml" Target="../customXml/item1.xml"/><Relationship Id="rId212" Type="http://schemas.openxmlformats.org/officeDocument/2006/relationships/diagramColors" Target="diagrams/colors4.xml"/><Relationship Id="rId233" Type="http://schemas.openxmlformats.org/officeDocument/2006/relationships/hyperlink" Target="https://mbs.microsoft.com/partnersource/worldwide/asiapacific/pricing/" TargetMode="External"/><Relationship Id="rId254" Type="http://schemas.openxmlformats.org/officeDocument/2006/relationships/hyperlink" Target="https://mbs.microsoft.com/partnersource/marketing/campaigns/advertising/certified_for_microsoft_dynamics" TargetMode="External"/><Relationship Id="rId28" Type="http://schemas.openxmlformats.org/officeDocument/2006/relationships/hyperlink" Target="mailto:mbsecoll@microsoft.com" TargetMode="External"/><Relationship Id="rId49" Type="http://schemas.openxmlformats.org/officeDocument/2006/relationships/hyperlink" Target="https://mbs.microsoft.com/partnersource/partneressentials/serviceplans/partnerserviceplans/" TargetMode="External"/><Relationship Id="rId114" Type="http://schemas.openxmlformats.org/officeDocument/2006/relationships/hyperlink" Target="https://mbs.microsoft.com/partnersource/documentation/howtoarticles/NAVBusinessConcepts.htm" TargetMode="External"/><Relationship Id="rId275" Type="http://schemas.openxmlformats.org/officeDocument/2006/relationships/hyperlink" Target="https://partner.microsoft.com/global/productssolutions/dynamics/40149008" TargetMode="External"/><Relationship Id="rId296" Type="http://schemas.openxmlformats.org/officeDocument/2006/relationships/hyperlink" Target="mailto:mbsecoll@microsoft.com" TargetMode="External"/><Relationship Id="rId300" Type="http://schemas.openxmlformats.org/officeDocument/2006/relationships/diagramQuickStyle" Target="diagrams/quickStyle6.xml"/><Relationship Id="rId60" Type="http://schemas.openxmlformats.org/officeDocument/2006/relationships/hyperlink" Target="http://www.microsoft.com/dynamics/partners/hosting.mspx" TargetMode="External"/><Relationship Id="rId81" Type="http://schemas.openxmlformats.org/officeDocument/2006/relationships/hyperlink" Target="mailto:mbscredi@microsoft.com" TargetMode="External"/><Relationship Id="rId135" Type="http://schemas.openxmlformats.org/officeDocument/2006/relationships/hyperlink" Target="https://mbs.microsoft.com/partnersource/ordering/orderingnews/partner_training.htm?printpage=false" TargetMode="External"/><Relationship Id="rId156" Type="http://schemas.openxmlformats.org/officeDocument/2006/relationships/hyperlink" Target="https://mbs.microsoft.com/partnersource/deployment/documentation/howtoarticles/msdax2012opttraining.htm" TargetMode="External"/><Relationship Id="rId177" Type="http://schemas.openxmlformats.org/officeDocument/2006/relationships/hyperlink" Target="https://mbs.microsoft.com/partnersource" TargetMode="External"/><Relationship Id="rId198" Type="http://schemas.openxmlformats.org/officeDocument/2006/relationships/hyperlink" Target="https://mbs.microsoft.com/partnersource/communities/training/trainingmaterials/" TargetMode="External"/><Relationship Id="rId202" Type="http://schemas.openxmlformats.org/officeDocument/2006/relationships/hyperlink" Target="mailto:https://mbs.microsoft.com/partnersourceapp/chatnow.aspx?wa=wsignin1.0" TargetMode="External"/><Relationship Id="rId223" Type="http://schemas.openxmlformats.org/officeDocument/2006/relationships/hyperlink" Target="http://www.explore.ms/" TargetMode="External"/><Relationship Id="rId244" Type="http://schemas.openxmlformats.org/officeDocument/2006/relationships/hyperlink" Target="https://mbs.microsoft.com/partnersource/partneressentials/agreements/dynamics_slt.htm" TargetMode="External"/><Relationship Id="rId18" Type="http://schemas.openxmlformats.org/officeDocument/2006/relationships/hyperlink" Target="https://partners.microsoft.com/Partnerprogram/Welcome.aspx" TargetMode="External"/><Relationship Id="rId39" Type="http://schemas.openxmlformats.org/officeDocument/2006/relationships/hyperlink" Target="https://mbs.microsoft.com/partnersource" TargetMode="External"/><Relationship Id="rId265" Type="http://schemas.openxmlformats.org/officeDocument/2006/relationships/hyperlink" Target="https://mbs.microsoft.com/Members/MBSRegistration/CSAClaimList.aspx" TargetMode="External"/><Relationship Id="rId286" Type="http://schemas.openxmlformats.org/officeDocument/2006/relationships/hyperlink" Target="https://mbs.microsoft.com/PartnerSource" TargetMode="External"/><Relationship Id="rId50" Type="http://schemas.openxmlformats.org/officeDocument/2006/relationships/hyperlink" Target="http://www.microsoft.com/dynamics/worldwide.mspx" TargetMode="External"/><Relationship Id="rId104" Type="http://schemas.openxmlformats.org/officeDocument/2006/relationships/hyperlink" Target="mailto:mbscon@microsoft.com" TargetMode="External"/><Relationship Id="rId125" Type="http://schemas.openxmlformats.org/officeDocument/2006/relationships/hyperlink" Target="https://mbs.microsoft.com/partnersource/how_to_use_voice" TargetMode="External"/><Relationship Id="rId146" Type="http://schemas.openxmlformats.org/officeDocument/2006/relationships/diagramQuickStyle" Target="diagrams/quickStyle2.xml"/><Relationship Id="rId167" Type="http://schemas.openxmlformats.org/officeDocument/2006/relationships/diagramColors" Target="diagrams/colors3.xml"/><Relationship Id="rId188" Type="http://schemas.openxmlformats.org/officeDocument/2006/relationships/hyperlink" Target="https://mbs.microsoft.com/partnersource/resources/partneressentials/serviceprograms/PAplanordering.htm" TargetMode="External"/><Relationship Id="rId311" Type="http://schemas.openxmlformats.org/officeDocument/2006/relationships/hyperlink" Target="https://mbs2.microsoft.com/Support/OperationsIncidents.aspx?Mode=Create" TargetMode="External"/><Relationship Id="rId71" Type="http://schemas.openxmlformats.org/officeDocument/2006/relationships/hyperlink" Target="https://mbs.microsoft.com/partnersource/partneressentials/agreements/dynamics_slt.htm" TargetMode="External"/><Relationship Id="rId92" Type="http://schemas.openxmlformats.org/officeDocument/2006/relationships/hyperlink" Target="mailto:mbslques@microsoft.com" TargetMode="External"/><Relationship Id="rId213" Type="http://schemas.microsoft.com/office/2007/relationships/diagramDrawing" Target="diagrams/drawing4.xml"/><Relationship Id="rId234" Type="http://schemas.openxmlformats.org/officeDocument/2006/relationships/hyperlink" Target="mailto:mbslques@microsoft.com" TargetMode="External"/><Relationship Id="rId2" Type="http://schemas.openxmlformats.org/officeDocument/2006/relationships/customXml" Target="../customXml/item2.xml"/><Relationship Id="rId29" Type="http://schemas.openxmlformats.org/officeDocument/2006/relationships/hyperlink" Target="mailto:mbscce@microsoft.com" TargetMode="External"/><Relationship Id="rId255" Type="http://schemas.openxmlformats.org/officeDocument/2006/relationships/hyperlink" Target="https://mbs.microsoft.com/partnersource/deployment/documentation/howtoarticles/nav_addonregistration.htm" TargetMode="External"/><Relationship Id="rId276" Type="http://schemas.openxmlformats.org/officeDocument/2006/relationships/hyperlink" Target="http://www.microsoft.com/licensing/" TargetMode="External"/><Relationship Id="rId297" Type="http://schemas.openxmlformats.org/officeDocument/2006/relationships/hyperlink" Target="mailto:mbslques@microsoft.com" TargetMode="External"/><Relationship Id="rId40" Type="http://schemas.openxmlformats.org/officeDocument/2006/relationships/hyperlink" Target="https://mbs.microsoft.com/partnersource/worldwide/asiapacific/pricing/" TargetMode="External"/><Relationship Id="rId115" Type="http://schemas.openxmlformats.org/officeDocument/2006/relationships/hyperlink" Target="https://mbs.microsoft.com/Cms/Templates/document/General.aspx?NRMODE=Published&amp;NRNODEGUID=%7b300A6472-8E2E-4EA7-BE0F-0BA8B0540630%7d&amp;NRORIGINALURL=/partnersource/partneressentials/agreements/MSDYN_AX2009EvalLicense.htm&amp;NRCACHEHINT=Guest&amp;wa=wsignin1.0" TargetMode="External"/><Relationship Id="rId136" Type="http://schemas.openxmlformats.org/officeDocument/2006/relationships/hyperlink" Target="https://mbs.microsoft.com/partnersource/ordering/orderingnews/partner_training?r=292&amp;l=4" TargetMode="External"/><Relationship Id="rId157" Type="http://schemas.openxmlformats.org/officeDocument/2006/relationships/hyperlink" Target="https://mbs.microsoft.com/partnersource/deployment/documentation/howtoarticles/msdax2012opttraining.htm" TargetMode="External"/><Relationship Id="rId178" Type="http://schemas.openxmlformats.org/officeDocument/2006/relationships/hyperlink" Target="https://mbs.microsoft.com/partnersource/MyMessages" TargetMode="External"/><Relationship Id="rId301" Type="http://schemas.openxmlformats.org/officeDocument/2006/relationships/diagramColors" Target="diagrams/colors6.xml"/><Relationship Id="rId61" Type="http://schemas.openxmlformats.org/officeDocument/2006/relationships/hyperlink" Target="https://partner.microsoft.com/global/30000104" TargetMode="External"/><Relationship Id="rId82" Type="http://schemas.openxmlformats.org/officeDocument/2006/relationships/hyperlink" Target="mailto:ecoll@microsoft.com" TargetMode="External"/><Relationship Id="rId199" Type="http://schemas.openxmlformats.org/officeDocument/2006/relationships/hyperlink" Target="http://www.microsoftlearningproducts.com/" TargetMode="External"/><Relationship Id="rId203" Type="http://schemas.openxmlformats.org/officeDocument/2006/relationships/hyperlink" Target="mailto:https://mbs.microsoft.com/partnersourceapp/chatnow.aspx?wa=wsignin1.0" TargetMode="External"/></Relationships>
</file>

<file path=word/_rels/footer1.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jpeg"/><Relationship Id="rId1" Type="http://schemas.openxmlformats.org/officeDocument/2006/relationships/hyperlink" Target="http://www.bing.com/images/search?q=flat+globe+&amp;view=detail&amp;id=028DF9A0D78DBF7C4AE21B4D89AD3DCB94356C39&amp;first=0&amp;FORM=IDFRI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emf"/></Relationships>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B9C41C-D015-4C5C-918D-7DD167002DB8}" type="doc">
      <dgm:prSet loTypeId="urn:microsoft.com/office/officeart/2005/8/layout/hList3" loCatId="list" qsTypeId="urn:microsoft.com/office/officeart/2005/8/quickstyle/simple1" qsCatId="simple" csTypeId="urn:microsoft.com/office/officeart/2005/8/colors/accent6_1" csCatId="accent6" phldr="1"/>
      <dgm:spPr/>
      <dgm:t>
        <a:bodyPr/>
        <a:lstStyle/>
        <a:p>
          <a:endParaRPr lang="en-US"/>
        </a:p>
      </dgm:t>
    </dgm:pt>
    <dgm:pt modelId="{3E4E97C5-E94B-48BB-B822-A96DD027C3D1}">
      <dgm:prSet phldrT="[Text]" custT="1"/>
      <dgm:spPr>
        <a:solidFill>
          <a:schemeClr val="tx2"/>
        </a:solidFill>
        <a:ln>
          <a:solidFill>
            <a:schemeClr val="tx2"/>
          </a:solidFill>
        </a:ln>
      </dgm:spPr>
      <dgm:t>
        <a:bodyPr/>
        <a:lstStyle/>
        <a:p>
          <a:r>
            <a:rPr lang="en-US" sz="2400" b="1" i="0">
              <a:latin typeface="+mn-lt"/>
            </a:rPr>
            <a:t>Key Partner Support Activity</a:t>
          </a:r>
        </a:p>
      </dgm:t>
    </dgm:pt>
    <dgm:pt modelId="{18E37C9E-722B-4EE3-B806-A4B05E2482FC}" type="parTrans" cxnId="{8348DB06-CC21-4FC3-A33B-15D3DC81D86F}">
      <dgm:prSet/>
      <dgm:spPr/>
      <dgm:t>
        <a:bodyPr/>
        <a:lstStyle/>
        <a:p>
          <a:endParaRPr lang="en-US"/>
        </a:p>
      </dgm:t>
    </dgm:pt>
    <dgm:pt modelId="{5197ACA1-E966-4823-B221-E31A9F42E391}" type="sibTrans" cxnId="{8348DB06-CC21-4FC3-A33B-15D3DC81D86F}">
      <dgm:prSet/>
      <dgm:spPr/>
      <dgm:t>
        <a:bodyPr/>
        <a:lstStyle/>
        <a:p>
          <a:endParaRPr lang="en-US"/>
        </a:p>
      </dgm:t>
    </dgm:pt>
    <dgm:pt modelId="{03FE0F23-AC4D-4596-9447-C657DA441204}">
      <dgm:prSet phldrT="[Text]" custT="1"/>
      <dgm:spPr>
        <a:solidFill>
          <a:schemeClr val="bg1"/>
        </a:solidFill>
        <a:ln>
          <a:solidFill>
            <a:schemeClr val="accent1"/>
          </a:solidFill>
        </a:ln>
      </dgm:spPr>
      <dgm:t>
        <a:bodyPr/>
        <a:lstStyle/>
        <a:p>
          <a:pPr algn="ctr"/>
          <a:r>
            <a:rPr lang="en-US" sz="1600" b="1">
              <a:solidFill>
                <a:sysClr val="windowText" lastClr="000000"/>
              </a:solidFill>
              <a:latin typeface="+mn-lt"/>
            </a:rPr>
            <a:t>MICROSOFT BUSINESS SOLUTIONS LOCAL OFFICE</a:t>
          </a:r>
        </a:p>
      </dgm:t>
    </dgm:pt>
    <dgm:pt modelId="{11FF7581-6468-4D5F-A626-3F4505ACD25B}" type="parTrans" cxnId="{62CA3DCF-3A6D-4932-90FA-7F5A73E2C680}">
      <dgm:prSet/>
      <dgm:spPr/>
      <dgm:t>
        <a:bodyPr/>
        <a:lstStyle/>
        <a:p>
          <a:endParaRPr lang="en-US"/>
        </a:p>
      </dgm:t>
    </dgm:pt>
    <dgm:pt modelId="{8E57B79C-DE76-45D7-9322-440F371E29F2}" type="sibTrans" cxnId="{62CA3DCF-3A6D-4932-90FA-7F5A73E2C680}">
      <dgm:prSet/>
      <dgm:spPr/>
      <dgm:t>
        <a:bodyPr/>
        <a:lstStyle/>
        <a:p>
          <a:endParaRPr lang="en-US"/>
        </a:p>
      </dgm:t>
    </dgm:pt>
    <dgm:pt modelId="{96AAFB8B-8FFA-4061-A955-4C0D27B1A84E}">
      <dgm:prSet phldrT="[Text]" custT="1"/>
      <dgm:spPr>
        <a:solidFill>
          <a:schemeClr val="bg1"/>
        </a:solidFill>
        <a:ln>
          <a:solidFill>
            <a:srgbClr val="00B050"/>
          </a:solidFill>
        </a:ln>
      </dgm:spPr>
      <dgm:t>
        <a:bodyPr/>
        <a:lstStyle/>
        <a:p>
          <a:pPr algn="ctr"/>
          <a:r>
            <a:rPr lang="en-US" sz="1600" b="1">
              <a:solidFill>
                <a:sysClr val="windowText" lastClr="000000"/>
              </a:solidFill>
              <a:latin typeface="+mn-lt"/>
            </a:rPr>
            <a:t>REGIONAL OPERATIONS CENTERS AOC, EOC &amp; APOC</a:t>
          </a:r>
        </a:p>
      </dgm:t>
    </dgm:pt>
    <dgm:pt modelId="{48A08786-CDEB-4A54-A046-2CB3FCFC539C}" type="parTrans" cxnId="{DE31882E-00E8-4E78-A55C-ACD951EDD1C8}">
      <dgm:prSet/>
      <dgm:spPr/>
      <dgm:t>
        <a:bodyPr/>
        <a:lstStyle/>
        <a:p>
          <a:endParaRPr lang="en-US"/>
        </a:p>
      </dgm:t>
    </dgm:pt>
    <dgm:pt modelId="{00EB4E29-6972-4205-9F5E-70441F65C242}" type="sibTrans" cxnId="{DE31882E-00E8-4E78-A55C-ACD951EDD1C8}">
      <dgm:prSet/>
      <dgm:spPr/>
      <dgm:t>
        <a:bodyPr/>
        <a:lstStyle/>
        <a:p>
          <a:endParaRPr lang="en-US"/>
        </a:p>
      </dgm:t>
    </dgm:pt>
    <dgm:pt modelId="{579658AC-51F2-421D-B581-5F292282B4EA}">
      <dgm:prSet phldrT="[Text]" custT="1"/>
      <dgm:spPr>
        <a:solidFill>
          <a:schemeClr val="bg1"/>
        </a:solidFill>
        <a:ln>
          <a:solidFill>
            <a:schemeClr val="accent1"/>
          </a:solidFill>
        </a:ln>
      </dgm:spPr>
      <dgm:t>
        <a:bodyPr/>
        <a:lstStyle/>
        <a:p>
          <a:pPr algn="l"/>
          <a:r>
            <a:rPr lang="en-US" sz="1300">
              <a:solidFill>
                <a:sysClr val="windowText" lastClr="000000"/>
              </a:solidFill>
              <a:latin typeface="+mn-lt"/>
            </a:rPr>
            <a:t>Partner Recruiting</a:t>
          </a:r>
        </a:p>
      </dgm:t>
    </dgm:pt>
    <dgm:pt modelId="{1991FD00-B840-4C57-9F1F-B8CB0B98E0C6}" type="parTrans" cxnId="{B6FC8A3C-101C-45F0-B629-3A701FBCA8F1}">
      <dgm:prSet/>
      <dgm:spPr/>
      <dgm:t>
        <a:bodyPr/>
        <a:lstStyle/>
        <a:p>
          <a:endParaRPr lang="en-US"/>
        </a:p>
      </dgm:t>
    </dgm:pt>
    <dgm:pt modelId="{48394FCB-F5AF-4A8B-9694-BC5EC7CE0A4F}" type="sibTrans" cxnId="{B6FC8A3C-101C-45F0-B629-3A701FBCA8F1}">
      <dgm:prSet/>
      <dgm:spPr/>
      <dgm:t>
        <a:bodyPr/>
        <a:lstStyle/>
        <a:p>
          <a:endParaRPr lang="en-US"/>
        </a:p>
      </dgm:t>
    </dgm:pt>
    <dgm:pt modelId="{BA0E0BD7-BA84-42E3-9C69-31D0FFE61E27}">
      <dgm:prSet phldrT="[Text]" custT="1"/>
      <dgm:spPr>
        <a:solidFill>
          <a:schemeClr val="bg1"/>
        </a:solidFill>
        <a:ln>
          <a:solidFill>
            <a:schemeClr val="accent1"/>
          </a:solidFill>
        </a:ln>
      </dgm:spPr>
      <dgm:t>
        <a:bodyPr/>
        <a:lstStyle/>
        <a:p>
          <a:pPr algn="l"/>
          <a:r>
            <a:rPr lang="en-US" sz="1300">
              <a:solidFill>
                <a:sysClr val="windowText" lastClr="000000"/>
              </a:solidFill>
              <a:latin typeface="+mn-lt"/>
            </a:rPr>
            <a:t>Business planning</a:t>
          </a:r>
        </a:p>
      </dgm:t>
    </dgm:pt>
    <dgm:pt modelId="{3A0B4DC5-833A-4328-A294-8E9396F57AED}" type="parTrans" cxnId="{D8C98F29-1B23-42C2-B03F-BDE4739CC946}">
      <dgm:prSet/>
      <dgm:spPr/>
      <dgm:t>
        <a:bodyPr/>
        <a:lstStyle/>
        <a:p>
          <a:endParaRPr lang="en-US"/>
        </a:p>
      </dgm:t>
    </dgm:pt>
    <dgm:pt modelId="{9CB06865-952D-4794-A062-505ECE04DEA3}" type="sibTrans" cxnId="{D8C98F29-1B23-42C2-B03F-BDE4739CC946}">
      <dgm:prSet/>
      <dgm:spPr/>
      <dgm:t>
        <a:bodyPr/>
        <a:lstStyle/>
        <a:p>
          <a:endParaRPr lang="en-US"/>
        </a:p>
      </dgm:t>
    </dgm:pt>
    <dgm:pt modelId="{ACFC4ABD-849C-4697-8A1F-158729B89EAC}">
      <dgm:prSet phldrT="[Text]" custT="1"/>
      <dgm:spPr>
        <a:solidFill>
          <a:schemeClr val="bg1"/>
        </a:solidFill>
        <a:ln>
          <a:solidFill>
            <a:schemeClr val="accent1"/>
          </a:solidFill>
        </a:ln>
      </dgm:spPr>
      <dgm:t>
        <a:bodyPr/>
        <a:lstStyle/>
        <a:p>
          <a:pPr algn="l"/>
          <a:r>
            <a:rPr lang="en-US" sz="1300">
              <a:solidFill>
                <a:sysClr val="windowText" lastClr="000000"/>
              </a:solidFill>
              <a:latin typeface="+mn-lt"/>
            </a:rPr>
            <a:t>Business development</a:t>
          </a:r>
        </a:p>
      </dgm:t>
    </dgm:pt>
    <dgm:pt modelId="{E5136D93-1A46-410A-AC6B-49D24A582152}" type="parTrans" cxnId="{960FD630-AB5B-43D4-B8BA-61B99DB77554}">
      <dgm:prSet/>
      <dgm:spPr/>
      <dgm:t>
        <a:bodyPr/>
        <a:lstStyle/>
        <a:p>
          <a:endParaRPr lang="en-US"/>
        </a:p>
      </dgm:t>
    </dgm:pt>
    <dgm:pt modelId="{68982E27-3FD0-4496-A798-88868CAEA338}" type="sibTrans" cxnId="{960FD630-AB5B-43D4-B8BA-61B99DB77554}">
      <dgm:prSet/>
      <dgm:spPr/>
      <dgm:t>
        <a:bodyPr/>
        <a:lstStyle/>
        <a:p>
          <a:endParaRPr lang="en-US"/>
        </a:p>
      </dgm:t>
    </dgm:pt>
    <dgm:pt modelId="{52565371-2FCC-4A0E-AD6D-A5AE08F51390}">
      <dgm:prSet phldrT="[Text]" custT="1"/>
      <dgm:spPr>
        <a:solidFill>
          <a:schemeClr val="bg1"/>
        </a:solidFill>
        <a:ln>
          <a:solidFill>
            <a:schemeClr val="accent1"/>
          </a:solidFill>
        </a:ln>
      </dgm:spPr>
      <dgm:t>
        <a:bodyPr/>
        <a:lstStyle/>
        <a:p>
          <a:pPr algn="l"/>
          <a:r>
            <a:rPr lang="en-US" sz="1300">
              <a:solidFill>
                <a:sysClr val="windowText" lastClr="000000"/>
              </a:solidFill>
              <a:latin typeface="+mn-lt"/>
            </a:rPr>
            <a:t>Marketing</a:t>
          </a:r>
        </a:p>
      </dgm:t>
    </dgm:pt>
    <dgm:pt modelId="{BC93F5AC-EC90-49D8-BF38-7B4C7ECEA377}" type="parTrans" cxnId="{9F8F4143-F7A4-468B-B8AB-D6F0834AB1A9}">
      <dgm:prSet/>
      <dgm:spPr/>
      <dgm:t>
        <a:bodyPr/>
        <a:lstStyle/>
        <a:p>
          <a:endParaRPr lang="en-US"/>
        </a:p>
      </dgm:t>
    </dgm:pt>
    <dgm:pt modelId="{F4A7FC50-F46D-4965-97FD-F52FBC33551D}" type="sibTrans" cxnId="{9F8F4143-F7A4-468B-B8AB-D6F0834AB1A9}">
      <dgm:prSet/>
      <dgm:spPr/>
      <dgm:t>
        <a:bodyPr/>
        <a:lstStyle/>
        <a:p>
          <a:endParaRPr lang="en-US"/>
        </a:p>
      </dgm:t>
    </dgm:pt>
    <dgm:pt modelId="{21FC2AE0-AF45-4DC7-B710-7A88E2B0842D}">
      <dgm:prSet phldrT="[Text]" custT="1"/>
      <dgm:spPr>
        <a:solidFill>
          <a:schemeClr val="bg1"/>
        </a:solidFill>
        <a:ln>
          <a:solidFill>
            <a:schemeClr val="accent1"/>
          </a:solidFill>
        </a:ln>
      </dgm:spPr>
      <dgm:t>
        <a:bodyPr/>
        <a:lstStyle/>
        <a:p>
          <a:pPr algn="l"/>
          <a:r>
            <a:rPr lang="en-US" sz="1300">
              <a:solidFill>
                <a:sysClr val="windowText" lastClr="000000"/>
              </a:solidFill>
              <a:latin typeface="+mn-lt"/>
            </a:rPr>
            <a:t>Pipeline management</a:t>
          </a:r>
        </a:p>
      </dgm:t>
    </dgm:pt>
    <dgm:pt modelId="{BF0AC4D5-0ABD-4ED6-94BE-502148E7CB6F}" type="parTrans" cxnId="{E01D4D9B-50D0-48A4-96FA-E20CB22771EE}">
      <dgm:prSet/>
      <dgm:spPr/>
      <dgm:t>
        <a:bodyPr/>
        <a:lstStyle/>
        <a:p>
          <a:endParaRPr lang="en-US"/>
        </a:p>
      </dgm:t>
    </dgm:pt>
    <dgm:pt modelId="{B42E58CD-B115-4383-BCAF-4C7CD4E969AA}" type="sibTrans" cxnId="{E01D4D9B-50D0-48A4-96FA-E20CB22771EE}">
      <dgm:prSet/>
      <dgm:spPr/>
      <dgm:t>
        <a:bodyPr/>
        <a:lstStyle/>
        <a:p>
          <a:endParaRPr lang="en-US"/>
        </a:p>
      </dgm:t>
    </dgm:pt>
    <dgm:pt modelId="{087172C4-5422-4F87-9FEE-4D77647118F1}">
      <dgm:prSet phldrT="[Text]" custT="1"/>
      <dgm:spPr>
        <a:solidFill>
          <a:schemeClr val="bg1"/>
        </a:solidFill>
        <a:ln>
          <a:solidFill>
            <a:schemeClr val="accent1"/>
          </a:solidFill>
        </a:ln>
      </dgm:spPr>
      <dgm:t>
        <a:bodyPr/>
        <a:lstStyle/>
        <a:p>
          <a:pPr algn="l"/>
          <a:r>
            <a:rPr lang="en-US" sz="1300">
              <a:solidFill>
                <a:sysClr val="windowText" lastClr="000000"/>
              </a:solidFill>
              <a:latin typeface="+mn-lt"/>
            </a:rPr>
            <a:t>Pre sales and sales support</a:t>
          </a:r>
        </a:p>
      </dgm:t>
    </dgm:pt>
    <dgm:pt modelId="{B81D4DAA-D557-4E17-9E18-D6B74AF3C6A4}" type="parTrans" cxnId="{2BE91357-029F-4B9A-BAE8-C6C3C7681E93}">
      <dgm:prSet/>
      <dgm:spPr/>
      <dgm:t>
        <a:bodyPr/>
        <a:lstStyle/>
        <a:p>
          <a:endParaRPr lang="en-US"/>
        </a:p>
      </dgm:t>
    </dgm:pt>
    <dgm:pt modelId="{075B00DE-8126-47AA-899C-E5BA87F58DE7}" type="sibTrans" cxnId="{2BE91357-029F-4B9A-BAE8-C6C3C7681E93}">
      <dgm:prSet/>
      <dgm:spPr/>
      <dgm:t>
        <a:bodyPr/>
        <a:lstStyle/>
        <a:p>
          <a:endParaRPr lang="en-US"/>
        </a:p>
      </dgm:t>
    </dgm:pt>
    <dgm:pt modelId="{C42EFFB0-4B32-41F4-A35E-F06434797196}">
      <dgm:prSet phldrT="[Text]" custT="1"/>
      <dgm:spPr>
        <a:solidFill>
          <a:schemeClr val="bg1"/>
        </a:solidFill>
        <a:ln>
          <a:solidFill>
            <a:schemeClr val="accent1"/>
          </a:solidFill>
        </a:ln>
      </dgm:spPr>
      <dgm:t>
        <a:bodyPr/>
        <a:lstStyle/>
        <a:p>
          <a:pPr algn="l"/>
          <a:r>
            <a:rPr lang="en-US" sz="1300">
              <a:solidFill>
                <a:sysClr val="windowText" lastClr="000000"/>
              </a:solidFill>
              <a:latin typeface="+mn-lt"/>
            </a:rPr>
            <a:t>Product information and support</a:t>
          </a:r>
        </a:p>
      </dgm:t>
    </dgm:pt>
    <dgm:pt modelId="{DBA70218-13CE-40EF-A17E-A77E3FF2301F}" type="parTrans" cxnId="{B659D979-3DC1-45E6-B7F5-621B1B0586DF}">
      <dgm:prSet/>
      <dgm:spPr/>
      <dgm:t>
        <a:bodyPr/>
        <a:lstStyle/>
        <a:p>
          <a:endParaRPr lang="en-US"/>
        </a:p>
      </dgm:t>
    </dgm:pt>
    <dgm:pt modelId="{5FF25B86-0DB0-4660-AD23-1116B3615E13}" type="sibTrans" cxnId="{B659D979-3DC1-45E6-B7F5-621B1B0586DF}">
      <dgm:prSet/>
      <dgm:spPr/>
      <dgm:t>
        <a:bodyPr/>
        <a:lstStyle/>
        <a:p>
          <a:endParaRPr lang="en-US"/>
        </a:p>
      </dgm:t>
    </dgm:pt>
    <dgm:pt modelId="{0174E045-7073-44C0-9C46-B13DB1F5016F}">
      <dgm:prSet phldrT="[Text]" custT="1"/>
      <dgm:spPr>
        <a:solidFill>
          <a:schemeClr val="bg1"/>
        </a:solidFill>
        <a:ln>
          <a:solidFill>
            <a:schemeClr val="accent1"/>
          </a:solidFill>
        </a:ln>
      </dgm:spPr>
      <dgm:t>
        <a:bodyPr/>
        <a:lstStyle/>
        <a:p>
          <a:pPr algn="l"/>
          <a:r>
            <a:rPr lang="en-US" sz="1300">
              <a:solidFill>
                <a:sysClr val="windowText" lastClr="000000"/>
              </a:solidFill>
              <a:latin typeface="+mn-lt"/>
            </a:rPr>
            <a:t>Product training</a:t>
          </a:r>
        </a:p>
      </dgm:t>
    </dgm:pt>
    <dgm:pt modelId="{2FD29A55-B76E-4DB4-89DB-30CDC34A5449}" type="parTrans" cxnId="{FEF20AE6-791C-47A1-B498-D36B64A7A934}">
      <dgm:prSet/>
      <dgm:spPr/>
      <dgm:t>
        <a:bodyPr/>
        <a:lstStyle/>
        <a:p>
          <a:endParaRPr lang="en-US"/>
        </a:p>
      </dgm:t>
    </dgm:pt>
    <dgm:pt modelId="{D7C8C3D0-2909-4E0C-9B4B-5B9BACBBD1DE}" type="sibTrans" cxnId="{FEF20AE6-791C-47A1-B498-D36B64A7A934}">
      <dgm:prSet/>
      <dgm:spPr/>
      <dgm:t>
        <a:bodyPr/>
        <a:lstStyle/>
        <a:p>
          <a:endParaRPr lang="en-US"/>
        </a:p>
      </dgm:t>
    </dgm:pt>
    <dgm:pt modelId="{53B3359B-9735-4F49-BAC6-F45C28B6D932}">
      <dgm:prSet phldrT="[Text]" custT="1"/>
      <dgm:spPr>
        <a:solidFill>
          <a:schemeClr val="bg1"/>
        </a:solidFill>
        <a:ln>
          <a:solidFill>
            <a:schemeClr val="accent1"/>
          </a:solidFill>
        </a:ln>
      </dgm:spPr>
      <dgm:t>
        <a:bodyPr/>
        <a:lstStyle/>
        <a:p>
          <a:pPr algn="l"/>
          <a:r>
            <a:rPr lang="en-US" sz="1300">
              <a:solidFill>
                <a:sysClr val="windowText" lastClr="000000"/>
              </a:solidFill>
              <a:latin typeface="+mn-lt"/>
            </a:rPr>
            <a:t>Queries on sales and product</a:t>
          </a:r>
        </a:p>
      </dgm:t>
    </dgm:pt>
    <dgm:pt modelId="{3120157E-7991-4158-B71C-7B7248853205}" type="parTrans" cxnId="{9E3B6C99-2B94-4930-8CFA-F6178E98F151}">
      <dgm:prSet/>
      <dgm:spPr/>
      <dgm:t>
        <a:bodyPr/>
        <a:lstStyle/>
        <a:p>
          <a:endParaRPr lang="en-US"/>
        </a:p>
      </dgm:t>
    </dgm:pt>
    <dgm:pt modelId="{45C41608-5B32-4339-A006-D1752F0634E3}" type="sibTrans" cxnId="{9E3B6C99-2B94-4930-8CFA-F6178E98F151}">
      <dgm:prSet/>
      <dgm:spPr/>
      <dgm:t>
        <a:bodyPr/>
        <a:lstStyle/>
        <a:p>
          <a:endParaRPr lang="en-US"/>
        </a:p>
      </dgm:t>
    </dgm:pt>
    <dgm:pt modelId="{D0323EF1-B896-459F-9A9F-18C07EC36E7B}">
      <dgm:prSet phldrT="[Text]" custT="1"/>
      <dgm:spPr>
        <a:solidFill>
          <a:schemeClr val="bg1"/>
        </a:solidFill>
        <a:ln>
          <a:solidFill>
            <a:srgbClr val="00B050"/>
          </a:solidFill>
        </a:ln>
      </dgm:spPr>
      <dgm:t>
        <a:bodyPr/>
        <a:lstStyle/>
        <a:p>
          <a:pPr algn="l"/>
          <a:r>
            <a:rPr lang="en-US" sz="1300">
              <a:solidFill>
                <a:sysClr val="windowText" lastClr="000000"/>
              </a:solidFill>
              <a:latin typeface="+mn-lt"/>
            </a:rPr>
            <a:t>Order processing</a:t>
          </a:r>
        </a:p>
      </dgm:t>
    </dgm:pt>
    <dgm:pt modelId="{EB69F77B-1550-451D-AC2A-96952AE161C3}" type="parTrans" cxnId="{BCE83142-F13C-49EF-9D18-9B3D18A9B84B}">
      <dgm:prSet/>
      <dgm:spPr/>
      <dgm:t>
        <a:bodyPr/>
        <a:lstStyle/>
        <a:p>
          <a:endParaRPr lang="en-US"/>
        </a:p>
      </dgm:t>
    </dgm:pt>
    <dgm:pt modelId="{67CE0A98-8458-4394-A4F1-E776A7756796}" type="sibTrans" cxnId="{BCE83142-F13C-49EF-9D18-9B3D18A9B84B}">
      <dgm:prSet/>
      <dgm:spPr/>
      <dgm:t>
        <a:bodyPr/>
        <a:lstStyle/>
        <a:p>
          <a:endParaRPr lang="en-US"/>
        </a:p>
      </dgm:t>
    </dgm:pt>
    <dgm:pt modelId="{17784114-D550-47C3-987F-9C75E6529453}">
      <dgm:prSet phldrT="[Text]" custT="1"/>
      <dgm:spPr>
        <a:solidFill>
          <a:schemeClr val="bg1"/>
        </a:solidFill>
        <a:ln>
          <a:solidFill>
            <a:srgbClr val="00B050"/>
          </a:solidFill>
        </a:ln>
      </dgm:spPr>
      <dgm:t>
        <a:bodyPr/>
        <a:lstStyle/>
        <a:p>
          <a:pPr algn="l"/>
          <a:r>
            <a:rPr lang="en-US" sz="1300">
              <a:solidFill>
                <a:sysClr val="windowText" lastClr="000000"/>
              </a:solidFill>
              <a:latin typeface="+mn-lt"/>
            </a:rPr>
            <a:t>Invoicing and payment</a:t>
          </a:r>
        </a:p>
      </dgm:t>
    </dgm:pt>
    <dgm:pt modelId="{2651DBE4-1B40-401A-908E-A0CD09A4611D}" type="parTrans" cxnId="{91AD5F19-5F9F-42F2-81D6-60E2E716B67E}">
      <dgm:prSet/>
      <dgm:spPr/>
      <dgm:t>
        <a:bodyPr/>
        <a:lstStyle/>
        <a:p>
          <a:endParaRPr lang="en-US"/>
        </a:p>
      </dgm:t>
    </dgm:pt>
    <dgm:pt modelId="{96965A30-58DE-45A8-AF42-5585C2E8AE6B}" type="sibTrans" cxnId="{91AD5F19-5F9F-42F2-81D6-60E2E716B67E}">
      <dgm:prSet/>
      <dgm:spPr/>
      <dgm:t>
        <a:bodyPr/>
        <a:lstStyle/>
        <a:p>
          <a:endParaRPr lang="en-US"/>
        </a:p>
      </dgm:t>
    </dgm:pt>
    <dgm:pt modelId="{BE2A04CA-3BC2-4001-B761-8B416F870990}">
      <dgm:prSet phldrT="[Text]" custT="1"/>
      <dgm:spPr>
        <a:solidFill>
          <a:schemeClr val="bg1"/>
        </a:solidFill>
        <a:ln>
          <a:solidFill>
            <a:srgbClr val="00B050"/>
          </a:solidFill>
        </a:ln>
      </dgm:spPr>
      <dgm:t>
        <a:bodyPr/>
        <a:lstStyle/>
        <a:p>
          <a:pPr algn="l"/>
          <a:r>
            <a:rPr lang="en-US" sz="1300">
              <a:solidFill>
                <a:sysClr val="windowText" lastClr="000000"/>
              </a:solidFill>
              <a:latin typeface="+mn-lt"/>
            </a:rPr>
            <a:t>Fullfillment and Distribution</a:t>
          </a:r>
        </a:p>
      </dgm:t>
    </dgm:pt>
    <dgm:pt modelId="{D57921F5-D5FC-448C-A062-8BF4A8171A67}" type="parTrans" cxnId="{A4D982E9-896E-4784-B7F5-3853BB011055}">
      <dgm:prSet/>
      <dgm:spPr/>
      <dgm:t>
        <a:bodyPr/>
        <a:lstStyle/>
        <a:p>
          <a:endParaRPr lang="en-US"/>
        </a:p>
      </dgm:t>
    </dgm:pt>
    <dgm:pt modelId="{E0EB7D02-C47E-45BB-B529-4770333DDF1A}" type="sibTrans" cxnId="{A4D982E9-896E-4784-B7F5-3853BB011055}">
      <dgm:prSet/>
      <dgm:spPr/>
      <dgm:t>
        <a:bodyPr/>
        <a:lstStyle/>
        <a:p>
          <a:endParaRPr lang="en-US"/>
        </a:p>
      </dgm:t>
    </dgm:pt>
    <dgm:pt modelId="{B346899C-C99A-42F2-92EA-67418C49EA87}">
      <dgm:prSet phldrT="[Text]" custT="1"/>
      <dgm:spPr>
        <a:solidFill>
          <a:schemeClr val="bg1"/>
        </a:solidFill>
        <a:ln>
          <a:solidFill>
            <a:srgbClr val="00B050"/>
          </a:solidFill>
        </a:ln>
      </dgm:spPr>
      <dgm:t>
        <a:bodyPr/>
        <a:lstStyle/>
        <a:p>
          <a:pPr algn="l"/>
          <a:r>
            <a:rPr lang="en-US" sz="1300">
              <a:solidFill>
                <a:sysClr val="windowText" lastClr="000000"/>
              </a:solidFill>
              <a:latin typeface="+mn-lt"/>
            </a:rPr>
            <a:t>Training on Operations and Tools</a:t>
          </a:r>
        </a:p>
      </dgm:t>
    </dgm:pt>
    <dgm:pt modelId="{D4E6741E-5A72-41B9-A77A-22E999D7F7D2}" type="parTrans" cxnId="{4983679D-35BF-4788-B1D9-8348A37EAF87}">
      <dgm:prSet/>
      <dgm:spPr/>
      <dgm:t>
        <a:bodyPr/>
        <a:lstStyle/>
        <a:p>
          <a:endParaRPr lang="en-US"/>
        </a:p>
      </dgm:t>
    </dgm:pt>
    <dgm:pt modelId="{8CA1F3C9-9E42-4C97-BBC3-5BD45CF7A8EB}" type="sibTrans" cxnId="{4983679D-35BF-4788-B1D9-8348A37EAF87}">
      <dgm:prSet/>
      <dgm:spPr/>
      <dgm:t>
        <a:bodyPr/>
        <a:lstStyle/>
        <a:p>
          <a:endParaRPr lang="en-US"/>
        </a:p>
      </dgm:t>
    </dgm:pt>
    <dgm:pt modelId="{28D301F5-0F22-4D2B-9004-1700BA9376CD}">
      <dgm:prSet phldrT="[Text]" custT="1"/>
      <dgm:spPr>
        <a:solidFill>
          <a:schemeClr val="bg1"/>
        </a:solidFill>
        <a:ln>
          <a:solidFill>
            <a:srgbClr val="00B050"/>
          </a:solidFill>
        </a:ln>
      </dgm:spPr>
      <dgm:t>
        <a:bodyPr/>
        <a:lstStyle/>
        <a:p>
          <a:pPr algn="l"/>
          <a:r>
            <a:rPr lang="en-US" sz="1300">
              <a:solidFill>
                <a:sysClr val="windowText" lastClr="000000"/>
              </a:solidFill>
              <a:latin typeface="+mn-lt"/>
            </a:rPr>
            <a:t>Queries on Licenses and Invoices</a:t>
          </a:r>
        </a:p>
      </dgm:t>
    </dgm:pt>
    <dgm:pt modelId="{0D61A8F6-4973-4BC8-9384-BFEBD6FEF849}" type="parTrans" cxnId="{DB0471FF-9DE4-44D1-91CD-14C42A7943C9}">
      <dgm:prSet/>
      <dgm:spPr/>
      <dgm:t>
        <a:bodyPr/>
        <a:lstStyle/>
        <a:p>
          <a:endParaRPr lang="en-US"/>
        </a:p>
      </dgm:t>
    </dgm:pt>
    <dgm:pt modelId="{C2954759-A09A-466F-B2A2-0B78800CE0F4}" type="sibTrans" cxnId="{DB0471FF-9DE4-44D1-91CD-14C42A7943C9}">
      <dgm:prSet/>
      <dgm:spPr/>
      <dgm:t>
        <a:bodyPr/>
        <a:lstStyle/>
        <a:p>
          <a:endParaRPr lang="en-US"/>
        </a:p>
      </dgm:t>
    </dgm:pt>
    <dgm:pt modelId="{34FA2C15-8A60-42A4-A51E-43266922CC72}">
      <dgm:prSet phldrT="[Text]" custT="1"/>
      <dgm:spPr>
        <a:solidFill>
          <a:schemeClr val="bg1"/>
        </a:solidFill>
        <a:ln>
          <a:solidFill>
            <a:srgbClr val="00B050"/>
          </a:solidFill>
        </a:ln>
      </dgm:spPr>
      <dgm:t>
        <a:bodyPr/>
        <a:lstStyle/>
        <a:p>
          <a:pPr algn="l"/>
          <a:r>
            <a:rPr lang="en-US" sz="1300">
              <a:solidFill>
                <a:sysClr val="windowText" lastClr="000000"/>
              </a:solidFill>
              <a:latin typeface="+mn-lt"/>
            </a:rPr>
            <a:t>Contract handling</a:t>
          </a:r>
        </a:p>
      </dgm:t>
    </dgm:pt>
    <dgm:pt modelId="{1788F484-7176-46FC-B415-33A715BF638F}" type="sibTrans" cxnId="{7DF85131-0F69-4B20-9462-04CD16CC0550}">
      <dgm:prSet/>
      <dgm:spPr/>
      <dgm:t>
        <a:bodyPr/>
        <a:lstStyle/>
        <a:p>
          <a:endParaRPr lang="en-US"/>
        </a:p>
      </dgm:t>
    </dgm:pt>
    <dgm:pt modelId="{93996FCF-A831-45D3-8E0F-F69AFE86968F}" type="parTrans" cxnId="{7DF85131-0F69-4B20-9462-04CD16CC0550}">
      <dgm:prSet/>
      <dgm:spPr/>
      <dgm:t>
        <a:bodyPr/>
        <a:lstStyle/>
        <a:p>
          <a:endParaRPr lang="en-US"/>
        </a:p>
      </dgm:t>
    </dgm:pt>
    <dgm:pt modelId="{A174F92D-BA25-4EE2-9523-BB1C301803CE}" type="pres">
      <dgm:prSet presAssocID="{9CB9C41C-D015-4C5C-918D-7DD167002DB8}" presName="composite" presStyleCnt="0">
        <dgm:presLayoutVars>
          <dgm:chMax val="1"/>
          <dgm:dir/>
          <dgm:resizeHandles val="exact"/>
        </dgm:presLayoutVars>
      </dgm:prSet>
      <dgm:spPr/>
      <dgm:t>
        <a:bodyPr/>
        <a:lstStyle/>
        <a:p>
          <a:endParaRPr lang="en-US"/>
        </a:p>
      </dgm:t>
    </dgm:pt>
    <dgm:pt modelId="{1EE97F31-F920-41B7-AC42-08EB8DF5A736}" type="pres">
      <dgm:prSet presAssocID="{3E4E97C5-E94B-48BB-B822-A96DD027C3D1}" presName="roof" presStyleLbl="dkBgShp" presStyleIdx="0" presStyleCnt="2" custScaleY="43558" custLinFactNeighborY="-46851"/>
      <dgm:spPr/>
      <dgm:t>
        <a:bodyPr/>
        <a:lstStyle/>
        <a:p>
          <a:endParaRPr lang="en-US"/>
        </a:p>
      </dgm:t>
    </dgm:pt>
    <dgm:pt modelId="{5D1A3FF8-1F16-4E87-AE0A-458B4D27354F}" type="pres">
      <dgm:prSet presAssocID="{3E4E97C5-E94B-48BB-B822-A96DD027C3D1}" presName="pillars" presStyleCnt="0"/>
      <dgm:spPr/>
      <dgm:t>
        <a:bodyPr/>
        <a:lstStyle/>
        <a:p>
          <a:endParaRPr lang="en-US"/>
        </a:p>
      </dgm:t>
    </dgm:pt>
    <dgm:pt modelId="{AA176F92-1C68-4BE2-BC91-2ACA3A650AD8}" type="pres">
      <dgm:prSet presAssocID="{3E4E97C5-E94B-48BB-B822-A96DD027C3D1}" presName="pillar1" presStyleLbl="node1" presStyleIdx="0" presStyleCnt="2" custScaleY="125453" custLinFactNeighborY="-6046">
        <dgm:presLayoutVars>
          <dgm:bulletEnabled val="1"/>
        </dgm:presLayoutVars>
      </dgm:prSet>
      <dgm:spPr/>
      <dgm:t>
        <a:bodyPr/>
        <a:lstStyle/>
        <a:p>
          <a:endParaRPr lang="en-US"/>
        </a:p>
      </dgm:t>
    </dgm:pt>
    <dgm:pt modelId="{6940C9BD-C8F0-4587-B805-F3208B5197A5}" type="pres">
      <dgm:prSet presAssocID="{96AAFB8B-8FFA-4061-A955-4C0D27B1A84E}" presName="pillarX" presStyleLbl="node1" presStyleIdx="1" presStyleCnt="2" custScaleY="125453" custLinFactNeighborY="-6613">
        <dgm:presLayoutVars>
          <dgm:bulletEnabled val="1"/>
        </dgm:presLayoutVars>
      </dgm:prSet>
      <dgm:spPr/>
      <dgm:t>
        <a:bodyPr/>
        <a:lstStyle/>
        <a:p>
          <a:endParaRPr lang="en-US"/>
        </a:p>
      </dgm:t>
    </dgm:pt>
    <dgm:pt modelId="{6DA5F1D7-4DA9-46BF-9DEF-9D73A38629B0}" type="pres">
      <dgm:prSet presAssocID="{3E4E97C5-E94B-48BB-B822-A96DD027C3D1}" presName="base" presStyleLbl="dkBgShp" presStyleIdx="1" presStyleCnt="2" custFlipVert="0" custScaleY="32927" custLinFactNeighborY="15159"/>
      <dgm:spPr>
        <a:solidFill>
          <a:srgbClr val="00B050"/>
        </a:solidFill>
      </dgm:spPr>
      <dgm:t>
        <a:bodyPr/>
        <a:lstStyle/>
        <a:p>
          <a:endParaRPr lang="en-US"/>
        </a:p>
      </dgm:t>
    </dgm:pt>
  </dgm:ptLst>
  <dgm:cxnLst>
    <dgm:cxn modelId="{DCCE8423-1071-4915-8D3C-607DBA23BC62}" type="presOf" srcId="{3E4E97C5-E94B-48BB-B822-A96DD027C3D1}" destId="{1EE97F31-F920-41B7-AC42-08EB8DF5A736}" srcOrd="0" destOrd="0" presId="urn:microsoft.com/office/officeart/2005/8/layout/hList3"/>
    <dgm:cxn modelId="{2BE91357-029F-4B9A-BAE8-C6C3C7681E93}" srcId="{03FE0F23-AC4D-4596-9447-C657DA441204}" destId="{087172C4-5422-4F87-9FEE-4D77647118F1}" srcOrd="5" destOrd="0" parTransId="{B81D4DAA-D557-4E17-9E18-D6B74AF3C6A4}" sibTransId="{075B00DE-8126-47AA-899C-E5BA87F58DE7}"/>
    <dgm:cxn modelId="{276878D1-332C-4251-8612-19B7A965A7AA}" type="presOf" srcId="{D0323EF1-B896-459F-9A9F-18C07EC36E7B}" destId="{6940C9BD-C8F0-4587-B805-F3208B5197A5}" srcOrd="0" destOrd="2" presId="urn:microsoft.com/office/officeart/2005/8/layout/hList3"/>
    <dgm:cxn modelId="{B659D979-3DC1-45E6-B7F5-621B1B0586DF}" srcId="{03FE0F23-AC4D-4596-9447-C657DA441204}" destId="{C42EFFB0-4B32-41F4-A35E-F06434797196}" srcOrd="6" destOrd="0" parTransId="{DBA70218-13CE-40EF-A17E-A77E3FF2301F}" sibTransId="{5FF25B86-0DB0-4660-AD23-1116B3615E13}"/>
    <dgm:cxn modelId="{8348DB06-CC21-4FC3-A33B-15D3DC81D86F}" srcId="{9CB9C41C-D015-4C5C-918D-7DD167002DB8}" destId="{3E4E97C5-E94B-48BB-B822-A96DD027C3D1}" srcOrd="0" destOrd="0" parTransId="{18E37C9E-722B-4EE3-B806-A4B05E2482FC}" sibTransId="{5197ACA1-E966-4823-B221-E31A9F42E391}"/>
    <dgm:cxn modelId="{DE31882E-00E8-4E78-A55C-ACD951EDD1C8}" srcId="{3E4E97C5-E94B-48BB-B822-A96DD027C3D1}" destId="{96AAFB8B-8FFA-4061-A955-4C0D27B1A84E}" srcOrd="1" destOrd="0" parTransId="{48A08786-CDEB-4A54-A046-2CB3FCFC539C}" sibTransId="{00EB4E29-6972-4205-9F5E-70441F65C242}"/>
    <dgm:cxn modelId="{E01D4D9B-50D0-48A4-96FA-E20CB22771EE}" srcId="{03FE0F23-AC4D-4596-9447-C657DA441204}" destId="{21FC2AE0-AF45-4DC7-B710-7A88E2B0842D}" srcOrd="4" destOrd="0" parTransId="{BF0AC4D5-0ABD-4ED6-94BE-502148E7CB6F}" sibTransId="{B42E58CD-B115-4383-BCAF-4C7CD4E969AA}"/>
    <dgm:cxn modelId="{BA794C1A-7BDE-4F7C-AE5C-8DF8295DD05C}" type="presOf" srcId="{B346899C-C99A-42F2-92EA-67418C49EA87}" destId="{6940C9BD-C8F0-4587-B805-F3208B5197A5}" srcOrd="0" destOrd="5" presId="urn:microsoft.com/office/officeart/2005/8/layout/hList3"/>
    <dgm:cxn modelId="{A4D982E9-896E-4784-B7F5-3853BB011055}" srcId="{96AAFB8B-8FFA-4061-A955-4C0D27B1A84E}" destId="{BE2A04CA-3BC2-4001-B761-8B416F870990}" srcOrd="3" destOrd="0" parTransId="{D57921F5-D5FC-448C-A062-8BF4A8171A67}" sibTransId="{E0EB7D02-C47E-45BB-B529-4770333DDF1A}"/>
    <dgm:cxn modelId="{960FD630-AB5B-43D4-B8BA-61B99DB77554}" srcId="{03FE0F23-AC4D-4596-9447-C657DA441204}" destId="{ACFC4ABD-849C-4697-8A1F-158729B89EAC}" srcOrd="2" destOrd="0" parTransId="{E5136D93-1A46-410A-AC6B-49D24A582152}" sibTransId="{68982E27-3FD0-4496-A798-88868CAEA338}"/>
    <dgm:cxn modelId="{62CA3DCF-3A6D-4932-90FA-7F5A73E2C680}" srcId="{3E4E97C5-E94B-48BB-B822-A96DD027C3D1}" destId="{03FE0F23-AC4D-4596-9447-C657DA441204}" srcOrd="0" destOrd="0" parTransId="{11FF7581-6468-4D5F-A626-3F4505ACD25B}" sibTransId="{8E57B79C-DE76-45D7-9322-440F371E29F2}"/>
    <dgm:cxn modelId="{91AD5F19-5F9F-42F2-81D6-60E2E716B67E}" srcId="{96AAFB8B-8FFA-4061-A955-4C0D27B1A84E}" destId="{17784114-D550-47C3-987F-9C75E6529453}" srcOrd="2" destOrd="0" parTransId="{2651DBE4-1B40-401A-908E-A0CD09A4611D}" sibTransId="{96965A30-58DE-45A8-AF42-5585C2E8AE6B}"/>
    <dgm:cxn modelId="{E154AD71-FFDD-4A72-90F3-6D2D3D499756}" type="presOf" srcId="{C42EFFB0-4B32-41F4-A35E-F06434797196}" destId="{AA176F92-1C68-4BE2-BC91-2ACA3A650AD8}" srcOrd="0" destOrd="7" presId="urn:microsoft.com/office/officeart/2005/8/layout/hList3"/>
    <dgm:cxn modelId="{706F7C79-78CF-42DA-ACE1-3C62151A9F72}" type="presOf" srcId="{ACFC4ABD-849C-4697-8A1F-158729B89EAC}" destId="{AA176F92-1C68-4BE2-BC91-2ACA3A650AD8}" srcOrd="0" destOrd="3" presId="urn:microsoft.com/office/officeart/2005/8/layout/hList3"/>
    <dgm:cxn modelId="{F25EA051-DC03-4127-A89C-ED88DE44ED42}" type="presOf" srcId="{9CB9C41C-D015-4C5C-918D-7DD167002DB8}" destId="{A174F92D-BA25-4EE2-9523-BB1C301803CE}" srcOrd="0" destOrd="0" presId="urn:microsoft.com/office/officeart/2005/8/layout/hList3"/>
    <dgm:cxn modelId="{DB0471FF-9DE4-44D1-91CD-14C42A7943C9}" srcId="{96AAFB8B-8FFA-4061-A955-4C0D27B1A84E}" destId="{28D301F5-0F22-4D2B-9004-1700BA9376CD}" srcOrd="5" destOrd="0" parTransId="{0D61A8F6-4973-4BC8-9384-BFEBD6FEF849}" sibTransId="{C2954759-A09A-466F-B2A2-0B78800CE0F4}"/>
    <dgm:cxn modelId="{E447D401-0499-4749-9A6E-C400029DF58E}" type="presOf" srcId="{53B3359B-9735-4F49-BAC6-F45C28B6D932}" destId="{AA176F92-1C68-4BE2-BC91-2ACA3A650AD8}" srcOrd="0" destOrd="9" presId="urn:microsoft.com/office/officeart/2005/8/layout/hList3"/>
    <dgm:cxn modelId="{B6FC8A3C-101C-45F0-B629-3A701FBCA8F1}" srcId="{03FE0F23-AC4D-4596-9447-C657DA441204}" destId="{579658AC-51F2-421D-B581-5F292282B4EA}" srcOrd="0" destOrd="0" parTransId="{1991FD00-B840-4C57-9F1F-B8CB0B98E0C6}" sibTransId="{48394FCB-F5AF-4A8B-9694-BC5EC7CE0A4F}"/>
    <dgm:cxn modelId="{F218C4FA-18F4-4850-A98A-951150E89D31}" type="presOf" srcId="{03FE0F23-AC4D-4596-9447-C657DA441204}" destId="{AA176F92-1C68-4BE2-BC91-2ACA3A650AD8}" srcOrd="0" destOrd="0" presId="urn:microsoft.com/office/officeart/2005/8/layout/hList3"/>
    <dgm:cxn modelId="{9E3B6C99-2B94-4930-8CFA-F6178E98F151}" srcId="{03FE0F23-AC4D-4596-9447-C657DA441204}" destId="{53B3359B-9735-4F49-BAC6-F45C28B6D932}" srcOrd="8" destOrd="0" parTransId="{3120157E-7991-4158-B71C-7B7248853205}" sibTransId="{45C41608-5B32-4339-A006-D1752F0634E3}"/>
    <dgm:cxn modelId="{B096F8A9-7BF5-4306-8FAF-04B2DEAAF525}" type="presOf" srcId="{21FC2AE0-AF45-4DC7-B710-7A88E2B0842D}" destId="{AA176F92-1C68-4BE2-BC91-2ACA3A650AD8}" srcOrd="0" destOrd="5" presId="urn:microsoft.com/office/officeart/2005/8/layout/hList3"/>
    <dgm:cxn modelId="{C1877349-3F50-4621-8705-71C541705DD5}" type="presOf" srcId="{34FA2C15-8A60-42A4-A51E-43266922CC72}" destId="{6940C9BD-C8F0-4587-B805-F3208B5197A5}" srcOrd="0" destOrd="1" presId="urn:microsoft.com/office/officeart/2005/8/layout/hList3"/>
    <dgm:cxn modelId="{C0C5B8F4-4133-4719-B912-17BE3240C115}" type="presOf" srcId="{96AAFB8B-8FFA-4061-A955-4C0D27B1A84E}" destId="{6940C9BD-C8F0-4587-B805-F3208B5197A5}" srcOrd="0" destOrd="0" presId="urn:microsoft.com/office/officeart/2005/8/layout/hList3"/>
    <dgm:cxn modelId="{4983679D-35BF-4788-B1D9-8348A37EAF87}" srcId="{96AAFB8B-8FFA-4061-A955-4C0D27B1A84E}" destId="{B346899C-C99A-42F2-92EA-67418C49EA87}" srcOrd="4" destOrd="0" parTransId="{D4E6741E-5A72-41B9-A77A-22E999D7F7D2}" sibTransId="{8CA1F3C9-9E42-4C97-BBC3-5BD45CF7A8EB}"/>
    <dgm:cxn modelId="{BCE83142-F13C-49EF-9D18-9B3D18A9B84B}" srcId="{96AAFB8B-8FFA-4061-A955-4C0D27B1A84E}" destId="{D0323EF1-B896-459F-9A9F-18C07EC36E7B}" srcOrd="1" destOrd="0" parTransId="{EB69F77B-1550-451D-AC2A-96952AE161C3}" sibTransId="{67CE0A98-8458-4394-A4F1-E776A7756796}"/>
    <dgm:cxn modelId="{87070AB9-9DB4-43A9-ADD1-AB1855B90702}" type="presOf" srcId="{BA0E0BD7-BA84-42E3-9C69-31D0FFE61E27}" destId="{AA176F92-1C68-4BE2-BC91-2ACA3A650AD8}" srcOrd="0" destOrd="2" presId="urn:microsoft.com/office/officeart/2005/8/layout/hList3"/>
    <dgm:cxn modelId="{317E1521-E4CD-41FE-9DD5-F9D553B670D8}" type="presOf" srcId="{087172C4-5422-4F87-9FEE-4D77647118F1}" destId="{AA176F92-1C68-4BE2-BC91-2ACA3A650AD8}" srcOrd="0" destOrd="6" presId="urn:microsoft.com/office/officeart/2005/8/layout/hList3"/>
    <dgm:cxn modelId="{D8C98F29-1B23-42C2-B03F-BDE4739CC946}" srcId="{03FE0F23-AC4D-4596-9447-C657DA441204}" destId="{BA0E0BD7-BA84-42E3-9C69-31D0FFE61E27}" srcOrd="1" destOrd="0" parTransId="{3A0B4DC5-833A-4328-A294-8E9396F57AED}" sibTransId="{9CB06865-952D-4794-A062-505ECE04DEA3}"/>
    <dgm:cxn modelId="{F57FBB78-C463-429E-8686-7B50D66D5AA8}" type="presOf" srcId="{579658AC-51F2-421D-B581-5F292282B4EA}" destId="{AA176F92-1C68-4BE2-BC91-2ACA3A650AD8}" srcOrd="0" destOrd="1" presId="urn:microsoft.com/office/officeart/2005/8/layout/hList3"/>
    <dgm:cxn modelId="{83FBD612-CCFE-4211-8C44-EF11C6109C15}" type="presOf" srcId="{28D301F5-0F22-4D2B-9004-1700BA9376CD}" destId="{6940C9BD-C8F0-4587-B805-F3208B5197A5}" srcOrd="0" destOrd="6" presId="urn:microsoft.com/office/officeart/2005/8/layout/hList3"/>
    <dgm:cxn modelId="{68BDBBA7-ADC7-4887-AE65-9DAE7B5F6580}" type="presOf" srcId="{17784114-D550-47C3-987F-9C75E6529453}" destId="{6940C9BD-C8F0-4587-B805-F3208B5197A5}" srcOrd="0" destOrd="3" presId="urn:microsoft.com/office/officeart/2005/8/layout/hList3"/>
    <dgm:cxn modelId="{9F8F4143-F7A4-468B-B8AB-D6F0834AB1A9}" srcId="{03FE0F23-AC4D-4596-9447-C657DA441204}" destId="{52565371-2FCC-4A0E-AD6D-A5AE08F51390}" srcOrd="3" destOrd="0" parTransId="{BC93F5AC-EC90-49D8-BF38-7B4C7ECEA377}" sibTransId="{F4A7FC50-F46D-4965-97FD-F52FBC33551D}"/>
    <dgm:cxn modelId="{FEF20AE6-791C-47A1-B498-D36B64A7A934}" srcId="{03FE0F23-AC4D-4596-9447-C657DA441204}" destId="{0174E045-7073-44C0-9C46-B13DB1F5016F}" srcOrd="7" destOrd="0" parTransId="{2FD29A55-B76E-4DB4-89DB-30CDC34A5449}" sibTransId="{D7C8C3D0-2909-4E0C-9B4B-5B9BACBBD1DE}"/>
    <dgm:cxn modelId="{225E2255-E703-4B51-8F84-C4F1DC8EC29F}" type="presOf" srcId="{52565371-2FCC-4A0E-AD6D-A5AE08F51390}" destId="{AA176F92-1C68-4BE2-BC91-2ACA3A650AD8}" srcOrd="0" destOrd="4" presId="urn:microsoft.com/office/officeart/2005/8/layout/hList3"/>
    <dgm:cxn modelId="{458A44BC-2C31-4D40-83D7-3A2FD7FC3729}" type="presOf" srcId="{0174E045-7073-44C0-9C46-B13DB1F5016F}" destId="{AA176F92-1C68-4BE2-BC91-2ACA3A650AD8}" srcOrd="0" destOrd="8" presId="urn:microsoft.com/office/officeart/2005/8/layout/hList3"/>
    <dgm:cxn modelId="{7DF85131-0F69-4B20-9462-04CD16CC0550}" srcId="{96AAFB8B-8FFA-4061-A955-4C0D27B1A84E}" destId="{34FA2C15-8A60-42A4-A51E-43266922CC72}" srcOrd="0" destOrd="0" parTransId="{93996FCF-A831-45D3-8E0F-F69AFE86968F}" sibTransId="{1788F484-7176-46FC-B415-33A715BF638F}"/>
    <dgm:cxn modelId="{6E9CB67D-34EF-4ED0-B3F3-5B93CA6A1831}" type="presOf" srcId="{BE2A04CA-3BC2-4001-B761-8B416F870990}" destId="{6940C9BD-C8F0-4587-B805-F3208B5197A5}" srcOrd="0" destOrd="4" presId="urn:microsoft.com/office/officeart/2005/8/layout/hList3"/>
    <dgm:cxn modelId="{5612F86E-34A1-4299-89E0-09AD1174690B}" type="presParOf" srcId="{A174F92D-BA25-4EE2-9523-BB1C301803CE}" destId="{1EE97F31-F920-41B7-AC42-08EB8DF5A736}" srcOrd="0" destOrd="0" presId="urn:microsoft.com/office/officeart/2005/8/layout/hList3"/>
    <dgm:cxn modelId="{7F458EED-AF02-4298-BD94-D1E9DA98E212}" type="presParOf" srcId="{A174F92D-BA25-4EE2-9523-BB1C301803CE}" destId="{5D1A3FF8-1F16-4E87-AE0A-458B4D27354F}" srcOrd="1" destOrd="0" presId="urn:microsoft.com/office/officeart/2005/8/layout/hList3"/>
    <dgm:cxn modelId="{971E2902-6313-4E59-9B37-2ADA92DDD374}" type="presParOf" srcId="{5D1A3FF8-1F16-4E87-AE0A-458B4D27354F}" destId="{AA176F92-1C68-4BE2-BC91-2ACA3A650AD8}" srcOrd="0" destOrd="0" presId="urn:microsoft.com/office/officeart/2005/8/layout/hList3"/>
    <dgm:cxn modelId="{13FF2FB9-FB45-4335-98AC-3DDF4C0C200D}" type="presParOf" srcId="{5D1A3FF8-1F16-4E87-AE0A-458B4D27354F}" destId="{6940C9BD-C8F0-4587-B805-F3208B5197A5}" srcOrd="1" destOrd="0" presId="urn:microsoft.com/office/officeart/2005/8/layout/hList3"/>
    <dgm:cxn modelId="{F9BDE5BF-BFC9-40EA-97A4-14A7D2F9C69B}" type="presParOf" srcId="{A174F92D-BA25-4EE2-9523-BB1C301803CE}" destId="{6DA5F1D7-4DA9-46BF-9DEF-9D73A38629B0}" srcOrd="2" destOrd="0" presId="urn:microsoft.com/office/officeart/2005/8/layout/hList3"/>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51D20BA-0C3A-489A-BAE2-78631E6633F5}" type="doc">
      <dgm:prSet loTypeId="urn:microsoft.com/office/officeart/2005/8/layout/vList5" loCatId="list" qsTypeId="urn:microsoft.com/office/officeart/2005/8/quickstyle/3d1" qsCatId="3D" csTypeId="urn:microsoft.com/office/officeart/2005/8/colors/accent0_3" csCatId="mainScheme" phldr="1"/>
      <dgm:spPr/>
    </dgm:pt>
    <dgm:pt modelId="{17D9B6F3-7E36-4792-BD06-D4ECDAA3FF63}">
      <dgm:prSet phldrT="[Text]" custT="1"/>
      <dgm:spPr>
        <a:solidFill>
          <a:schemeClr val="accent1"/>
        </a:solidFill>
      </dgm:spPr>
      <dgm:t>
        <a:bodyPr/>
        <a:lstStyle/>
        <a:p>
          <a:r>
            <a:rPr lang="en-GB" sz="900" b="1">
              <a:latin typeface="Trebuchet MS" pitchFamily="34" charset="0"/>
            </a:rPr>
            <a:t>Step 1</a:t>
          </a:r>
          <a:endParaRPr lang="en-IE" sz="900" b="1">
            <a:latin typeface="Trebuchet MS" pitchFamily="34" charset="0"/>
          </a:endParaRPr>
        </a:p>
      </dgm:t>
    </dgm:pt>
    <dgm:pt modelId="{E9D47C22-46DE-456A-BEA2-DF0A005B17D3}" type="parTrans" cxnId="{98325136-DF16-4059-9CF5-0D9D4FE1E8FE}">
      <dgm:prSet/>
      <dgm:spPr/>
      <dgm:t>
        <a:bodyPr/>
        <a:lstStyle/>
        <a:p>
          <a:endParaRPr lang="en-IE" sz="900">
            <a:latin typeface="Trebuchet MS" pitchFamily="34" charset="0"/>
          </a:endParaRPr>
        </a:p>
      </dgm:t>
    </dgm:pt>
    <dgm:pt modelId="{CA1E5E0A-5E21-4A8A-B1B6-8E452BA3C046}" type="sibTrans" cxnId="{98325136-DF16-4059-9CF5-0D9D4FE1E8FE}">
      <dgm:prSet custT="1"/>
      <dgm:spPr>
        <a:solidFill>
          <a:schemeClr val="accent6">
            <a:lumMod val="20000"/>
            <a:lumOff val="80000"/>
            <a:alpha val="90000"/>
          </a:schemeClr>
        </a:solidFill>
      </dgm:spPr>
      <dgm:t>
        <a:bodyPr/>
        <a:lstStyle/>
        <a:p>
          <a:endParaRPr lang="en-IE" sz="900">
            <a:latin typeface="Trebuchet MS" pitchFamily="34" charset="0"/>
          </a:endParaRPr>
        </a:p>
      </dgm:t>
    </dgm:pt>
    <dgm:pt modelId="{58EA065C-F109-4977-AF45-76FF75BDC883}">
      <dgm:prSet phldrT="[Text]" custT="1"/>
      <dgm:spPr>
        <a:solidFill>
          <a:schemeClr val="accent1"/>
        </a:solidFill>
      </dgm:spPr>
      <dgm:t>
        <a:bodyPr/>
        <a:lstStyle/>
        <a:p>
          <a:r>
            <a:rPr lang="en-GB" sz="900" b="1">
              <a:latin typeface="Trebuchet MS" pitchFamily="34" charset="0"/>
            </a:rPr>
            <a:t>Step 2</a:t>
          </a:r>
          <a:endParaRPr lang="en-IE" sz="900" b="1">
            <a:latin typeface="Trebuchet MS" pitchFamily="34" charset="0"/>
          </a:endParaRPr>
        </a:p>
      </dgm:t>
    </dgm:pt>
    <dgm:pt modelId="{739C18CB-3AC8-4380-BDAD-BA84DCFC217E}" type="parTrans" cxnId="{C1355767-D636-456F-B19E-22DA32F5BE59}">
      <dgm:prSet/>
      <dgm:spPr/>
      <dgm:t>
        <a:bodyPr/>
        <a:lstStyle/>
        <a:p>
          <a:endParaRPr lang="en-IE" sz="900">
            <a:latin typeface="Trebuchet MS" pitchFamily="34" charset="0"/>
          </a:endParaRPr>
        </a:p>
      </dgm:t>
    </dgm:pt>
    <dgm:pt modelId="{2E30345F-4AF4-47CB-AB24-8F1E0792F222}" type="sibTrans" cxnId="{C1355767-D636-456F-B19E-22DA32F5BE59}">
      <dgm:prSet custT="1"/>
      <dgm:spPr>
        <a:solidFill>
          <a:schemeClr val="accent6">
            <a:lumMod val="20000"/>
            <a:lumOff val="80000"/>
            <a:alpha val="90000"/>
          </a:schemeClr>
        </a:solidFill>
      </dgm:spPr>
      <dgm:t>
        <a:bodyPr/>
        <a:lstStyle/>
        <a:p>
          <a:endParaRPr lang="en-IE" sz="900">
            <a:latin typeface="Trebuchet MS" pitchFamily="34" charset="0"/>
          </a:endParaRPr>
        </a:p>
      </dgm:t>
    </dgm:pt>
    <dgm:pt modelId="{70E79881-0090-4E94-8258-AE2DCFF8BC9E}">
      <dgm:prSet phldrT="[Text]" custT="1"/>
      <dgm:spPr>
        <a:solidFill>
          <a:schemeClr val="accent1"/>
        </a:solidFill>
      </dgm:spPr>
      <dgm:t>
        <a:bodyPr/>
        <a:lstStyle/>
        <a:p>
          <a:r>
            <a:rPr lang="en-GB" sz="900" b="1">
              <a:latin typeface="Trebuchet MS" pitchFamily="34" charset="0"/>
            </a:rPr>
            <a:t>Step 3</a:t>
          </a:r>
          <a:endParaRPr lang="en-IE" sz="900" b="1">
            <a:latin typeface="Trebuchet MS" pitchFamily="34" charset="0"/>
          </a:endParaRPr>
        </a:p>
      </dgm:t>
    </dgm:pt>
    <dgm:pt modelId="{93707134-9E46-413B-BCCB-0466C2C194A0}" type="parTrans" cxnId="{487C6095-38CE-4C45-B2B3-B22AAC42F905}">
      <dgm:prSet/>
      <dgm:spPr/>
      <dgm:t>
        <a:bodyPr/>
        <a:lstStyle/>
        <a:p>
          <a:endParaRPr lang="en-IE" sz="900">
            <a:latin typeface="Trebuchet MS" pitchFamily="34" charset="0"/>
          </a:endParaRPr>
        </a:p>
      </dgm:t>
    </dgm:pt>
    <dgm:pt modelId="{450B4513-2D7A-41A2-A193-8C6569417C88}" type="sibTrans" cxnId="{487C6095-38CE-4C45-B2B3-B22AAC42F905}">
      <dgm:prSet custT="1"/>
      <dgm:spPr>
        <a:solidFill>
          <a:schemeClr val="accent6">
            <a:lumMod val="20000"/>
            <a:lumOff val="80000"/>
            <a:alpha val="90000"/>
          </a:schemeClr>
        </a:solidFill>
      </dgm:spPr>
      <dgm:t>
        <a:bodyPr/>
        <a:lstStyle/>
        <a:p>
          <a:endParaRPr lang="en-IE" sz="900">
            <a:latin typeface="Trebuchet MS" pitchFamily="34" charset="0"/>
          </a:endParaRPr>
        </a:p>
      </dgm:t>
    </dgm:pt>
    <dgm:pt modelId="{00AB1703-55A5-4E27-B83A-3733FF13874B}">
      <dgm:prSet phldrT="[Text]" custT="1"/>
      <dgm:spPr>
        <a:solidFill>
          <a:schemeClr val="accent1"/>
        </a:solidFill>
      </dgm:spPr>
      <dgm:t>
        <a:bodyPr/>
        <a:lstStyle/>
        <a:p>
          <a:r>
            <a:rPr lang="en-IE" sz="900" b="1">
              <a:latin typeface="Trebuchet MS" pitchFamily="34" charset="0"/>
            </a:rPr>
            <a:t>Step 5</a:t>
          </a:r>
        </a:p>
      </dgm:t>
    </dgm:pt>
    <dgm:pt modelId="{98175FEF-2602-4AAF-8CB5-D1F06AF164CD}" type="parTrans" cxnId="{C65B4221-1BA6-47B5-B817-C72A3FBE2195}">
      <dgm:prSet/>
      <dgm:spPr/>
      <dgm:t>
        <a:bodyPr/>
        <a:lstStyle/>
        <a:p>
          <a:endParaRPr lang="en-IE" sz="900">
            <a:latin typeface="Trebuchet MS" pitchFamily="34" charset="0"/>
          </a:endParaRPr>
        </a:p>
      </dgm:t>
    </dgm:pt>
    <dgm:pt modelId="{5DD685A2-855B-4EB3-85C3-35191952F112}" type="sibTrans" cxnId="{C65B4221-1BA6-47B5-B817-C72A3FBE2195}">
      <dgm:prSet/>
      <dgm:spPr/>
      <dgm:t>
        <a:bodyPr/>
        <a:lstStyle/>
        <a:p>
          <a:endParaRPr lang="en-IE" sz="900">
            <a:latin typeface="Trebuchet MS" pitchFamily="34" charset="0"/>
          </a:endParaRPr>
        </a:p>
      </dgm:t>
    </dgm:pt>
    <dgm:pt modelId="{C90CA94E-75A4-4083-AAF4-19ABEEFDBE5B}">
      <dgm:prSet phldrT="[Text]" custT="1"/>
      <dgm:spPr>
        <a:solidFill>
          <a:schemeClr val="bg1">
            <a:lumMod val="95000"/>
            <a:alpha val="90000"/>
          </a:schemeClr>
        </a:solidFill>
        <a:ln>
          <a:solidFill>
            <a:schemeClr val="bg1">
              <a:lumMod val="85000"/>
              <a:alpha val="90000"/>
            </a:schemeClr>
          </a:solidFill>
        </a:ln>
      </dgm:spPr>
      <dgm:t>
        <a:bodyPr/>
        <a:lstStyle/>
        <a:p>
          <a:r>
            <a:rPr lang="en-IE" sz="900" b="1">
              <a:latin typeface="Trebuchet MS" pitchFamily="34" charset="0"/>
            </a:rPr>
            <a:t>Enter the subject for the case</a:t>
          </a:r>
        </a:p>
      </dgm:t>
    </dgm:pt>
    <dgm:pt modelId="{EE1364DB-8B2B-4358-8275-CD0A4E55E518}" type="parTrans" cxnId="{5D405C6F-9521-4560-908B-FC4C27D83547}">
      <dgm:prSet/>
      <dgm:spPr/>
      <dgm:t>
        <a:bodyPr/>
        <a:lstStyle/>
        <a:p>
          <a:endParaRPr lang="en-IE" sz="900"/>
        </a:p>
      </dgm:t>
    </dgm:pt>
    <dgm:pt modelId="{55900926-9F7B-41C3-BA46-8CF29BE09F1E}" type="sibTrans" cxnId="{5D405C6F-9521-4560-908B-FC4C27D83547}">
      <dgm:prSet/>
      <dgm:spPr/>
      <dgm:t>
        <a:bodyPr/>
        <a:lstStyle/>
        <a:p>
          <a:endParaRPr lang="en-IE" sz="900"/>
        </a:p>
      </dgm:t>
    </dgm:pt>
    <dgm:pt modelId="{4C980762-4302-47F7-896A-6970370A75A3}">
      <dgm:prSet phldrT="[Text]" custT="1"/>
      <dgm:spPr>
        <a:solidFill>
          <a:schemeClr val="bg1">
            <a:lumMod val="95000"/>
            <a:alpha val="90000"/>
          </a:schemeClr>
        </a:solidFill>
      </dgm:spPr>
      <dgm:t>
        <a:bodyPr/>
        <a:lstStyle/>
        <a:p>
          <a:r>
            <a:rPr lang="en-GB" sz="900">
              <a:latin typeface="Trebuchet MS" pitchFamily="34" charset="0"/>
            </a:rPr>
            <a:t>Describe the details of the case</a:t>
          </a:r>
          <a:endParaRPr lang="en-IE" sz="900">
            <a:latin typeface="Trebuchet MS" pitchFamily="34" charset="0"/>
          </a:endParaRPr>
        </a:p>
      </dgm:t>
    </dgm:pt>
    <dgm:pt modelId="{76FD57E3-E79B-496A-9B85-C04A480E5616}" type="parTrans" cxnId="{667B8DB7-EB4F-47E5-90E7-5A8B14E66B94}">
      <dgm:prSet/>
      <dgm:spPr/>
      <dgm:t>
        <a:bodyPr/>
        <a:lstStyle/>
        <a:p>
          <a:endParaRPr lang="en-IE" sz="900"/>
        </a:p>
      </dgm:t>
    </dgm:pt>
    <dgm:pt modelId="{DC4AFFF4-7B62-47A7-B104-3312C37DD41E}" type="sibTrans" cxnId="{667B8DB7-EB4F-47E5-90E7-5A8B14E66B94}">
      <dgm:prSet/>
      <dgm:spPr/>
      <dgm:t>
        <a:bodyPr/>
        <a:lstStyle/>
        <a:p>
          <a:endParaRPr lang="en-IE" sz="900"/>
        </a:p>
      </dgm:t>
    </dgm:pt>
    <dgm:pt modelId="{EE858D40-0B9E-42B7-A1AF-36B01B5658C8}">
      <dgm:prSet phldrT="[Text]" custT="1"/>
      <dgm:spPr>
        <a:solidFill>
          <a:schemeClr val="bg1">
            <a:lumMod val="95000"/>
            <a:alpha val="90000"/>
          </a:schemeClr>
        </a:solidFill>
      </dgm:spPr>
      <dgm:t>
        <a:bodyPr/>
        <a:lstStyle/>
        <a:p>
          <a:r>
            <a:rPr lang="en-GB" sz="900">
              <a:latin typeface="Trebuchet MS" pitchFamily="34" charset="0"/>
            </a:rPr>
            <a:t>Complete the taxonomy from the dropdown menu (x4)</a:t>
          </a:r>
          <a:endParaRPr lang="en-IE" sz="900" b="1">
            <a:latin typeface="Trebuchet MS" pitchFamily="34" charset="0"/>
          </a:endParaRPr>
        </a:p>
      </dgm:t>
    </dgm:pt>
    <dgm:pt modelId="{7BEADD7B-1E19-4032-8954-35121F952BAF}" type="parTrans" cxnId="{47B1BBDF-DF69-44D9-B5E8-13D435CADF02}">
      <dgm:prSet/>
      <dgm:spPr/>
      <dgm:t>
        <a:bodyPr/>
        <a:lstStyle/>
        <a:p>
          <a:endParaRPr lang="en-IE" sz="900"/>
        </a:p>
      </dgm:t>
    </dgm:pt>
    <dgm:pt modelId="{B10BDC7A-12C3-4CF0-AD83-C123CB3341DB}" type="sibTrans" cxnId="{47B1BBDF-DF69-44D9-B5E8-13D435CADF02}">
      <dgm:prSet/>
      <dgm:spPr/>
      <dgm:t>
        <a:bodyPr/>
        <a:lstStyle/>
        <a:p>
          <a:endParaRPr lang="en-IE" sz="900"/>
        </a:p>
      </dgm:t>
    </dgm:pt>
    <dgm:pt modelId="{E1484A37-B094-4CCB-BAAB-1D6882D99A48}">
      <dgm:prSet phldrT="[Text]" custT="1"/>
      <dgm:spPr>
        <a:solidFill>
          <a:schemeClr val="bg1">
            <a:lumMod val="95000"/>
            <a:alpha val="90000"/>
          </a:schemeClr>
        </a:solidFill>
      </dgm:spPr>
      <dgm:t>
        <a:bodyPr/>
        <a:lstStyle/>
        <a:p>
          <a:r>
            <a:rPr lang="en-IE" sz="900">
              <a:latin typeface="Trebuchet MS" pitchFamily="34" charset="0"/>
            </a:rPr>
            <a:t>Attach all documents (including the order form) required to support your request</a:t>
          </a:r>
          <a:endParaRPr lang="en-IE" sz="900" b="1">
            <a:latin typeface="Trebuchet MS" pitchFamily="34" charset="0"/>
          </a:endParaRPr>
        </a:p>
      </dgm:t>
    </dgm:pt>
    <dgm:pt modelId="{377F839B-00D8-4DD8-8449-F1D95A1551EE}" type="parTrans" cxnId="{BE8F8570-B43D-4944-9966-52825E1B968F}">
      <dgm:prSet/>
      <dgm:spPr/>
      <dgm:t>
        <a:bodyPr/>
        <a:lstStyle/>
        <a:p>
          <a:endParaRPr lang="en-IE" sz="900"/>
        </a:p>
      </dgm:t>
    </dgm:pt>
    <dgm:pt modelId="{62F80A7E-44D3-4625-AEC4-293345442474}" type="sibTrans" cxnId="{BE8F8570-B43D-4944-9966-52825E1B968F}">
      <dgm:prSet/>
      <dgm:spPr/>
      <dgm:t>
        <a:bodyPr/>
        <a:lstStyle/>
        <a:p>
          <a:endParaRPr lang="en-IE" sz="900"/>
        </a:p>
      </dgm:t>
    </dgm:pt>
    <dgm:pt modelId="{31786EFB-D390-4AA3-8ECC-DB488BF5F3CB}">
      <dgm:prSet phldrT="[Text]" custT="1"/>
      <dgm:spPr>
        <a:solidFill>
          <a:schemeClr val="bg1">
            <a:lumMod val="95000"/>
            <a:alpha val="90000"/>
          </a:schemeClr>
        </a:solidFill>
      </dgm:spPr>
      <dgm:t>
        <a:bodyPr/>
        <a:lstStyle/>
        <a:p>
          <a:r>
            <a:rPr lang="en-IE" sz="900">
              <a:latin typeface="Trebuchet MS" pitchFamily="34" charset="0"/>
            </a:rPr>
            <a:t>Enter email adress(es) for case notification</a:t>
          </a:r>
        </a:p>
      </dgm:t>
    </dgm:pt>
    <dgm:pt modelId="{B30B59FD-809F-42E1-9A6D-9D5A873BBEF9}" type="parTrans" cxnId="{EA2DBED4-1690-4F42-B550-42C66DA0ED22}">
      <dgm:prSet/>
      <dgm:spPr/>
      <dgm:t>
        <a:bodyPr/>
        <a:lstStyle/>
        <a:p>
          <a:endParaRPr lang="en-IE" sz="900"/>
        </a:p>
      </dgm:t>
    </dgm:pt>
    <dgm:pt modelId="{C6ED4C0B-55F1-452C-903D-9F68F212C51E}" type="sibTrans" cxnId="{EA2DBED4-1690-4F42-B550-42C66DA0ED22}">
      <dgm:prSet/>
      <dgm:spPr/>
      <dgm:t>
        <a:bodyPr/>
        <a:lstStyle/>
        <a:p>
          <a:endParaRPr lang="en-IE" sz="900"/>
        </a:p>
      </dgm:t>
    </dgm:pt>
    <dgm:pt modelId="{F7468C75-A4F1-4B22-A491-0D3363908059}">
      <dgm:prSet phldrT="[Text]" custT="1"/>
      <dgm:spPr>
        <a:solidFill>
          <a:schemeClr val="accent1"/>
        </a:solidFill>
      </dgm:spPr>
      <dgm:t>
        <a:bodyPr/>
        <a:lstStyle/>
        <a:p>
          <a:r>
            <a:rPr lang="en-IE" sz="900" b="1">
              <a:latin typeface="Trebuchet MS" pitchFamily="34" charset="0"/>
            </a:rPr>
            <a:t>Step 6</a:t>
          </a:r>
        </a:p>
      </dgm:t>
    </dgm:pt>
    <dgm:pt modelId="{8A7297FD-A996-4454-A987-D9633363D2E1}" type="parTrans" cxnId="{AD1F73B4-48BD-4B55-B6F7-91A35FD91436}">
      <dgm:prSet/>
      <dgm:spPr/>
      <dgm:t>
        <a:bodyPr/>
        <a:lstStyle/>
        <a:p>
          <a:endParaRPr lang="en-IE" sz="900"/>
        </a:p>
      </dgm:t>
    </dgm:pt>
    <dgm:pt modelId="{0122B6DA-BFA9-40CF-9B6F-7E3C1125A0E8}" type="sibTrans" cxnId="{AD1F73B4-48BD-4B55-B6F7-91A35FD91436}">
      <dgm:prSet/>
      <dgm:spPr/>
      <dgm:t>
        <a:bodyPr/>
        <a:lstStyle/>
        <a:p>
          <a:endParaRPr lang="en-IE" sz="900"/>
        </a:p>
      </dgm:t>
    </dgm:pt>
    <dgm:pt modelId="{A2D2C086-7369-4D8F-BFBC-08ABC878B391}">
      <dgm:prSet phldrT="[Text]" custT="1"/>
      <dgm:spPr>
        <a:solidFill>
          <a:schemeClr val="bg1">
            <a:lumMod val="95000"/>
            <a:alpha val="90000"/>
          </a:schemeClr>
        </a:solidFill>
      </dgm:spPr>
      <dgm:t>
        <a:bodyPr/>
        <a:lstStyle/>
        <a:p>
          <a:r>
            <a:rPr lang="en-IE" sz="900">
              <a:latin typeface="Trebuchet MS" pitchFamily="34" charset="0"/>
            </a:rPr>
            <a:t>Click </a:t>
          </a:r>
          <a:r>
            <a:rPr lang="en-IE" sz="900" b="1">
              <a:latin typeface="Trebuchet MS" pitchFamily="34" charset="0"/>
            </a:rPr>
            <a:t>Submit</a:t>
          </a:r>
        </a:p>
      </dgm:t>
    </dgm:pt>
    <dgm:pt modelId="{500FB8C5-9162-4976-AA2E-49527BBA871C}" type="parTrans" cxnId="{AD95B8F4-5E3F-4727-B3E7-D70F68128C6C}">
      <dgm:prSet/>
      <dgm:spPr/>
      <dgm:t>
        <a:bodyPr/>
        <a:lstStyle/>
        <a:p>
          <a:endParaRPr lang="en-IE" sz="900"/>
        </a:p>
      </dgm:t>
    </dgm:pt>
    <dgm:pt modelId="{5726FA9F-E1B6-42FE-8FAC-A8EE7E1A2B69}" type="sibTrans" cxnId="{AD95B8F4-5E3F-4727-B3E7-D70F68128C6C}">
      <dgm:prSet/>
      <dgm:spPr/>
      <dgm:t>
        <a:bodyPr/>
        <a:lstStyle/>
        <a:p>
          <a:endParaRPr lang="en-IE" sz="900"/>
        </a:p>
      </dgm:t>
    </dgm:pt>
    <dgm:pt modelId="{C168B509-60EF-43B7-8DBD-F57F76BF2066}">
      <dgm:prSet phldrT="[Text]" custT="1"/>
      <dgm:spPr>
        <a:solidFill>
          <a:schemeClr val="accent1"/>
        </a:solidFill>
      </dgm:spPr>
      <dgm:t>
        <a:bodyPr/>
        <a:lstStyle/>
        <a:p>
          <a:r>
            <a:rPr lang="en-GB" sz="900" b="1">
              <a:latin typeface="Trebuchet MS" pitchFamily="34" charset="0"/>
            </a:rPr>
            <a:t>Step 4</a:t>
          </a:r>
          <a:endParaRPr lang="en-IE" sz="900" b="1">
            <a:latin typeface="Trebuchet MS" pitchFamily="34" charset="0"/>
          </a:endParaRPr>
        </a:p>
      </dgm:t>
    </dgm:pt>
    <dgm:pt modelId="{0F008E40-4F31-4E1E-8A31-93124CBD8670}" type="sibTrans" cxnId="{C408F5D4-AD40-4631-B9A1-20A62579AAE0}">
      <dgm:prSet custT="1"/>
      <dgm:spPr>
        <a:solidFill>
          <a:schemeClr val="accent6">
            <a:lumMod val="20000"/>
            <a:lumOff val="80000"/>
            <a:alpha val="90000"/>
          </a:schemeClr>
        </a:solidFill>
      </dgm:spPr>
      <dgm:t>
        <a:bodyPr/>
        <a:lstStyle/>
        <a:p>
          <a:endParaRPr lang="en-IE" sz="900">
            <a:latin typeface="Trebuchet MS" pitchFamily="34" charset="0"/>
          </a:endParaRPr>
        </a:p>
      </dgm:t>
    </dgm:pt>
    <dgm:pt modelId="{AB41A3C0-1AB8-4613-AD1D-20AD145EDC14}" type="parTrans" cxnId="{C408F5D4-AD40-4631-B9A1-20A62579AAE0}">
      <dgm:prSet/>
      <dgm:spPr/>
      <dgm:t>
        <a:bodyPr/>
        <a:lstStyle/>
        <a:p>
          <a:endParaRPr lang="en-IE" sz="900">
            <a:latin typeface="Trebuchet MS" pitchFamily="34" charset="0"/>
          </a:endParaRPr>
        </a:p>
      </dgm:t>
    </dgm:pt>
    <dgm:pt modelId="{B5528BEF-FBE8-4EBA-9354-1FE7AD8A3A98}" type="pres">
      <dgm:prSet presAssocID="{051D20BA-0C3A-489A-BAE2-78631E6633F5}" presName="Name0" presStyleCnt="0">
        <dgm:presLayoutVars>
          <dgm:dir/>
          <dgm:animLvl val="lvl"/>
          <dgm:resizeHandles val="exact"/>
        </dgm:presLayoutVars>
      </dgm:prSet>
      <dgm:spPr/>
    </dgm:pt>
    <dgm:pt modelId="{5CECF058-0D24-4ED7-9A35-49704CA1105A}" type="pres">
      <dgm:prSet presAssocID="{17D9B6F3-7E36-4792-BD06-D4ECDAA3FF63}" presName="linNode" presStyleCnt="0"/>
      <dgm:spPr/>
    </dgm:pt>
    <dgm:pt modelId="{F927A2B8-A4EC-43D1-AC5A-36261DFC4EB0}" type="pres">
      <dgm:prSet presAssocID="{17D9B6F3-7E36-4792-BD06-D4ECDAA3FF63}" presName="parentText" presStyleLbl="node1" presStyleIdx="0" presStyleCnt="6" custScaleX="24539" custLinFactNeighborX="-5" custLinFactNeighborY="-172">
        <dgm:presLayoutVars>
          <dgm:chMax val="1"/>
          <dgm:bulletEnabled val="1"/>
        </dgm:presLayoutVars>
      </dgm:prSet>
      <dgm:spPr/>
      <dgm:t>
        <a:bodyPr/>
        <a:lstStyle/>
        <a:p>
          <a:endParaRPr lang="en-IE"/>
        </a:p>
      </dgm:t>
    </dgm:pt>
    <dgm:pt modelId="{37ECFB8D-4574-4F0D-BA93-39E3E0CBF3C9}" type="pres">
      <dgm:prSet presAssocID="{17D9B6F3-7E36-4792-BD06-D4ECDAA3FF63}" presName="descendantText" presStyleLbl="alignAccFollowNode1" presStyleIdx="0" presStyleCnt="6" custScaleX="144134">
        <dgm:presLayoutVars>
          <dgm:bulletEnabled val="1"/>
        </dgm:presLayoutVars>
      </dgm:prSet>
      <dgm:spPr/>
      <dgm:t>
        <a:bodyPr/>
        <a:lstStyle/>
        <a:p>
          <a:endParaRPr lang="en-IE"/>
        </a:p>
      </dgm:t>
    </dgm:pt>
    <dgm:pt modelId="{96DB0F65-0BF3-440F-994D-C596768D3891}" type="pres">
      <dgm:prSet presAssocID="{CA1E5E0A-5E21-4A8A-B1B6-8E452BA3C046}" presName="sp" presStyleCnt="0"/>
      <dgm:spPr/>
    </dgm:pt>
    <dgm:pt modelId="{4812AC9C-9AF3-4223-A5AB-58CB360ABC86}" type="pres">
      <dgm:prSet presAssocID="{58EA065C-F109-4977-AF45-76FF75BDC883}" presName="linNode" presStyleCnt="0"/>
      <dgm:spPr/>
    </dgm:pt>
    <dgm:pt modelId="{D4431E70-F491-431A-9AA8-694548A63E10}" type="pres">
      <dgm:prSet presAssocID="{58EA065C-F109-4977-AF45-76FF75BDC883}" presName="parentText" presStyleLbl="node1" presStyleIdx="1" presStyleCnt="6" custScaleX="24539">
        <dgm:presLayoutVars>
          <dgm:chMax val="1"/>
          <dgm:bulletEnabled val="1"/>
        </dgm:presLayoutVars>
      </dgm:prSet>
      <dgm:spPr/>
      <dgm:t>
        <a:bodyPr/>
        <a:lstStyle/>
        <a:p>
          <a:endParaRPr lang="en-IE"/>
        </a:p>
      </dgm:t>
    </dgm:pt>
    <dgm:pt modelId="{0F39351A-7531-4232-825F-07F9510EDD28}" type="pres">
      <dgm:prSet presAssocID="{58EA065C-F109-4977-AF45-76FF75BDC883}" presName="descendantText" presStyleLbl="alignAccFollowNode1" presStyleIdx="1" presStyleCnt="6" custScaleX="144134" custScaleY="105919" custLinFactNeighborX="133" custLinFactNeighborY="9305">
        <dgm:presLayoutVars>
          <dgm:bulletEnabled val="1"/>
        </dgm:presLayoutVars>
      </dgm:prSet>
      <dgm:spPr/>
      <dgm:t>
        <a:bodyPr/>
        <a:lstStyle/>
        <a:p>
          <a:endParaRPr lang="en-IE"/>
        </a:p>
      </dgm:t>
    </dgm:pt>
    <dgm:pt modelId="{CBD7937F-B0EF-46A8-BB16-6A7856025909}" type="pres">
      <dgm:prSet presAssocID="{2E30345F-4AF4-47CB-AB24-8F1E0792F222}" presName="sp" presStyleCnt="0"/>
      <dgm:spPr/>
    </dgm:pt>
    <dgm:pt modelId="{EE6BB866-E43E-46CF-B24D-7C112E015BA5}" type="pres">
      <dgm:prSet presAssocID="{70E79881-0090-4E94-8258-AE2DCFF8BC9E}" presName="linNode" presStyleCnt="0"/>
      <dgm:spPr/>
    </dgm:pt>
    <dgm:pt modelId="{8E96A02A-D795-425C-8741-900F397189ED}" type="pres">
      <dgm:prSet presAssocID="{70E79881-0090-4E94-8258-AE2DCFF8BC9E}" presName="parentText" presStyleLbl="node1" presStyleIdx="2" presStyleCnt="6" custScaleX="24539">
        <dgm:presLayoutVars>
          <dgm:chMax val="1"/>
          <dgm:bulletEnabled val="1"/>
        </dgm:presLayoutVars>
      </dgm:prSet>
      <dgm:spPr/>
      <dgm:t>
        <a:bodyPr/>
        <a:lstStyle/>
        <a:p>
          <a:endParaRPr lang="en-IE"/>
        </a:p>
      </dgm:t>
    </dgm:pt>
    <dgm:pt modelId="{2E19C098-F0FB-4AE1-A95C-436B790FDACE}" type="pres">
      <dgm:prSet presAssocID="{70E79881-0090-4E94-8258-AE2DCFF8BC9E}" presName="descendantText" presStyleLbl="alignAccFollowNode1" presStyleIdx="2" presStyleCnt="6" custScaleX="144134">
        <dgm:presLayoutVars>
          <dgm:bulletEnabled val="1"/>
        </dgm:presLayoutVars>
      </dgm:prSet>
      <dgm:spPr/>
      <dgm:t>
        <a:bodyPr/>
        <a:lstStyle/>
        <a:p>
          <a:endParaRPr lang="en-IE"/>
        </a:p>
      </dgm:t>
    </dgm:pt>
    <dgm:pt modelId="{EEA00480-0036-4914-8BF0-DDD3A0989995}" type="pres">
      <dgm:prSet presAssocID="{450B4513-2D7A-41A2-A193-8C6569417C88}" presName="sp" presStyleCnt="0"/>
      <dgm:spPr/>
    </dgm:pt>
    <dgm:pt modelId="{C58E95F3-09DD-4659-A774-53696F424D6B}" type="pres">
      <dgm:prSet presAssocID="{C168B509-60EF-43B7-8DBD-F57F76BF2066}" presName="linNode" presStyleCnt="0"/>
      <dgm:spPr/>
    </dgm:pt>
    <dgm:pt modelId="{3E39B346-20BA-43F3-A731-7E6DED58B579}" type="pres">
      <dgm:prSet presAssocID="{C168B509-60EF-43B7-8DBD-F57F76BF2066}" presName="parentText" presStyleLbl="node1" presStyleIdx="3" presStyleCnt="6" custScaleX="24539">
        <dgm:presLayoutVars>
          <dgm:chMax val="1"/>
          <dgm:bulletEnabled val="1"/>
        </dgm:presLayoutVars>
      </dgm:prSet>
      <dgm:spPr/>
      <dgm:t>
        <a:bodyPr/>
        <a:lstStyle/>
        <a:p>
          <a:endParaRPr lang="en-IE"/>
        </a:p>
      </dgm:t>
    </dgm:pt>
    <dgm:pt modelId="{0BF85DD1-A255-4057-9014-DE7C34638E90}" type="pres">
      <dgm:prSet presAssocID="{C168B509-60EF-43B7-8DBD-F57F76BF2066}" presName="descendantText" presStyleLbl="alignAccFollowNode1" presStyleIdx="3" presStyleCnt="6" custScaleX="144134">
        <dgm:presLayoutVars>
          <dgm:bulletEnabled val="1"/>
        </dgm:presLayoutVars>
      </dgm:prSet>
      <dgm:spPr/>
      <dgm:t>
        <a:bodyPr/>
        <a:lstStyle/>
        <a:p>
          <a:endParaRPr lang="en-IE"/>
        </a:p>
      </dgm:t>
    </dgm:pt>
    <dgm:pt modelId="{E005E798-D057-466E-B979-D636E8B0D88F}" type="pres">
      <dgm:prSet presAssocID="{0F008E40-4F31-4E1E-8A31-93124CBD8670}" presName="sp" presStyleCnt="0"/>
      <dgm:spPr/>
    </dgm:pt>
    <dgm:pt modelId="{6F0B64D0-F95F-4F7D-B9C7-15785A3B2964}" type="pres">
      <dgm:prSet presAssocID="{00AB1703-55A5-4E27-B83A-3733FF13874B}" presName="linNode" presStyleCnt="0"/>
      <dgm:spPr/>
    </dgm:pt>
    <dgm:pt modelId="{54A14514-6DE0-49B3-B50D-17C4C54606D4}" type="pres">
      <dgm:prSet presAssocID="{00AB1703-55A5-4E27-B83A-3733FF13874B}" presName="parentText" presStyleLbl="node1" presStyleIdx="4" presStyleCnt="6" custScaleX="24539">
        <dgm:presLayoutVars>
          <dgm:chMax val="1"/>
          <dgm:bulletEnabled val="1"/>
        </dgm:presLayoutVars>
      </dgm:prSet>
      <dgm:spPr/>
      <dgm:t>
        <a:bodyPr/>
        <a:lstStyle/>
        <a:p>
          <a:endParaRPr lang="en-IE"/>
        </a:p>
      </dgm:t>
    </dgm:pt>
    <dgm:pt modelId="{6EEE9A77-6341-44CE-B747-A728650FFB7A}" type="pres">
      <dgm:prSet presAssocID="{00AB1703-55A5-4E27-B83A-3733FF13874B}" presName="descendantText" presStyleLbl="alignAccFollowNode1" presStyleIdx="4" presStyleCnt="6" custScaleX="144134">
        <dgm:presLayoutVars>
          <dgm:bulletEnabled val="1"/>
        </dgm:presLayoutVars>
      </dgm:prSet>
      <dgm:spPr/>
      <dgm:t>
        <a:bodyPr/>
        <a:lstStyle/>
        <a:p>
          <a:endParaRPr lang="en-IE"/>
        </a:p>
      </dgm:t>
    </dgm:pt>
    <dgm:pt modelId="{06732C73-F2D2-4970-B9D7-9420C5875AB0}" type="pres">
      <dgm:prSet presAssocID="{5DD685A2-855B-4EB3-85C3-35191952F112}" presName="sp" presStyleCnt="0"/>
      <dgm:spPr/>
    </dgm:pt>
    <dgm:pt modelId="{389BD271-70F6-4455-B251-91CA2308DFCA}" type="pres">
      <dgm:prSet presAssocID="{F7468C75-A4F1-4B22-A491-0D3363908059}" presName="linNode" presStyleCnt="0"/>
      <dgm:spPr/>
    </dgm:pt>
    <dgm:pt modelId="{95C17E80-E533-432A-AB4E-2E9C93FE0B26}" type="pres">
      <dgm:prSet presAssocID="{F7468C75-A4F1-4B22-A491-0D3363908059}" presName="parentText" presStyleLbl="node1" presStyleIdx="5" presStyleCnt="6" custScaleX="24539">
        <dgm:presLayoutVars>
          <dgm:chMax val="1"/>
          <dgm:bulletEnabled val="1"/>
        </dgm:presLayoutVars>
      </dgm:prSet>
      <dgm:spPr/>
      <dgm:t>
        <a:bodyPr/>
        <a:lstStyle/>
        <a:p>
          <a:endParaRPr lang="en-IE"/>
        </a:p>
      </dgm:t>
    </dgm:pt>
    <dgm:pt modelId="{F9F73C39-7DE6-43FE-A019-F8E8BB27E9BB}" type="pres">
      <dgm:prSet presAssocID="{F7468C75-A4F1-4B22-A491-0D3363908059}" presName="descendantText" presStyleLbl="alignAccFollowNode1" presStyleIdx="5" presStyleCnt="6" custScaleX="144134" custLinFactNeighborX="369" custLinFactNeighborY="-4618">
        <dgm:presLayoutVars>
          <dgm:bulletEnabled val="1"/>
        </dgm:presLayoutVars>
      </dgm:prSet>
      <dgm:spPr/>
      <dgm:t>
        <a:bodyPr/>
        <a:lstStyle/>
        <a:p>
          <a:endParaRPr lang="en-IE"/>
        </a:p>
      </dgm:t>
    </dgm:pt>
  </dgm:ptLst>
  <dgm:cxnLst>
    <dgm:cxn modelId="{C84A905D-3AFC-4BF2-B260-4FBEE41BC76B}" type="presOf" srcId="{4C980762-4302-47F7-896A-6970370A75A3}" destId="{0F39351A-7531-4232-825F-07F9510EDD28}" srcOrd="0" destOrd="0" presId="urn:microsoft.com/office/officeart/2005/8/layout/vList5"/>
    <dgm:cxn modelId="{C65B4221-1BA6-47B5-B817-C72A3FBE2195}" srcId="{051D20BA-0C3A-489A-BAE2-78631E6633F5}" destId="{00AB1703-55A5-4E27-B83A-3733FF13874B}" srcOrd="4" destOrd="0" parTransId="{98175FEF-2602-4AAF-8CB5-D1F06AF164CD}" sibTransId="{5DD685A2-855B-4EB3-85C3-35191952F112}"/>
    <dgm:cxn modelId="{C1355767-D636-456F-B19E-22DA32F5BE59}" srcId="{051D20BA-0C3A-489A-BAE2-78631E6633F5}" destId="{58EA065C-F109-4977-AF45-76FF75BDC883}" srcOrd="1" destOrd="0" parTransId="{739C18CB-3AC8-4380-BDAD-BA84DCFC217E}" sibTransId="{2E30345F-4AF4-47CB-AB24-8F1E0792F222}"/>
    <dgm:cxn modelId="{D783657C-1AA6-4233-A0A3-CC06C2A5E4AC}" type="presOf" srcId="{E1484A37-B094-4CCB-BAAB-1D6882D99A48}" destId="{0BF85DD1-A255-4057-9014-DE7C34638E90}" srcOrd="0" destOrd="0" presId="urn:microsoft.com/office/officeart/2005/8/layout/vList5"/>
    <dgm:cxn modelId="{98325136-DF16-4059-9CF5-0D9D4FE1E8FE}" srcId="{051D20BA-0C3A-489A-BAE2-78631E6633F5}" destId="{17D9B6F3-7E36-4792-BD06-D4ECDAA3FF63}" srcOrd="0" destOrd="0" parTransId="{E9D47C22-46DE-456A-BEA2-DF0A005B17D3}" sibTransId="{CA1E5E0A-5E21-4A8A-B1B6-8E452BA3C046}"/>
    <dgm:cxn modelId="{EA2DBED4-1690-4F42-B550-42C66DA0ED22}" srcId="{00AB1703-55A5-4E27-B83A-3733FF13874B}" destId="{31786EFB-D390-4AA3-8ECC-DB488BF5F3CB}" srcOrd="0" destOrd="0" parTransId="{B30B59FD-809F-42E1-9A6D-9D5A873BBEF9}" sibTransId="{C6ED4C0B-55F1-452C-903D-9F68F212C51E}"/>
    <dgm:cxn modelId="{E5E69E36-C76B-4D48-BC21-E3C3A4B955B8}" type="presOf" srcId="{58EA065C-F109-4977-AF45-76FF75BDC883}" destId="{D4431E70-F491-431A-9AA8-694548A63E10}" srcOrd="0" destOrd="0" presId="urn:microsoft.com/office/officeart/2005/8/layout/vList5"/>
    <dgm:cxn modelId="{487C6095-38CE-4C45-B2B3-B22AAC42F905}" srcId="{051D20BA-0C3A-489A-BAE2-78631E6633F5}" destId="{70E79881-0090-4E94-8258-AE2DCFF8BC9E}" srcOrd="2" destOrd="0" parTransId="{93707134-9E46-413B-BCCB-0466C2C194A0}" sibTransId="{450B4513-2D7A-41A2-A193-8C6569417C88}"/>
    <dgm:cxn modelId="{8FA7A9E0-9D8A-4A53-BAF7-00C868E66594}" type="presOf" srcId="{C168B509-60EF-43B7-8DBD-F57F76BF2066}" destId="{3E39B346-20BA-43F3-A731-7E6DED58B579}" srcOrd="0" destOrd="0" presId="urn:microsoft.com/office/officeart/2005/8/layout/vList5"/>
    <dgm:cxn modelId="{83DC1DB2-7726-4875-A2E9-BDC323C06237}" type="presOf" srcId="{A2D2C086-7369-4D8F-BFBC-08ABC878B391}" destId="{F9F73C39-7DE6-43FE-A019-F8E8BB27E9BB}" srcOrd="0" destOrd="0" presId="urn:microsoft.com/office/officeart/2005/8/layout/vList5"/>
    <dgm:cxn modelId="{BE8F8570-B43D-4944-9966-52825E1B968F}" srcId="{C168B509-60EF-43B7-8DBD-F57F76BF2066}" destId="{E1484A37-B094-4CCB-BAAB-1D6882D99A48}" srcOrd="0" destOrd="0" parTransId="{377F839B-00D8-4DD8-8449-F1D95A1551EE}" sibTransId="{62F80A7E-44D3-4625-AEC4-293345442474}"/>
    <dgm:cxn modelId="{668F4708-C379-4C66-8C31-B29166084F31}" type="presOf" srcId="{F7468C75-A4F1-4B22-A491-0D3363908059}" destId="{95C17E80-E533-432A-AB4E-2E9C93FE0B26}" srcOrd="0" destOrd="0" presId="urn:microsoft.com/office/officeart/2005/8/layout/vList5"/>
    <dgm:cxn modelId="{667B8DB7-EB4F-47E5-90E7-5A8B14E66B94}" srcId="{58EA065C-F109-4977-AF45-76FF75BDC883}" destId="{4C980762-4302-47F7-896A-6970370A75A3}" srcOrd="0" destOrd="0" parTransId="{76FD57E3-E79B-496A-9B85-C04A480E5616}" sibTransId="{DC4AFFF4-7B62-47A7-B104-3312C37DD41E}"/>
    <dgm:cxn modelId="{AD95B8F4-5E3F-4727-B3E7-D70F68128C6C}" srcId="{F7468C75-A4F1-4B22-A491-0D3363908059}" destId="{A2D2C086-7369-4D8F-BFBC-08ABC878B391}" srcOrd="0" destOrd="0" parTransId="{500FB8C5-9162-4976-AA2E-49527BBA871C}" sibTransId="{5726FA9F-E1B6-42FE-8FAC-A8EE7E1A2B69}"/>
    <dgm:cxn modelId="{DA9EFFF8-D906-476B-B907-13C9B09C8BD6}" type="presOf" srcId="{EE858D40-0B9E-42B7-A1AF-36B01B5658C8}" destId="{2E19C098-F0FB-4AE1-A95C-436B790FDACE}" srcOrd="0" destOrd="0" presId="urn:microsoft.com/office/officeart/2005/8/layout/vList5"/>
    <dgm:cxn modelId="{7C5CD1D1-5552-4FA8-9917-EDBDEAF663EC}" type="presOf" srcId="{70E79881-0090-4E94-8258-AE2DCFF8BC9E}" destId="{8E96A02A-D795-425C-8741-900F397189ED}" srcOrd="0" destOrd="0" presId="urn:microsoft.com/office/officeart/2005/8/layout/vList5"/>
    <dgm:cxn modelId="{68DE0CE0-EFC0-45D2-B704-08D4CE5398B6}" type="presOf" srcId="{051D20BA-0C3A-489A-BAE2-78631E6633F5}" destId="{B5528BEF-FBE8-4EBA-9354-1FE7AD8A3A98}" srcOrd="0" destOrd="0" presId="urn:microsoft.com/office/officeart/2005/8/layout/vList5"/>
    <dgm:cxn modelId="{2C1AD229-157A-4176-BB08-E5EE655206A9}" type="presOf" srcId="{31786EFB-D390-4AA3-8ECC-DB488BF5F3CB}" destId="{6EEE9A77-6341-44CE-B747-A728650FFB7A}" srcOrd="0" destOrd="0" presId="urn:microsoft.com/office/officeart/2005/8/layout/vList5"/>
    <dgm:cxn modelId="{AD1F73B4-48BD-4B55-B6F7-91A35FD91436}" srcId="{051D20BA-0C3A-489A-BAE2-78631E6633F5}" destId="{F7468C75-A4F1-4B22-A491-0D3363908059}" srcOrd="5" destOrd="0" parTransId="{8A7297FD-A996-4454-A987-D9633363D2E1}" sibTransId="{0122B6DA-BFA9-40CF-9B6F-7E3C1125A0E8}"/>
    <dgm:cxn modelId="{C408F5D4-AD40-4631-B9A1-20A62579AAE0}" srcId="{051D20BA-0C3A-489A-BAE2-78631E6633F5}" destId="{C168B509-60EF-43B7-8DBD-F57F76BF2066}" srcOrd="3" destOrd="0" parTransId="{AB41A3C0-1AB8-4613-AD1D-20AD145EDC14}" sibTransId="{0F008E40-4F31-4E1E-8A31-93124CBD8670}"/>
    <dgm:cxn modelId="{47B1BBDF-DF69-44D9-B5E8-13D435CADF02}" srcId="{70E79881-0090-4E94-8258-AE2DCFF8BC9E}" destId="{EE858D40-0B9E-42B7-A1AF-36B01B5658C8}" srcOrd="0" destOrd="0" parTransId="{7BEADD7B-1E19-4032-8954-35121F952BAF}" sibTransId="{B10BDC7A-12C3-4CF0-AD83-C123CB3341DB}"/>
    <dgm:cxn modelId="{90ACFD38-B726-4C65-8718-AF8ED8283F7F}" type="presOf" srcId="{00AB1703-55A5-4E27-B83A-3733FF13874B}" destId="{54A14514-6DE0-49B3-B50D-17C4C54606D4}" srcOrd="0" destOrd="0" presId="urn:microsoft.com/office/officeart/2005/8/layout/vList5"/>
    <dgm:cxn modelId="{2668EF35-4643-4D6D-A73E-384AB46675C3}" type="presOf" srcId="{C90CA94E-75A4-4083-AAF4-19ABEEFDBE5B}" destId="{37ECFB8D-4574-4F0D-BA93-39E3E0CBF3C9}" srcOrd="0" destOrd="0" presId="urn:microsoft.com/office/officeart/2005/8/layout/vList5"/>
    <dgm:cxn modelId="{5D405C6F-9521-4560-908B-FC4C27D83547}" srcId="{17D9B6F3-7E36-4792-BD06-D4ECDAA3FF63}" destId="{C90CA94E-75A4-4083-AAF4-19ABEEFDBE5B}" srcOrd="0" destOrd="0" parTransId="{EE1364DB-8B2B-4358-8275-CD0A4E55E518}" sibTransId="{55900926-9F7B-41C3-BA46-8CF29BE09F1E}"/>
    <dgm:cxn modelId="{0F262DCC-8DEC-41ED-84C3-7B7CDAD1A07F}" type="presOf" srcId="{17D9B6F3-7E36-4792-BD06-D4ECDAA3FF63}" destId="{F927A2B8-A4EC-43D1-AC5A-36261DFC4EB0}" srcOrd="0" destOrd="0" presId="urn:microsoft.com/office/officeart/2005/8/layout/vList5"/>
    <dgm:cxn modelId="{54D06FB3-7485-4E3C-8809-81A69257C65F}" type="presParOf" srcId="{B5528BEF-FBE8-4EBA-9354-1FE7AD8A3A98}" destId="{5CECF058-0D24-4ED7-9A35-49704CA1105A}" srcOrd="0" destOrd="0" presId="urn:microsoft.com/office/officeart/2005/8/layout/vList5"/>
    <dgm:cxn modelId="{607DC146-24C8-498B-BCC0-57686D2C93B1}" type="presParOf" srcId="{5CECF058-0D24-4ED7-9A35-49704CA1105A}" destId="{F927A2B8-A4EC-43D1-AC5A-36261DFC4EB0}" srcOrd="0" destOrd="0" presId="urn:microsoft.com/office/officeart/2005/8/layout/vList5"/>
    <dgm:cxn modelId="{8944E9AB-4917-4AB7-9FE7-23BDE4A58145}" type="presParOf" srcId="{5CECF058-0D24-4ED7-9A35-49704CA1105A}" destId="{37ECFB8D-4574-4F0D-BA93-39E3E0CBF3C9}" srcOrd="1" destOrd="0" presId="urn:microsoft.com/office/officeart/2005/8/layout/vList5"/>
    <dgm:cxn modelId="{1B1AC1F4-61F7-4618-8D3E-45E1058A0A26}" type="presParOf" srcId="{B5528BEF-FBE8-4EBA-9354-1FE7AD8A3A98}" destId="{96DB0F65-0BF3-440F-994D-C596768D3891}" srcOrd="1" destOrd="0" presId="urn:microsoft.com/office/officeart/2005/8/layout/vList5"/>
    <dgm:cxn modelId="{BBD2D155-5838-4F94-B961-C9E92D48E80E}" type="presParOf" srcId="{B5528BEF-FBE8-4EBA-9354-1FE7AD8A3A98}" destId="{4812AC9C-9AF3-4223-A5AB-58CB360ABC86}" srcOrd="2" destOrd="0" presId="urn:microsoft.com/office/officeart/2005/8/layout/vList5"/>
    <dgm:cxn modelId="{C165360C-85A0-4E4C-94D3-28A889CBECCD}" type="presParOf" srcId="{4812AC9C-9AF3-4223-A5AB-58CB360ABC86}" destId="{D4431E70-F491-431A-9AA8-694548A63E10}" srcOrd="0" destOrd="0" presId="urn:microsoft.com/office/officeart/2005/8/layout/vList5"/>
    <dgm:cxn modelId="{91A2F49A-533D-4F47-9FB7-D3FB7F0D81BC}" type="presParOf" srcId="{4812AC9C-9AF3-4223-A5AB-58CB360ABC86}" destId="{0F39351A-7531-4232-825F-07F9510EDD28}" srcOrd="1" destOrd="0" presId="urn:microsoft.com/office/officeart/2005/8/layout/vList5"/>
    <dgm:cxn modelId="{0F2E31D4-C140-4327-9FC3-32C089C6317F}" type="presParOf" srcId="{B5528BEF-FBE8-4EBA-9354-1FE7AD8A3A98}" destId="{CBD7937F-B0EF-46A8-BB16-6A7856025909}" srcOrd="3" destOrd="0" presId="urn:microsoft.com/office/officeart/2005/8/layout/vList5"/>
    <dgm:cxn modelId="{53E5B32F-27E9-4E60-8583-44933FE19C49}" type="presParOf" srcId="{B5528BEF-FBE8-4EBA-9354-1FE7AD8A3A98}" destId="{EE6BB866-E43E-46CF-B24D-7C112E015BA5}" srcOrd="4" destOrd="0" presId="urn:microsoft.com/office/officeart/2005/8/layout/vList5"/>
    <dgm:cxn modelId="{724AB948-E677-4A00-8DD4-CFDD469FDE92}" type="presParOf" srcId="{EE6BB866-E43E-46CF-B24D-7C112E015BA5}" destId="{8E96A02A-D795-425C-8741-900F397189ED}" srcOrd="0" destOrd="0" presId="urn:microsoft.com/office/officeart/2005/8/layout/vList5"/>
    <dgm:cxn modelId="{8104D5E6-CA4C-40AB-A35C-A5FD4A293BC2}" type="presParOf" srcId="{EE6BB866-E43E-46CF-B24D-7C112E015BA5}" destId="{2E19C098-F0FB-4AE1-A95C-436B790FDACE}" srcOrd="1" destOrd="0" presId="urn:microsoft.com/office/officeart/2005/8/layout/vList5"/>
    <dgm:cxn modelId="{8E8F16CA-4A01-4EC4-9C22-8F86CCE172B4}" type="presParOf" srcId="{B5528BEF-FBE8-4EBA-9354-1FE7AD8A3A98}" destId="{EEA00480-0036-4914-8BF0-DDD3A0989995}" srcOrd="5" destOrd="0" presId="urn:microsoft.com/office/officeart/2005/8/layout/vList5"/>
    <dgm:cxn modelId="{D6087696-9490-4ADA-AF22-10BFA4015523}" type="presParOf" srcId="{B5528BEF-FBE8-4EBA-9354-1FE7AD8A3A98}" destId="{C58E95F3-09DD-4659-A774-53696F424D6B}" srcOrd="6" destOrd="0" presId="urn:microsoft.com/office/officeart/2005/8/layout/vList5"/>
    <dgm:cxn modelId="{B17540B9-6811-48E2-B3F6-1F83AFD5C6A2}" type="presParOf" srcId="{C58E95F3-09DD-4659-A774-53696F424D6B}" destId="{3E39B346-20BA-43F3-A731-7E6DED58B579}" srcOrd="0" destOrd="0" presId="urn:microsoft.com/office/officeart/2005/8/layout/vList5"/>
    <dgm:cxn modelId="{87B64A3A-3814-462A-A3BA-123B2C7F6FE0}" type="presParOf" srcId="{C58E95F3-09DD-4659-A774-53696F424D6B}" destId="{0BF85DD1-A255-4057-9014-DE7C34638E90}" srcOrd="1" destOrd="0" presId="urn:microsoft.com/office/officeart/2005/8/layout/vList5"/>
    <dgm:cxn modelId="{660A68F4-72D0-4087-992F-DB562A5D96A0}" type="presParOf" srcId="{B5528BEF-FBE8-4EBA-9354-1FE7AD8A3A98}" destId="{E005E798-D057-466E-B979-D636E8B0D88F}" srcOrd="7" destOrd="0" presId="urn:microsoft.com/office/officeart/2005/8/layout/vList5"/>
    <dgm:cxn modelId="{32EBAAF8-AFB4-4722-8BC7-859EAAE1048E}" type="presParOf" srcId="{B5528BEF-FBE8-4EBA-9354-1FE7AD8A3A98}" destId="{6F0B64D0-F95F-4F7D-B9C7-15785A3B2964}" srcOrd="8" destOrd="0" presId="urn:microsoft.com/office/officeart/2005/8/layout/vList5"/>
    <dgm:cxn modelId="{40F946A3-67FE-415C-9015-AD0ECCE06377}" type="presParOf" srcId="{6F0B64D0-F95F-4F7D-B9C7-15785A3B2964}" destId="{54A14514-6DE0-49B3-B50D-17C4C54606D4}" srcOrd="0" destOrd="0" presId="urn:microsoft.com/office/officeart/2005/8/layout/vList5"/>
    <dgm:cxn modelId="{CA77CFB8-2780-4D77-A895-E4C661F66221}" type="presParOf" srcId="{6F0B64D0-F95F-4F7D-B9C7-15785A3B2964}" destId="{6EEE9A77-6341-44CE-B747-A728650FFB7A}" srcOrd="1" destOrd="0" presId="urn:microsoft.com/office/officeart/2005/8/layout/vList5"/>
    <dgm:cxn modelId="{BC928726-74FF-463E-B2FE-3CABAC32A40D}" type="presParOf" srcId="{B5528BEF-FBE8-4EBA-9354-1FE7AD8A3A98}" destId="{06732C73-F2D2-4970-B9D7-9420C5875AB0}" srcOrd="9" destOrd="0" presId="urn:microsoft.com/office/officeart/2005/8/layout/vList5"/>
    <dgm:cxn modelId="{28761010-2BE2-4833-98F3-862A65FE3F84}" type="presParOf" srcId="{B5528BEF-FBE8-4EBA-9354-1FE7AD8A3A98}" destId="{389BD271-70F6-4455-B251-91CA2308DFCA}" srcOrd="10" destOrd="0" presId="urn:microsoft.com/office/officeart/2005/8/layout/vList5"/>
    <dgm:cxn modelId="{6FBDB8E2-C11E-4A1E-866F-46085197FD08}" type="presParOf" srcId="{389BD271-70F6-4455-B251-91CA2308DFCA}" destId="{95C17E80-E533-432A-AB4E-2E9C93FE0B26}" srcOrd="0" destOrd="0" presId="urn:microsoft.com/office/officeart/2005/8/layout/vList5"/>
    <dgm:cxn modelId="{6FE5B943-FE43-4A7F-857B-7ABFCE1A1360}" type="presParOf" srcId="{389BD271-70F6-4455-B251-91CA2308DFCA}" destId="{F9F73C39-7DE6-43FE-A019-F8E8BB27E9BB}" srcOrd="1" destOrd="0" presId="urn:microsoft.com/office/officeart/2005/8/layout/vList5"/>
  </dgm:cxnLst>
  <dgm:bg/>
  <dgm:whole>
    <a:ln w="9525" cap="flat" cmpd="sng" algn="ctr">
      <a:noFill/>
      <a:prstDash val="solid"/>
      <a:round/>
      <a:headEnd type="none" w="med" len="med"/>
      <a:tailEnd type="none" w="med" len="med"/>
    </a:ln>
  </dgm:whole>
  <dgm:extLst>
    <a:ext uri="http://schemas.microsoft.com/office/drawing/2008/diagram">
      <dsp:dataModelExt xmlns:dsp="http://schemas.microsoft.com/office/drawing/2008/diagram" relId="rId14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A954A16-5174-45C3-A669-F6D83DADA8AF}"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n-US"/>
        </a:p>
      </dgm:t>
    </dgm:pt>
    <dgm:pt modelId="{B5D997EB-60D5-4996-9728-6B6E83B95428}">
      <dgm:prSet phldrT="[Text]" custT="1"/>
      <dgm:spPr>
        <a:solidFill>
          <a:schemeClr val="accent6"/>
        </a:solidFill>
      </dgm:spPr>
      <dgm:t>
        <a:bodyPr/>
        <a:lstStyle/>
        <a:p>
          <a:r>
            <a:rPr lang="en-US" sz="1300" b="1">
              <a:latin typeface="+mn-lt"/>
              <a:ea typeface="Segoe UI" pitchFamily="34" charset="0"/>
              <a:cs typeface="Segoe UI" pitchFamily="34" charset="0"/>
            </a:rPr>
            <a:t>Business Essentials (BE)</a:t>
          </a:r>
        </a:p>
      </dgm:t>
    </dgm:pt>
    <dgm:pt modelId="{DADD1AD9-D71E-424C-873E-38D05A592F43}" type="parTrans" cxnId="{2A5BF602-3EB7-4071-AAC1-F1A23A880AC0}">
      <dgm:prSet/>
      <dgm:spPr/>
      <dgm:t>
        <a:bodyPr/>
        <a:lstStyle/>
        <a:p>
          <a:endParaRPr lang="en-US"/>
        </a:p>
      </dgm:t>
    </dgm:pt>
    <dgm:pt modelId="{A281932C-BF6A-4519-A2D1-E04C96CBD585}" type="sibTrans" cxnId="{2A5BF602-3EB7-4071-AAC1-F1A23A880AC0}">
      <dgm:prSet/>
      <dgm:spPr/>
      <dgm:t>
        <a:bodyPr/>
        <a:lstStyle/>
        <a:p>
          <a:endParaRPr lang="en-US"/>
        </a:p>
      </dgm:t>
    </dgm:pt>
    <dgm:pt modelId="{312E4BB2-09DA-4DB3-872B-5B0F012711D4}">
      <dgm:prSet phldrT="[Text]" custT="1"/>
      <dgm:spPr>
        <a:solidFill>
          <a:schemeClr val="accent6">
            <a:lumMod val="40000"/>
            <a:lumOff val="60000"/>
            <a:alpha val="90000"/>
          </a:schemeClr>
        </a:solidFill>
      </dgm:spPr>
      <dgm:t>
        <a:bodyPr/>
        <a:lstStyle/>
        <a:p>
          <a:r>
            <a:rPr lang="en-US" sz="1050"/>
            <a:t>BE is an integrated, powerful financial and supply chain management solution, streamlined for ease of installation, rapid user adoption and affordability that gives smaller and mid-market companies an effective way to record,manage and access the information they need to manage the essential functions of their organization.</a:t>
          </a:r>
        </a:p>
      </dgm:t>
    </dgm:pt>
    <dgm:pt modelId="{F93B5F54-3CBE-4E74-9E06-C7E23822E0AE}" type="parTrans" cxnId="{324C0A58-2824-467B-A2AB-790846211045}">
      <dgm:prSet/>
      <dgm:spPr/>
      <dgm:t>
        <a:bodyPr/>
        <a:lstStyle/>
        <a:p>
          <a:endParaRPr lang="en-US"/>
        </a:p>
      </dgm:t>
    </dgm:pt>
    <dgm:pt modelId="{E29631BA-7579-44A7-A9EE-048A5A2F539B}" type="sibTrans" cxnId="{324C0A58-2824-467B-A2AB-790846211045}">
      <dgm:prSet/>
      <dgm:spPr/>
      <dgm:t>
        <a:bodyPr/>
        <a:lstStyle/>
        <a:p>
          <a:endParaRPr lang="en-US"/>
        </a:p>
      </dgm:t>
    </dgm:pt>
    <dgm:pt modelId="{60C308B3-27A9-4E15-BE66-9C26074E0B8A}">
      <dgm:prSet phldrT="[Text]" custT="1"/>
      <dgm:spPr>
        <a:solidFill>
          <a:schemeClr val="tx2"/>
        </a:solidFill>
      </dgm:spPr>
      <dgm:t>
        <a:bodyPr/>
        <a:lstStyle/>
        <a:p>
          <a:r>
            <a:rPr lang="en-US" sz="1300" b="1"/>
            <a:t>Advanced Management (AM)</a:t>
          </a:r>
        </a:p>
      </dgm:t>
    </dgm:pt>
    <dgm:pt modelId="{16DB4F7D-BBA7-41ED-A6D7-177C80F32F19}" type="parTrans" cxnId="{BAED4BA7-173B-4CD8-8DF0-3B354F855957}">
      <dgm:prSet/>
      <dgm:spPr/>
      <dgm:t>
        <a:bodyPr/>
        <a:lstStyle/>
        <a:p>
          <a:endParaRPr lang="en-US"/>
        </a:p>
      </dgm:t>
    </dgm:pt>
    <dgm:pt modelId="{E76D0494-300C-402C-AB0A-767A0B4D1B93}" type="sibTrans" cxnId="{BAED4BA7-173B-4CD8-8DF0-3B354F855957}">
      <dgm:prSet/>
      <dgm:spPr/>
      <dgm:t>
        <a:bodyPr/>
        <a:lstStyle/>
        <a:p>
          <a:endParaRPr lang="en-US"/>
        </a:p>
      </dgm:t>
    </dgm:pt>
    <dgm:pt modelId="{6F926FA2-0FC5-4AA8-90CF-B431E607C84A}">
      <dgm:prSet phldrT="[Text]" custT="1"/>
      <dgm:spPr>
        <a:solidFill>
          <a:schemeClr val="accent1">
            <a:lumMod val="20000"/>
            <a:lumOff val="80000"/>
            <a:alpha val="90000"/>
          </a:schemeClr>
        </a:solidFill>
      </dgm:spPr>
      <dgm:t>
        <a:bodyPr/>
        <a:lstStyle/>
        <a:p>
          <a:r>
            <a:rPr lang="en-US" sz="1050"/>
            <a:t>Advanced management is the preferred solution for growing mid-sized customers who are looking for an adaptive solution with a broad set of functionality. It offers extended business intelligence and reporting functionality required by midsized organisations and corporations.</a:t>
          </a:r>
        </a:p>
      </dgm:t>
    </dgm:pt>
    <dgm:pt modelId="{8AD839CA-C207-4CB4-BDCD-DDA71BC9362B}" type="parTrans" cxnId="{23A43B83-7AD0-4AAF-ACCA-D20D61F9857B}">
      <dgm:prSet/>
      <dgm:spPr/>
      <dgm:t>
        <a:bodyPr/>
        <a:lstStyle/>
        <a:p>
          <a:endParaRPr lang="en-US"/>
        </a:p>
      </dgm:t>
    </dgm:pt>
    <dgm:pt modelId="{1579AA7C-9638-4134-A81E-23DB8A0A43BC}" type="sibTrans" cxnId="{23A43B83-7AD0-4AAF-ACCA-D20D61F9857B}">
      <dgm:prSet/>
      <dgm:spPr/>
      <dgm:t>
        <a:bodyPr/>
        <a:lstStyle/>
        <a:p>
          <a:endParaRPr lang="en-US"/>
        </a:p>
      </dgm:t>
    </dgm:pt>
    <dgm:pt modelId="{8A78140D-451A-4F1D-BFCB-1A83C1A59BC4}">
      <dgm:prSet phldrT="[Text]" custT="1"/>
      <dgm:spPr>
        <a:solidFill>
          <a:srgbClr val="00B050"/>
        </a:solidFill>
      </dgm:spPr>
      <dgm:t>
        <a:bodyPr/>
        <a:lstStyle/>
        <a:p>
          <a:r>
            <a:rPr lang="en-US" sz="1300" b="1"/>
            <a:t>Advanced Management Enterprise (AME)</a:t>
          </a:r>
        </a:p>
      </dgm:t>
    </dgm:pt>
    <dgm:pt modelId="{0F8DC9BD-4279-4E5D-AFA4-84D31C2D30AE}" type="parTrans" cxnId="{65848D97-688B-4EA5-A417-91B471A32BED}">
      <dgm:prSet/>
      <dgm:spPr/>
      <dgm:t>
        <a:bodyPr/>
        <a:lstStyle/>
        <a:p>
          <a:endParaRPr lang="en-US"/>
        </a:p>
      </dgm:t>
    </dgm:pt>
    <dgm:pt modelId="{3141A46E-2BA7-40EC-8434-316C9AE69A21}" type="sibTrans" cxnId="{65848D97-688B-4EA5-A417-91B471A32BED}">
      <dgm:prSet/>
      <dgm:spPr/>
      <dgm:t>
        <a:bodyPr/>
        <a:lstStyle/>
        <a:p>
          <a:endParaRPr lang="en-US"/>
        </a:p>
      </dgm:t>
    </dgm:pt>
    <dgm:pt modelId="{F7D9EC08-E392-48E8-8061-6274E1EB3966}">
      <dgm:prSet phldrT="[Text]" custT="1"/>
      <dgm:spPr>
        <a:solidFill>
          <a:schemeClr val="accent3">
            <a:lumMod val="40000"/>
            <a:lumOff val="60000"/>
            <a:alpha val="90000"/>
          </a:schemeClr>
        </a:solidFill>
      </dgm:spPr>
      <dgm:t>
        <a:bodyPr/>
        <a:lstStyle/>
        <a:p>
          <a:r>
            <a:rPr lang="en-US" sz="1050"/>
            <a:t>Additionally, customers with complex needs who select the AM edition can select from a rich set of advanced supply chain management, field service, configuration and development capabilities on a flat fee basis. This advanced functionality is available from the Advanced Management Enterprise component list.</a:t>
          </a:r>
        </a:p>
      </dgm:t>
    </dgm:pt>
    <dgm:pt modelId="{9AF4698E-57D9-45FF-86D6-5A7B646E7454}" type="parTrans" cxnId="{1611CE42-42B2-48C2-8F1B-4BD492405761}">
      <dgm:prSet/>
      <dgm:spPr/>
      <dgm:t>
        <a:bodyPr/>
        <a:lstStyle/>
        <a:p>
          <a:endParaRPr lang="en-US"/>
        </a:p>
      </dgm:t>
    </dgm:pt>
    <dgm:pt modelId="{CDE0BBE7-2035-40B8-ABB4-E9A5E55C3BD2}" type="sibTrans" cxnId="{1611CE42-42B2-48C2-8F1B-4BD492405761}">
      <dgm:prSet/>
      <dgm:spPr/>
      <dgm:t>
        <a:bodyPr/>
        <a:lstStyle/>
        <a:p>
          <a:endParaRPr lang="en-US"/>
        </a:p>
      </dgm:t>
    </dgm:pt>
    <dgm:pt modelId="{988032B4-D9BC-4D43-83FC-F1C6042E0586}" type="pres">
      <dgm:prSet presAssocID="{AA954A16-5174-45C3-A669-F6D83DADA8AF}" presName="Name0" presStyleCnt="0">
        <dgm:presLayoutVars>
          <dgm:dir/>
          <dgm:animLvl val="lvl"/>
          <dgm:resizeHandles val="exact"/>
        </dgm:presLayoutVars>
      </dgm:prSet>
      <dgm:spPr/>
      <dgm:t>
        <a:bodyPr/>
        <a:lstStyle/>
        <a:p>
          <a:endParaRPr lang="en-US"/>
        </a:p>
      </dgm:t>
    </dgm:pt>
    <dgm:pt modelId="{CBF18613-B2C3-48F7-BF01-4CE0204F6CE0}" type="pres">
      <dgm:prSet presAssocID="{B5D997EB-60D5-4996-9728-6B6E83B95428}" presName="composite" presStyleCnt="0"/>
      <dgm:spPr/>
    </dgm:pt>
    <dgm:pt modelId="{49A64B9E-A0AC-4BDA-A8E7-E043EAB5336B}" type="pres">
      <dgm:prSet presAssocID="{B5D997EB-60D5-4996-9728-6B6E83B95428}" presName="parTx" presStyleLbl="alignNode1" presStyleIdx="0" presStyleCnt="3" custLinFactNeighborX="-103" custLinFactNeighborY="-1425">
        <dgm:presLayoutVars>
          <dgm:chMax val="0"/>
          <dgm:chPref val="0"/>
          <dgm:bulletEnabled val="1"/>
        </dgm:presLayoutVars>
      </dgm:prSet>
      <dgm:spPr/>
      <dgm:t>
        <a:bodyPr/>
        <a:lstStyle/>
        <a:p>
          <a:endParaRPr lang="en-US"/>
        </a:p>
      </dgm:t>
    </dgm:pt>
    <dgm:pt modelId="{862BF83A-CC39-49EF-B8AB-3272DBDE3ED2}" type="pres">
      <dgm:prSet presAssocID="{B5D997EB-60D5-4996-9728-6B6E83B95428}" presName="desTx" presStyleLbl="alignAccFollowNode1" presStyleIdx="0" presStyleCnt="3" custScaleY="100000">
        <dgm:presLayoutVars>
          <dgm:bulletEnabled val="1"/>
        </dgm:presLayoutVars>
      </dgm:prSet>
      <dgm:spPr/>
      <dgm:t>
        <a:bodyPr/>
        <a:lstStyle/>
        <a:p>
          <a:endParaRPr lang="en-US"/>
        </a:p>
      </dgm:t>
    </dgm:pt>
    <dgm:pt modelId="{936D6325-3059-4BCC-B77F-34DD1473277E}" type="pres">
      <dgm:prSet presAssocID="{A281932C-BF6A-4519-A2D1-E04C96CBD585}" presName="space" presStyleCnt="0"/>
      <dgm:spPr/>
    </dgm:pt>
    <dgm:pt modelId="{0F2CE3F9-8CCD-4F15-9128-912C7ED1AD9A}" type="pres">
      <dgm:prSet presAssocID="{60C308B3-27A9-4E15-BE66-9C26074E0B8A}" presName="composite" presStyleCnt="0"/>
      <dgm:spPr/>
    </dgm:pt>
    <dgm:pt modelId="{3E2F746D-4FAD-40B0-A4B1-84515B1D1023}" type="pres">
      <dgm:prSet presAssocID="{60C308B3-27A9-4E15-BE66-9C26074E0B8A}" presName="parTx" presStyleLbl="alignNode1" presStyleIdx="1" presStyleCnt="3">
        <dgm:presLayoutVars>
          <dgm:chMax val="0"/>
          <dgm:chPref val="0"/>
          <dgm:bulletEnabled val="1"/>
        </dgm:presLayoutVars>
      </dgm:prSet>
      <dgm:spPr/>
      <dgm:t>
        <a:bodyPr/>
        <a:lstStyle/>
        <a:p>
          <a:endParaRPr lang="en-US"/>
        </a:p>
      </dgm:t>
    </dgm:pt>
    <dgm:pt modelId="{A730C201-7203-40B1-A24E-8496090AFC17}" type="pres">
      <dgm:prSet presAssocID="{60C308B3-27A9-4E15-BE66-9C26074E0B8A}" presName="desTx" presStyleLbl="alignAccFollowNode1" presStyleIdx="1" presStyleCnt="3">
        <dgm:presLayoutVars>
          <dgm:bulletEnabled val="1"/>
        </dgm:presLayoutVars>
      </dgm:prSet>
      <dgm:spPr/>
      <dgm:t>
        <a:bodyPr/>
        <a:lstStyle/>
        <a:p>
          <a:endParaRPr lang="en-US"/>
        </a:p>
      </dgm:t>
    </dgm:pt>
    <dgm:pt modelId="{38DDD571-2FF9-47E3-B14C-E4DF1DDEF08F}" type="pres">
      <dgm:prSet presAssocID="{E76D0494-300C-402C-AB0A-767A0B4D1B93}" presName="space" presStyleCnt="0"/>
      <dgm:spPr/>
    </dgm:pt>
    <dgm:pt modelId="{493A5978-4A12-4B2F-9A27-B604E19824E7}" type="pres">
      <dgm:prSet presAssocID="{8A78140D-451A-4F1D-BFCB-1A83C1A59BC4}" presName="composite" presStyleCnt="0"/>
      <dgm:spPr/>
    </dgm:pt>
    <dgm:pt modelId="{847EC1D6-BF38-4FBB-9CEB-BD6E6A1468E8}" type="pres">
      <dgm:prSet presAssocID="{8A78140D-451A-4F1D-BFCB-1A83C1A59BC4}" presName="parTx" presStyleLbl="alignNode1" presStyleIdx="2" presStyleCnt="3">
        <dgm:presLayoutVars>
          <dgm:chMax val="0"/>
          <dgm:chPref val="0"/>
          <dgm:bulletEnabled val="1"/>
        </dgm:presLayoutVars>
      </dgm:prSet>
      <dgm:spPr/>
      <dgm:t>
        <a:bodyPr/>
        <a:lstStyle/>
        <a:p>
          <a:endParaRPr lang="en-US"/>
        </a:p>
      </dgm:t>
    </dgm:pt>
    <dgm:pt modelId="{C03A15F2-F461-40DA-9BD9-4C44C113A9B4}" type="pres">
      <dgm:prSet presAssocID="{8A78140D-451A-4F1D-BFCB-1A83C1A59BC4}" presName="desTx" presStyleLbl="alignAccFollowNode1" presStyleIdx="2" presStyleCnt="3">
        <dgm:presLayoutVars>
          <dgm:bulletEnabled val="1"/>
        </dgm:presLayoutVars>
      </dgm:prSet>
      <dgm:spPr/>
      <dgm:t>
        <a:bodyPr/>
        <a:lstStyle/>
        <a:p>
          <a:endParaRPr lang="en-US"/>
        </a:p>
      </dgm:t>
    </dgm:pt>
  </dgm:ptLst>
  <dgm:cxnLst>
    <dgm:cxn modelId="{23A43B83-7AD0-4AAF-ACCA-D20D61F9857B}" srcId="{60C308B3-27A9-4E15-BE66-9C26074E0B8A}" destId="{6F926FA2-0FC5-4AA8-90CF-B431E607C84A}" srcOrd="0" destOrd="0" parTransId="{8AD839CA-C207-4CB4-BDCD-DDA71BC9362B}" sibTransId="{1579AA7C-9638-4134-A81E-23DB8A0A43BC}"/>
    <dgm:cxn modelId="{A3FA5E16-CE8D-4B3D-923B-8AD52D32764C}" type="presOf" srcId="{8A78140D-451A-4F1D-BFCB-1A83C1A59BC4}" destId="{847EC1D6-BF38-4FBB-9CEB-BD6E6A1468E8}" srcOrd="0" destOrd="0" presId="urn:microsoft.com/office/officeart/2005/8/layout/hList1"/>
    <dgm:cxn modelId="{1A525591-91A1-4760-B058-BCEAD482D40B}" type="presOf" srcId="{312E4BB2-09DA-4DB3-872B-5B0F012711D4}" destId="{862BF83A-CC39-49EF-B8AB-3272DBDE3ED2}" srcOrd="0" destOrd="0" presId="urn:microsoft.com/office/officeart/2005/8/layout/hList1"/>
    <dgm:cxn modelId="{2A5BF602-3EB7-4071-AAC1-F1A23A880AC0}" srcId="{AA954A16-5174-45C3-A669-F6D83DADA8AF}" destId="{B5D997EB-60D5-4996-9728-6B6E83B95428}" srcOrd="0" destOrd="0" parTransId="{DADD1AD9-D71E-424C-873E-38D05A592F43}" sibTransId="{A281932C-BF6A-4519-A2D1-E04C96CBD585}"/>
    <dgm:cxn modelId="{324C0A58-2824-467B-A2AB-790846211045}" srcId="{B5D997EB-60D5-4996-9728-6B6E83B95428}" destId="{312E4BB2-09DA-4DB3-872B-5B0F012711D4}" srcOrd="0" destOrd="0" parTransId="{F93B5F54-3CBE-4E74-9E06-C7E23822E0AE}" sibTransId="{E29631BA-7579-44A7-A9EE-048A5A2F539B}"/>
    <dgm:cxn modelId="{04BB17A2-C46A-47AE-870F-B10280620D28}" type="presOf" srcId="{AA954A16-5174-45C3-A669-F6D83DADA8AF}" destId="{988032B4-D9BC-4D43-83FC-F1C6042E0586}" srcOrd="0" destOrd="0" presId="urn:microsoft.com/office/officeart/2005/8/layout/hList1"/>
    <dgm:cxn modelId="{1611CE42-42B2-48C2-8F1B-4BD492405761}" srcId="{8A78140D-451A-4F1D-BFCB-1A83C1A59BC4}" destId="{F7D9EC08-E392-48E8-8061-6274E1EB3966}" srcOrd="0" destOrd="0" parTransId="{9AF4698E-57D9-45FF-86D6-5A7B646E7454}" sibTransId="{CDE0BBE7-2035-40B8-ABB4-E9A5E55C3BD2}"/>
    <dgm:cxn modelId="{65848D97-688B-4EA5-A417-91B471A32BED}" srcId="{AA954A16-5174-45C3-A669-F6D83DADA8AF}" destId="{8A78140D-451A-4F1D-BFCB-1A83C1A59BC4}" srcOrd="2" destOrd="0" parTransId="{0F8DC9BD-4279-4E5D-AFA4-84D31C2D30AE}" sibTransId="{3141A46E-2BA7-40EC-8434-316C9AE69A21}"/>
    <dgm:cxn modelId="{99324495-F763-4454-9A04-B6ECB5F99E31}" type="presOf" srcId="{6F926FA2-0FC5-4AA8-90CF-B431E607C84A}" destId="{A730C201-7203-40B1-A24E-8496090AFC17}" srcOrd="0" destOrd="0" presId="urn:microsoft.com/office/officeart/2005/8/layout/hList1"/>
    <dgm:cxn modelId="{F41F8207-7E37-4E84-91E8-3E61505734EC}" type="presOf" srcId="{F7D9EC08-E392-48E8-8061-6274E1EB3966}" destId="{C03A15F2-F461-40DA-9BD9-4C44C113A9B4}" srcOrd="0" destOrd="0" presId="urn:microsoft.com/office/officeart/2005/8/layout/hList1"/>
    <dgm:cxn modelId="{A75B247C-B6F0-492C-BD06-623C32EA01DF}" type="presOf" srcId="{B5D997EB-60D5-4996-9728-6B6E83B95428}" destId="{49A64B9E-A0AC-4BDA-A8E7-E043EAB5336B}" srcOrd="0" destOrd="0" presId="urn:microsoft.com/office/officeart/2005/8/layout/hList1"/>
    <dgm:cxn modelId="{BAED4BA7-173B-4CD8-8DF0-3B354F855957}" srcId="{AA954A16-5174-45C3-A669-F6D83DADA8AF}" destId="{60C308B3-27A9-4E15-BE66-9C26074E0B8A}" srcOrd="1" destOrd="0" parTransId="{16DB4F7D-BBA7-41ED-A6D7-177C80F32F19}" sibTransId="{E76D0494-300C-402C-AB0A-767A0B4D1B93}"/>
    <dgm:cxn modelId="{A82E57AB-DDF6-4978-8A8A-81B63AB87B3F}" type="presOf" srcId="{60C308B3-27A9-4E15-BE66-9C26074E0B8A}" destId="{3E2F746D-4FAD-40B0-A4B1-84515B1D1023}" srcOrd="0" destOrd="0" presId="urn:microsoft.com/office/officeart/2005/8/layout/hList1"/>
    <dgm:cxn modelId="{F34737AA-38A9-40D7-8A4C-3D2201996E27}" type="presParOf" srcId="{988032B4-D9BC-4D43-83FC-F1C6042E0586}" destId="{CBF18613-B2C3-48F7-BF01-4CE0204F6CE0}" srcOrd="0" destOrd="0" presId="urn:microsoft.com/office/officeart/2005/8/layout/hList1"/>
    <dgm:cxn modelId="{F06E890A-D930-4683-8490-B02B5124155B}" type="presParOf" srcId="{CBF18613-B2C3-48F7-BF01-4CE0204F6CE0}" destId="{49A64B9E-A0AC-4BDA-A8E7-E043EAB5336B}" srcOrd="0" destOrd="0" presId="urn:microsoft.com/office/officeart/2005/8/layout/hList1"/>
    <dgm:cxn modelId="{DB28B354-71E7-472A-B29B-6C89862EA1DE}" type="presParOf" srcId="{CBF18613-B2C3-48F7-BF01-4CE0204F6CE0}" destId="{862BF83A-CC39-49EF-B8AB-3272DBDE3ED2}" srcOrd="1" destOrd="0" presId="urn:microsoft.com/office/officeart/2005/8/layout/hList1"/>
    <dgm:cxn modelId="{46EFACA4-CE8F-4EAE-BC06-CBFD0098E4B9}" type="presParOf" srcId="{988032B4-D9BC-4D43-83FC-F1C6042E0586}" destId="{936D6325-3059-4BCC-B77F-34DD1473277E}" srcOrd="1" destOrd="0" presId="urn:microsoft.com/office/officeart/2005/8/layout/hList1"/>
    <dgm:cxn modelId="{8E3F0518-6AFA-47F5-BCE0-BF6747E285CA}" type="presParOf" srcId="{988032B4-D9BC-4D43-83FC-F1C6042E0586}" destId="{0F2CE3F9-8CCD-4F15-9128-912C7ED1AD9A}" srcOrd="2" destOrd="0" presId="urn:microsoft.com/office/officeart/2005/8/layout/hList1"/>
    <dgm:cxn modelId="{02D848A7-0D30-4AC2-9A42-6F2499240DF9}" type="presParOf" srcId="{0F2CE3F9-8CCD-4F15-9128-912C7ED1AD9A}" destId="{3E2F746D-4FAD-40B0-A4B1-84515B1D1023}" srcOrd="0" destOrd="0" presId="urn:microsoft.com/office/officeart/2005/8/layout/hList1"/>
    <dgm:cxn modelId="{B1E743FD-4A90-4ACD-9520-22AAB4330E2A}" type="presParOf" srcId="{0F2CE3F9-8CCD-4F15-9128-912C7ED1AD9A}" destId="{A730C201-7203-40B1-A24E-8496090AFC17}" srcOrd="1" destOrd="0" presId="urn:microsoft.com/office/officeart/2005/8/layout/hList1"/>
    <dgm:cxn modelId="{B9976657-07EA-4B23-94AF-16ABB4A87F51}" type="presParOf" srcId="{988032B4-D9BC-4D43-83FC-F1C6042E0586}" destId="{38DDD571-2FF9-47E3-B14C-E4DF1DDEF08F}" srcOrd="3" destOrd="0" presId="urn:microsoft.com/office/officeart/2005/8/layout/hList1"/>
    <dgm:cxn modelId="{CFCC808B-72B6-4DA5-AED5-CFA92E262820}" type="presParOf" srcId="{988032B4-D9BC-4D43-83FC-F1C6042E0586}" destId="{493A5978-4A12-4B2F-9A27-B604E19824E7}" srcOrd="4" destOrd="0" presId="urn:microsoft.com/office/officeart/2005/8/layout/hList1"/>
    <dgm:cxn modelId="{89E95670-B0FC-4226-952F-4F0B173574A1}" type="presParOf" srcId="{493A5978-4A12-4B2F-9A27-B604E19824E7}" destId="{847EC1D6-BF38-4FBB-9CEB-BD6E6A1468E8}" srcOrd="0" destOrd="0" presId="urn:microsoft.com/office/officeart/2005/8/layout/hList1"/>
    <dgm:cxn modelId="{A1567CD3-872F-49F3-8D66-3D7CE4F8003F}" type="presParOf" srcId="{493A5978-4A12-4B2F-9A27-B604E19824E7}" destId="{C03A15F2-F461-40DA-9BD9-4C44C113A9B4}" srcOrd="1" destOrd="0" presId="urn:microsoft.com/office/officeart/2005/8/layout/hList1"/>
  </dgm:cxnLst>
  <dgm:bg/>
  <dgm:whole/>
  <dgm:extLst>
    <a:ext uri="http://schemas.microsoft.com/office/drawing/2008/diagram">
      <dsp:dataModelExt xmlns:dsp="http://schemas.microsoft.com/office/drawing/2008/diagram" relId="rId16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51D20BA-0C3A-489A-BAE2-78631E6633F5}" type="doc">
      <dgm:prSet loTypeId="urn:microsoft.com/office/officeart/2005/8/layout/vList5" loCatId="list" qsTypeId="urn:microsoft.com/office/officeart/2005/8/quickstyle/3d1" qsCatId="3D" csTypeId="urn:microsoft.com/office/officeart/2005/8/colors/accent0_3" csCatId="mainScheme" phldr="1"/>
      <dgm:spPr/>
    </dgm:pt>
    <dgm:pt modelId="{17D9B6F3-7E36-4792-BD06-D4ECDAA3FF63}">
      <dgm:prSet phldrT="[Text]" custT="1"/>
      <dgm:spPr>
        <a:xfrm>
          <a:off x="172" y="879"/>
          <a:ext cx="500884" cy="511782"/>
        </a:xfrm>
        <a:solidFill>
          <a:schemeClr val="accent1"/>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n-GB" sz="1050" b="1">
              <a:solidFill>
                <a:sysClr val="window" lastClr="FFFFFF"/>
              </a:solidFill>
              <a:latin typeface="+mn-lt"/>
              <a:ea typeface="+mn-ea"/>
              <a:cs typeface="+mn-cs"/>
            </a:rPr>
            <a:t>Step 1</a:t>
          </a:r>
          <a:endParaRPr lang="en-IE" sz="1050" b="1">
            <a:solidFill>
              <a:sysClr val="window" lastClr="FFFFFF"/>
            </a:solidFill>
            <a:latin typeface="+mn-lt"/>
            <a:ea typeface="+mn-ea"/>
            <a:cs typeface="+mn-cs"/>
          </a:endParaRPr>
        </a:p>
      </dgm:t>
    </dgm:pt>
    <dgm:pt modelId="{E9D47C22-46DE-456A-BEA2-DF0A005B17D3}" type="parTrans" cxnId="{98325136-DF16-4059-9CF5-0D9D4FE1E8FE}">
      <dgm:prSet/>
      <dgm:spPr/>
      <dgm:t>
        <a:bodyPr/>
        <a:lstStyle/>
        <a:p>
          <a:endParaRPr lang="en-IE" sz="900">
            <a:latin typeface="Trebuchet MS" pitchFamily="34" charset="0"/>
          </a:endParaRPr>
        </a:p>
      </dgm:t>
    </dgm:pt>
    <dgm:pt modelId="{CA1E5E0A-5E21-4A8A-B1B6-8E452BA3C046}" type="sibTrans" cxnId="{98325136-DF16-4059-9CF5-0D9D4FE1E8FE}">
      <dgm:prSet custT="1"/>
      <dgm:spPr>
        <a:solidFill>
          <a:schemeClr val="accent6">
            <a:lumMod val="20000"/>
            <a:lumOff val="80000"/>
            <a:alpha val="90000"/>
          </a:schemeClr>
        </a:solidFill>
      </dgm:spPr>
      <dgm:t>
        <a:bodyPr/>
        <a:lstStyle/>
        <a:p>
          <a:endParaRPr lang="en-IE" sz="900">
            <a:latin typeface="Trebuchet MS" pitchFamily="34" charset="0"/>
          </a:endParaRPr>
        </a:p>
      </dgm:t>
    </dgm:pt>
    <dgm:pt modelId="{58EA065C-F109-4977-AF45-76FF75BDC883}">
      <dgm:prSet phldrT="[Text]" custT="1"/>
      <dgm:spPr>
        <a:xfrm>
          <a:off x="172" y="538250"/>
          <a:ext cx="500884" cy="511782"/>
        </a:xfrm>
        <a:solidFill>
          <a:schemeClr val="accent1"/>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n-GB" sz="1050" b="1">
              <a:solidFill>
                <a:sysClr val="window" lastClr="FFFFFF"/>
              </a:solidFill>
              <a:latin typeface="+mn-lt"/>
              <a:ea typeface="+mn-ea"/>
              <a:cs typeface="+mn-cs"/>
            </a:rPr>
            <a:t>Step 2</a:t>
          </a:r>
          <a:endParaRPr lang="en-IE" sz="1050" b="1">
            <a:solidFill>
              <a:sysClr val="window" lastClr="FFFFFF"/>
            </a:solidFill>
            <a:latin typeface="+mn-lt"/>
            <a:ea typeface="+mn-ea"/>
            <a:cs typeface="+mn-cs"/>
          </a:endParaRPr>
        </a:p>
      </dgm:t>
    </dgm:pt>
    <dgm:pt modelId="{739C18CB-3AC8-4380-BDAD-BA84DCFC217E}" type="parTrans" cxnId="{C1355767-D636-456F-B19E-22DA32F5BE59}">
      <dgm:prSet/>
      <dgm:spPr/>
      <dgm:t>
        <a:bodyPr/>
        <a:lstStyle/>
        <a:p>
          <a:endParaRPr lang="en-IE" sz="900">
            <a:latin typeface="Trebuchet MS" pitchFamily="34" charset="0"/>
          </a:endParaRPr>
        </a:p>
      </dgm:t>
    </dgm:pt>
    <dgm:pt modelId="{2E30345F-4AF4-47CB-AB24-8F1E0792F222}" type="sibTrans" cxnId="{C1355767-D636-456F-B19E-22DA32F5BE59}">
      <dgm:prSet custT="1"/>
      <dgm:spPr>
        <a:solidFill>
          <a:schemeClr val="accent6">
            <a:lumMod val="20000"/>
            <a:lumOff val="80000"/>
            <a:alpha val="90000"/>
          </a:schemeClr>
        </a:solidFill>
      </dgm:spPr>
      <dgm:t>
        <a:bodyPr/>
        <a:lstStyle/>
        <a:p>
          <a:endParaRPr lang="en-IE" sz="900">
            <a:latin typeface="Trebuchet MS" pitchFamily="34" charset="0"/>
          </a:endParaRPr>
        </a:p>
      </dgm:t>
    </dgm:pt>
    <dgm:pt modelId="{70E79881-0090-4E94-8258-AE2DCFF8BC9E}">
      <dgm:prSet phldrT="[Text]" custT="1"/>
      <dgm:spPr>
        <a:xfrm>
          <a:off x="172" y="1075622"/>
          <a:ext cx="500884" cy="511782"/>
        </a:xfrm>
        <a:solidFill>
          <a:schemeClr val="accent1"/>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n-GB" sz="1050" b="1">
              <a:solidFill>
                <a:sysClr val="window" lastClr="FFFFFF"/>
              </a:solidFill>
              <a:latin typeface="+mn-lt"/>
              <a:ea typeface="+mn-ea"/>
              <a:cs typeface="+mn-cs"/>
            </a:rPr>
            <a:t>Step 3</a:t>
          </a:r>
          <a:endParaRPr lang="en-IE" sz="1050" b="1">
            <a:solidFill>
              <a:sysClr val="window" lastClr="FFFFFF"/>
            </a:solidFill>
            <a:latin typeface="+mn-lt"/>
            <a:ea typeface="+mn-ea"/>
            <a:cs typeface="+mn-cs"/>
          </a:endParaRPr>
        </a:p>
      </dgm:t>
    </dgm:pt>
    <dgm:pt modelId="{93707134-9E46-413B-BCCB-0466C2C194A0}" type="parTrans" cxnId="{487C6095-38CE-4C45-B2B3-B22AAC42F905}">
      <dgm:prSet/>
      <dgm:spPr/>
      <dgm:t>
        <a:bodyPr/>
        <a:lstStyle/>
        <a:p>
          <a:endParaRPr lang="en-IE" sz="900">
            <a:latin typeface="Trebuchet MS" pitchFamily="34" charset="0"/>
          </a:endParaRPr>
        </a:p>
      </dgm:t>
    </dgm:pt>
    <dgm:pt modelId="{450B4513-2D7A-41A2-A193-8C6569417C88}" type="sibTrans" cxnId="{487C6095-38CE-4C45-B2B3-B22AAC42F905}">
      <dgm:prSet custT="1"/>
      <dgm:spPr>
        <a:solidFill>
          <a:schemeClr val="accent6">
            <a:lumMod val="20000"/>
            <a:lumOff val="80000"/>
            <a:alpha val="90000"/>
          </a:schemeClr>
        </a:solidFill>
      </dgm:spPr>
      <dgm:t>
        <a:bodyPr/>
        <a:lstStyle/>
        <a:p>
          <a:endParaRPr lang="en-IE" sz="900">
            <a:latin typeface="Trebuchet MS" pitchFamily="34" charset="0"/>
          </a:endParaRPr>
        </a:p>
      </dgm:t>
    </dgm:pt>
    <dgm:pt modelId="{00AB1703-55A5-4E27-B83A-3733FF13874B}">
      <dgm:prSet phldrT="[Text]" custT="1"/>
      <dgm:spPr>
        <a:xfrm>
          <a:off x="172" y="2150366"/>
          <a:ext cx="500884" cy="511782"/>
        </a:xfrm>
        <a:solidFill>
          <a:schemeClr val="accent1"/>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n-IE" sz="1050" b="1">
              <a:solidFill>
                <a:sysClr val="window" lastClr="FFFFFF"/>
              </a:solidFill>
              <a:latin typeface="+mn-lt"/>
              <a:ea typeface="+mn-ea"/>
              <a:cs typeface="+mn-cs"/>
            </a:rPr>
            <a:t>Step 5</a:t>
          </a:r>
        </a:p>
      </dgm:t>
    </dgm:pt>
    <dgm:pt modelId="{98175FEF-2602-4AAF-8CB5-D1F06AF164CD}" type="parTrans" cxnId="{C65B4221-1BA6-47B5-B817-C72A3FBE2195}">
      <dgm:prSet/>
      <dgm:spPr/>
      <dgm:t>
        <a:bodyPr/>
        <a:lstStyle/>
        <a:p>
          <a:endParaRPr lang="en-IE" sz="900">
            <a:latin typeface="Trebuchet MS" pitchFamily="34" charset="0"/>
          </a:endParaRPr>
        </a:p>
      </dgm:t>
    </dgm:pt>
    <dgm:pt modelId="{5DD685A2-855B-4EB3-85C3-35191952F112}" type="sibTrans" cxnId="{C65B4221-1BA6-47B5-B817-C72A3FBE2195}">
      <dgm:prSet/>
      <dgm:spPr/>
      <dgm:t>
        <a:bodyPr/>
        <a:lstStyle/>
        <a:p>
          <a:endParaRPr lang="en-IE" sz="900">
            <a:latin typeface="Trebuchet MS" pitchFamily="34" charset="0"/>
          </a:endParaRPr>
        </a:p>
      </dgm:t>
    </dgm:pt>
    <dgm:pt modelId="{C90CA94E-75A4-4083-AAF4-19ABEEFDBE5B}">
      <dgm:prSet phldrT="[Text]" custT="1"/>
      <dgm:spPr>
        <a:xfrm rot="5400000">
          <a:off x="2911484" y="-2358369"/>
          <a:ext cx="409426" cy="5230280"/>
        </a:xfrm>
        <a:solidFill>
          <a:schemeClr val="bg1">
            <a:lumMod val="95000"/>
            <a:alpha val="90000"/>
          </a:schemeClr>
        </a:solidFill>
        <a:ln w="9525" cap="flat" cmpd="sng" algn="ctr">
          <a:solidFill>
            <a:srgbClr val="1F497D">
              <a:alpha val="90000"/>
              <a:tint val="40000"/>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gm:spPr>
      <dgm:t>
        <a:bodyPr/>
        <a:lstStyle/>
        <a:p>
          <a:r>
            <a:rPr lang="en-IE" sz="1050" b="0">
              <a:solidFill>
                <a:sysClr val="windowText" lastClr="000000">
                  <a:hueOff val="0"/>
                  <a:satOff val="0"/>
                  <a:lumOff val="0"/>
                  <a:alphaOff val="0"/>
                </a:sysClr>
              </a:solidFill>
              <a:latin typeface="+mn-lt"/>
              <a:ea typeface="+mn-ea"/>
              <a:cs typeface="+mn-cs"/>
            </a:rPr>
            <a:t>Enter the subject for the case</a:t>
          </a:r>
        </a:p>
      </dgm:t>
    </dgm:pt>
    <dgm:pt modelId="{EE1364DB-8B2B-4358-8275-CD0A4E55E518}" type="parTrans" cxnId="{5D405C6F-9521-4560-908B-FC4C27D83547}">
      <dgm:prSet/>
      <dgm:spPr/>
      <dgm:t>
        <a:bodyPr/>
        <a:lstStyle/>
        <a:p>
          <a:endParaRPr lang="en-IE" sz="900"/>
        </a:p>
      </dgm:t>
    </dgm:pt>
    <dgm:pt modelId="{55900926-9F7B-41C3-BA46-8CF29BE09F1E}" type="sibTrans" cxnId="{5D405C6F-9521-4560-908B-FC4C27D83547}">
      <dgm:prSet/>
      <dgm:spPr/>
      <dgm:t>
        <a:bodyPr/>
        <a:lstStyle/>
        <a:p>
          <a:endParaRPr lang="en-IE" sz="900"/>
        </a:p>
      </dgm:t>
    </dgm:pt>
    <dgm:pt modelId="{4C980762-4302-47F7-896A-6970370A75A3}">
      <dgm:prSet phldrT="[Text]" custT="1"/>
      <dgm:spPr>
        <a:xfrm rot="5400000">
          <a:off x="2911484" y="-1820997"/>
          <a:ext cx="409426" cy="5230280"/>
        </a:xfrm>
        <a:solidFill>
          <a:schemeClr val="bg1">
            <a:lumMod val="95000"/>
            <a:alpha val="90000"/>
          </a:schemeClr>
        </a:solidFill>
        <a:ln w="9525" cap="flat" cmpd="sng" algn="ctr">
          <a:solidFill>
            <a:srgbClr val="1F497D">
              <a:alpha val="90000"/>
              <a:tint val="40000"/>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gm:spPr>
      <dgm:t>
        <a:bodyPr/>
        <a:lstStyle/>
        <a:p>
          <a:r>
            <a:rPr lang="en-GB" sz="1050">
              <a:solidFill>
                <a:sysClr val="windowText" lastClr="000000">
                  <a:hueOff val="0"/>
                  <a:satOff val="0"/>
                  <a:lumOff val="0"/>
                  <a:alphaOff val="0"/>
                </a:sysClr>
              </a:solidFill>
              <a:latin typeface="+mn-lt"/>
              <a:ea typeface="+mn-ea"/>
              <a:cs typeface="+mn-cs"/>
            </a:rPr>
            <a:t>Describe the details of the case</a:t>
          </a:r>
          <a:endParaRPr lang="en-IE" sz="1050">
            <a:solidFill>
              <a:sysClr val="windowText" lastClr="000000">
                <a:hueOff val="0"/>
                <a:satOff val="0"/>
                <a:lumOff val="0"/>
                <a:alphaOff val="0"/>
              </a:sysClr>
            </a:solidFill>
            <a:latin typeface="+mn-lt"/>
            <a:ea typeface="+mn-ea"/>
            <a:cs typeface="+mn-cs"/>
          </a:endParaRPr>
        </a:p>
      </dgm:t>
    </dgm:pt>
    <dgm:pt modelId="{76FD57E3-E79B-496A-9B85-C04A480E5616}" type="parTrans" cxnId="{667B8DB7-EB4F-47E5-90E7-5A8B14E66B94}">
      <dgm:prSet/>
      <dgm:spPr/>
      <dgm:t>
        <a:bodyPr/>
        <a:lstStyle/>
        <a:p>
          <a:endParaRPr lang="en-IE" sz="900"/>
        </a:p>
      </dgm:t>
    </dgm:pt>
    <dgm:pt modelId="{DC4AFFF4-7B62-47A7-B104-3312C37DD41E}" type="sibTrans" cxnId="{667B8DB7-EB4F-47E5-90E7-5A8B14E66B94}">
      <dgm:prSet/>
      <dgm:spPr/>
      <dgm:t>
        <a:bodyPr/>
        <a:lstStyle/>
        <a:p>
          <a:endParaRPr lang="en-IE" sz="900"/>
        </a:p>
      </dgm:t>
    </dgm:pt>
    <dgm:pt modelId="{EE858D40-0B9E-42B7-A1AF-36B01B5658C8}">
      <dgm:prSet phldrT="[Text]" custT="1"/>
      <dgm:spPr>
        <a:xfrm rot="5400000">
          <a:off x="2911484" y="-1283626"/>
          <a:ext cx="409426" cy="5230280"/>
        </a:xfrm>
        <a:solidFill>
          <a:schemeClr val="bg1">
            <a:lumMod val="95000"/>
            <a:alpha val="90000"/>
          </a:schemeClr>
        </a:solidFill>
        <a:ln w="9525" cap="flat" cmpd="sng" algn="ctr">
          <a:solidFill>
            <a:srgbClr val="1F497D">
              <a:alpha val="90000"/>
              <a:tint val="40000"/>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gm:spPr>
      <dgm:t>
        <a:bodyPr/>
        <a:lstStyle/>
        <a:p>
          <a:r>
            <a:rPr lang="en-GB" sz="1050">
              <a:solidFill>
                <a:sysClr val="windowText" lastClr="000000">
                  <a:hueOff val="0"/>
                  <a:satOff val="0"/>
                  <a:lumOff val="0"/>
                  <a:alphaOff val="0"/>
                </a:sysClr>
              </a:solidFill>
              <a:latin typeface="+mn-lt"/>
              <a:ea typeface="+mn-ea"/>
              <a:cs typeface="+mn-cs"/>
            </a:rPr>
            <a:t>Complete the taxonomy from the dropdown menu (x4)</a:t>
          </a:r>
          <a:endParaRPr lang="en-IE" sz="1050" b="1">
            <a:solidFill>
              <a:sysClr val="windowText" lastClr="000000">
                <a:hueOff val="0"/>
                <a:satOff val="0"/>
                <a:lumOff val="0"/>
                <a:alphaOff val="0"/>
              </a:sysClr>
            </a:solidFill>
            <a:latin typeface="+mn-lt"/>
            <a:ea typeface="+mn-ea"/>
            <a:cs typeface="+mn-cs"/>
          </a:endParaRPr>
        </a:p>
      </dgm:t>
    </dgm:pt>
    <dgm:pt modelId="{7BEADD7B-1E19-4032-8954-35121F952BAF}" type="parTrans" cxnId="{47B1BBDF-DF69-44D9-B5E8-13D435CADF02}">
      <dgm:prSet/>
      <dgm:spPr/>
      <dgm:t>
        <a:bodyPr/>
        <a:lstStyle/>
        <a:p>
          <a:endParaRPr lang="en-IE" sz="900"/>
        </a:p>
      </dgm:t>
    </dgm:pt>
    <dgm:pt modelId="{B10BDC7A-12C3-4CF0-AD83-C123CB3341DB}" type="sibTrans" cxnId="{47B1BBDF-DF69-44D9-B5E8-13D435CADF02}">
      <dgm:prSet/>
      <dgm:spPr/>
      <dgm:t>
        <a:bodyPr/>
        <a:lstStyle/>
        <a:p>
          <a:endParaRPr lang="en-IE" sz="900"/>
        </a:p>
      </dgm:t>
    </dgm:pt>
    <dgm:pt modelId="{E1484A37-B094-4CCB-BAAB-1D6882D99A48}">
      <dgm:prSet phldrT="[Text]" custT="1"/>
      <dgm:spPr>
        <a:xfrm rot="5400000">
          <a:off x="2911484" y="-746254"/>
          <a:ext cx="409426" cy="5230280"/>
        </a:xfrm>
        <a:solidFill>
          <a:schemeClr val="bg1">
            <a:lumMod val="95000"/>
            <a:alpha val="90000"/>
          </a:schemeClr>
        </a:solidFill>
        <a:ln w="9525" cap="flat" cmpd="sng" algn="ctr">
          <a:solidFill>
            <a:srgbClr val="1F497D">
              <a:alpha val="90000"/>
              <a:tint val="40000"/>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gm:spPr>
      <dgm:t>
        <a:bodyPr/>
        <a:lstStyle/>
        <a:p>
          <a:r>
            <a:rPr lang="en-IE" sz="1050">
              <a:solidFill>
                <a:sysClr val="windowText" lastClr="000000">
                  <a:hueOff val="0"/>
                  <a:satOff val="0"/>
                  <a:lumOff val="0"/>
                  <a:alphaOff val="0"/>
                </a:sysClr>
              </a:solidFill>
              <a:latin typeface="+mn-lt"/>
              <a:ea typeface="+mn-ea"/>
              <a:cs typeface="+mn-cs"/>
            </a:rPr>
            <a:t>Attach all documents required to support your request</a:t>
          </a:r>
          <a:endParaRPr lang="en-IE" sz="1050" b="1">
            <a:solidFill>
              <a:sysClr val="windowText" lastClr="000000">
                <a:hueOff val="0"/>
                <a:satOff val="0"/>
                <a:lumOff val="0"/>
                <a:alphaOff val="0"/>
              </a:sysClr>
            </a:solidFill>
            <a:latin typeface="+mn-lt"/>
            <a:ea typeface="+mn-ea"/>
            <a:cs typeface="+mn-cs"/>
          </a:endParaRPr>
        </a:p>
      </dgm:t>
    </dgm:pt>
    <dgm:pt modelId="{377F839B-00D8-4DD8-8449-F1D95A1551EE}" type="parTrans" cxnId="{BE8F8570-B43D-4944-9966-52825E1B968F}">
      <dgm:prSet/>
      <dgm:spPr/>
      <dgm:t>
        <a:bodyPr/>
        <a:lstStyle/>
        <a:p>
          <a:endParaRPr lang="en-IE" sz="900"/>
        </a:p>
      </dgm:t>
    </dgm:pt>
    <dgm:pt modelId="{62F80A7E-44D3-4625-AEC4-293345442474}" type="sibTrans" cxnId="{BE8F8570-B43D-4944-9966-52825E1B968F}">
      <dgm:prSet/>
      <dgm:spPr/>
      <dgm:t>
        <a:bodyPr/>
        <a:lstStyle/>
        <a:p>
          <a:endParaRPr lang="en-IE" sz="900"/>
        </a:p>
      </dgm:t>
    </dgm:pt>
    <dgm:pt modelId="{31786EFB-D390-4AA3-8ECC-DB488BF5F3CB}">
      <dgm:prSet phldrT="[Text]" custT="1"/>
      <dgm:spPr>
        <a:xfrm rot="5400000">
          <a:off x="2911484" y="-208882"/>
          <a:ext cx="409426" cy="5230280"/>
        </a:xfrm>
        <a:solidFill>
          <a:schemeClr val="bg1">
            <a:lumMod val="95000"/>
            <a:alpha val="90000"/>
          </a:schemeClr>
        </a:solidFill>
        <a:ln w="9525" cap="flat" cmpd="sng" algn="ctr">
          <a:solidFill>
            <a:srgbClr val="1F497D">
              <a:alpha val="90000"/>
              <a:tint val="40000"/>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gm:spPr>
      <dgm:t>
        <a:bodyPr/>
        <a:lstStyle/>
        <a:p>
          <a:r>
            <a:rPr lang="en-IE" sz="1050">
              <a:solidFill>
                <a:sysClr val="windowText" lastClr="000000">
                  <a:hueOff val="0"/>
                  <a:satOff val="0"/>
                  <a:lumOff val="0"/>
                  <a:alphaOff val="0"/>
                </a:sysClr>
              </a:solidFill>
              <a:latin typeface="+mn-lt"/>
              <a:ea typeface="+mn-ea"/>
              <a:cs typeface="+mn-cs"/>
            </a:rPr>
            <a:t>Enter email adress(es) for case notification</a:t>
          </a:r>
        </a:p>
      </dgm:t>
    </dgm:pt>
    <dgm:pt modelId="{B30B59FD-809F-42E1-9A6D-9D5A873BBEF9}" type="parTrans" cxnId="{EA2DBED4-1690-4F42-B550-42C66DA0ED22}">
      <dgm:prSet/>
      <dgm:spPr/>
      <dgm:t>
        <a:bodyPr/>
        <a:lstStyle/>
        <a:p>
          <a:endParaRPr lang="en-IE" sz="900"/>
        </a:p>
      </dgm:t>
    </dgm:pt>
    <dgm:pt modelId="{C6ED4C0B-55F1-452C-903D-9F68F212C51E}" type="sibTrans" cxnId="{EA2DBED4-1690-4F42-B550-42C66DA0ED22}">
      <dgm:prSet/>
      <dgm:spPr/>
      <dgm:t>
        <a:bodyPr/>
        <a:lstStyle/>
        <a:p>
          <a:endParaRPr lang="en-IE" sz="900"/>
        </a:p>
      </dgm:t>
    </dgm:pt>
    <dgm:pt modelId="{F7468C75-A4F1-4B22-A491-0D3363908059}">
      <dgm:prSet phldrT="[Text]" custT="1"/>
      <dgm:spPr>
        <a:xfrm>
          <a:off x="172" y="2687738"/>
          <a:ext cx="500884" cy="511782"/>
        </a:xfrm>
        <a:solidFill>
          <a:schemeClr val="accent1"/>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n-IE" sz="1050" b="1">
              <a:solidFill>
                <a:sysClr val="window" lastClr="FFFFFF"/>
              </a:solidFill>
              <a:latin typeface="+mn-lt"/>
              <a:ea typeface="+mn-ea"/>
              <a:cs typeface="+mn-cs"/>
            </a:rPr>
            <a:t>Step 6</a:t>
          </a:r>
        </a:p>
      </dgm:t>
    </dgm:pt>
    <dgm:pt modelId="{8A7297FD-A996-4454-A987-D9633363D2E1}" type="parTrans" cxnId="{AD1F73B4-48BD-4B55-B6F7-91A35FD91436}">
      <dgm:prSet/>
      <dgm:spPr/>
      <dgm:t>
        <a:bodyPr/>
        <a:lstStyle/>
        <a:p>
          <a:endParaRPr lang="en-IE" sz="900"/>
        </a:p>
      </dgm:t>
    </dgm:pt>
    <dgm:pt modelId="{0122B6DA-BFA9-40CF-9B6F-7E3C1125A0E8}" type="sibTrans" cxnId="{AD1F73B4-48BD-4B55-B6F7-91A35FD91436}">
      <dgm:prSet/>
      <dgm:spPr/>
      <dgm:t>
        <a:bodyPr/>
        <a:lstStyle/>
        <a:p>
          <a:endParaRPr lang="en-IE" sz="900"/>
        </a:p>
      </dgm:t>
    </dgm:pt>
    <dgm:pt modelId="{A2D2C086-7369-4D8F-BFBC-08ABC878B391}">
      <dgm:prSet phldrT="[Text]" custT="1"/>
      <dgm:spPr>
        <a:xfrm rot="5400000">
          <a:off x="2911656" y="309582"/>
          <a:ext cx="409426" cy="5230280"/>
        </a:xfrm>
        <a:solidFill>
          <a:schemeClr val="bg1">
            <a:lumMod val="95000"/>
            <a:alpha val="90000"/>
          </a:schemeClr>
        </a:solidFill>
        <a:ln w="9525" cap="flat" cmpd="sng" algn="ctr">
          <a:solidFill>
            <a:srgbClr val="1F497D">
              <a:alpha val="90000"/>
              <a:tint val="40000"/>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gm:spPr>
      <dgm:t>
        <a:bodyPr/>
        <a:lstStyle/>
        <a:p>
          <a:r>
            <a:rPr lang="en-IE" sz="1050">
              <a:solidFill>
                <a:sysClr val="windowText" lastClr="000000">
                  <a:hueOff val="0"/>
                  <a:satOff val="0"/>
                  <a:lumOff val="0"/>
                  <a:alphaOff val="0"/>
                </a:sysClr>
              </a:solidFill>
              <a:latin typeface="+mn-lt"/>
              <a:ea typeface="+mn-ea"/>
              <a:cs typeface="+mn-cs"/>
            </a:rPr>
            <a:t>Click </a:t>
          </a:r>
          <a:r>
            <a:rPr lang="en-IE" sz="1050" b="1">
              <a:solidFill>
                <a:sysClr val="windowText" lastClr="000000">
                  <a:hueOff val="0"/>
                  <a:satOff val="0"/>
                  <a:lumOff val="0"/>
                  <a:alphaOff val="0"/>
                </a:sysClr>
              </a:solidFill>
              <a:latin typeface="+mn-lt"/>
              <a:ea typeface="+mn-ea"/>
              <a:cs typeface="+mn-cs"/>
            </a:rPr>
            <a:t>Submit</a:t>
          </a:r>
        </a:p>
      </dgm:t>
    </dgm:pt>
    <dgm:pt modelId="{500FB8C5-9162-4976-AA2E-49527BBA871C}" type="parTrans" cxnId="{AD95B8F4-5E3F-4727-B3E7-D70F68128C6C}">
      <dgm:prSet/>
      <dgm:spPr/>
      <dgm:t>
        <a:bodyPr/>
        <a:lstStyle/>
        <a:p>
          <a:endParaRPr lang="en-IE" sz="900"/>
        </a:p>
      </dgm:t>
    </dgm:pt>
    <dgm:pt modelId="{5726FA9F-E1B6-42FE-8FAC-A8EE7E1A2B69}" type="sibTrans" cxnId="{AD95B8F4-5E3F-4727-B3E7-D70F68128C6C}">
      <dgm:prSet/>
      <dgm:spPr/>
      <dgm:t>
        <a:bodyPr/>
        <a:lstStyle/>
        <a:p>
          <a:endParaRPr lang="en-IE" sz="900"/>
        </a:p>
      </dgm:t>
    </dgm:pt>
    <dgm:pt modelId="{C168B509-60EF-43B7-8DBD-F57F76BF2066}">
      <dgm:prSet phldrT="[Text]" custT="1"/>
      <dgm:spPr>
        <a:xfrm>
          <a:off x="172" y="1612994"/>
          <a:ext cx="500884" cy="511782"/>
        </a:xfrm>
        <a:solidFill>
          <a:schemeClr val="accent1"/>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n-GB" sz="1050" b="1">
              <a:solidFill>
                <a:sysClr val="window" lastClr="FFFFFF"/>
              </a:solidFill>
              <a:latin typeface="+mn-lt"/>
              <a:ea typeface="+mn-ea"/>
              <a:cs typeface="+mn-cs"/>
            </a:rPr>
            <a:t>Step 4</a:t>
          </a:r>
          <a:endParaRPr lang="en-IE" sz="1050" b="1">
            <a:solidFill>
              <a:sysClr val="window" lastClr="FFFFFF"/>
            </a:solidFill>
            <a:latin typeface="+mn-lt"/>
            <a:ea typeface="+mn-ea"/>
            <a:cs typeface="+mn-cs"/>
          </a:endParaRPr>
        </a:p>
      </dgm:t>
    </dgm:pt>
    <dgm:pt modelId="{0F008E40-4F31-4E1E-8A31-93124CBD8670}" type="sibTrans" cxnId="{C408F5D4-AD40-4631-B9A1-20A62579AAE0}">
      <dgm:prSet custT="1"/>
      <dgm:spPr>
        <a:solidFill>
          <a:schemeClr val="accent6">
            <a:lumMod val="20000"/>
            <a:lumOff val="80000"/>
            <a:alpha val="90000"/>
          </a:schemeClr>
        </a:solidFill>
      </dgm:spPr>
      <dgm:t>
        <a:bodyPr/>
        <a:lstStyle/>
        <a:p>
          <a:endParaRPr lang="en-IE" sz="900">
            <a:latin typeface="Trebuchet MS" pitchFamily="34" charset="0"/>
          </a:endParaRPr>
        </a:p>
      </dgm:t>
    </dgm:pt>
    <dgm:pt modelId="{AB41A3C0-1AB8-4613-AD1D-20AD145EDC14}" type="parTrans" cxnId="{C408F5D4-AD40-4631-B9A1-20A62579AAE0}">
      <dgm:prSet/>
      <dgm:spPr/>
      <dgm:t>
        <a:bodyPr/>
        <a:lstStyle/>
        <a:p>
          <a:endParaRPr lang="en-IE" sz="900">
            <a:latin typeface="Trebuchet MS" pitchFamily="34" charset="0"/>
          </a:endParaRPr>
        </a:p>
      </dgm:t>
    </dgm:pt>
    <dgm:pt modelId="{B5528BEF-FBE8-4EBA-9354-1FE7AD8A3A98}" type="pres">
      <dgm:prSet presAssocID="{051D20BA-0C3A-489A-BAE2-78631E6633F5}" presName="Name0" presStyleCnt="0">
        <dgm:presLayoutVars>
          <dgm:dir/>
          <dgm:animLvl val="lvl"/>
          <dgm:resizeHandles val="exact"/>
        </dgm:presLayoutVars>
      </dgm:prSet>
      <dgm:spPr/>
    </dgm:pt>
    <dgm:pt modelId="{5CECF058-0D24-4ED7-9A35-49704CA1105A}" type="pres">
      <dgm:prSet presAssocID="{17D9B6F3-7E36-4792-BD06-D4ECDAA3FF63}" presName="linNode" presStyleCnt="0"/>
      <dgm:spPr/>
    </dgm:pt>
    <dgm:pt modelId="{F927A2B8-A4EC-43D1-AC5A-36261DFC4EB0}" type="pres">
      <dgm:prSet presAssocID="{17D9B6F3-7E36-4792-BD06-D4ECDAA3FF63}" presName="parentText" presStyleLbl="node1" presStyleIdx="0" presStyleCnt="6" custScaleX="24539">
        <dgm:presLayoutVars>
          <dgm:chMax val="1"/>
          <dgm:bulletEnabled val="1"/>
        </dgm:presLayoutVars>
      </dgm:prSet>
      <dgm:spPr>
        <a:prstGeom prst="roundRect">
          <a:avLst/>
        </a:prstGeom>
      </dgm:spPr>
      <dgm:t>
        <a:bodyPr/>
        <a:lstStyle/>
        <a:p>
          <a:endParaRPr lang="en-IE"/>
        </a:p>
      </dgm:t>
    </dgm:pt>
    <dgm:pt modelId="{37ECFB8D-4574-4F0D-BA93-39E3E0CBF3C9}" type="pres">
      <dgm:prSet presAssocID="{17D9B6F3-7E36-4792-BD06-D4ECDAA3FF63}" presName="descendantText" presStyleLbl="alignAccFollowNode1" presStyleIdx="0" presStyleCnt="6" custScaleX="144134">
        <dgm:presLayoutVars>
          <dgm:bulletEnabled val="1"/>
        </dgm:presLayoutVars>
      </dgm:prSet>
      <dgm:spPr>
        <a:prstGeom prst="round2SameRect">
          <a:avLst/>
        </a:prstGeom>
      </dgm:spPr>
      <dgm:t>
        <a:bodyPr/>
        <a:lstStyle/>
        <a:p>
          <a:endParaRPr lang="en-IE"/>
        </a:p>
      </dgm:t>
    </dgm:pt>
    <dgm:pt modelId="{96DB0F65-0BF3-440F-994D-C596768D3891}" type="pres">
      <dgm:prSet presAssocID="{CA1E5E0A-5E21-4A8A-B1B6-8E452BA3C046}" presName="sp" presStyleCnt="0"/>
      <dgm:spPr/>
    </dgm:pt>
    <dgm:pt modelId="{4812AC9C-9AF3-4223-A5AB-58CB360ABC86}" type="pres">
      <dgm:prSet presAssocID="{58EA065C-F109-4977-AF45-76FF75BDC883}" presName="linNode" presStyleCnt="0"/>
      <dgm:spPr/>
    </dgm:pt>
    <dgm:pt modelId="{D4431E70-F491-431A-9AA8-694548A63E10}" type="pres">
      <dgm:prSet presAssocID="{58EA065C-F109-4977-AF45-76FF75BDC883}" presName="parentText" presStyleLbl="node1" presStyleIdx="1" presStyleCnt="6" custScaleX="24539">
        <dgm:presLayoutVars>
          <dgm:chMax val="1"/>
          <dgm:bulletEnabled val="1"/>
        </dgm:presLayoutVars>
      </dgm:prSet>
      <dgm:spPr>
        <a:prstGeom prst="roundRect">
          <a:avLst/>
        </a:prstGeom>
      </dgm:spPr>
      <dgm:t>
        <a:bodyPr/>
        <a:lstStyle/>
        <a:p>
          <a:endParaRPr lang="en-IE"/>
        </a:p>
      </dgm:t>
    </dgm:pt>
    <dgm:pt modelId="{0F39351A-7531-4232-825F-07F9510EDD28}" type="pres">
      <dgm:prSet presAssocID="{58EA065C-F109-4977-AF45-76FF75BDC883}" presName="descendantText" presStyleLbl="alignAccFollowNode1" presStyleIdx="1" presStyleCnt="6" custScaleX="144134" custLinFactNeighborX="133" custLinFactNeighborY="6979">
        <dgm:presLayoutVars>
          <dgm:bulletEnabled val="1"/>
        </dgm:presLayoutVars>
      </dgm:prSet>
      <dgm:spPr>
        <a:prstGeom prst="round2SameRect">
          <a:avLst/>
        </a:prstGeom>
      </dgm:spPr>
      <dgm:t>
        <a:bodyPr/>
        <a:lstStyle/>
        <a:p>
          <a:endParaRPr lang="en-IE"/>
        </a:p>
      </dgm:t>
    </dgm:pt>
    <dgm:pt modelId="{CBD7937F-B0EF-46A8-BB16-6A7856025909}" type="pres">
      <dgm:prSet presAssocID="{2E30345F-4AF4-47CB-AB24-8F1E0792F222}" presName="sp" presStyleCnt="0"/>
      <dgm:spPr/>
    </dgm:pt>
    <dgm:pt modelId="{EE6BB866-E43E-46CF-B24D-7C112E015BA5}" type="pres">
      <dgm:prSet presAssocID="{70E79881-0090-4E94-8258-AE2DCFF8BC9E}" presName="linNode" presStyleCnt="0"/>
      <dgm:spPr/>
    </dgm:pt>
    <dgm:pt modelId="{8E96A02A-D795-425C-8741-900F397189ED}" type="pres">
      <dgm:prSet presAssocID="{70E79881-0090-4E94-8258-AE2DCFF8BC9E}" presName="parentText" presStyleLbl="node1" presStyleIdx="2" presStyleCnt="6" custScaleX="24539">
        <dgm:presLayoutVars>
          <dgm:chMax val="1"/>
          <dgm:bulletEnabled val="1"/>
        </dgm:presLayoutVars>
      </dgm:prSet>
      <dgm:spPr>
        <a:prstGeom prst="roundRect">
          <a:avLst/>
        </a:prstGeom>
      </dgm:spPr>
      <dgm:t>
        <a:bodyPr/>
        <a:lstStyle/>
        <a:p>
          <a:endParaRPr lang="en-IE"/>
        </a:p>
      </dgm:t>
    </dgm:pt>
    <dgm:pt modelId="{2E19C098-F0FB-4AE1-A95C-436B790FDACE}" type="pres">
      <dgm:prSet presAssocID="{70E79881-0090-4E94-8258-AE2DCFF8BC9E}" presName="descendantText" presStyleLbl="alignAccFollowNode1" presStyleIdx="2" presStyleCnt="6" custScaleX="144134">
        <dgm:presLayoutVars>
          <dgm:bulletEnabled val="1"/>
        </dgm:presLayoutVars>
      </dgm:prSet>
      <dgm:spPr>
        <a:prstGeom prst="round2SameRect">
          <a:avLst/>
        </a:prstGeom>
      </dgm:spPr>
      <dgm:t>
        <a:bodyPr/>
        <a:lstStyle/>
        <a:p>
          <a:endParaRPr lang="en-IE"/>
        </a:p>
      </dgm:t>
    </dgm:pt>
    <dgm:pt modelId="{EEA00480-0036-4914-8BF0-DDD3A0989995}" type="pres">
      <dgm:prSet presAssocID="{450B4513-2D7A-41A2-A193-8C6569417C88}" presName="sp" presStyleCnt="0"/>
      <dgm:spPr/>
    </dgm:pt>
    <dgm:pt modelId="{C58E95F3-09DD-4659-A774-53696F424D6B}" type="pres">
      <dgm:prSet presAssocID="{C168B509-60EF-43B7-8DBD-F57F76BF2066}" presName="linNode" presStyleCnt="0"/>
      <dgm:spPr/>
    </dgm:pt>
    <dgm:pt modelId="{3E39B346-20BA-43F3-A731-7E6DED58B579}" type="pres">
      <dgm:prSet presAssocID="{C168B509-60EF-43B7-8DBD-F57F76BF2066}" presName="parentText" presStyleLbl="node1" presStyleIdx="3" presStyleCnt="6" custScaleX="24539">
        <dgm:presLayoutVars>
          <dgm:chMax val="1"/>
          <dgm:bulletEnabled val="1"/>
        </dgm:presLayoutVars>
      </dgm:prSet>
      <dgm:spPr>
        <a:prstGeom prst="roundRect">
          <a:avLst/>
        </a:prstGeom>
      </dgm:spPr>
      <dgm:t>
        <a:bodyPr/>
        <a:lstStyle/>
        <a:p>
          <a:endParaRPr lang="en-IE"/>
        </a:p>
      </dgm:t>
    </dgm:pt>
    <dgm:pt modelId="{0BF85DD1-A255-4057-9014-DE7C34638E90}" type="pres">
      <dgm:prSet presAssocID="{C168B509-60EF-43B7-8DBD-F57F76BF2066}" presName="descendantText" presStyleLbl="alignAccFollowNode1" presStyleIdx="3" presStyleCnt="6" custScaleX="144134">
        <dgm:presLayoutVars>
          <dgm:bulletEnabled val="1"/>
        </dgm:presLayoutVars>
      </dgm:prSet>
      <dgm:spPr>
        <a:prstGeom prst="round2SameRect">
          <a:avLst/>
        </a:prstGeom>
      </dgm:spPr>
      <dgm:t>
        <a:bodyPr/>
        <a:lstStyle/>
        <a:p>
          <a:endParaRPr lang="en-IE"/>
        </a:p>
      </dgm:t>
    </dgm:pt>
    <dgm:pt modelId="{E005E798-D057-466E-B979-D636E8B0D88F}" type="pres">
      <dgm:prSet presAssocID="{0F008E40-4F31-4E1E-8A31-93124CBD8670}" presName="sp" presStyleCnt="0"/>
      <dgm:spPr/>
    </dgm:pt>
    <dgm:pt modelId="{6F0B64D0-F95F-4F7D-B9C7-15785A3B2964}" type="pres">
      <dgm:prSet presAssocID="{00AB1703-55A5-4E27-B83A-3733FF13874B}" presName="linNode" presStyleCnt="0"/>
      <dgm:spPr/>
    </dgm:pt>
    <dgm:pt modelId="{54A14514-6DE0-49B3-B50D-17C4C54606D4}" type="pres">
      <dgm:prSet presAssocID="{00AB1703-55A5-4E27-B83A-3733FF13874B}" presName="parentText" presStyleLbl="node1" presStyleIdx="4" presStyleCnt="6" custScaleX="24539">
        <dgm:presLayoutVars>
          <dgm:chMax val="1"/>
          <dgm:bulletEnabled val="1"/>
        </dgm:presLayoutVars>
      </dgm:prSet>
      <dgm:spPr>
        <a:prstGeom prst="roundRect">
          <a:avLst/>
        </a:prstGeom>
      </dgm:spPr>
      <dgm:t>
        <a:bodyPr/>
        <a:lstStyle/>
        <a:p>
          <a:endParaRPr lang="en-IE"/>
        </a:p>
      </dgm:t>
    </dgm:pt>
    <dgm:pt modelId="{6EEE9A77-6341-44CE-B747-A728650FFB7A}" type="pres">
      <dgm:prSet presAssocID="{00AB1703-55A5-4E27-B83A-3733FF13874B}" presName="descendantText" presStyleLbl="alignAccFollowNode1" presStyleIdx="4" presStyleCnt="6" custScaleX="144134">
        <dgm:presLayoutVars>
          <dgm:bulletEnabled val="1"/>
        </dgm:presLayoutVars>
      </dgm:prSet>
      <dgm:spPr>
        <a:prstGeom prst="round2SameRect">
          <a:avLst/>
        </a:prstGeom>
      </dgm:spPr>
      <dgm:t>
        <a:bodyPr/>
        <a:lstStyle/>
        <a:p>
          <a:endParaRPr lang="en-IE"/>
        </a:p>
      </dgm:t>
    </dgm:pt>
    <dgm:pt modelId="{06732C73-F2D2-4970-B9D7-9420C5875AB0}" type="pres">
      <dgm:prSet presAssocID="{5DD685A2-855B-4EB3-85C3-35191952F112}" presName="sp" presStyleCnt="0"/>
      <dgm:spPr/>
    </dgm:pt>
    <dgm:pt modelId="{389BD271-70F6-4455-B251-91CA2308DFCA}" type="pres">
      <dgm:prSet presAssocID="{F7468C75-A4F1-4B22-A491-0D3363908059}" presName="linNode" presStyleCnt="0"/>
      <dgm:spPr/>
    </dgm:pt>
    <dgm:pt modelId="{95C17E80-E533-432A-AB4E-2E9C93FE0B26}" type="pres">
      <dgm:prSet presAssocID="{F7468C75-A4F1-4B22-A491-0D3363908059}" presName="parentText" presStyleLbl="node1" presStyleIdx="5" presStyleCnt="6" custScaleX="24539">
        <dgm:presLayoutVars>
          <dgm:chMax val="1"/>
          <dgm:bulletEnabled val="1"/>
        </dgm:presLayoutVars>
      </dgm:prSet>
      <dgm:spPr>
        <a:prstGeom prst="roundRect">
          <a:avLst/>
        </a:prstGeom>
      </dgm:spPr>
      <dgm:t>
        <a:bodyPr/>
        <a:lstStyle/>
        <a:p>
          <a:endParaRPr lang="en-IE"/>
        </a:p>
      </dgm:t>
    </dgm:pt>
    <dgm:pt modelId="{F9F73C39-7DE6-43FE-A019-F8E8BB27E9BB}" type="pres">
      <dgm:prSet presAssocID="{F7468C75-A4F1-4B22-A491-0D3363908059}" presName="descendantText" presStyleLbl="alignAccFollowNode1" presStyleIdx="5" presStyleCnt="6" custScaleX="144134" custLinFactNeighborX="369" custLinFactNeighborY="-4618">
        <dgm:presLayoutVars>
          <dgm:bulletEnabled val="1"/>
        </dgm:presLayoutVars>
      </dgm:prSet>
      <dgm:spPr>
        <a:prstGeom prst="round2SameRect">
          <a:avLst/>
        </a:prstGeom>
      </dgm:spPr>
      <dgm:t>
        <a:bodyPr/>
        <a:lstStyle/>
        <a:p>
          <a:endParaRPr lang="en-IE"/>
        </a:p>
      </dgm:t>
    </dgm:pt>
  </dgm:ptLst>
  <dgm:cxnLst>
    <dgm:cxn modelId="{5AD0E30F-490E-44A1-A821-92F7A6FD8EEC}" type="presOf" srcId="{58EA065C-F109-4977-AF45-76FF75BDC883}" destId="{D4431E70-F491-431A-9AA8-694548A63E10}" srcOrd="0" destOrd="0" presId="urn:microsoft.com/office/officeart/2005/8/layout/vList5"/>
    <dgm:cxn modelId="{4A0F8A18-C48D-4C32-A7DB-D5BDDD7AF17D}" type="presOf" srcId="{EE858D40-0B9E-42B7-A1AF-36B01B5658C8}" destId="{2E19C098-F0FB-4AE1-A95C-436B790FDACE}" srcOrd="0" destOrd="0" presId="urn:microsoft.com/office/officeart/2005/8/layout/vList5"/>
    <dgm:cxn modelId="{3EF0EE95-CF85-410B-BCAB-95DC924E07FB}" type="presOf" srcId="{17D9B6F3-7E36-4792-BD06-D4ECDAA3FF63}" destId="{F927A2B8-A4EC-43D1-AC5A-36261DFC4EB0}" srcOrd="0" destOrd="0" presId="urn:microsoft.com/office/officeart/2005/8/layout/vList5"/>
    <dgm:cxn modelId="{C65B4221-1BA6-47B5-B817-C72A3FBE2195}" srcId="{051D20BA-0C3A-489A-BAE2-78631E6633F5}" destId="{00AB1703-55A5-4E27-B83A-3733FF13874B}" srcOrd="4" destOrd="0" parTransId="{98175FEF-2602-4AAF-8CB5-D1F06AF164CD}" sibTransId="{5DD685A2-855B-4EB3-85C3-35191952F112}"/>
    <dgm:cxn modelId="{C1355767-D636-456F-B19E-22DA32F5BE59}" srcId="{051D20BA-0C3A-489A-BAE2-78631E6633F5}" destId="{58EA065C-F109-4977-AF45-76FF75BDC883}" srcOrd="1" destOrd="0" parTransId="{739C18CB-3AC8-4380-BDAD-BA84DCFC217E}" sibTransId="{2E30345F-4AF4-47CB-AB24-8F1E0792F222}"/>
    <dgm:cxn modelId="{72A6FD7A-1F5F-4CE7-B29A-A6931D0A945C}" type="presOf" srcId="{C90CA94E-75A4-4083-AAF4-19ABEEFDBE5B}" destId="{37ECFB8D-4574-4F0D-BA93-39E3E0CBF3C9}" srcOrd="0" destOrd="0" presId="urn:microsoft.com/office/officeart/2005/8/layout/vList5"/>
    <dgm:cxn modelId="{98325136-DF16-4059-9CF5-0D9D4FE1E8FE}" srcId="{051D20BA-0C3A-489A-BAE2-78631E6633F5}" destId="{17D9B6F3-7E36-4792-BD06-D4ECDAA3FF63}" srcOrd="0" destOrd="0" parTransId="{E9D47C22-46DE-456A-BEA2-DF0A005B17D3}" sibTransId="{CA1E5E0A-5E21-4A8A-B1B6-8E452BA3C046}"/>
    <dgm:cxn modelId="{EA2DBED4-1690-4F42-B550-42C66DA0ED22}" srcId="{00AB1703-55A5-4E27-B83A-3733FF13874B}" destId="{31786EFB-D390-4AA3-8ECC-DB488BF5F3CB}" srcOrd="0" destOrd="0" parTransId="{B30B59FD-809F-42E1-9A6D-9D5A873BBEF9}" sibTransId="{C6ED4C0B-55F1-452C-903D-9F68F212C51E}"/>
    <dgm:cxn modelId="{95F96BDE-AE1A-4754-B3DC-7FD9C7A5BF00}" type="presOf" srcId="{70E79881-0090-4E94-8258-AE2DCFF8BC9E}" destId="{8E96A02A-D795-425C-8741-900F397189ED}" srcOrd="0" destOrd="0" presId="urn:microsoft.com/office/officeart/2005/8/layout/vList5"/>
    <dgm:cxn modelId="{487C6095-38CE-4C45-B2B3-B22AAC42F905}" srcId="{051D20BA-0C3A-489A-BAE2-78631E6633F5}" destId="{70E79881-0090-4E94-8258-AE2DCFF8BC9E}" srcOrd="2" destOrd="0" parTransId="{93707134-9E46-413B-BCCB-0466C2C194A0}" sibTransId="{450B4513-2D7A-41A2-A193-8C6569417C88}"/>
    <dgm:cxn modelId="{9560CA0E-E036-4CDC-93CD-E15F226E7A27}" type="presOf" srcId="{051D20BA-0C3A-489A-BAE2-78631E6633F5}" destId="{B5528BEF-FBE8-4EBA-9354-1FE7AD8A3A98}" srcOrd="0" destOrd="0" presId="urn:microsoft.com/office/officeart/2005/8/layout/vList5"/>
    <dgm:cxn modelId="{9EEF9D08-20D4-4EE0-B348-B3565E0214CB}" type="presOf" srcId="{E1484A37-B094-4CCB-BAAB-1D6882D99A48}" destId="{0BF85DD1-A255-4057-9014-DE7C34638E90}" srcOrd="0" destOrd="0" presId="urn:microsoft.com/office/officeart/2005/8/layout/vList5"/>
    <dgm:cxn modelId="{BE8F8570-B43D-4944-9966-52825E1B968F}" srcId="{C168B509-60EF-43B7-8DBD-F57F76BF2066}" destId="{E1484A37-B094-4CCB-BAAB-1D6882D99A48}" srcOrd="0" destOrd="0" parTransId="{377F839B-00D8-4DD8-8449-F1D95A1551EE}" sibTransId="{62F80A7E-44D3-4625-AEC4-293345442474}"/>
    <dgm:cxn modelId="{AD95B8F4-5E3F-4727-B3E7-D70F68128C6C}" srcId="{F7468C75-A4F1-4B22-A491-0D3363908059}" destId="{A2D2C086-7369-4D8F-BFBC-08ABC878B391}" srcOrd="0" destOrd="0" parTransId="{500FB8C5-9162-4976-AA2E-49527BBA871C}" sibTransId="{5726FA9F-E1B6-42FE-8FAC-A8EE7E1A2B69}"/>
    <dgm:cxn modelId="{667B8DB7-EB4F-47E5-90E7-5A8B14E66B94}" srcId="{58EA065C-F109-4977-AF45-76FF75BDC883}" destId="{4C980762-4302-47F7-896A-6970370A75A3}" srcOrd="0" destOrd="0" parTransId="{76FD57E3-E79B-496A-9B85-C04A480E5616}" sibTransId="{DC4AFFF4-7B62-47A7-B104-3312C37DD41E}"/>
    <dgm:cxn modelId="{9BA9F637-936A-4917-9129-83E83C4AA8A5}" type="presOf" srcId="{A2D2C086-7369-4D8F-BFBC-08ABC878B391}" destId="{F9F73C39-7DE6-43FE-A019-F8E8BB27E9BB}" srcOrd="0" destOrd="0" presId="urn:microsoft.com/office/officeart/2005/8/layout/vList5"/>
    <dgm:cxn modelId="{48AF7C17-1DD1-4A09-9DEC-E9E7CC07E9E5}" type="presOf" srcId="{C168B509-60EF-43B7-8DBD-F57F76BF2066}" destId="{3E39B346-20BA-43F3-A731-7E6DED58B579}" srcOrd="0" destOrd="0" presId="urn:microsoft.com/office/officeart/2005/8/layout/vList5"/>
    <dgm:cxn modelId="{FB8E2F9F-8407-4C18-B4A9-4DC48C10E75E}" type="presOf" srcId="{31786EFB-D390-4AA3-8ECC-DB488BF5F3CB}" destId="{6EEE9A77-6341-44CE-B747-A728650FFB7A}" srcOrd="0" destOrd="0" presId="urn:microsoft.com/office/officeart/2005/8/layout/vList5"/>
    <dgm:cxn modelId="{AD1F73B4-48BD-4B55-B6F7-91A35FD91436}" srcId="{051D20BA-0C3A-489A-BAE2-78631E6633F5}" destId="{F7468C75-A4F1-4B22-A491-0D3363908059}" srcOrd="5" destOrd="0" parTransId="{8A7297FD-A996-4454-A987-D9633363D2E1}" sibTransId="{0122B6DA-BFA9-40CF-9B6F-7E3C1125A0E8}"/>
    <dgm:cxn modelId="{DCE79814-CB18-44C5-8F92-376818CA66BD}" type="presOf" srcId="{00AB1703-55A5-4E27-B83A-3733FF13874B}" destId="{54A14514-6DE0-49B3-B50D-17C4C54606D4}" srcOrd="0" destOrd="0" presId="urn:microsoft.com/office/officeart/2005/8/layout/vList5"/>
    <dgm:cxn modelId="{C408F5D4-AD40-4631-B9A1-20A62579AAE0}" srcId="{051D20BA-0C3A-489A-BAE2-78631E6633F5}" destId="{C168B509-60EF-43B7-8DBD-F57F76BF2066}" srcOrd="3" destOrd="0" parTransId="{AB41A3C0-1AB8-4613-AD1D-20AD145EDC14}" sibTransId="{0F008E40-4F31-4E1E-8A31-93124CBD8670}"/>
    <dgm:cxn modelId="{47B1BBDF-DF69-44D9-B5E8-13D435CADF02}" srcId="{70E79881-0090-4E94-8258-AE2DCFF8BC9E}" destId="{EE858D40-0B9E-42B7-A1AF-36B01B5658C8}" srcOrd="0" destOrd="0" parTransId="{7BEADD7B-1E19-4032-8954-35121F952BAF}" sibTransId="{B10BDC7A-12C3-4CF0-AD83-C123CB3341DB}"/>
    <dgm:cxn modelId="{D123B5D8-462D-4895-8D1C-90C35FAB763C}" type="presOf" srcId="{4C980762-4302-47F7-896A-6970370A75A3}" destId="{0F39351A-7531-4232-825F-07F9510EDD28}" srcOrd="0" destOrd="0" presId="urn:microsoft.com/office/officeart/2005/8/layout/vList5"/>
    <dgm:cxn modelId="{6CE62644-E1A1-4E4A-8F81-D6BA371FA961}" type="presOf" srcId="{F7468C75-A4F1-4B22-A491-0D3363908059}" destId="{95C17E80-E533-432A-AB4E-2E9C93FE0B26}" srcOrd="0" destOrd="0" presId="urn:microsoft.com/office/officeart/2005/8/layout/vList5"/>
    <dgm:cxn modelId="{5D405C6F-9521-4560-908B-FC4C27D83547}" srcId="{17D9B6F3-7E36-4792-BD06-D4ECDAA3FF63}" destId="{C90CA94E-75A4-4083-AAF4-19ABEEFDBE5B}" srcOrd="0" destOrd="0" parTransId="{EE1364DB-8B2B-4358-8275-CD0A4E55E518}" sibTransId="{55900926-9F7B-41C3-BA46-8CF29BE09F1E}"/>
    <dgm:cxn modelId="{1C5E78F1-B828-4CD8-9A09-8E56549BEA2C}" type="presParOf" srcId="{B5528BEF-FBE8-4EBA-9354-1FE7AD8A3A98}" destId="{5CECF058-0D24-4ED7-9A35-49704CA1105A}" srcOrd="0" destOrd="0" presId="urn:microsoft.com/office/officeart/2005/8/layout/vList5"/>
    <dgm:cxn modelId="{BC78CD65-9296-4EE5-82B8-5560A9DBE83B}" type="presParOf" srcId="{5CECF058-0D24-4ED7-9A35-49704CA1105A}" destId="{F927A2B8-A4EC-43D1-AC5A-36261DFC4EB0}" srcOrd="0" destOrd="0" presId="urn:microsoft.com/office/officeart/2005/8/layout/vList5"/>
    <dgm:cxn modelId="{5AE55B05-8486-418A-872E-F1817C4E6299}" type="presParOf" srcId="{5CECF058-0D24-4ED7-9A35-49704CA1105A}" destId="{37ECFB8D-4574-4F0D-BA93-39E3E0CBF3C9}" srcOrd="1" destOrd="0" presId="urn:microsoft.com/office/officeart/2005/8/layout/vList5"/>
    <dgm:cxn modelId="{918122C7-329D-4D4A-BAA4-2771417B68E7}" type="presParOf" srcId="{B5528BEF-FBE8-4EBA-9354-1FE7AD8A3A98}" destId="{96DB0F65-0BF3-440F-994D-C596768D3891}" srcOrd="1" destOrd="0" presId="urn:microsoft.com/office/officeart/2005/8/layout/vList5"/>
    <dgm:cxn modelId="{B95B8B3D-66A5-4100-A224-ADAF329F8385}" type="presParOf" srcId="{B5528BEF-FBE8-4EBA-9354-1FE7AD8A3A98}" destId="{4812AC9C-9AF3-4223-A5AB-58CB360ABC86}" srcOrd="2" destOrd="0" presId="urn:microsoft.com/office/officeart/2005/8/layout/vList5"/>
    <dgm:cxn modelId="{DF37E0DB-D65B-45E5-9A7E-1A7EF1DC10BF}" type="presParOf" srcId="{4812AC9C-9AF3-4223-A5AB-58CB360ABC86}" destId="{D4431E70-F491-431A-9AA8-694548A63E10}" srcOrd="0" destOrd="0" presId="urn:microsoft.com/office/officeart/2005/8/layout/vList5"/>
    <dgm:cxn modelId="{24BF6AAE-6174-4B4E-BD07-E00D76ED89D4}" type="presParOf" srcId="{4812AC9C-9AF3-4223-A5AB-58CB360ABC86}" destId="{0F39351A-7531-4232-825F-07F9510EDD28}" srcOrd="1" destOrd="0" presId="urn:microsoft.com/office/officeart/2005/8/layout/vList5"/>
    <dgm:cxn modelId="{15E60700-DA17-4FF5-97E1-3AF6D3C333B1}" type="presParOf" srcId="{B5528BEF-FBE8-4EBA-9354-1FE7AD8A3A98}" destId="{CBD7937F-B0EF-46A8-BB16-6A7856025909}" srcOrd="3" destOrd="0" presId="urn:microsoft.com/office/officeart/2005/8/layout/vList5"/>
    <dgm:cxn modelId="{FA9113FB-79AD-4E09-A061-8D085B54660E}" type="presParOf" srcId="{B5528BEF-FBE8-4EBA-9354-1FE7AD8A3A98}" destId="{EE6BB866-E43E-46CF-B24D-7C112E015BA5}" srcOrd="4" destOrd="0" presId="urn:microsoft.com/office/officeart/2005/8/layout/vList5"/>
    <dgm:cxn modelId="{DE6FAAF3-45AD-496F-BE4D-7625164B1E7D}" type="presParOf" srcId="{EE6BB866-E43E-46CF-B24D-7C112E015BA5}" destId="{8E96A02A-D795-425C-8741-900F397189ED}" srcOrd="0" destOrd="0" presId="urn:microsoft.com/office/officeart/2005/8/layout/vList5"/>
    <dgm:cxn modelId="{4F15004C-DD1B-49AB-8916-2B570DF013AB}" type="presParOf" srcId="{EE6BB866-E43E-46CF-B24D-7C112E015BA5}" destId="{2E19C098-F0FB-4AE1-A95C-436B790FDACE}" srcOrd="1" destOrd="0" presId="urn:microsoft.com/office/officeart/2005/8/layout/vList5"/>
    <dgm:cxn modelId="{53BF3E02-E33C-4F4E-9783-79C521C30212}" type="presParOf" srcId="{B5528BEF-FBE8-4EBA-9354-1FE7AD8A3A98}" destId="{EEA00480-0036-4914-8BF0-DDD3A0989995}" srcOrd="5" destOrd="0" presId="urn:microsoft.com/office/officeart/2005/8/layout/vList5"/>
    <dgm:cxn modelId="{F32F657F-29FA-4FA5-8741-3C56D3DBEF2B}" type="presParOf" srcId="{B5528BEF-FBE8-4EBA-9354-1FE7AD8A3A98}" destId="{C58E95F3-09DD-4659-A774-53696F424D6B}" srcOrd="6" destOrd="0" presId="urn:microsoft.com/office/officeart/2005/8/layout/vList5"/>
    <dgm:cxn modelId="{72BF412A-DA90-4D93-9427-0E0D715F10BE}" type="presParOf" srcId="{C58E95F3-09DD-4659-A774-53696F424D6B}" destId="{3E39B346-20BA-43F3-A731-7E6DED58B579}" srcOrd="0" destOrd="0" presId="urn:microsoft.com/office/officeart/2005/8/layout/vList5"/>
    <dgm:cxn modelId="{86A81613-6AC2-4815-9EE1-9391AE7D9B33}" type="presParOf" srcId="{C58E95F3-09DD-4659-A774-53696F424D6B}" destId="{0BF85DD1-A255-4057-9014-DE7C34638E90}" srcOrd="1" destOrd="0" presId="urn:microsoft.com/office/officeart/2005/8/layout/vList5"/>
    <dgm:cxn modelId="{13F33421-36A9-409F-A067-0FA35D45D758}" type="presParOf" srcId="{B5528BEF-FBE8-4EBA-9354-1FE7AD8A3A98}" destId="{E005E798-D057-466E-B979-D636E8B0D88F}" srcOrd="7" destOrd="0" presId="urn:microsoft.com/office/officeart/2005/8/layout/vList5"/>
    <dgm:cxn modelId="{AF310090-D84A-4E41-B2BD-E0CB4A0DBB74}" type="presParOf" srcId="{B5528BEF-FBE8-4EBA-9354-1FE7AD8A3A98}" destId="{6F0B64D0-F95F-4F7D-B9C7-15785A3B2964}" srcOrd="8" destOrd="0" presId="urn:microsoft.com/office/officeart/2005/8/layout/vList5"/>
    <dgm:cxn modelId="{000A551E-A37D-491D-A718-4C3DCD8059FD}" type="presParOf" srcId="{6F0B64D0-F95F-4F7D-B9C7-15785A3B2964}" destId="{54A14514-6DE0-49B3-B50D-17C4C54606D4}" srcOrd="0" destOrd="0" presId="urn:microsoft.com/office/officeart/2005/8/layout/vList5"/>
    <dgm:cxn modelId="{7EC6AD4E-2AAA-4A5D-8FB0-4D0CAAEC56B0}" type="presParOf" srcId="{6F0B64D0-F95F-4F7D-B9C7-15785A3B2964}" destId="{6EEE9A77-6341-44CE-B747-A728650FFB7A}" srcOrd="1" destOrd="0" presId="urn:microsoft.com/office/officeart/2005/8/layout/vList5"/>
    <dgm:cxn modelId="{76103E61-4BC3-4B0C-A517-88D6FA19D678}" type="presParOf" srcId="{B5528BEF-FBE8-4EBA-9354-1FE7AD8A3A98}" destId="{06732C73-F2D2-4970-B9D7-9420C5875AB0}" srcOrd="9" destOrd="0" presId="urn:microsoft.com/office/officeart/2005/8/layout/vList5"/>
    <dgm:cxn modelId="{8F214660-4A99-4FFF-BB3C-A25C9BFD4C6C}" type="presParOf" srcId="{B5528BEF-FBE8-4EBA-9354-1FE7AD8A3A98}" destId="{389BD271-70F6-4455-B251-91CA2308DFCA}" srcOrd="10" destOrd="0" presId="urn:microsoft.com/office/officeart/2005/8/layout/vList5"/>
    <dgm:cxn modelId="{3CD85277-2C22-488B-BA3C-7A5A3A938512}" type="presParOf" srcId="{389BD271-70F6-4455-B251-91CA2308DFCA}" destId="{95C17E80-E533-432A-AB4E-2E9C93FE0B26}" srcOrd="0" destOrd="0" presId="urn:microsoft.com/office/officeart/2005/8/layout/vList5"/>
    <dgm:cxn modelId="{23183355-7F91-4B7E-9F44-74CD908B0FD6}" type="presParOf" srcId="{389BD271-70F6-4455-B251-91CA2308DFCA}" destId="{F9F73C39-7DE6-43FE-A019-F8E8BB27E9BB}" srcOrd="1" destOrd="0" presId="urn:microsoft.com/office/officeart/2005/8/layout/vList5"/>
  </dgm:cxnLst>
  <dgm:bg/>
  <dgm:whole>
    <a:ln w="9525" cap="flat" cmpd="sng" algn="ctr">
      <a:noFill/>
      <a:prstDash val="solid"/>
      <a:round/>
      <a:headEnd type="none" w="med" len="med"/>
      <a:tailEnd type="none" w="med" len="med"/>
    </a:ln>
  </dgm:whole>
  <dgm:extLst>
    <a:ext uri="http://schemas.microsoft.com/office/drawing/2008/diagram">
      <dsp:dataModelExt xmlns:dsp="http://schemas.microsoft.com/office/drawing/2008/diagram" relId="rId21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E1F97C09-58FC-4961-8585-292B1F14FA4D}" type="doc">
      <dgm:prSet loTypeId="urn:microsoft.com/office/officeart/2005/8/layout/chevron2" loCatId="list" qsTypeId="urn:microsoft.com/office/officeart/2005/8/quickstyle/simple5" qsCatId="simple" csTypeId="urn:microsoft.com/office/officeart/2005/8/colors/accent1_2" csCatId="accent1" phldr="1"/>
      <dgm:spPr/>
      <dgm:t>
        <a:bodyPr/>
        <a:lstStyle/>
        <a:p>
          <a:endParaRPr lang="en-US"/>
        </a:p>
      </dgm:t>
    </dgm:pt>
    <dgm:pt modelId="{237DF2B5-6D3F-4430-93B4-77064FD6E14F}">
      <dgm:prSet phldrT="[Text]"/>
      <dgm:spPr>
        <a:xfrm rot="5400000">
          <a:off x="-146886" y="148894"/>
          <a:ext cx="979243" cy="685470"/>
        </a:xfrm>
        <a:solidFill>
          <a:schemeClr val="accent1"/>
        </a:solidFill>
        <a:ln w="9525" cap="flat" cmpd="sng" algn="ctr">
          <a:solidFill>
            <a:srgbClr val="4F81BD">
              <a:hueOff val="0"/>
              <a:satOff val="0"/>
              <a:lumOff val="0"/>
              <a:alphaOff val="0"/>
            </a:srgb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 lastClr="FFFFFF"/>
              </a:solidFill>
              <a:latin typeface="Calibri"/>
              <a:ea typeface="+mn-ea"/>
              <a:cs typeface="+mn-cs"/>
            </a:rPr>
            <a:t>Step 1</a:t>
          </a:r>
        </a:p>
      </dgm:t>
    </dgm:pt>
    <dgm:pt modelId="{8C09FE87-F1D6-41A2-86A0-07E757CB3068}" type="parTrans" cxnId="{CB412CE1-AB58-43F5-954D-4F2847163A83}">
      <dgm:prSet/>
      <dgm:spPr/>
      <dgm:t>
        <a:bodyPr/>
        <a:lstStyle/>
        <a:p>
          <a:endParaRPr lang="en-US"/>
        </a:p>
      </dgm:t>
    </dgm:pt>
    <dgm:pt modelId="{CE5D43DA-AA19-4644-AF37-7DE5A93A595B}" type="sibTrans" cxnId="{CB412CE1-AB58-43F5-954D-4F2847163A83}">
      <dgm:prSet/>
      <dgm:spPr/>
      <dgm:t>
        <a:bodyPr/>
        <a:lstStyle/>
        <a:p>
          <a:endParaRPr lang="en-US"/>
        </a:p>
      </dgm:t>
    </dgm:pt>
    <dgm:pt modelId="{5A274AE9-55BD-493D-889A-98BD75BEEFD6}">
      <dgm:prSet phldrT="[Text]" custT="1"/>
      <dgm:spPr>
        <a:xfrm rot="5400000">
          <a:off x="3034381" y="-2346902"/>
          <a:ext cx="636508" cy="5334329"/>
        </a:xfrm>
        <a:solidFill>
          <a:schemeClr val="bg1">
            <a:lumMod val="95000"/>
            <a:alpha val="90000"/>
          </a:schemeClr>
        </a:solidFill>
        <a:ln w="9525" cap="flat" cmpd="sng" algn="ctr">
          <a:solidFill>
            <a:srgbClr val="4F81BD">
              <a:hueOff val="0"/>
              <a:satOff val="0"/>
              <a:lumOff val="0"/>
              <a:alphaOff val="0"/>
            </a:srgbClr>
          </a:solidFill>
          <a:prstDash val="solid"/>
        </a:ln>
        <a:effectLst>
          <a:outerShdw blurRad="40000" dist="23000" dir="5400000" rotWithShape="0">
            <a:srgbClr val="000000">
              <a:alpha val="35000"/>
            </a:srgbClr>
          </a:outerShdw>
        </a:effectLst>
      </dgm:spPr>
      <dgm:t>
        <a:bodyPr/>
        <a:lstStyle/>
        <a:p>
          <a:r>
            <a:rPr lang="en-US" sz="1100">
              <a:solidFill>
                <a:sysClr val="windowText" lastClr="000000">
                  <a:hueOff val="0"/>
                  <a:satOff val="0"/>
                  <a:lumOff val="0"/>
                  <a:alphaOff val="0"/>
                </a:sysClr>
              </a:solidFill>
              <a:latin typeface="Calibri"/>
              <a:ea typeface="+mn-ea"/>
              <a:cs typeface="+mn-cs"/>
            </a:rPr>
            <a:t>If the customer has not already done so, register your customer's order so that the customer or you can obtain the registration keys to access the software.</a:t>
          </a:r>
          <a:r>
            <a:rPr lang="en-US" sz="1050">
              <a:solidFill>
                <a:sysClr val="windowText" lastClr="000000">
                  <a:hueOff val="0"/>
                  <a:satOff val="0"/>
                  <a:lumOff val="0"/>
                  <a:alphaOff val="0"/>
                </a:sysClr>
              </a:solidFill>
              <a:latin typeface="Calibri"/>
              <a:ea typeface="+mn-ea"/>
              <a:cs typeface="+mn-cs"/>
            </a:rPr>
            <a:t> </a:t>
          </a:r>
        </a:p>
      </dgm:t>
    </dgm:pt>
    <dgm:pt modelId="{20C23371-DF17-4954-BC05-183219D21739}" type="parTrans" cxnId="{DF6C5BFB-5F32-4C98-BC1A-7A93ED741F4C}">
      <dgm:prSet/>
      <dgm:spPr/>
      <dgm:t>
        <a:bodyPr/>
        <a:lstStyle/>
        <a:p>
          <a:endParaRPr lang="en-US"/>
        </a:p>
      </dgm:t>
    </dgm:pt>
    <dgm:pt modelId="{0E25FE35-3A8B-4C21-867E-B17A8AC2A749}" type="sibTrans" cxnId="{DF6C5BFB-5F32-4C98-BC1A-7A93ED741F4C}">
      <dgm:prSet/>
      <dgm:spPr/>
      <dgm:t>
        <a:bodyPr/>
        <a:lstStyle/>
        <a:p>
          <a:endParaRPr lang="en-US"/>
        </a:p>
      </dgm:t>
    </dgm:pt>
    <dgm:pt modelId="{51318644-31DE-4CF0-8623-58471AFC83C1}">
      <dgm:prSet phldrT="[Text]"/>
      <dgm:spPr>
        <a:xfrm rot="5400000">
          <a:off x="-146886" y="976841"/>
          <a:ext cx="979243" cy="685470"/>
        </a:xfrm>
        <a:solidFill>
          <a:schemeClr val="accent1"/>
        </a:solidFill>
        <a:ln w="9525" cap="flat" cmpd="sng" algn="ctr">
          <a:solidFill>
            <a:srgbClr val="4F81BD">
              <a:hueOff val="0"/>
              <a:satOff val="0"/>
              <a:lumOff val="0"/>
              <a:alphaOff val="0"/>
            </a:srgb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 lastClr="FFFFFF"/>
              </a:solidFill>
              <a:latin typeface="Calibri"/>
              <a:ea typeface="+mn-ea"/>
              <a:cs typeface="+mn-cs"/>
            </a:rPr>
            <a:t>Step 2</a:t>
          </a:r>
        </a:p>
      </dgm:t>
    </dgm:pt>
    <dgm:pt modelId="{F48C8992-C1DF-42EC-9B85-D71B1187474D}" type="parTrans" cxnId="{5909D7E5-41A1-49F8-B3D8-149A5C37D8CC}">
      <dgm:prSet/>
      <dgm:spPr/>
      <dgm:t>
        <a:bodyPr/>
        <a:lstStyle/>
        <a:p>
          <a:endParaRPr lang="en-US"/>
        </a:p>
      </dgm:t>
    </dgm:pt>
    <dgm:pt modelId="{E1B84A61-B5B1-4D78-9506-6371D7EA317F}" type="sibTrans" cxnId="{5909D7E5-41A1-49F8-B3D8-149A5C37D8CC}">
      <dgm:prSet/>
      <dgm:spPr/>
      <dgm:t>
        <a:bodyPr/>
        <a:lstStyle/>
        <a:p>
          <a:endParaRPr lang="en-US"/>
        </a:p>
      </dgm:t>
    </dgm:pt>
    <dgm:pt modelId="{1EE4816C-2AF7-46AC-B9F7-0F13D460BDD3}">
      <dgm:prSet phldrT="[Text]" custT="1"/>
      <dgm:spPr>
        <a:xfrm rot="5400000">
          <a:off x="3034381" y="-1518955"/>
          <a:ext cx="636508" cy="5334329"/>
        </a:xfrm>
        <a:solidFill>
          <a:schemeClr val="bg1">
            <a:lumMod val="95000"/>
            <a:alpha val="90000"/>
          </a:schemeClr>
        </a:solidFill>
        <a:ln w="9525" cap="flat" cmpd="sng" algn="ctr">
          <a:solidFill>
            <a:srgbClr val="4F81BD">
              <a:hueOff val="0"/>
              <a:satOff val="0"/>
              <a:lumOff val="0"/>
              <a:alphaOff val="0"/>
            </a:srgbClr>
          </a:solidFill>
          <a:prstDash val="solid"/>
        </a:ln>
        <a:effectLst>
          <a:outerShdw blurRad="40000" dist="23000" dir="5400000" rotWithShape="0">
            <a:srgbClr val="000000">
              <a:alpha val="35000"/>
            </a:srgbClr>
          </a:outerShdw>
        </a:effectLst>
      </dgm:spPr>
      <dgm:t>
        <a:bodyPr/>
        <a:lstStyle/>
        <a:p>
          <a:r>
            <a:rPr lang="en-US" sz="1100">
              <a:solidFill>
                <a:sysClr val="windowText" lastClr="000000">
                  <a:hueOff val="0"/>
                  <a:satOff val="0"/>
                  <a:lumOff val="0"/>
                  <a:alphaOff val="0"/>
                </a:sysClr>
              </a:solidFill>
              <a:latin typeface="Calibri"/>
              <a:ea typeface="+mn-ea"/>
              <a:cs typeface="+mn-cs"/>
            </a:rPr>
            <a:t>Confirm that your company has provided pre-sales needs assessment and software recommendation services to and has been retained by the customer as the primary post-sale implementation Partner for the Microsoft Dynamics CRM licenses on which fees are being claimed.</a:t>
          </a:r>
          <a:r>
            <a:rPr lang="en-US" sz="1050">
              <a:solidFill>
                <a:sysClr val="windowText" lastClr="000000">
                  <a:hueOff val="0"/>
                  <a:satOff val="0"/>
                  <a:lumOff val="0"/>
                  <a:alphaOff val="0"/>
                </a:sysClr>
              </a:solidFill>
              <a:latin typeface="Calibri"/>
              <a:ea typeface="+mn-ea"/>
              <a:cs typeface="+mn-cs"/>
            </a:rPr>
            <a:t> </a:t>
          </a:r>
        </a:p>
      </dgm:t>
    </dgm:pt>
    <dgm:pt modelId="{46431A5B-D240-4A07-B357-EA2ABC7D3035}" type="parTrans" cxnId="{2ABD7BDF-65F4-4AC8-A01C-66C80C2ABD85}">
      <dgm:prSet/>
      <dgm:spPr/>
      <dgm:t>
        <a:bodyPr/>
        <a:lstStyle/>
        <a:p>
          <a:endParaRPr lang="en-US"/>
        </a:p>
      </dgm:t>
    </dgm:pt>
    <dgm:pt modelId="{BE4DFD80-431D-4D17-9F39-8AB2B06D8FC7}" type="sibTrans" cxnId="{2ABD7BDF-65F4-4AC8-A01C-66C80C2ABD85}">
      <dgm:prSet/>
      <dgm:spPr/>
      <dgm:t>
        <a:bodyPr/>
        <a:lstStyle/>
        <a:p>
          <a:endParaRPr lang="en-US"/>
        </a:p>
      </dgm:t>
    </dgm:pt>
    <dgm:pt modelId="{00511C7F-5F7E-451B-AD67-6866656120D2}">
      <dgm:prSet phldrT="[Text]"/>
      <dgm:spPr>
        <a:xfrm rot="5400000">
          <a:off x="-146886" y="1804788"/>
          <a:ext cx="979243" cy="685470"/>
        </a:xfrm>
        <a:solidFill>
          <a:schemeClr val="accent1"/>
        </a:solidFill>
        <a:ln w="9525" cap="flat" cmpd="sng" algn="ctr">
          <a:solidFill>
            <a:srgbClr val="4F81BD">
              <a:hueOff val="0"/>
              <a:satOff val="0"/>
              <a:lumOff val="0"/>
              <a:alphaOff val="0"/>
            </a:srgb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 lastClr="FFFFFF"/>
              </a:solidFill>
              <a:latin typeface="Calibri"/>
              <a:ea typeface="+mn-ea"/>
              <a:cs typeface="+mn-cs"/>
            </a:rPr>
            <a:t>Step 3</a:t>
          </a:r>
        </a:p>
      </dgm:t>
    </dgm:pt>
    <dgm:pt modelId="{B95ED92D-9A87-47F6-BE75-0BACB43A792B}" type="parTrans" cxnId="{97F1FDEF-33D3-48EE-8FAD-DAF7E3405481}">
      <dgm:prSet/>
      <dgm:spPr/>
      <dgm:t>
        <a:bodyPr/>
        <a:lstStyle/>
        <a:p>
          <a:endParaRPr lang="en-US"/>
        </a:p>
      </dgm:t>
    </dgm:pt>
    <dgm:pt modelId="{C4CB6AF8-064B-4F3D-AD29-F7EB64B0F155}" type="sibTrans" cxnId="{97F1FDEF-33D3-48EE-8FAD-DAF7E3405481}">
      <dgm:prSet/>
      <dgm:spPr/>
      <dgm:t>
        <a:bodyPr/>
        <a:lstStyle/>
        <a:p>
          <a:endParaRPr lang="en-US"/>
        </a:p>
      </dgm:t>
    </dgm:pt>
    <dgm:pt modelId="{6B491B45-C4EA-4BA9-8CDD-0F1B51504889}">
      <dgm:prSet phldrT="[Text]"/>
      <dgm:spPr>
        <a:xfrm rot="5400000">
          <a:off x="3034381" y="-691009"/>
          <a:ext cx="636508" cy="5334329"/>
        </a:xfrm>
        <a:solidFill>
          <a:schemeClr val="bg1">
            <a:lumMod val="95000"/>
            <a:alpha val="90000"/>
          </a:schemeClr>
        </a:solidFill>
        <a:ln w="9525" cap="flat" cmpd="sng" algn="ctr">
          <a:solidFill>
            <a:srgbClr val="4F81BD">
              <a:hueOff val="0"/>
              <a:satOff val="0"/>
              <a:lumOff val="0"/>
              <a:alphaOff val="0"/>
            </a:srgbClr>
          </a:solidFill>
          <a:prstDash val="solid"/>
        </a:ln>
        <a:effectLst>
          <a:outerShdw blurRad="40000" dist="23000" dir="5400000" rotWithShape="0">
            <a:srgbClr val="000000">
              <a:alpha val="35000"/>
            </a:srgbClr>
          </a:outerShdw>
        </a:effectLst>
      </dgm:spPr>
      <dgm:t>
        <a:bodyPr/>
        <a:lstStyle/>
        <a:p>
          <a:r>
            <a:rPr lang="en-US">
              <a:solidFill>
                <a:sysClr val="windowText" lastClr="000000">
                  <a:hueOff val="0"/>
                  <a:satOff val="0"/>
                  <a:lumOff val="0"/>
                  <a:alphaOff val="0"/>
                </a:sysClr>
              </a:solidFill>
              <a:latin typeface="Calibri"/>
              <a:ea typeface="+mn-ea"/>
              <a:cs typeface="+mn-cs"/>
            </a:rPr>
            <a:t>If you have been paid for a pre-sales assessment by the customer, or if this is a government customer, confirm that your company disclosed to the customer that you may be earning Microsoft Software Advisor fees from Microsoft</a:t>
          </a:r>
        </a:p>
      </dgm:t>
    </dgm:pt>
    <dgm:pt modelId="{5A27142D-EB39-4DAE-8884-71904D8400DE}" type="parTrans" cxnId="{6CE25625-C4D1-46CE-8D2A-90A1327DDC3E}">
      <dgm:prSet/>
      <dgm:spPr/>
      <dgm:t>
        <a:bodyPr/>
        <a:lstStyle/>
        <a:p>
          <a:endParaRPr lang="en-US"/>
        </a:p>
      </dgm:t>
    </dgm:pt>
    <dgm:pt modelId="{C7595531-95C9-42CA-8BF6-A808D6AE7B82}" type="sibTrans" cxnId="{6CE25625-C4D1-46CE-8D2A-90A1327DDC3E}">
      <dgm:prSet/>
      <dgm:spPr/>
      <dgm:t>
        <a:bodyPr/>
        <a:lstStyle/>
        <a:p>
          <a:endParaRPr lang="en-US"/>
        </a:p>
      </dgm:t>
    </dgm:pt>
    <dgm:pt modelId="{DE850AAC-EE92-4311-830F-962C429ADA08}">
      <dgm:prSet phldrT="[Text]"/>
      <dgm:spPr>
        <a:xfrm rot="5400000">
          <a:off x="-146886" y="2632734"/>
          <a:ext cx="979243" cy="685470"/>
        </a:xfrm>
        <a:solidFill>
          <a:schemeClr val="accent1"/>
        </a:solidFill>
        <a:ln w="9525" cap="flat" cmpd="sng" algn="ctr">
          <a:solidFill>
            <a:srgbClr val="4F81BD">
              <a:hueOff val="0"/>
              <a:satOff val="0"/>
              <a:lumOff val="0"/>
              <a:alphaOff val="0"/>
            </a:srgb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 lastClr="FFFFFF"/>
              </a:solidFill>
              <a:latin typeface="Calibri"/>
              <a:ea typeface="+mn-ea"/>
              <a:cs typeface="+mn-cs"/>
            </a:rPr>
            <a:t>Step 4</a:t>
          </a:r>
        </a:p>
      </dgm:t>
    </dgm:pt>
    <dgm:pt modelId="{998DA094-B1DF-4AD6-8627-8C6D1264589C}" type="parTrans" cxnId="{32342E1C-857E-4DEA-9EB6-90BF94300001}">
      <dgm:prSet/>
      <dgm:spPr/>
      <dgm:t>
        <a:bodyPr/>
        <a:lstStyle/>
        <a:p>
          <a:endParaRPr lang="en-US"/>
        </a:p>
      </dgm:t>
    </dgm:pt>
    <dgm:pt modelId="{37FE1B8A-FFF1-4F3B-8E79-4A28BEC6D828}" type="sibTrans" cxnId="{32342E1C-857E-4DEA-9EB6-90BF94300001}">
      <dgm:prSet/>
      <dgm:spPr/>
      <dgm:t>
        <a:bodyPr/>
        <a:lstStyle/>
        <a:p>
          <a:endParaRPr lang="en-US"/>
        </a:p>
      </dgm:t>
    </dgm:pt>
    <dgm:pt modelId="{B5BC03EC-0F5A-4444-BB75-CDFFFAEDACCF}">
      <dgm:prSet phldrT="[Text]"/>
      <dgm:spPr>
        <a:xfrm rot="5400000">
          <a:off x="3034381" y="136937"/>
          <a:ext cx="636508" cy="5334329"/>
        </a:xfrm>
        <a:solidFill>
          <a:schemeClr val="bg1">
            <a:lumMod val="95000"/>
            <a:alpha val="90000"/>
          </a:schemeClr>
        </a:solidFill>
        <a:ln w="9525" cap="flat" cmpd="sng" algn="ctr">
          <a:solidFill>
            <a:srgbClr val="4F81BD">
              <a:hueOff val="0"/>
              <a:satOff val="0"/>
              <a:lumOff val="0"/>
              <a:alphaOff val="0"/>
            </a:srgbClr>
          </a:solidFill>
          <a:prstDash val="solid"/>
        </a:ln>
        <a:effectLst>
          <a:outerShdw blurRad="40000" dist="23000" dir="5400000" rotWithShape="0">
            <a:srgbClr val="000000">
              <a:alpha val="35000"/>
            </a:srgbClr>
          </a:outerShdw>
        </a:effectLst>
      </dgm:spPr>
      <dgm:t>
        <a:bodyPr/>
        <a:lstStyle/>
        <a:p>
          <a:r>
            <a:rPr lang="en-US">
              <a:solidFill>
                <a:sysClr val="windowText" lastClr="000000">
                  <a:hueOff val="0"/>
                  <a:satOff val="0"/>
                  <a:lumOff val="0"/>
                  <a:alphaOff val="0"/>
                </a:sysClr>
              </a:solidFill>
              <a:latin typeface="Calibri"/>
              <a:ea typeface="+mn-ea"/>
              <a:cs typeface="+mn-cs"/>
            </a:rPr>
            <a:t>Agree that Microsoft is authorized to confirm items two and three above with the customer. </a:t>
          </a:r>
        </a:p>
      </dgm:t>
    </dgm:pt>
    <dgm:pt modelId="{4536E08C-DF67-40A1-9137-C2B22B9567D0}" type="parTrans" cxnId="{57768AD7-5386-4E64-8D28-B7CD889EEA74}">
      <dgm:prSet/>
      <dgm:spPr/>
      <dgm:t>
        <a:bodyPr/>
        <a:lstStyle/>
        <a:p>
          <a:endParaRPr lang="en-US"/>
        </a:p>
      </dgm:t>
    </dgm:pt>
    <dgm:pt modelId="{55A7A526-DC09-4841-8533-EF4DB3AA8740}" type="sibTrans" cxnId="{57768AD7-5386-4E64-8D28-B7CD889EEA74}">
      <dgm:prSet/>
      <dgm:spPr/>
      <dgm:t>
        <a:bodyPr/>
        <a:lstStyle/>
        <a:p>
          <a:endParaRPr lang="en-US"/>
        </a:p>
      </dgm:t>
    </dgm:pt>
    <dgm:pt modelId="{8C1AADF4-291E-4893-A5D5-0BDAF6F921B7}" type="pres">
      <dgm:prSet presAssocID="{E1F97C09-58FC-4961-8585-292B1F14FA4D}" presName="linearFlow" presStyleCnt="0">
        <dgm:presLayoutVars>
          <dgm:dir/>
          <dgm:animLvl val="lvl"/>
          <dgm:resizeHandles val="exact"/>
        </dgm:presLayoutVars>
      </dgm:prSet>
      <dgm:spPr/>
      <dgm:t>
        <a:bodyPr/>
        <a:lstStyle/>
        <a:p>
          <a:endParaRPr lang="en-US"/>
        </a:p>
      </dgm:t>
    </dgm:pt>
    <dgm:pt modelId="{C5E4C039-F377-410A-926F-F482306CA5A8}" type="pres">
      <dgm:prSet presAssocID="{237DF2B5-6D3F-4430-93B4-77064FD6E14F}" presName="composite" presStyleCnt="0"/>
      <dgm:spPr/>
    </dgm:pt>
    <dgm:pt modelId="{A5FF6BCD-323A-4457-BACF-6E7C4C87BFEB}" type="pres">
      <dgm:prSet presAssocID="{237DF2B5-6D3F-4430-93B4-77064FD6E14F}" presName="parentText" presStyleLbl="alignNode1" presStyleIdx="0" presStyleCnt="4">
        <dgm:presLayoutVars>
          <dgm:chMax val="1"/>
          <dgm:bulletEnabled val="1"/>
        </dgm:presLayoutVars>
      </dgm:prSet>
      <dgm:spPr>
        <a:prstGeom prst="chevron">
          <a:avLst/>
        </a:prstGeom>
      </dgm:spPr>
      <dgm:t>
        <a:bodyPr/>
        <a:lstStyle/>
        <a:p>
          <a:endParaRPr lang="en-US"/>
        </a:p>
      </dgm:t>
    </dgm:pt>
    <dgm:pt modelId="{2A2DA847-C060-4464-8BBE-2B063CC4A0B4}" type="pres">
      <dgm:prSet presAssocID="{237DF2B5-6D3F-4430-93B4-77064FD6E14F}" presName="descendantText" presStyleLbl="alignAcc1" presStyleIdx="0" presStyleCnt="4">
        <dgm:presLayoutVars>
          <dgm:bulletEnabled val="1"/>
        </dgm:presLayoutVars>
      </dgm:prSet>
      <dgm:spPr>
        <a:prstGeom prst="round2SameRect">
          <a:avLst/>
        </a:prstGeom>
      </dgm:spPr>
      <dgm:t>
        <a:bodyPr/>
        <a:lstStyle/>
        <a:p>
          <a:endParaRPr lang="en-US"/>
        </a:p>
      </dgm:t>
    </dgm:pt>
    <dgm:pt modelId="{B64DABFD-1C8B-49FF-9EDF-C1AE31CD4C48}" type="pres">
      <dgm:prSet presAssocID="{CE5D43DA-AA19-4644-AF37-7DE5A93A595B}" presName="sp" presStyleCnt="0"/>
      <dgm:spPr/>
    </dgm:pt>
    <dgm:pt modelId="{2331D4E7-D630-474A-AB4C-B94C0397D2CF}" type="pres">
      <dgm:prSet presAssocID="{51318644-31DE-4CF0-8623-58471AFC83C1}" presName="composite" presStyleCnt="0"/>
      <dgm:spPr/>
    </dgm:pt>
    <dgm:pt modelId="{1A0285F1-8394-471F-8067-07622245E44B}" type="pres">
      <dgm:prSet presAssocID="{51318644-31DE-4CF0-8623-58471AFC83C1}" presName="parentText" presStyleLbl="alignNode1" presStyleIdx="1" presStyleCnt="4">
        <dgm:presLayoutVars>
          <dgm:chMax val="1"/>
          <dgm:bulletEnabled val="1"/>
        </dgm:presLayoutVars>
      </dgm:prSet>
      <dgm:spPr>
        <a:prstGeom prst="chevron">
          <a:avLst/>
        </a:prstGeom>
      </dgm:spPr>
      <dgm:t>
        <a:bodyPr/>
        <a:lstStyle/>
        <a:p>
          <a:endParaRPr lang="en-US"/>
        </a:p>
      </dgm:t>
    </dgm:pt>
    <dgm:pt modelId="{7136AB68-0299-464B-A5A0-0EBEFAA13794}" type="pres">
      <dgm:prSet presAssocID="{51318644-31DE-4CF0-8623-58471AFC83C1}" presName="descendantText" presStyleLbl="alignAcc1" presStyleIdx="1" presStyleCnt="4">
        <dgm:presLayoutVars>
          <dgm:bulletEnabled val="1"/>
        </dgm:presLayoutVars>
      </dgm:prSet>
      <dgm:spPr>
        <a:prstGeom prst="round2SameRect">
          <a:avLst/>
        </a:prstGeom>
      </dgm:spPr>
      <dgm:t>
        <a:bodyPr/>
        <a:lstStyle/>
        <a:p>
          <a:endParaRPr lang="en-US"/>
        </a:p>
      </dgm:t>
    </dgm:pt>
    <dgm:pt modelId="{974E73D4-1DA4-4A84-AAC0-73BCB8C6A70B}" type="pres">
      <dgm:prSet presAssocID="{E1B84A61-B5B1-4D78-9506-6371D7EA317F}" presName="sp" presStyleCnt="0"/>
      <dgm:spPr/>
    </dgm:pt>
    <dgm:pt modelId="{E0FA82A6-0ABF-4601-B257-E1B6F983E872}" type="pres">
      <dgm:prSet presAssocID="{00511C7F-5F7E-451B-AD67-6866656120D2}" presName="composite" presStyleCnt="0"/>
      <dgm:spPr/>
    </dgm:pt>
    <dgm:pt modelId="{874243E7-0F1C-4041-8E94-CF0D5B0CFB90}" type="pres">
      <dgm:prSet presAssocID="{00511C7F-5F7E-451B-AD67-6866656120D2}" presName="parentText" presStyleLbl="alignNode1" presStyleIdx="2" presStyleCnt="4">
        <dgm:presLayoutVars>
          <dgm:chMax val="1"/>
          <dgm:bulletEnabled val="1"/>
        </dgm:presLayoutVars>
      </dgm:prSet>
      <dgm:spPr>
        <a:prstGeom prst="chevron">
          <a:avLst/>
        </a:prstGeom>
      </dgm:spPr>
      <dgm:t>
        <a:bodyPr/>
        <a:lstStyle/>
        <a:p>
          <a:endParaRPr lang="en-US"/>
        </a:p>
      </dgm:t>
    </dgm:pt>
    <dgm:pt modelId="{865931E2-6C59-48D0-9F0B-924715557CE7}" type="pres">
      <dgm:prSet presAssocID="{00511C7F-5F7E-451B-AD67-6866656120D2}" presName="descendantText" presStyleLbl="alignAcc1" presStyleIdx="2" presStyleCnt="4">
        <dgm:presLayoutVars>
          <dgm:bulletEnabled val="1"/>
        </dgm:presLayoutVars>
      </dgm:prSet>
      <dgm:spPr>
        <a:prstGeom prst="round2SameRect">
          <a:avLst/>
        </a:prstGeom>
      </dgm:spPr>
      <dgm:t>
        <a:bodyPr/>
        <a:lstStyle/>
        <a:p>
          <a:endParaRPr lang="en-US"/>
        </a:p>
      </dgm:t>
    </dgm:pt>
    <dgm:pt modelId="{2C7D587D-951F-4F8B-B0B6-66A02AA008C5}" type="pres">
      <dgm:prSet presAssocID="{C4CB6AF8-064B-4F3D-AD29-F7EB64B0F155}" presName="sp" presStyleCnt="0"/>
      <dgm:spPr/>
    </dgm:pt>
    <dgm:pt modelId="{5CBD35A8-5482-49F7-B9CD-FD6F21DD6BF6}" type="pres">
      <dgm:prSet presAssocID="{DE850AAC-EE92-4311-830F-962C429ADA08}" presName="composite" presStyleCnt="0"/>
      <dgm:spPr/>
    </dgm:pt>
    <dgm:pt modelId="{86E5B339-1785-4C64-AAA8-60F92662ECA5}" type="pres">
      <dgm:prSet presAssocID="{DE850AAC-EE92-4311-830F-962C429ADA08}" presName="parentText" presStyleLbl="alignNode1" presStyleIdx="3" presStyleCnt="4">
        <dgm:presLayoutVars>
          <dgm:chMax val="1"/>
          <dgm:bulletEnabled val="1"/>
        </dgm:presLayoutVars>
      </dgm:prSet>
      <dgm:spPr>
        <a:prstGeom prst="chevron">
          <a:avLst/>
        </a:prstGeom>
      </dgm:spPr>
      <dgm:t>
        <a:bodyPr/>
        <a:lstStyle/>
        <a:p>
          <a:endParaRPr lang="en-US"/>
        </a:p>
      </dgm:t>
    </dgm:pt>
    <dgm:pt modelId="{A81891FF-035D-4692-9296-787FB316E2D3}" type="pres">
      <dgm:prSet presAssocID="{DE850AAC-EE92-4311-830F-962C429ADA08}" presName="descendantText" presStyleLbl="alignAcc1" presStyleIdx="3" presStyleCnt="4">
        <dgm:presLayoutVars>
          <dgm:bulletEnabled val="1"/>
        </dgm:presLayoutVars>
      </dgm:prSet>
      <dgm:spPr>
        <a:prstGeom prst="round2SameRect">
          <a:avLst/>
        </a:prstGeom>
      </dgm:spPr>
      <dgm:t>
        <a:bodyPr/>
        <a:lstStyle/>
        <a:p>
          <a:endParaRPr lang="en-US"/>
        </a:p>
      </dgm:t>
    </dgm:pt>
  </dgm:ptLst>
  <dgm:cxnLst>
    <dgm:cxn modelId="{DF6C5BFB-5F32-4C98-BC1A-7A93ED741F4C}" srcId="{237DF2B5-6D3F-4430-93B4-77064FD6E14F}" destId="{5A274AE9-55BD-493D-889A-98BD75BEEFD6}" srcOrd="0" destOrd="0" parTransId="{20C23371-DF17-4954-BC05-183219D21739}" sibTransId="{0E25FE35-3A8B-4C21-867E-B17A8AC2A749}"/>
    <dgm:cxn modelId="{E4F14CFF-58C3-4A94-9712-EA8F2A586F3E}" type="presOf" srcId="{1EE4816C-2AF7-46AC-B9F7-0F13D460BDD3}" destId="{7136AB68-0299-464B-A5A0-0EBEFAA13794}" srcOrd="0" destOrd="0" presId="urn:microsoft.com/office/officeart/2005/8/layout/chevron2"/>
    <dgm:cxn modelId="{A73426A8-48CB-48BB-8FF7-079441ACAEBF}" type="presOf" srcId="{DE850AAC-EE92-4311-830F-962C429ADA08}" destId="{86E5B339-1785-4C64-AAA8-60F92662ECA5}" srcOrd="0" destOrd="0" presId="urn:microsoft.com/office/officeart/2005/8/layout/chevron2"/>
    <dgm:cxn modelId="{DDDB0783-B656-48EE-A9CE-2A21BFFF73C2}" type="presOf" srcId="{5A274AE9-55BD-493D-889A-98BD75BEEFD6}" destId="{2A2DA847-C060-4464-8BBE-2B063CC4A0B4}" srcOrd="0" destOrd="0" presId="urn:microsoft.com/office/officeart/2005/8/layout/chevron2"/>
    <dgm:cxn modelId="{14141FA0-0319-458B-B49C-5353C68F54E3}" type="presOf" srcId="{237DF2B5-6D3F-4430-93B4-77064FD6E14F}" destId="{A5FF6BCD-323A-4457-BACF-6E7C4C87BFEB}" srcOrd="0" destOrd="0" presId="urn:microsoft.com/office/officeart/2005/8/layout/chevron2"/>
    <dgm:cxn modelId="{C5975C92-51F2-413E-8522-ECF96BC30CF8}" type="presOf" srcId="{B5BC03EC-0F5A-4444-BB75-CDFFFAEDACCF}" destId="{A81891FF-035D-4692-9296-787FB316E2D3}" srcOrd="0" destOrd="0" presId="urn:microsoft.com/office/officeart/2005/8/layout/chevron2"/>
    <dgm:cxn modelId="{57768AD7-5386-4E64-8D28-B7CD889EEA74}" srcId="{DE850AAC-EE92-4311-830F-962C429ADA08}" destId="{B5BC03EC-0F5A-4444-BB75-CDFFFAEDACCF}" srcOrd="0" destOrd="0" parTransId="{4536E08C-DF67-40A1-9137-C2B22B9567D0}" sibTransId="{55A7A526-DC09-4841-8533-EF4DB3AA8740}"/>
    <dgm:cxn modelId="{5909D7E5-41A1-49F8-B3D8-149A5C37D8CC}" srcId="{E1F97C09-58FC-4961-8585-292B1F14FA4D}" destId="{51318644-31DE-4CF0-8623-58471AFC83C1}" srcOrd="1" destOrd="0" parTransId="{F48C8992-C1DF-42EC-9B85-D71B1187474D}" sibTransId="{E1B84A61-B5B1-4D78-9506-6371D7EA317F}"/>
    <dgm:cxn modelId="{9C0A617C-1C2A-4C3E-91C9-310E06FEE546}" type="presOf" srcId="{6B491B45-C4EA-4BA9-8CDD-0F1B51504889}" destId="{865931E2-6C59-48D0-9F0B-924715557CE7}" srcOrd="0" destOrd="0" presId="urn:microsoft.com/office/officeart/2005/8/layout/chevron2"/>
    <dgm:cxn modelId="{32342E1C-857E-4DEA-9EB6-90BF94300001}" srcId="{E1F97C09-58FC-4961-8585-292B1F14FA4D}" destId="{DE850AAC-EE92-4311-830F-962C429ADA08}" srcOrd="3" destOrd="0" parTransId="{998DA094-B1DF-4AD6-8627-8C6D1264589C}" sibTransId="{37FE1B8A-FFF1-4F3B-8E79-4A28BEC6D828}"/>
    <dgm:cxn modelId="{2ABD7BDF-65F4-4AC8-A01C-66C80C2ABD85}" srcId="{51318644-31DE-4CF0-8623-58471AFC83C1}" destId="{1EE4816C-2AF7-46AC-B9F7-0F13D460BDD3}" srcOrd="0" destOrd="0" parTransId="{46431A5B-D240-4A07-B357-EA2ABC7D3035}" sibTransId="{BE4DFD80-431D-4D17-9F39-8AB2B06D8FC7}"/>
    <dgm:cxn modelId="{C6A49E73-08BB-4313-835D-D7B99E8F9F8E}" type="presOf" srcId="{51318644-31DE-4CF0-8623-58471AFC83C1}" destId="{1A0285F1-8394-471F-8067-07622245E44B}" srcOrd="0" destOrd="0" presId="urn:microsoft.com/office/officeart/2005/8/layout/chevron2"/>
    <dgm:cxn modelId="{9286AD47-F424-4654-9F56-9F307EA1683E}" type="presOf" srcId="{00511C7F-5F7E-451B-AD67-6866656120D2}" destId="{874243E7-0F1C-4041-8E94-CF0D5B0CFB90}" srcOrd="0" destOrd="0" presId="urn:microsoft.com/office/officeart/2005/8/layout/chevron2"/>
    <dgm:cxn modelId="{DEB5D984-8CE9-49CE-AC2E-9530516BE618}" type="presOf" srcId="{E1F97C09-58FC-4961-8585-292B1F14FA4D}" destId="{8C1AADF4-291E-4893-A5D5-0BDAF6F921B7}" srcOrd="0" destOrd="0" presId="urn:microsoft.com/office/officeart/2005/8/layout/chevron2"/>
    <dgm:cxn modelId="{CB412CE1-AB58-43F5-954D-4F2847163A83}" srcId="{E1F97C09-58FC-4961-8585-292B1F14FA4D}" destId="{237DF2B5-6D3F-4430-93B4-77064FD6E14F}" srcOrd="0" destOrd="0" parTransId="{8C09FE87-F1D6-41A2-86A0-07E757CB3068}" sibTransId="{CE5D43DA-AA19-4644-AF37-7DE5A93A595B}"/>
    <dgm:cxn modelId="{97F1FDEF-33D3-48EE-8FAD-DAF7E3405481}" srcId="{E1F97C09-58FC-4961-8585-292B1F14FA4D}" destId="{00511C7F-5F7E-451B-AD67-6866656120D2}" srcOrd="2" destOrd="0" parTransId="{B95ED92D-9A87-47F6-BE75-0BACB43A792B}" sibTransId="{C4CB6AF8-064B-4F3D-AD29-F7EB64B0F155}"/>
    <dgm:cxn modelId="{6CE25625-C4D1-46CE-8D2A-90A1327DDC3E}" srcId="{00511C7F-5F7E-451B-AD67-6866656120D2}" destId="{6B491B45-C4EA-4BA9-8CDD-0F1B51504889}" srcOrd="0" destOrd="0" parTransId="{5A27142D-EB39-4DAE-8884-71904D8400DE}" sibTransId="{C7595531-95C9-42CA-8BF6-A808D6AE7B82}"/>
    <dgm:cxn modelId="{F17AF149-EC15-49B8-B61C-CFD3B6FEDA7F}" type="presParOf" srcId="{8C1AADF4-291E-4893-A5D5-0BDAF6F921B7}" destId="{C5E4C039-F377-410A-926F-F482306CA5A8}" srcOrd="0" destOrd="0" presId="urn:microsoft.com/office/officeart/2005/8/layout/chevron2"/>
    <dgm:cxn modelId="{3221AF34-8C82-47B2-85B4-18270255E558}" type="presParOf" srcId="{C5E4C039-F377-410A-926F-F482306CA5A8}" destId="{A5FF6BCD-323A-4457-BACF-6E7C4C87BFEB}" srcOrd="0" destOrd="0" presId="urn:microsoft.com/office/officeart/2005/8/layout/chevron2"/>
    <dgm:cxn modelId="{833D96A4-3252-426A-9FA1-259582698128}" type="presParOf" srcId="{C5E4C039-F377-410A-926F-F482306CA5A8}" destId="{2A2DA847-C060-4464-8BBE-2B063CC4A0B4}" srcOrd="1" destOrd="0" presId="urn:microsoft.com/office/officeart/2005/8/layout/chevron2"/>
    <dgm:cxn modelId="{7A0CE32D-5014-4594-A208-1C43A33477ED}" type="presParOf" srcId="{8C1AADF4-291E-4893-A5D5-0BDAF6F921B7}" destId="{B64DABFD-1C8B-49FF-9EDF-C1AE31CD4C48}" srcOrd="1" destOrd="0" presId="urn:microsoft.com/office/officeart/2005/8/layout/chevron2"/>
    <dgm:cxn modelId="{BFFB13CD-85DA-4E2C-941A-F89F5FBD5C8D}" type="presParOf" srcId="{8C1AADF4-291E-4893-A5D5-0BDAF6F921B7}" destId="{2331D4E7-D630-474A-AB4C-B94C0397D2CF}" srcOrd="2" destOrd="0" presId="urn:microsoft.com/office/officeart/2005/8/layout/chevron2"/>
    <dgm:cxn modelId="{7620CE38-AACA-4E2B-A195-07A38F5CA82C}" type="presParOf" srcId="{2331D4E7-D630-474A-AB4C-B94C0397D2CF}" destId="{1A0285F1-8394-471F-8067-07622245E44B}" srcOrd="0" destOrd="0" presId="urn:microsoft.com/office/officeart/2005/8/layout/chevron2"/>
    <dgm:cxn modelId="{D0692768-E8FF-4FAF-AAF8-7D2F487291F7}" type="presParOf" srcId="{2331D4E7-D630-474A-AB4C-B94C0397D2CF}" destId="{7136AB68-0299-464B-A5A0-0EBEFAA13794}" srcOrd="1" destOrd="0" presId="urn:microsoft.com/office/officeart/2005/8/layout/chevron2"/>
    <dgm:cxn modelId="{5E0D3024-77AD-489B-A72C-9C61EA05343D}" type="presParOf" srcId="{8C1AADF4-291E-4893-A5D5-0BDAF6F921B7}" destId="{974E73D4-1DA4-4A84-AAC0-73BCB8C6A70B}" srcOrd="3" destOrd="0" presId="urn:microsoft.com/office/officeart/2005/8/layout/chevron2"/>
    <dgm:cxn modelId="{C8D3E11D-B744-4C94-A42D-F7FE1CDBC245}" type="presParOf" srcId="{8C1AADF4-291E-4893-A5D5-0BDAF6F921B7}" destId="{E0FA82A6-0ABF-4601-B257-E1B6F983E872}" srcOrd="4" destOrd="0" presId="urn:microsoft.com/office/officeart/2005/8/layout/chevron2"/>
    <dgm:cxn modelId="{AC7DAD31-C757-439F-9D4E-448FE861949A}" type="presParOf" srcId="{E0FA82A6-0ABF-4601-B257-E1B6F983E872}" destId="{874243E7-0F1C-4041-8E94-CF0D5B0CFB90}" srcOrd="0" destOrd="0" presId="urn:microsoft.com/office/officeart/2005/8/layout/chevron2"/>
    <dgm:cxn modelId="{AD28BEC0-CCBA-41B3-B14B-C55A5855ADBF}" type="presParOf" srcId="{E0FA82A6-0ABF-4601-B257-E1B6F983E872}" destId="{865931E2-6C59-48D0-9F0B-924715557CE7}" srcOrd="1" destOrd="0" presId="urn:microsoft.com/office/officeart/2005/8/layout/chevron2"/>
    <dgm:cxn modelId="{A2ED0E7B-D89C-4196-976C-F50940FB3A44}" type="presParOf" srcId="{8C1AADF4-291E-4893-A5D5-0BDAF6F921B7}" destId="{2C7D587D-951F-4F8B-B0B6-66A02AA008C5}" srcOrd="5" destOrd="0" presId="urn:microsoft.com/office/officeart/2005/8/layout/chevron2"/>
    <dgm:cxn modelId="{37EBEE49-3955-4B57-9E35-2C856B39C46C}" type="presParOf" srcId="{8C1AADF4-291E-4893-A5D5-0BDAF6F921B7}" destId="{5CBD35A8-5482-49F7-B9CD-FD6F21DD6BF6}" srcOrd="6" destOrd="0" presId="urn:microsoft.com/office/officeart/2005/8/layout/chevron2"/>
    <dgm:cxn modelId="{739CA6BB-679C-461A-895B-6C986280DF77}" type="presParOf" srcId="{5CBD35A8-5482-49F7-B9CD-FD6F21DD6BF6}" destId="{86E5B339-1785-4C64-AAA8-60F92662ECA5}" srcOrd="0" destOrd="0" presId="urn:microsoft.com/office/officeart/2005/8/layout/chevron2"/>
    <dgm:cxn modelId="{E41122CB-E0C7-47EA-876F-74366A96DFCD}" type="presParOf" srcId="{5CBD35A8-5482-49F7-B9CD-FD6F21DD6BF6}" destId="{A81891FF-035D-4692-9296-787FB316E2D3}" srcOrd="1" destOrd="0" presId="urn:microsoft.com/office/officeart/2005/8/layout/chevron2"/>
  </dgm:cxnLst>
  <dgm:bg/>
  <dgm:whole/>
  <dgm:extLst>
    <a:ext uri="http://schemas.microsoft.com/office/drawing/2008/diagram">
      <dsp:dataModelExt xmlns:dsp="http://schemas.microsoft.com/office/drawing/2008/diagram" relId="rId26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88FCA1D1-0669-4706-970C-F124D8EF8D57}" type="doc">
      <dgm:prSet loTypeId="urn:microsoft.com/office/officeart/2005/8/layout/pyramid1" loCatId="pyramid" qsTypeId="urn:microsoft.com/office/officeart/2005/8/quickstyle/simple1" qsCatId="simple" csTypeId="urn:microsoft.com/office/officeart/2005/8/colors/accent1_1" csCatId="accent1" phldr="1"/>
      <dgm:spPr/>
    </dgm:pt>
    <dgm:pt modelId="{057EEAE9-5F49-407B-AB99-9F3C3A41AABB}">
      <dgm:prSet phldrT="[Text]" custT="1"/>
      <dgm:spPr>
        <a:solidFill>
          <a:srgbClr val="FFC000"/>
        </a:solidFill>
      </dgm:spPr>
      <dgm:t>
        <a:bodyPr/>
        <a:lstStyle/>
        <a:p>
          <a:r>
            <a:rPr lang="en-US" sz="1100" b="1">
              <a:solidFill>
                <a:sysClr val="windowText" lastClr="000000"/>
              </a:solidFill>
              <a:latin typeface="Segoe UI" pitchFamily="34" charset="0"/>
              <a:ea typeface="Segoe UI" pitchFamily="34" charset="0"/>
              <a:cs typeface="Segoe UI" pitchFamily="34" charset="0"/>
            </a:rPr>
            <a:t>GOLD</a:t>
          </a:r>
        </a:p>
        <a:p>
          <a:r>
            <a:rPr lang="en-US" sz="1100" b="1">
              <a:solidFill>
                <a:sysClr val="windowText" lastClr="000000"/>
              </a:solidFill>
              <a:latin typeface="Segoe UI" pitchFamily="34" charset="0"/>
              <a:ea typeface="Segoe UI" pitchFamily="34" charset="0"/>
              <a:cs typeface="Segoe UI" pitchFamily="34" charset="0"/>
            </a:rPr>
            <a:t>COMPETENCY</a:t>
          </a:r>
        </a:p>
      </dgm:t>
    </dgm:pt>
    <dgm:pt modelId="{D8590207-3E1B-4BD0-9655-BD2E4D856F84}" type="parTrans" cxnId="{5F5846D4-9AEE-4F43-87CC-8B671E1DC3DF}">
      <dgm:prSet/>
      <dgm:spPr/>
      <dgm:t>
        <a:bodyPr/>
        <a:lstStyle/>
        <a:p>
          <a:endParaRPr lang="en-US"/>
        </a:p>
      </dgm:t>
    </dgm:pt>
    <dgm:pt modelId="{BD2AA8FF-27E2-4710-A27A-BDC22F88046A}" type="sibTrans" cxnId="{5F5846D4-9AEE-4F43-87CC-8B671E1DC3DF}">
      <dgm:prSet/>
      <dgm:spPr/>
      <dgm:t>
        <a:bodyPr/>
        <a:lstStyle/>
        <a:p>
          <a:endParaRPr lang="en-US"/>
        </a:p>
      </dgm:t>
    </dgm:pt>
    <dgm:pt modelId="{24FF1168-18DC-41C5-9332-DE056AF073F0}">
      <dgm:prSet phldrT="[Text]" custT="1"/>
      <dgm:spPr>
        <a:solidFill>
          <a:schemeClr val="bg1">
            <a:lumMod val="85000"/>
          </a:schemeClr>
        </a:solidFill>
      </dgm:spPr>
      <dgm:t>
        <a:bodyPr/>
        <a:lstStyle/>
        <a:p>
          <a:pPr algn="ctr"/>
          <a:r>
            <a:rPr lang="en-US" sz="1100" b="1">
              <a:solidFill>
                <a:sysClr val="windowText" lastClr="000000"/>
              </a:solidFill>
              <a:latin typeface="Segoe UI" pitchFamily="34" charset="0"/>
              <a:ea typeface="Segoe UI" pitchFamily="34" charset="0"/>
              <a:cs typeface="Segoe UI" pitchFamily="34" charset="0"/>
            </a:rPr>
            <a:t>SILVER COMPETENCY</a:t>
          </a:r>
        </a:p>
      </dgm:t>
    </dgm:pt>
    <dgm:pt modelId="{322BD453-A3F4-40EB-BCF9-DDEF7958E1BF}" type="parTrans" cxnId="{76A0A720-AA0A-4461-8127-8E3B97BB278F}">
      <dgm:prSet/>
      <dgm:spPr/>
      <dgm:t>
        <a:bodyPr/>
        <a:lstStyle/>
        <a:p>
          <a:endParaRPr lang="en-US"/>
        </a:p>
      </dgm:t>
    </dgm:pt>
    <dgm:pt modelId="{179E8988-2C38-4F41-AFE3-3F315D078741}" type="sibTrans" cxnId="{76A0A720-AA0A-4461-8127-8E3B97BB278F}">
      <dgm:prSet/>
      <dgm:spPr/>
      <dgm:t>
        <a:bodyPr/>
        <a:lstStyle/>
        <a:p>
          <a:endParaRPr lang="en-US"/>
        </a:p>
      </dgm:t>
    </dgm:pt>
    <dgm:pt modelId="{8960D634-EF35-46AE-A9FA-D6BFB1BABB97}">
      <dgm:prSet phldrT="[Text]" custT="1"/>
      <dgm:spPr>
        <a:solidFill>
          <a:schemeClr val="tx2"/>
        </a:solidFill>
      </dgm:spPr>
      <dgm:t>
        <a:bodyPr/>
        <a:lstStyle/>
        <a:p>
          <a:r>
            <a:rPr lang="en-US" sz="1100" b="1">
              <a:solidFill>
                <a:schemeClr val="bg1"/>
              </a:solidFill>
              <a:latin typeface="Segoe UI" pitchFamily="34" charset="0"/>
              <a:ea typeface="Segoe UI" pitchFamily="34" charset="0"/>
              <a:cs typeface="Segoe UI" pitchFamily="34" charset="0"/>
            </a:rPr>
            <a:t>REGISTERED MEMBER</a:t>
          </a:r>
        </a:p>
      </dgm:t>
    </dgm:pt>
    <dgm:pt modelId="{3479D06C-D733-438D-8F47-4A7E06800C01}" type="parTrans" cxnId="{9A8A52E8-0F89-47E7-B461-D32D73FB2C44}">
      <dgm:prSet/>
      <dgm:spPr/>
      <dgm:t>
        <a:bodyPr/>
        <a:lstStyle/>
        <a:p>
          <a:endParaRPr lang="en-US"/>
        </a:p>
      </dgm:t>
    </dgm:pt>
    <dgm:pt modelId="{5BC52CB4-23C7-45F3-AC24-67B42DE2A1F0}" type="sibTrans" cxnId="{9A8A52E8-0F89-47E7-B461-D32D73FB2C44}">
      <dgm:prSet/>
      <dgm:spPr/>
      <dgm:t>
        <a:bodyPr/>
        <a:lstStyle/>
        <a:p>
          <a:endParaRPr lang="en-US"/>
        </a:p>
      </dgm:t>
    </dgm:pt>
    <dgm:pt modelId="{612150D8-DC0C-47F5-A3D0-4921E87317D2}" type="pres">
      <dgm:prSet presAssocID="{88FCA1D1-0669-4706-970C-F124D8EF8D57}" presName="Name0" presStyleCnt="0">
        <dgm:presLayoutVars>
          <dgm:dir/>
          <dgm:animLvl val="lvl"/>
          <dgm:resizeHandles val="exact"/>
        </dgm:presLayoutVars>
      </dgm:prSet>
      <dgm:spPr/>
    </dgm:pt>
    <dgm:pt modelId="{385DF097-96A3-4445-A487-DC1847D6864C}" type="pres">
      <dgm:prSet presAssocID="{057EEAE9-5F49-407B-AB99-9F3C3A41AABB}" presName="Name8" presStyleCnt="0"/>
      <dgm:spPr/>
    </dgm:pt>
    <dgm:pt modelId="{DB2D59A4-4FAE-4301-8E3F-6A0FAC2263ED}" type="pres">
      <dgm:prSet presAssocID="{057EEAE9-5F49-407B-AB99-9F3C3A41AABB}" presName="level" presStyleLbl="node1" presStyleIdx="0" presStyleCnt="3">
        <dgm:presLayoutVars>
          <dgm:chMax val="1"/>
          <dgm:bulletEnabled val="1"/>
        </dgm:presLayoutVars>
      </dgm:prSet>
      <dgm:spPr/>
      <dgm:t>
        <a:bodyPr/>
        <a:lstStyle/>
        <a:p>
          <a:endParaRPr lang="en-US"/>
        </a:p>
      </dgm:t>
    </dgm:pt>
    <dgm:pt modelId="{0CFE0927-65E9-4C00-9715-1579DF7A82D2}" type="pres">
      <dgm:prSet presAssocID="{057EEAE9-5F49-407B-AB99-9F3C3A41AABB}" presName="levelTx" presStyleLbl="revTx" presStyleIdx="0" presStyleCnt="0">
        <dgm:presLayoutVars>
          <dgm:chMax val="1"/>
          <dgm:bulletEnabled val="1"/>
        </dgm:presLayoutVars>
      </dgm:prSet>
      <dgm:spPr/>
      <dgm:t>
        <a:bodyPr/>
        <a:lstStyle/>
        <a:p>
          <a:endParaRPr lang="en-US"/>
        </a:p>
      </dgm:t>
    </dgm:pt>
    <dgm:pt modelId="{AFB573AA-C49A-401C-85DF-69678F94AFDA}" type="pres">
      <dgm:prSet presAssocID="{24FF1168-18DC-41C5-9332-DE056AF073F0}" presName="Name8" presStyleCnt="0"/>
      <dgm:spPr/>
    </dgm:pt>
    <dgm:pt modelId="{7D12BB8E-61C0-466C-9E5A-72729EEC9270}" type="pres">
      <dgm:prSet presAssocID="{24FF1168-18DC-41C5-9332-DE056AF073F0}" presName="level" presStyleLbl="node1" presStyleIdx="1" presStyleCnt="3">
        <dgm:presLayoutVars>
          <dgm:chMax val="1"/>
          <dgm:bulletEnabled val="1"/>
        </dgm:presLayoutVars>
      </dgm:prSet>
      <dgm:spPr/>
      <dgm:t>
        <a:bodyPr/>
        <a:lstStyle/>
        <a:p>
          <a:endParaRPr lang="en-US"/>
        </a:p>
      </dgm:t>
    </dgm:pt>
    <dgm:pt modelId="{796EC4B5-F27A-496E-A2F7-4F5618457DAC}" type="pres">
      <dgm:prSet presAssocID="{24FF1168-18DC-41C5-9332-DE056AF073F0}" presName="levelTx" presStyleLbl="revTx" presStyleIdx="0" presStyleCnt="0">
        <dgm:presLayoutVars>
          <dgm:chMax val="1"/>
          <dgm:bulletEnabled val="1"/>
        </dgm:presLayoutVars>
      </dgm:prSet>
      <dgm:spPr/>
      <dgm:t>
        <a:bodyPr/>
        <a:lstStyle/>
        <a:p>
          <a:endParaRPr lang="en-US"/>
        </a:p>
      </dgm:t>
    </dgm:pt>
    <dgm:pt modelId="{BE9CDBBA-3B5B-4EAD-AF8E-7AC3B3F49E9C}" type="pres">
      <dgm:prSet presAssocID="{8960D634-EF35-46AE-A9FA-D6BFB1BABB97}" presName="Name8" presStyleCnt="0"/>
      <dgm:spPr/>
    </dgm:pt>
    <dgm:pt modelId="{AB29272E-4F4A-43E0-93DA-F2DE1C524A3C}" type="pres">
      <dgm:prSet presAssocID="{8960D634-EF35-46AE-A9FA-D6BFB1BABB97}" presName="level" presStyleLbl="node1" presStyleIdx="2" presStyleCnt="3">
        <dgm:presLayoutVars>
          <dgm:chMax val="1"/>
          <dgm:bulletEnabled val="1"/>
        </dgm:presLayoutVars>
      </dgm:prSet>
      <dgm:spPr/>
      <dgm:t>
        <a:bodyPr/>
        <a:lstStyle/>
        <a:p>
          <a:endParaRPr lang="en-US"/>
        </a:p>
      </dgm:t>
    </dgm:pt>
    <dgm:pt modelId="{E6166B8D-9C2B-443D-9A88-B38C5200B2BD}" type="pres">
      <dgm:prSet presAssocID="{8960D634-EF35-46AE-A9FA-D6BFB1BABB97}" presName="levelTx" presStyleLbl="revTx" presStyleIdx="0" presStyleCnt="0">
        <dgm:presLayoutVars>
          <dgm:chMax val="1"/>
          <dgm:bulletEnabled val="1"/>
        </dgm:presLayoutVars>
      </dgm:prSet>
      <dgm:spPr/>
      <dgm:t>
        <a:bodyPr/>
        <a:lstStyle/>
        <a:p>
          <a:endParaRPr lang="en-US"/>
        </a:p>
      </dgm:t>
    </dgm:pt>
  </dgm:ptLst>
  <dgm:cxnLst>
    <dgm:cxn modelId="{82A8A1D3-6CDC-42AD-A083-06C2F0F386E0}" type="presOf" srcId="{8960D634-EF35-46AE-A9FA-D6BFB1BABB97}" destId="{E6166B8D-9C2B-443D-9A88-B38C5200B2BD}" srcOrd="1" destOrd="0" presId="urn:microsoft.com/office/officeart/2005/8/layout/pyramid1"/>
    <dgm:cxn modelId="{9A8A52E8-0F89-47E7-B461-D32D73FB2C44}" srcId="{88FCA1D1-0669-4706-970C-F124D8EF8D57}" destId="{8960D634-EF35-46AE-A9FA-D6BFB1BABB97}" srcOrd="2" destOrd="0" parTransId="{3479D06C-D733-438D-8F47-4A7E06800C01}" sibTransId="{5BC52CB4-23C7-45F3-AC24-67B42DE2A1F0}"/>
    <dgm:cxn modelId="{D16E822D-AF35-4EC7-BAC0-D6A7832DCAE1}" type="presOf" srcId="{057EEAE9-5F49-407B-AB99-9F3C3A41AABB}" destId="{DB2D59A4-4FAE-4301-8E3F-6A0FAC2263ED}" srcOrd="0" destOrd="0" presId="urn:microsoft.com/office/officeart/2005/8/layout/pyramid1"/>
    <dgm:cxn modelId="{D0D1F2F2-B85B-4A0A-B581-0CA8CA6654C0}" type="presOf" srcId="{24FF1168-18DC-41C5-9332-DE056AF073F0}" destId="{7D12BB8E-61C0-466C-9E5A-72729EEC9270}" srcOrd="0" destOrd="0" presId="urn:microsoft.com/office/officeart/2005/8/layout/pyramid1"/>
    <dgm:cxn modelId="{C9AC79F1-5AF1-488F-84EA-B40421B6D77A}" type="presOf" srcId="{88FCA1D1-0669-4706-970C-F124D8EF8D57}" destId="{612150D8-DC0C-47F5-A3D0-4921E87317D2}" srcOrd="0" destOrd="0" presId="urn:microsoft.com/office/officeart/2005/8/layout/pyramid1"/>
    <dgm:cxn modelId="{5069B869-CB2F-4471-B7FB-607395264A27}" type="presOf" srcId="{8960D634-EF35-46AE-A9FA-D6BFB1BABB97}" destId="{AB29272E-4F4A-43E0-93DA-F2DE1C524A3C}" srcOrd="0" destOrd="0" presId="urn:microsoft.com/office/officeart/2005/8/layout/pyramid1"/>
    <dgm:cxn modelId="{5F5846D4-9AEE-4F43-87CC-8B671E1DC3DF}" srcId="{88FCA1D1-0669-4706-970C-F124D8EF8D57}" destId="{057EEAE9-5F49-407B-AB99-9F3C3A41AABB}" srcOrd="0" destOrd="0" parTransId="{D8590207-3E1B-4BD0-9655-BD2E4D856F84}" sibTransId="{BD2AA8FF-27E2-4710-A27A-BDC22F88046A}"/>
    <dgm:cxn modelId="{76A0A720-AA0A-4461-8127-8E3B97BB278F}" srcId="{88FCA1D1-0669-4706-970C-F124D8EF8D57}" destId="{24FF1168-18DC-41C5-9332-DE056AF073F0}" srcOrd="1" destOrd="0" parTransId="{322BD453-A3F4-40EB-BCF9-DDEF7958E1BF}" sibTransId="{179E8988-2C38-4F41-AFE3-3F315D078741}"/>
    <dgm:cxn modelId="{2011D223-D278-4AF9-BCCD-FF8A0BB58D74}" type="presOf" srcId="{24FF1168-18DC-41C5-9332-DE056AF073F0}" destId="{796EC4B5-F27A-496E-A2F7-4F5618457DAC}" srcOrd="1" destOrd="0" presId="urn:microsoft.com/office/officeart/2005/8/layout/pyramid1"/>
    <dgm:cxn modelId="{7DB9932B-126B-4B31-B582-EFE3075F392E}" type="presOf" srcId="{057EEAE9-5F49-407B-AB99-9F3C3A41AABB}" destId="{0CFE0927-65E9-4C00-9715-1579DF7A82D2}" srcOrd="1" destOrd="0" presId="urn:microsoft.com/office/officeart/2005/8/layout/pyramid1"/>
    <dgm:cxn modelId="{C0EE9417-F392-4610-BF73-55A520EE3F5B}" type="presParOf" srcId="{612150D8-DC0C-47F5-A3D0-4921E87317D2}" destId="{385DF097-96A3-4445-A487-DC1847D6864C}" srcOrd="0" destOrd="0" presId="urn:microsoft.com/office/officeart/2005/8/layout/pyramid1"/>
    <dgm:cxn modelId="{CC4A775E-4842-455C-93F4-ED1EC038675B}" type="presParOf" srcId="{385DF097-96A3-4445-A487-DC1847D6864C}" destId="{DB2D59A4-4FAE-4301-8E3F-6A0FAC2263ED}" srcOrd="0" destOrd="0" presId="urn:microsoft.com/office/officeart/2005/8/layout/pyramid1"/>
    <dgm:cxn modelId="{8DEEEED5-E467-4393-9A19-85B944870994}" type="presParOf" srcId="{385DF097-96A3-4445-A487-DC1847D6864C}" destId="{0CFE0927-65E9-4C00-9715-1579DF7A82D2}" srcOrd="1" destOrd="0" presId="urn:microsoft.com/office/officeart/2005/8/layout/pyramid1"/>
    <dgm:cxn modelId="{C05EBF5E-EC39-44C3-8680-1AEF3EADB981}" type="presParOf" srcId="{612150D8-DC0C-47F5-A3D0-4921E87317D2}" destId="{AFB573AA-C49A-401C-85DF-69678F94AFDA}" srcOrd="1" destOrd="0" presId="urn:microsoft.com/office/officeart/2005/8/layout/pyramid1"/>
    <dgm:cxn modelId="{9F0B742D-93F0-4D80-97FD-65A2751E045B}" type="presParOf" srcId="{AFB573AA-C49A-401C-85DF-69678F94AFDA}" destId="{7D12BB8E-61C0-466C-9E5A-72729EEC9270}" srcOrd="0" destOrd="0" presId="urn:microsoft.com/office/officeart/2005/8/layout/pyramid1"/>
    <dgm:cxn modelId="{9F644BE4-B978-4FB0-A64E-939715E35824}" type="presParOf" srcId="{AFB573AA-C49A-401C-85DF-69678F94AFDA}" destId="{796EC4B5-F27A-496E-A2F7-4F5618457DAC}" srcOrd="1" destOrd="0" presId="urn:microsoft.com/office/officeart/2005/8/layout/pyramid1"/>
    <dgm:cxn modelId="{727C3B32-D34E-4E89-8F9E-1602030E9E24}" type="presParOf" srcId="{612150D8-DC0C-47F5-A3D0-4921E87317D2}" destId="{BE9CDBBA-3B5B-4EAD-AF8E-7AC3B3F49E9C}" srcOrd="2" destOrd="0" presId="urn:microsoft.com/office/officeart/2005/8/layout/pyramid1"/>
    <dgm:cxn modelId="{8328132A-5FA9-44BF-BC50-BD382C89745F}" type="presParOf" srcId="{BE9CDBBA-3B5B-4EAD-AF8E-7AC3B3F49E9C}" destId="{AB29272E-4F4A-43E0-93DA-F2DE1C524A3C}" srcOrd="0" destOrd="0" presId="urn:microsoft.com/office/officeart/2005/8/layout/pyramid1"/>
    <dgm:cxn modelId="{44335494-13DD-4D5D-93BB-ED0F0F20F7C6}" type="presParOf" srcId="{BE9CDBBA-3B5B-4EAD-AF8E-7AC3B3F49E9C}" destId="{E6166B8D-9C2B-443D-9A88-B38C5200B2BD}" srcOrd="1" destOrd="0" presId="urn:microsoft.com/office/officeart/2005/8/layout/pyramid1"/>
  </dgm:cxnLst>
  <dgm:bg/>
  <dgm:whole/>
  <dgm:extLst>
    <a:ext uri="http://schemas.microsoft.com/office/drawing/2008/diagram">
      <dsp:dataModelExt xmlns:dsp="http://schemas.microsoft.com/office/drawing/2008/diagram" relId="rId30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E97F31-F920-41B7-AC42-08EB8DF5A736}">
      <dsp:nvSpPr>
        <dsp:cNvPr id="0" name=""/>
        <dsp:cNvSpPr/>
      </dsp:nvSpPr>
      <dsp:spPr>
        <a:xfrm>
          <a:off x="0" y="0"/>
          <a:ext cx="5272644" cy="409674"/>
        </a:xfrm>
        <a:prstGeom prst="rect">
          <a:avLst/>
        </a:prstGeom>
        <a:solidFill>
          <a:schemeClr val="tx2"/>
        </a:solidFill>
        <a:ln>
          <a:solidFill>
            <a:schemeClr val="tx2"/>
          </a:solidFill>
        </a:ln>
        <a:effectLst/>
      </dsp:spPr>
      <dsp:style>
        <a:lnRef idx="0">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US" sz="2400" b="1" i="0" kern="1200">
              <a:latin typeface="+mn-lt"/>
            </a:rPr>
            <a:t>Key Partner Support Activity</a:t>
          </a:r>
        </a:p>
      </dsp:txBody>
      <dsp:txXfrm>
        <a:off x="0" y="0"/>
        <a:ext cx="5272644" cy="409674"/>
      </dsp:txXfrm>
    </dsp:sp>
    <dsp:sp modelId="{AA176F92-1C68-4BE2-BC91-2ACA3A650AD8}">
      <dsp:nvSpPr>
        <dsp:cNvPr id="0" name=""/>
        <dsp:cNvSpPr/>
      </dsp:nvSpPr>
      <dsp:spPr>
        <a:xfrm>
          <a:off x="0" y="421083"/>
          <a:ext cx="2636322" cy="2477827"/>
        </a:xfrm>
        <a:prstGeom prst="rect">
          <a:avLst/>
        </a:prstGeom>
        <a:solidFill>
          <a:schemeClr val="bg1"/>
        </a:solidFill>
        <a:ln w="25400" cap="flat" cmpd="sng" algn="ctr">
          <a:solidFill>
            <a:schemeClr val="accent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lvl="0" algn="ctr" defTabSz="711200">
            <a:lnSpc>
              <a:spcPct val="90000"/>
            </a:lnSpc>
            <a:spcBef>
              <a:spcPct val="0"/>
            </a:spcBef>
            <a:spcAft>
              <a:spcPct val="35000"/>
            </a:spcAft>
          </a:pPr>
          <a:r>
            <a:rPr lang="en-US" sz="1600" b="1" kern="1200">
              <a:solidFill>
                <a:sysClr val="windowText" lastClr="000000"/>
              </a:solidFill>
              <a:latin typeface="+mn-lt"/>
            </a:rPr>
            <a:t>MICROSOFT BUSINESS SOLUTIONS LOCAL OFFICE</a:t>
          </a:r>
        </a:p>
        <a:p>
          <a:pPr marL="114300" lvl="1" indent="-114300" algn="l" defTabSz="577850">
            <a:lnSpc>
              <a:spcPct val="90000"/>
            </a:lnSpc>
            <a:spcBef>
              <a:spcPct val="0"/>
            </a:spcBef>
            <a:spcAft>
              <a:spcPct val="15000"/>
            </a:spcAft>
            <a:buChar char="••"/>
          </a:pPr>
          <a:r>
            <a:rPr lang="en-US" sz="1300" kern="1200">
              <a:solidFill>
                <a:sysClr val="windowText" lastClr="000000"/>
              </a:solidFill>
              <a:latin typeface="+mn-lt"/>
            </a:rPr>
            <a:t>Partner Recruiting</a:t>
          </a:r>
        </a:p>
        <a:p>
          <a:pPr marL="114300" lvl="1" indent="-114300" algn="l" defTabSz="577850">
            <a:lnSpc>
              <a:spcPct val="90000"/>
            </a:lnSpc>
            <a:spcBef>
              <a:spcPct val="0"/>
            </a:spcBef>
            <a:spcAft>
              <a:spcPct val="15000"/>
            </a:spcAft>
            <a:buChar char="••"/>
          </a:pPr>
          <a:r>
            <a:rPr lang="en-US" sz="1300" kern="1200">
              <a:solidFill>
                <a:sysClr val="windowText" lastClr="000000"/>
              </a:solidFill>
              <a:latin typeface="+mn-lt"/>
            </a:rPr>
            <a:t>Business planning</a:t>
          </a:r>
        </a:p>
        <a:p>
          <a:pPr marL="114300" lvl="1" indent="-114300" algn="l" defTabSz="577850">
            <a:lnSpc>
              <a:spcPct val="90000"/>
            </a:lnSpc>
            <a:spcBef>
              <a:spcPct val="0"/>
            </a:spcBef>
            <a:spcAft>
              <a:spcPct val="15000"/>
            </a:spcAft>
            <a:buChar char="••"/>
          </a:pPr>
          <a:r>
            <a:rPr lang="en-US" sz="1300" kern="1200">
              <a:solidFill>
                <a:sysClr val="windowText" lastClr="000000"/>
              </a:solidFill>
              <a:latin typeface="+mn-lt"/>
            </a:rPr>
            <a:t>Business development</a:t>
          </a:r>
        </a:p>
        <a:p>
          <a:pPr marL="114300" lvl="1" indent="-114300" algn="l" defTabSz="577850">
            <a:lnSpc>
              <a:spcPct val="90000"/>
            </a:lnSpc>
            <a:spcBef>
              <a:spcPct val="0"/>
            </a:spcBef>
            <a:spcAft>
              <a:spcPct val="15000"/>
            </a:spcAft>
            <a:buChar char="••"/>
          </a:pPr>
          <a:r>
            <a:rPr lang="en-US" sz="1300" kern="1200">
              <a:solidFill>
                <a:sysClr val="windowText" lastClr="000000"/>
              </a:solidFill>
              <a:latin typeface="+mn-lt"/>
            </a:rPr>
            <a:t>Marketing</a:t>
          </a:r>
        </a:p>
        <a:p>
          <a:pPr marL="114300" lvl="1" indent="-114300" algn="l" defTabSz="577850">
            <a:lnSpc>
              <a:spcPct val="90000"/>
            </a:lnSpc>
            <a:spcBef>
              <a:spcPct val="0"/>
            </a:spcBef>
            <a:spcAft>
              <a:spcPct val="15000"/>
            </a:spcAft>
            <a:buChar char="••"/>
          </a:pPr>
          <a:r>
            <a:rPr lang="en-US" sz="1300" kern="1200">
              <a:solidFill>
                <a:sysClr val="windowText" lastClr="000000"/>
              </a:solidFill>
              <a:latin typeface="+mn-lt"/>
            </a:rPr>
            <a:t>Pipeline management</a:t>
          </a:r>
        </a:p>
        <a:p>
          <a:pPr marL="114300" lvl="1" indent="-114300" algn="l" defTabSz="577850">
            <a:lnSpc>
              <a:spcPct val="90000"/>
            </a:lnSpc>
            <a:spcBef>
              <a:spcPct val="0"/>
            </a:spcBef>
            <a:spcAft>
              <a:spcPct val="15000"/>
            </a:spcAft>
            <a:buChar char="••"/>
          </a:pPr>
          <a:r>
            <a:rPr lang="en-US" sz="1300" kern="1200">
              <a:solidFill>
                <a:sysClr val="windowText" lastClr="000000"/>
              </a:solidFill>
              <a:latin typeface="+mn-lt"/>
            </a:rPr>
            <a:t>Pre sales and sales support</a:t>
          </a:r>
        </a:p>
        <a:p>
          <a:pPr marL="114300" lvl="1" indent="-114300" algn="l" defTabSz="577850">
            <a:lnSpc>
              <a:spcPct val="90000"/>
            </a:lnSpc>
            <a:spcBef>
              <a:spcPct val="0"/>
            </a:spcBef>
            <a:spcAft>
              <a:spcPct val="15000"/>
            </a:spcAft>
            <a:buChar char="••"/>
          </a:pPr>
          <a:r>
            <a:rPr lang="en-US" sz="1300" kern="1200">
              <a:solidFill>
                <a:sysClr val="windowText" lastClr="000000"/>
              </a:solidFill>
              <a:latin typeface="+mn-lt"/>
            </a:rPr>
            <a:t>Product information and support</a:t>
          </a:r>
        </a:p>
        <a:p>
          <a:pPr marL="114300" lvl="1" indent="-114300" algn="l" defTabSz="577850">
            <a:lnSpc>
              <a:spcPct val="90000"/>
            </a:lnSpc>
            <a:spcBef>
              <a:spcPct val="0"/>
            </a:spcBef>
            <a:spcAft>
              <a:spcPct val="15000"/>
            </a:spcAft>
            <a:buChar char="••"/>
          </a:pPr>
          <a:r>
            <a:rPr lang="en-US" sz="1300" kern="1200">
              <a:solidFill>
                <a:sysClr val="windowText" lastClr="000000"/>
              </a:solidFill>
              <a:latin typeface="+mn-lt"/>
            </a:rPr>
            <a:t>Product training</a:t>
          </a:r>
        </a:p>
        <a:p>
          <a:pPr marL="114300" lvl="1" indent="-114300" algn="l" defTabSz="577850">
            <a:lnSpc>
              <a:spcPct val="90000"/>
            </a:lnSpc>
            <a:spcBef>
              <a:spcPct val="0"/>
            </a:spcBef>
            <a:spcAft>
              <a:spcPct val="15000"/>
            </a:spcAft>
            <a:buChar char="••"/>
          </a:pPr>
          <a:r>
            <a:rPr lang="en-US" sz="1300" kern="1200">
              <a:solidFill>
                <a:sysClr val="windowText" lastClr="000000"/>
              </a:solidFill>
              <a:latin typeface="+mn-lt"/>
            </a:rPr>
            <a:t>Queries on sales and product</a:t>
          </a:r>
        </a:p>
      </dsp:txBody>
      <dsp:txXfrm>
        <a:off x="0" y="421083"/>
        <a:ext cx="2636322" cy="2477827"/>
      </dsp:txXfrm>
    </dsp:sp>
    <dsp:sp modelId="{6940C9BD-C8F0-4587-B805-F3208B5197A5}">
      <dsp:nvSpPr>
        <dsp:cNvPr id="0" name=""/>
        <dsp:cNvSpPr/>
      </dsp:nvSpPr>
      <dsp:spPr>
        <a:xfrm>
          <a:off x="2636322" y="409884"/>
          <a:ext cx="2636322" cy="2477827"/>
        </a:xfrm>
        <a:prstGeom prst="rect">
          <a:avLst/>
        </a:prstGeom>
        <a:solidFill>
          <a:schemeClr val="bg1"/>
        </a:solidFill>
        <a:ln w="25400" cap="flat" cmpd="sng" algn="ctr">
          <a:solidFill>
            <a:srgbClr val="00B05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lvl="0" algn="ctr" defTabSz="711200">
            <a:lnSpc>
              <a:spcPct val="90000"/>
            </a:lnSpc>
            <a:spcBef>
              <a:spcPct val="0"/>
            </a:spcBef>
            <a:spcAft>
              <a:spcPct val="35000"/>
            </a:spcAft>
          </a:pPr>
          <a:r>
            <a:rPr lang="en-US" sz="1600" b="1" kern="1200">
              <a:solidFill>
                <a:sysClr val="windowText" lastClr="000000"/>
              </a:solidFill>
              <a:latin typeface="+mn-lt"/>
            </a:rPr>
            <a:t>REGIONAL OPERATIONS CENTERS AOC, EOC &amp; APOC</a:t>
          </a:r>
        </a:p>
        <a:p>
          <a:pPr marL="114300" lvl="1" indent="-114300" algn="l" defTabSz="577850">
            <a:lnSpc>
              <a:spcPct val="90000"/>
            </a:lnSpc>
            <a:spcBef>
              <a:spcPct val="0"/>
            </a:spcBef>
            <a:spcAft>
              <a:spcPct val="15000"/>
            </a:spcAft>
            <a:buChar char="••"/>
          </a:pPr>
          <a:r>
            <a:rPr lang="en-US" sz="1300" kern="1200">
              <a:solidFill>
                <a:sysClr val="windowText" lastClr="000000"/>
              </a:solidFill>
              <a:latin typeface="+mn-lt"/>
            </a:rPr>
            <a:t>Contract handling</a:t>
          </a:r>
        </a:p>
        <a:p>
          <a:pPr marL="114300" lvl="1" indent="-114300" algn="l" defTabSz="577850">
            <a:lnSpc>
              <a:spcPct val="90000"/>
            </a:lnSpc>
            <a:spcBef>
              <a:spcPct val="0"/>
            </a:spcBef>
            <a:spcAft>
              <a:spcPct val="15000"/>
            </a:spcAft>
            <a:buChar char="••"/>
          </a:pPr>
          <a:r>
            <a:rPr lang="en-US" sz="1300" kern="1200">
              <a:solidFill>
                <a:sysClr val="windowText" lastClr="000000"/>
              </a:solidFill>
              <a:latin typeface="+mn-lt"/>
            </a:rPr>
            <a:t>Order processing</a:t>
          </a:r>
        </a:p>
        <a:p>
          <a:pPr marL="114300" lvl="1" indent="-114300" algn="l" defTabSz="577850">
            <a:lnSpc>
              <a:spcPct val="90000"/>
            </a:lnSpc>
            <a:spcBef>
              <a:spcPct val="0"/>
            </a:spcBef>
            <a:spcAft>
              <a:spcPct val="15000"/>
            </a:spcAft>
            <a:buChar char="••"/>
          </a:pPr>
          <a:r>
            <a:rPr lang="en-US" sz="1300" kern="1200">
              <a:solidFill>
                <a:sysClr val="windowText" lastClr="000000"/>
              </a:solidFill>
              <a:latin typeface="+mn-lt"/>
            </a:rPr>
            <a:t>Invoicing and payment</a:t>
          </a:r>
        </a:p>
        <a:p>
          <a:pPr marL="114300" lvl="1" indent="-114300" algn="l" defTabSz="577850">
            <a:lnSpc>
              <a:spcPct val="90000"/>
            </a:lnSpc>
            <a:spcBef>
              <a:spcPct val="0"/>
            </a:spcBef>
            <a:spcAft>
              <a:spcPct val="15000"/>
            </a:spcAft>
            <a:buChar char="••"/>
          </a:pPr>
          <a:r>
            <a:rPr lang="en-US" sz="1300" kern="1200">
              <a:solidFill>
                <a:sysClr val="windowText" lastClr="000000"/>
              </a:solidFill>
              <a:latin typeface="+mn-lt"/>
            </a:rPr>
            <a:t>Fullfillment and Distribution</a:t>
          </a:r>
        </a:p>
        <a:p>
          <a:pPr marL="114300" lvl="1" indent="-114300" algn="l" defTabSz="577850">
            <a:lnSpc>
              <a:spcPct val="90000"/>
            </a:lnSpc>
            <a:spcBef>
              <a:spcPct val="0"/>
            </a:spcBef>
            <a:spcAft>
              <a:spcPct val="15000"/>
            </a:spcAft>
            <a:buChar char="••"/>
          </a:pPr>
          <a:r>
            <a:rPr lang="en-US" sz="1300" kern="1200">
              <a:solidFill>
                <a:sysClr val="windowText" lastClr="000000"/>
              </a:solidFill>
              <a:latin typeface="+mn-lt"/>
            </a:rPr>
            <a:t>Training on Operations and Tools</a:t>
          </a:r>
        </a:p>
        <a:p>
          <a:pPr marL="114300" lvl="1" indent="-114300" algn="l" defTabSz="577850">
            <a:lnSpc>
              <a:spcPct val="90000"/>
            </a:lnSpc>
            <a:spcBef>
              <a:spcPct val="0"/>
            </a:spcBef>
            <a:spcAft>
              <a:spcPct val="15000"/>
            </a:spcAft>
            <a:buChar char="••"/>
          </a:pPr>
          <a:r>
            <a:rPr lang="en-US" sz="1300" kern="1200">
              <a:solidFill>
                <a:sysClr val="windowText" lastClr="000000"/>
              </a:solidFill>
              <a:latin typeface="+mn-lt"/>
            </a:rPr>
            <a:t>Queries on Licenses and Invoices</a:t>
          </a:r>
        </a:p>
      </dsp:txBody>
      <dsp:txXfrm>
        <a:off x="2636322" y="409884"/>
        <a:ext cx="2636322" cy="2477827"/>
      </dsp:txXfrm>
    </dsp:sp>
    <dsp:sp modelId="{6DA5F1D7-4DA9-46BF-9DEF-9D73A38629B0}">
      <dsp:nvSpPr>
        <dsp:cNvPr id="0" name=""/>
        <dsp:cNvSpPr/>
      </dsp:nvSpPr>
      <dsp:spPr>
        <a:xfrm>
          <a:off x="0" y="2873829"/>
          <a:ext cx="5272644" cy="72260"/>
        </a:xfrm>
        <a:prstGeom prst="rect">
          <a:avLst/>
        </a:prstGeom>
        <a:solidFill>
          <a:srgbClr val="00B050"/>
        </a:solidFill>
        <a:ln>
          <a:noFill/>
        </a:ln>
        <a:effectLst/>
      </dsp:spPr>
      <dsp:style>
        <a:lnRef idx="0">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ECFB8D-4574-4F0D-BA93-39E3E0CBF3C9}">
      <dsp:nvSpPr>
        <dsp:cNvPr id="0" name=""/>
        <dsp:cNvSpPr/>
      </dsp:nvSpPr>
      <dsp:spPr>
        <a:xfrm rot="5400000">
          <a:off x="1997210" y="-1612717"/>
          <a:ext cx="305282" cy="3608348"/>
        </a:xfrm>
        <a:prstGeom prst="round2SameRect">
          <a:avLst/>
        </a:prstGeom>
        <a:solidFill>
          <a:schemeClr val="bg1">
            <a:lumMod val="95000"/>
            <a:alpha val="90000"/>
          </a:schemeClr>
        </a:solidFill>
        <a:ln w="9525" cap="flat" cmpd="sng" algn="ctr">
          <a:solidFill>
            <a:schemeClr val="bg1">
              <a:lumMod val="85000"/>
              <a:alpha val="9000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00050">
            <a:lnSpc>
              <a:spcPct val="90000"/>
            </a:lnSpc>
            <a:spcBef>
              <a:spcPct val="0"/>
            </a:spcBef>
            <a:spcAft>
              <a:spcPct val="15000"/>
            </a:spcAft>
            <a:buChar char="••"/>
          </a:pPr>
          <a:r>
            <a:rPr lang="en-IE" sz="900" b="1" kern="1200">
              <a:latin typeface="Trebuchet MS" pitchFamily="34" charset="0"/>
            </a:rPr>
            <a:t>Enter the subject for the case</a:t>
          </a:r>
        </a:p>
      </dsp:txBody>
      <dsp:txXfrm rot="-5400000">
        <a:off x="345678" y="53718"/>
        <a:ext cx="3593445" cy="275476"/>
      </dsp:txXfrm>
    </dsp:sp>
    <dsp:sp modelId="{F927A2B8-A4EC-43D1-AC5A-36261DFC4EB0}">
      <dsp:nvSpPr>
        <dsp:cNvPr id="0" name=""/>
        <dsp:cNvSpPr/>
      </dsp:nvSpPr>
      <dsp:spPr>
        <a:xfrm>
          <a:off x="0" y="0"/>
          <a:ext cx="345558" cy="381603"/>
        </a:xfrm>
        <a:prstGeom prst="roundRect">
          <a:avLst/>
        </a:prstGeom>
        <a:solidFill>
          <a:schemeClr val="accent1"/>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17145" rIns="34290" bIns="17145" numCol="1" spcCol="1270" anchor="ctr" anchorCtr="0">
          <a:noAutofit/>
        </a:bodyPr>
        <a:lstStyle/>
        <a:p>
          <a:pPr lvl="0" algn="ctr" defTabSz="400050">
            <a:lnSpc>
              <a:spcPct val="90000"/>
            </a:lnSpc>
            <a:spcBef>
              <a:spcPct val="0"/>
            </a:spcBef>
            <a:spcAft>
              <a:spcPct val="35000"/>
            </a:spcAft>
          </a:pPr>
          <a:r>
            <a:rPr lang="en-GB" sz="900" b="1" kern="1200">
              <a:latin typeface="Trebuchet MS" pitchFamily="34" charset="0"/>
            </a:rPr>
            <a:t>Step 1</a:t>
          </a:r>
          <a:endParaRPr lang="en-IE" sz="900" b="1" kern="1200">
            <a:latin typeface="Trebuchet MS" pitchFamily="34" charset="0"/>
          </a:endParaRPr>
        </a:p>
      </dsp:txBody>
      <dsp:txXfrm>
        <a:off x="16869" y="16869"/>
        <a:ext cx="311820" cy="347865"/>
      </dsp:txXfrm>
    </dsp:sp>
    <dsp:sp modelId="{0F39351A-7531-4232-825F-07F9510EDD28}">
      <dsp:nvSpPr>
        <dsp:cNvPr id="0" name=""/>
        <dsp:cNvSpPr/>
      </dsp:nvSpPr>
      <dsp:spPr>
        <a:xfrm rot="5400000">
          <a:off x="1988294" y="-1183627"/>
          <a:ext cx="323352" cy="3608348"/>
        </a:xfrm>
        <a:prstGeom prst="round2SameRect">
          <a:avLst/>
        </a:prstGeom>
        <a:solidFill>
          <a:schemeClr val="bg1">
            <a:lumMod val="95000"/>
            <a:alpha val="90000"/>
          </a:schemeClr>
        </a:solidFill>
        <a:ln w="9525" cap="flat" cmpd="sng" algn="ctr">
          <a:solidFill>
            <a:schemeClr val="dk2">
              <a:alpha val="90000"/>
              <a:tint val="4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00050">
            <a:lnSpc>
              <a:spcPct val="90000"/>
            </a:lnSpc>
            <a:spcBef>
              <a:spcPct val="0"/>
            </a:spcBef>
            <a:spcAft>
              <a:spcPct val="15000"/>
            </a:spcAft>
            <a:buChar char="••"/>
          </a:pPr>
          <a:r>
            <a:rPr lang="en-GB" sz="900" kern="1200">
              <a:latin typeface="Trebuchet MS" pitchFamily="34" charset="0"/>
            </a:rPr>
            <a:t>Describe the details of the case</a:t>
          </a:r>
          <a:endParaRPr lang="en-IE" sz="900" kern="1200">
            <a:latin typeface="Trebuchet MS" pitchFamily="34" charset="0"/>
          </a:endParaRPr>
        </a:p>
      </dsp:txBody>
      <dsp:txXfrm rot="-5400000">
        <a:off x="345797" y="474655"/>
        <a:ext cx="3592563" cy="291782"/>
      </dsp:txXfrm>
    </dsp:sp>
    <dsp:sp modelId="{D4431E70-F491-431A-9AA8-694548A63E10}">
      <dsp:nvSpPr>
        <dsp:cNvPr id="0" name=""/>
        <dsp:cNvSpPr/>
      </dsp:nvSpPr>
      <dsp:spPr>
        <a:xfrm>
          <a:off x="118" y="401338"/>
          <a:ext cx="345558" cy="381603"/>
        </a:xfrm>
        <a:prstGeom prst="roundRect">
          <a:avLst/>
        </a:prstGeom>
        <a:solidFill>
          <a:schemeClr val="accent1"/>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17145" rIns="34290" bIns="17145" numCol="1" spcCol="1270" anchor="ctr" anchorCtr="0">
          <a:noAutofit/>
        </a:bodyPr>
        <a:lstStyle/>
        <a:p>
          <a:pPr lvl="0" algn="ctr" defTabSz="400050">
            <a:lnSpc>
              <a:spcPct val="90000"/>
            </a:lnSpc>
            <a:spcBef>
              <a:spcPct val="0"/>
            </a:spcBef>
            <a:spcAft>
              <a:spcPct val="35000"/>
            </a:spcAft>
          </a:pPr>
          <a:r>
            <a:rPr lang="en-GB" sz="900" b="1" kern="1200">
              <a:latin typeface="Trebuchet MS" pitchFamily="34" charset="0"/>
            </a:rPr>
            <a:t>Step 2</a:t>
          </a:r>
          <a:endParaRPr lang="en-IE" sz="900" b="1" kern="1200">
            <a:latin typeface="Trebuchet MS" pitchFamily="34" charset="0"/>
          </a:endParaRPr>
        </a:p>
      </dsp:txBody>
      <dsp:txXfrm>
        <a:off x="16987" y="418207"/>
        <a:ext cx="311820" cy="347865"/>
      </dsp:txXfrm>
    </dsp:sp>
    <dsp:sp modelId="{2E19C098-F0FB-4AE1-A95C-436B790FDACE}">
      <dsp:nvSpPr>
        <dsp:cNvPr id="0" name=""/>
        <dsp:cNvSpPr/>
      </dsp:nvSpPr>
      <dsp:spPr>
        <a:xfrm rot="5400000">
          <a:off x="1997210" y="-811350"/>
          <a:ext cx="305282" cy="3608348"/>
        </a:xfrm>
        <a:prstGeom prst="round2SameRect">
          <a:avLst/>
        </a:prstGeom>
        <a:solidFill>
          <a:schemeClr val="bg1">
            <a:lumMod val="95000"/>
            <a:alpha val="90000"/>
          </a:schemeClr>
        </a:solidFill>
        <a:ln w="9525" cap="flat" cmpd="sng" algn="ctr">
          <a:solidFill>
            <a:schemeClr val="dk2">
              <a:alpha val="90000"/>
              <a:tint val="4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00050">
            <a:lnSpc>
              <a:spcPct val="90000"/>
            </a:lnSpc>
            <a:spcBef>
              <a:spcPct val="0"/>
            </a:spcBef>
            <a:spcAft>
              <a:spcPct val="15000"/>
            </a:spcAft>
            <a:buChar char="••"/>
          </a:pPr>
          <a:r>
            <a:rPr lang="en-GB" sz="900" kern="1200">
              <a:latin typeface="Trebuchet MS" pitchFamily="34" charset="0"/>
            </a:rPr>
            <a:t>Complete the taxonomy from the dropdown menu (x4)</a:t>
          </a:r>
          <a:endParaRPr lang="en-IE" sz="900" b="1" kern="1200">
            <a:latin typeface="Trebuchet MS" pitchFamily="34" charset="0"/>
          </a:endParaRPr>
        </a:p>
      </dsp:txBody>
      <dsp:txXfrm rot="-5400000">
        <a:off x="345678" y="855085"/>
        <a:ext cx="3593445" cy="275476"/>
      </dsp:txXfrm>
    </dsp:sp>
    <dsp:sp modelId="{8E96A02A-D795-425C-8741-900F397189ED}">
      <dsp:nvSpPr>
        <dsp:cNvPr id="0" name=""/>
        <dsp:cNvSpPr/>
      </dsp:nvSpPr>
      <dsp:spPr>
        <a:xfrm>
          <a:off x="118" y="802021"/>
          <a:ext cx="345558" cy="381603"/>
        </a:xfrm>
        <a:prstGeom prst="roundRect">
          <a:avLst/>
        </a:prstGeom>
        <a:solidFill>
          <a:schemeClr val="accent1"/>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17145" rIns="34290" bIns="17145" numCol="1" spcCol="1270" anchor="ctr" anchorCtr="0">
          <a:noAutofit/>
        </a:bodyPr>
        <a:lstStyle/>
        <a:p>
          <a:pPr lvl="0" algn="ctr" defTabSz="400050">
            <a:lnSpc>
              <a:spcPct val="90000"/>
            </a:lnSpc>
            <a:spcBef>
              <a:spcPct val="0"/>
            </a:spcBef>
            <a:spcAft>
              <a:spcPct val="35000"/>
            </a:spcAft>
          </a:pPr>
          <a:r>
            <a:rPr lang="en-GB" sz="900" b="1" kern="1200">
              <a:latin typeface="Trebuchet MS" pitchFamily="34" charset="0"/>
            </a:rPr>
            <a:t>Step 3</a:t>
          </a:r>
          <a:endParaRPr lang="en-IE" sz="900" b="1" kern="1200">
            <a:latin typeface="Trebuchet MS" pitchFamily="34" charset="0"/>
          </a:endParaRPr>
        </a:p>
      </dsp:txBody>
      <dsp:txXfrm>
        <a:off x="16987" y="818890"/>
        <a:ext cx="311820" cy="347865"/>
      </dsp:txXfrm>
    </dsp:sp>
    <dsp:sp modelId="{0BF85DD1-A255-4057-9014-DE7C34638E90}">
      <dsp:nvSpPr>
        <dsp:cNvPr id="0" name=""/>
        <dsp:cNvSpPr/>
      </dsp:nvSpPr>
      <dsp:spPr>
        <a:xfrm rot="5400000">
          <a:off x="1997210" y="-410667"/>
          <a:ext cx="305282" cy="3608348"/>
        </a:xfrm>
        <a:prstGeom prst="round2SameRect">
          <a:avLst/>
        </a:prstGeom>
        <a:solidFill>
          <a:schemeClr val="bg1">
            <a:lumMod val="95000"/>
            <a:alpha val="90000"/>
          </a:schemeClr>
        </a:solidFill>
        <a:ln w="9525" cap="flat" cmpd="sng" algn="ctr">
          <a:solidFill>
            <a:schemeClr val="dk2">
              <a:alpha val="90000"/>
              <a:tint val="4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00050">
            <a:lnSpc>
              <a:spcPct val="90000"/>
            </a:lnSpc>
            <a:spcBef>
              <a:spcPct val="0"/>
            </a:spcBef>
            <a:spcAft>
              <a:spcPct val="15000"/>
            </a:spcAft>
            <a:buChar char="••"/>
          </a:pPr>
          <a:r>
            <a:rPr lang="en-IE" sz="900" kern="1200">
              <a:latin typeface="Trebuchet MS" pitchFamily="34" charset="0"/>
            </a:rPr>
            <a:t>Attach all documents (including the order form) required to support your request</a:t>
          </a:r>
          <a:endParaRPr lang="en-IE" sz="900" b="1" kern="1200">
            <a:latin typeface="Trebuchet MS" pitchFamily="34" charset="0"/>
          </a:endParaRPr>
        </a:p>
      </dsp:txBody>
      <dsp:txXfrm rot="-5400000">
        <a:off x="345678" y="1255768"/>
        <a:ext cx="3593445" cy="275476"/>
      </dsp:txXfrm>
    </dsp:sp>
    <dsp:sp modelId="{3E39B346-20BA-43F3-A731-7E6DED58B579}">
      <dsp:nvSpPr>
        <dsp:cNvPr id="0" name=""/>
        <dsp:cNvSpPr/>
      </dsp:nvSpPr>
      <dsp:spPr>
        <a:xfrm>
          <a:off x="118" y="1202705"/>
          <a:ext cx="345558" cy="381603"/>
        </a:xfrm>
        <a:prstGeom prst="roundRect">
          <a:avLst/>
        </a:prstGeom>
        <a:solidFill>
          <a:schemeClr val="accent1"/>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17145" rIns="34290" bIns="17145" numCol="1" spcCol="1270" anchor="ctr" anchorCtr="0">
          <a:noAutofit/>
        </a:bodyPr>
        <a:lstStyle/>
        <a:p>
          <a:pPr lvl="0" algn="ctr" defTabSz="400050">
            <a:lnSpc>
              <a:spcPct val="90000"/>
            </a:lnSpc>
            <a:spcBef>
              <a:spcPct val="0"/>
            </a:spcBef>
            <a:spcAft>
              <a:spcPct val="35000"/>
            </a:spcAft>
          </a:pPr>
          <a:r>
            <a:rPr lang="en-GB" sz="900" b="1" kern="1200">
              <a:latin typeface="Trebuchet MS" pitchFamily="34" charset="0"/>
            </a:rPr>
            <a:t>Step 4</a:t>
          </a:r>
          <a:endParaRPr lang="en-IE" sz="900" b="1" kern="1200">
            <a:latin typeface="Trebuchet MS" pitchFamily="34" charset="0"/>
          </a:endParaRPr>
        </a:p>
      </dsp:txBody>
      <dsp:txXfrm>
        <a:off x="16987" y="1219574"/>
        <a:ext cx="311820" cy="347865"/>
      </dsp:txXfrm>
    </dsp:sp>
    <dsp:sp modelId="{6EEE9A77-6341-44CE-B747-A728650FFB7A}">
      <dsp:nvSpPr>
        <dsp:cNvPr id="0" name=""/>
        <dsp:cNvSpPr/>
      </dsp:nvSpPr>
      <dsp:spPr>
        <a:xfrm rot="5400000">
          <a:off x="1997210" y="-9984"/>
          <a:ext cx="305282" cy="3608348"/>
        </a:xfrm>
        <a:prstGeom prst="round2SameRect">
          <a:avLst/>
        </a:prstGeom>
        <a:solidFill>
          <a:schemeClr val="bg1">
            <a:lumMod val="95000"/>
            <a:alpha val="90000"/>
          </a:schemeClr>
        </a:solidFill>
        <a:ln w="9525" cap="flat" cmpd="sng" algn="ctr">
          <a:solidFill>
            <a:schemeClr val="dk2">
              <a:alpha val="90000"/>
              <a:tint val="4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00050">
            <a:lnSpc>
              <a:spcPct val="90000"/>
            </a:lnSpc>
            <a:spcBef>
              <a:spcPct val="0"/>
            </a:spcBef>
            <a:spcAft>
              <a:spcPct val="15000"/>
            </a:spcAft>
            <a:buChar char="••"/>
          </a:pPr>
          <a:r>
            <a:rPr lang="en-IE" sz="900" kern="1200">
              <a:latin typeface="Trebuchet MS" pitchFamily="34" charset="0"/>
            </a:rPr>
            <a:t>Enter email adress(es) for case notification</a:t>
          </a:r>
        </a:p>
      </dsp:txBody>
      <dsp:txXfrm rot="-5400000">
        <a:off x="345678" y="1656451"/>
        <a:ext cx="3593445" cy="275476"/>
      </dsp:txXfrm>
    </dsp:sp>
    <dsp:sp modelId="{54A14514-6DE0-49B3-B50D-17C4C54606D4}">
      <dsp:nvSpPr>
        <dsp:cNvPr id="0" name=""/>
        <dsp:cNvSpPr/>
      </dsp:nvSpPr>
      <dsp:spPr>
        <a:xfrm>
          <a:off x="118" y="1603388"/>
          <a:ext cx="345558" cy="381603"/>
        </a:xfrm>
        <a:prstGeom prst="roundRect">
          <a:avLst/>
        </a:prstGeom>
        <a:solidFill>
          <a:schemeClr val="accent1"/>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17145" rIns="34290" bIns="17145" numCol="1" spcCol="1270" anchor="ctr" anchorCtr="0">
          <a:noAutofit/>
        </a:bodyPr>
        <a:lstStyle/>
        <a:p>
          <a:pPr lvl="0" algn="ctr" defTabSz="400050">
            <a:lnSpc>
              <a:spcPct val="90000"/>
            </a:lnSpc>
            <a:spcBef>
              <a:spcPct val="0"/>
            </a:spcBef>
            <a:spcAft>
              <a:spcPct val="35000"/>
            </a:spcAft>
          </a:pPr>
          <a:r>
            <a:rPr lang="en-IE" sz="900" b="1" kern="1200">
              <a:latin typeface="Trebuchet MS" pitchFamily="34" charset="0"/>
            </a:rPr>
            <a:t>Step 5</a:t>
          </a:r>
        </a:p>
      </dsp:txBody>
      <dsp:txXfrm>
        <a:off x="16987" y="1620257"/>
        <a:ext cx="311820" cy="347865"/>
      </dsp:txXfrm>
    </dsp:sp>
    <dsp:sp modelId="{F9F73C39-7DE6-43FE-A019-F8E8BB27E9BB}">
      <dsp:nvSpPr>
        <dsp:cNvPr id="0" name=""/>
        <dsp:cNvSpPr/>
      </dsp:nvSpPr>
      <dsp:spPr>
        <a:xfrm rot="5400000">
          <a:off x="1997329" y="376600"/>
          <a:ext cx="305282" cy="3608348"/>
        </a:xfrm>
        <a:prstGeom prst="round2SameRect">
          <a:avLst/>
        </a:prstGeom>
        <a:solidFill>
          <a:schemeClr val="bg1">
            <a:lumMod val="95000"/>
            <a:alpha val="90000"/>
          </a:schemeClr>
        </a:solidFill>
        <a:ln w="9525" cap="flat" cmpd="sng" algn="ctr">
          <a:solidFill>
            <a:schemeClr val="dk2">
              <a:alpha val="90000"/>
              <a:tint val="4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00050">
            <a:lnSpc>
              <a:spcPct val="90000"/>
            </a:lnSpc>
            <a:spcBef>
              <a:spcPct val="0"/>
            </a:spcBef>
            <a:spcAft>
              <a:spcPct val="15000"/>
            </a:spcAft>
            <a:buChar char="••"/>
          </a:pPr>
          <a:r>
            <a:rPr lang="en-IE" sz="900" kern="1200">
              <a:latin typeface="Trebuchet MS" pitchFamily="34" charset="0"/>
            </a:rPr>
            <a:t>Click </a:t>
          </a:r>
          <a:r>
            <a:rPr lang="en-IE" sz="900" b="1" kern="1200">
              <a:latin typeface="Trebuchet MS" pitchFamily="34" charset="0"/>
            </a:rPr>
            <a:t>Submit</a:t>
          </a:r>
        </a:p>
      </dsp:txBody>
      <dsp:txXfrm rot="-5400000">
        <a:off x="345797" y="2043036"/>
        <a:ext cx="3593445" cy="275476"/>
      </dsp:txXfrm>
    </dsp:sp>
    <dsp:sp modelId="{95C17E80-E533-432A-AB4E-2E9C93FE0B26}">
      <dsp:nvSpPr>
        <dsp:cNvPr id="0" name=""/>
        <dsp:cNvSpPr/>
      </dsp:nvSpPr>
      <dsp:spPr>
        <a:xfrm>
          <a:off x="118" y="2004071"/>
          <a:ext cx="345558" cy="381603"/>
        </a:xfrm>
        <a:prstGeom prst="roundRect">
          <a:avLst/>
        </a:prstGeom>
        <a:solidFill>
          <a:schemeClr val="accent1"/>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17145" rIns="34290" bIns="17145" numCol="1" spcCol="1270" anchor="ctr" anchorCtr="0">
          <a:noAutofit/>
        </a:bodyPr>
        <a:lstStyle/>
        <a:p>
          <a:pPr lvl="0" algn="ctr" defTabSz="400050">
            <a:lnSpc>
              <a:spcPct val="90000"/>
            </a:lnSpc>
            <a:spcBef>
              <a:spcPct val="0"/>
            </a:spcBef>
            <a:spcAft>
              <a:spcPct val="35000"/>
            </a:spcAft>
          </a:pPr>
          <a:r>
            <a:rPr lang="en-IE" sz="900" b="1" kern="1200">
              <a:latin typeface="Trebuchet MS" pitchFamily="34" charset="0"/>
            </a:rPr>
            <a:t>Step 6</a:t>
          </a:r>
        </a:p>
      </dsp:txBody>
      <dsp:txXfrm>
        <a:off x="16987" y="2020940"/>
        <a:ext cx="311820" cy="34786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A64B9E-A0AC-4BDA-A8E7-E043EAB5336B}">
      <dsp:nvSpPr>
        <dsp:cNvPr id="0" name=""/>
        <dsp:cNvSpPr/>
      </dsp:nvSpPr>
      <dsp:spPr>
        <a:xfrm>
          <a:off x="4530" y="-2755"/>
          <a:ext cx="1670005" cy="650210"/>
        </a:xfrm>
        <a:prstGeom prst="rect">
          <a:avLst/>
        </a:prstGeom>
        <a:solidFill>
          <a:schemeClr val="accent6"/>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lvl="0" algn="ctr" defTabSz="577850">
            <a:lnSpc>
              <a:spcPct val="90000"/>
            </a:lnSpc>
            <a:spcBef>
              <a:spcPct val="0"/>
            </a:spcBef>
            <a:spcAft>
              <a:spcPct val="35000"/>
            </a:spcAft>
          </a:pPr>
          <a:r>
            <a:rPr lang="en-US" sz="1300" b="1" kern="1200">
              <a:latin typeface="+mn-lt"/>
              <a:ea typeface="Segoe UI" pitchFamily="34" charset="0"/>
              <a:cs typeface="Segoe UI" pitchFamily="34" charset="0"/>
            </a:rPr>
            <a:t>Business Essentials (BE)</a:t>
          </a:r>
        </a:p>
      </dsp:txBody>
      <dsp:txXfrm>
        <a:off x="4530" y="-2755"/>
        <a:ext cx="1670005" cy="650210"/>
      </dsp:txXfrm>
    </dsp:sp>
    <dsp:sp modelId="{862BF83A-CC39-49EF-B8AB-3272DBDE3ED2}">
      <dsp:nvSpPr>
        <dsp:cNvPr id="0" name=""/>
        <dsp:cNvSpPr/>
      </dsp:nvSpPr>
      <dsp:spPr>
        <a:xfrm>
          <a:off x="6250" y="647455"/>
          <a:ext cx="1670005" cy="2250899"/>
        </a:xfrm>
        <a:prstGeom prst="rect">
          <a:avLst/>
        </a:prstGeom>
        <a:solidFill>
          <a:schemeClr val="accent6">
            <a:lumMod val="40000"/>
            <a:lumOff val="60000"/>
            <a:alpha val="9000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66725">
            <a:lnSpc>
              <a:spcPct val="90000"/>
            </a:lnSpc>
            <a:spcBef>
              <a:spcPct val="0"/>
            </a:spcBef>
            <a:spcAft>
              <a:spcPct val="15000"/>
            </a:spcAft>
            <a:buChar char="••"/>
          </a:pPr>
          <a:r>
            <a:rPr lang="en-US" sz="1050" kern="1200"/>
            <a:t>BE is an integrated, powerful financial and supply chain management solution, streamlined for ease of installation, rapid user adoption and affordability that gives smaller and mid-market companies an effective way to record,manage and access the information they need to manage the essential functions of their organization.</a:t>
          </a:r>
        </a:p>
      </dsp:txBody>
      <dsp:txXfrm>
        <a:off x="6250" y="647455"/>
        <a:ext cx="1670005" cy="2250899"/>
      </dsp:txXfrm>
    </dsp:sp>
    <dsp:sp modelId="{3E2F746D-4FAD-40B0-A4B1-84515B1D1023}">
      <dsp:nvSpPr>
        <dsp:cNvPr id="0" name=""/>
        <dsp:cNvSpPr/>
      </dsp:nvSpPr>
      <dsp:spPr>
        <a:xfrm>
          <a:off x="1909828" y="0"/>
          <a:ext cx="1668374" cy="650210"/>
        </a:xfrm>
        <a:prstGeom prst="rect">
          <a:avLst/>
        </a:prstGeom>
        <a:solidFill>
          <a:schemeClr val="tx2"/>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lvl="0" algn="ctr" defTabSz="577850">
            <a:lnSpc>
              <a:spcPct val="90000"/>
            </a:lnSpc>
            <a:spcBef>
              <a:spcPct val="0"/>
            </a:spcBef>
            <a:spcAft>
              <a:spcPct val="35000"/>
            </a:spcAft>
          </a:pPr>
          <a:r>
            <a:rPr lang="en-US" sz="1300" b="1" kern="1200"/>
            <a:t>Advanced Management (AM)</a:t>
          </a:r>
        </a:p>
      </dsp:txBody>
      <dsp:txXfrm>
        <a:off x="1909828" y="0"/>
        <a:ext cx="1668374" cy="650210"/>
      </dsp:txXfrm>
    </dsp:sp>
    <dsp:sp modelId="{A730C201-7203-40B1-A24E-8496090AFC17}">
      <dsp:nvSpPr>
        <dsp:cNvPr id="0" name=""/>
        <dsp:cNvSpPr/>
      </dsp:nvSpPr>
      <dsp:spPr>
        <a:xfrm>
          <a:off x="1909828" y="650210"/>
          <a:ext cx="1668374" cy="2245389"/>
        </a:xfrm>
        <a:prstGeom prst="rect">
          <a:avLst/>
        </a:prstGeom>
        <a:solidFill>
          <a:schemeClr val="accent1">
            <a:lumMod val="20000"/>
            <a:lumOff val="80000"/>
            <a:alpha val="9000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66725">
            <a:lnSpc>
              <a:spcPct val="90000"/>
            </a:lnSpc>
            <a:spcBef>
              <a:spcPct val="0"/>
            </a:spcBef>
            <a:spcAft>
              <a:spcPct val="15000"/>
            </a:spcAft>
            <a:buChar char="••"/>
          </a:pPr>
          <a:r>
            <a:rPr lang="en-US" sz="1050" kern="1200"/>
            <a:t>Advanced management is the preferred solution for growing mid-sized customers who are looking for an adaptive solution with a broad set of functionality. It offers extended business intelligence and reporting functionality required by midsized organisations and corporations.</a:t>
          </a:r>
        </a:p>
      </dsp:txBody>
      <dsp:txXfrm>
        <a:off x="1909828" y="650210"/>
        <a:ext cx="1668374" cy="2245389"/>
      </dsp:txXfrm>
    </dsp:sp>
    <dsp:sp modelId="{847EC1D6-BF38-4FBB-9CEB-BD6E6A1468E8}">
      <dsp:nvSpPr>
        <dsp:cNvPr id="0" name=""/>
        <dsp:cNvSpPr/>
      </dsp:nvSpPr>
      <dsp:spPr>
        <a:xfrm>
          <a:off x="3811774" y="0"/>
          <a:ext cx="1668374" cy="650210"/>
        </a:xfrm>
        <a:prstGeom prst="rect">
          <a:avLst/>
        </a:prstGeom>
        <a:solidFill>
          <a:srgbClr val="00B050"/>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lvl="0" algn="ctr" defTabSz="577850">
            <a:lnSpc>
              <a:spcPct val="90000"/>
            </a:lnSpc>
            <a:spcBef>
              <a:spcPct val="0"/>
            </a:spcBef>
            <a:spcAft>
              <a:spcPct val="35000"/>
            </a:spcAft>
          </a:pPr>
          <a:r>
            <a:rPr lang="en-US" sz="1300" b="1" kern="1200"/>
            <a:t>Advanced Management Enterprise (AME)</a:t>
          </a:r>
        </a:p>
      </dsp:txBody>
      <dsp:txXfrm>
        <a:off x="3811774" y="0"/>
        <a:ext cx="1668374" cy="650210"/>
      </dsp:txXfrm>
    </dsp:sp>
    <dsp:sp modelId="{C03A15F2-F461-40DA-9BD9-4C44C113A9B4}">
      <dsp:nvSpPr>
        <dsp:cNvPr id="0" name=""/>
        <dsp:cNvSpPr/>
      </dsp:nvSpPr>
      <dsp:spPr>
        <a:xfrm>
          <a:off x="3811774" y="650210"/>
          <a:ext cx="1668374" cy="2245389"/>
        </a:xfrm>
        <a:prstGeom prst="rect">
          <a:avLst/>
        </a:prstGeom>
        <a:solidFill>
          <a:schemeClr val="accent3">
            <a:lumMod val="40000"/>
            <a:lumOff val="60000"/>
            <a:alpha val="9000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66725">
            <a:lnSpc>
              <a:spcPct val="90000"/>
            </a:lnSpc>
            <a:spcBef>
              <a:spcPct val="0"/>
            </a:spcBef>
            <a:spcAft>
              <a:spcPct val="15000"/>
            </a:spcAft>
            <a:buChar char="••"/>
          </a:pPr>
          <a:r>
            <a:rPr lang="en-US" sz="1050" kern="1200"/>
            <a:t>Additionally, customers with complex needs who select the AM edition can select from a rich set of advanced supply chain management, field service, configuration and development capabilities on a flat fee basis. This advanced functionality is available from the Advanced Management Enterprise component list.</a:t>
          </a:r>
        </a:p>
      </dsp:txBody>
      <dsp:txXfrm>
        <a:off x="3811774" y="650210"/>
        <a:ext cx="1668374" cy="224538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ECFB8D-4574-4F0D-BA93-39E3E0CBF3C9}">
      <dsp:nvSpPr>
        <dsp:cNvPr id="0" name=""/>
        <dsp:cNvSpPr/>
      </dsp:nvSpPr>
      <dsp:spPr>
        <a:xfrm rot="5400000">
          <a:off x="2332911" y="-1872995"/>
          <a:ext cx="408613" cy="4258511"/>
        </a:xfrm>
        <a:prstGeom prst="round2SameRect">
          <a:avLst/>
        </a:prstGeom>
        <a:solidFill>
          <a:schemeClr val="bg1">
            <a:lumMod val="95000"/>
            <a:alpha val="90000"/>
          </a:schemeClr>
        </a:solidFill>
        <a:ln w="9525" cap="flat" cmpd="sng" algn="ctr">
          <a:solidFill>
            <a:srgbClr val="1F497D">
              <a:alpha val="90000"/>
              <a:tint val="40000"/>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IE" sz="1050" b="0" kern="1200">
              <a:solidFill>
                <a:sysClr val="windowText" lastClr="000000">
                  <a:hueOff val="0"/>
                  <a:satOff val="0"/>
                  <a:lumOff val="0"/>
                  <a:alphaOff val="0"/>
                </a:sysClr>
              </a:solidFill>
              <a:latin typeface="+mn-lt"/>
              <a:ea typeface="+mn-ea"/>
              <a:cs typeface="+mn-cs"/>
            </a:rPr>
            <a:t>Enter the subject for the case</a:t>
          </a:r>
        </a:p>
      </dsp:txBody>
      <dsp:txXfrm rot="-5400000">
        <a:off x="407963" y="71900"/>
        <a:ext cx="4238564" cy="368719"/>
      </dsp:txXfrm>
    </dsp:sp>
    <dsp:sp modelId="{F927A2B8-A4EC-43D1-AC5A-36261DFC4EB0}">
      <dsp:nvSpPr>
        <dsp:cNvPr id="0" name=""/>
        <dsp:cNvSpPr/>
      </dsp:nvSpPr>
      <dsp:spPr>
        <a:xfrm>
          <a:off x="140" y="877"/>
          <a:ext cx="407822" cy="510767"/>
        </a:xfrm>
        <a:prstGeom prst="roundRect">
          <a:avLst/>
        </a:prstGeom>
        <a:solidFill>
          <a:schemeClr val="accent1"/>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1910" tIns="20955" rIns="41910" bIns="20955" numCol="1" spcCol="1270" anchor="ctr" anchorCtr="0">
          <a:noAutofit/>
        </a:bodyPr>
        <a:lstStyle/>
        <a:p>
          <a:pPr lvl="0" algn="ctr" defTabSz="466725">
            <a:lnSpc>
              <a:spcPct val="90000"/>
            </a:lnSpc>
            <a:spcBef>
              <a:spcPct val="0"/>
            </a:spcBef>
            <a:spcAft>
              <a:spcPct val="35000"/>
            </a:spcAft>
          </a:pPr>
          <a:r>
            <a:rPr lang="en-GB" sz="1050" b="1" kern="1200">
              <a:solidFill>
                <a:sysClr val="window" lastClr="FFFFFF"/>
              </a:solidFill>
              <a:latin typeface="+mn-lt"/>
              <a:ea typeface="+mn-ea"/>
              <a:cs typeface="+mn-cs"/>
            </a:rPr>
            <a:t>Step 1</a:t>
          </a:r>
          <a:endParaRPr lang="en-IE" sz="1050" b="1" kern="1200">
            <a:solidFill>
              <a:sysClr val="window" lastClr="FFFFFF"/>
            </a:solidFill>
            <a:latin typeface="+mn-lt"/>
            <a:ea typeface="+mn-ea"/>
            <a:cs typeface="+mn-cs"/>
          </a:endParaRPr>
        </a:p>
      </dsp:txBody>
      <dsp:txXfrm>
        <a:off x="20048" y="20785"/>
        <a:ext cx="368006" cy="470951"/>
      </dsp:txXfrm>
    </dsp:sp>
    <dsp:sp modelId="{0F39351A-7531-4232-825F-07F9510EDD28}">
      <dsp:nvSpPr>
        <dsp:cNvPr id="0" name=""/>
        <dsp:cNvSpPr/>
      </dsp:nvSpPr>
      <dsp:spPr>
        <a:xfrm rot="5400000">
          <a:off x="2333052" y="-1308172"/>
          <a:ext cx="408613" cy="4258511"/>
        </a:xfrm>
        <a:prstGeom prst="round2SameRect">
          <a:avLst/>
        </a:prstGeom>
        <a:solidFill>
          <a:schemeClr val="bg1">
            <a:lumMod val="95000"/>
            <a:alpha val="90000"/>
          </a:schemeClr>
        </a:solidFill>
        <a:ln w="9525" cap="flat" cmpd="sng" algn="ctr">
          <a:solidFill>
            <a:srgbClr val="1F497D">
              <a:alpha val="90000"/>
              <a:tint val="40000"/>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GB" sz="1050" kern="1200">
              <a:solidFill>
                <a:sysClr val="windowText" lastClr="000000">
                  <a:hueOff val="0"/>
                  <a:satOff val="0"/>
                  <a:lumOff val="0"/>
                  <a:alphaOff val="0"/>
                </a:sysClr>
              </a:solidFill>
              <a:latin typeface="+mn-lt"/>
              <a:ea typeface="+mn-ea"/>
              <a:cs typeface="+mn-cs"/>
            </a:rPr>
            <a:t>Describe the details of the case</a:t>
          </a:r>
          <a:endParaRPr lang="en-IE" sz="1050" kern="1200">
            <a:solidFill>
              <a:sysClr val="windowText" lastClr="000000">
                <a:hueOff val="0"/>
                <a:satOff val="0"/>
                <a:lumOff val="0"/>
                <a:alphaOff val="0"/>
              </a:sysClr>
            </a:solidFill>
            <a:latin typeface="+mn-lt"/>
            <a:ea typeface="+mn-ea"/>
            <a:cs typeface="+mn-cs"/>
          </a:endParaRPr>
        </a:p>
      </dsp:txBody>
      <dsp:txXfrm rot="-5400000">
        <a:off x="408104" y="636723"/>
        <a:ext cx="4238564" cy="368719"/>
      </dsp:txXfrm>
    </dsp:sp>
    <dsp:sp modelId="{D4431E70-F491-431A-9AA8-694548A63E10}">
      <dsp:nvSpPr>
        <dsp:cNvPr id="0" name=""/>
        <dsp:cNvSpPr/>
      </dsp:nvSpPr>
      <dsp:spPr>
        <a:xfrm>
          <a:off x="140" y="537182"/>
          <a:ext cx="407822" cy="510767"/>
        </a:xfrm>
        <a:prstGeom prst="roundRect">
          <a:avLst/>
        </a:prstGeom>
        <a:solidFill>
          <a:schemeClr val="accent1"/>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1910" tIns="20955" rIns="41910" bIns="20955" numCol="1" spcCol="1270" anchor="ctr" anchorCtr="0">
          <a:noAutofit/>
        </a:bodyPr>
        <a:lstStyle/>
        <a:p>
          <a:pPr lvl="0" algn="ctr" defTabSz="466725">
            <a:lnSpc>
              <a:spcPct val="90000"/>
            </a:lnSpc>
            <a:spcBef>
              <a:spcPct val="0"/>
            </a:spcBef>
            <a:spcAft>
              <a:spcPct val="35000"/>
            </a:spcAft>
          </a:pPr>
          <a:r>
            <a:rPr lang="en-GB" sz="1050" b="1" kern="1200">
              <a:solidFill>
                <a:sysClr val="window" lastClr="FFFFFF"/>
              </a:solidFill>
              <a:latin typeface="+mn-lt"/>
              <a:ea typeface="+mn-ea"/>
              <a:cs typeface="+mn-cs"/>
            </a:rPr>
            <a:t>Step 2</a:t>
          </a:r>
          <a:endParaRPr lang="en-IE" sz="1050" b="1" kern="1200">
            <a:solidFill>
              <a:sysClr val="window" lastClr="FFFFFF"/>
            </a:solidFill>
            <a:latin typeface="+mn-lt"/>
            <a:ea typeface="+mn-ea"/>
            <a:cs typeface="+mn-cs"/>
          </a:endParaRPr>
        </a:p>
      </dsp:txBody>
      <dsp:txXfrm>
        <a:off x="20048" y="557090"/>
        <a:ext cx="368006" cy="470951"/>
      </dsp:txXfrm>
    </dsp:sp>
    <dsp:sp modelId="{2E19C098-F0FB-4AE1-A95C-436B790FDACE}">
      <dsp:nvSpPr>
        <dsp:cNvPr id="0" name=""/>
        <dsp:cNvSpPr/>
      </dsp:nvSpPr>
      <dsp:spPr>
        <a:xfrm rot="5400000">
          <a:off x="2332911" y="-800383"/>
          <a:ext cx="408613" cy="4258511"/>
        </a:xfrm>
        <a:prstGeom prst="round2SameRect">
          <a:avLst/>
        </a:prstGeom>
        <a:solidFill>
          <a:schemeClr val="bg1">
            <a:lumMod val="95000"/>
            <a:alpha val="90000"/>
          </a:schemeClr>
        </a:solidFill>
        <a:ln w="9525" cap="flat" cmpd="sng" algn="ctr">
          <a:solidFill>
            <a:srgbClr val="1F497D">
              <a:alpha val="90000"/>
              <a:tint val="40000"/>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GB" sz="1050" kern="1200">
              <a:solidFill>
                <a:sysClr val="windowText" lastClr="000000">
                  <a:hueOff val="0"/>
                  <a:satOff val="0"/>
                  <a:lumOff val="0"/>
                  <a:alphaOff val="0"/>
                </a:sysClr>
              </a:solidFill>
              <a:latin typeface="+mn-lt"/>
              <a:ea typeface="+mn-ea"/>
              <a:cs typeface="+mn-cs"/>
            </a:rPr>
            <a:t>Complete the taxonomy from the dropdown menu (x4)</a:t>
          </a:r>
          <a:endParaRPr lang="en-IE" sz="1050" b="1" kern="1200">
            <a:solidFill>
              <a:sysClr val="windowText" lastClr="000000">
                <a:hueOff val="0"/>
                <a:satOff val="0"/>
                <a:lumOff val="0"/>
                <a:alphaOff val="0"/>
              </a:sysClr>
            </a:solidFill>
            <a:latin typeface="+mn-lt"/>
            <a:ea typeface="+mn-ea"/>
            <a:cs typeface="+mn-cs"/>
          </a:endParaRPr>
        </a:p>
      </dsp:txBody>
      <dsp:txXfrm rot="-5400000">
        <a:off x="407963" y="1144512"/>
        <a:ext cx="4238564" cy="368719"/>
      </dsp:txXfrm>
    </dsp:sp>
    <dsp:sp modelId="{8E96A02A-D795-425C-8741-900F397189ED}">
      <dsp:nvSpPr>
        <dsp:cNvPr id="0" name=""/>
        <dsp:cNvSpPr/>
      </dsp:nvSpPr>
      <dsp:spPr>
        <a:xfrm>
          <a:off x="140" y="1073488"/>
          <a:ext cx="407822" cy="510767"/>
        </a:xfrm>
        <a:prstGeom prst="roundRect">
          <a:avLst/>
        </a:prstGeom>
        <a:solidFill>
          <a:schemeClr val="accent1"/>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1910" tIns="20955" rIns="41910" bIns="20955" numCol="1" spcCol="1270" anchor="ctr" anchorCtr="0">
          <a:noAutofit/>
        </a:bodyPr>
        <a:lstStyle/>
        <a:p>
          <a:pPr lvl="0" algn="ctr" defTabSz="466725">
            <a:lnSpc>
              <a:spcPct val="90000"/>
            </a:lnSpc>
            <a:spcBef>
              <a:spcPct val="0"/>
            </a:spcBef>
            <a:spcAft>
              <a:spcPct val="35000"/>
            </a:spcAft>
          </a:pPr>
          <a:r>
            <a:rPr lang="en-GB" sz="1050" b="1" kern="1200">
              <a:solidFill>
                <a:sysClr val="window" lastClr="FFFFFF"/>
              </a:solidFill>
              <a:latin typeface="+mn-lt"/>
              <a:ea typeface="+mn-ea"/>
              <a:cs typeface="+mn-cs"/>
            </a:rPr>
            <a:t>Step 3</a:t>
          </a:r>
          <a:endParaRPr lang="en-IE" sz="1050" b="1" kern="1200">
            <a:solidFill>
              <a:sysClr val="window" lastClr="FFFFFF"/>
            </a:solidFill>
            <a:latin typeface="+mn-lt"/>
            <a:ea typeface="+mn-ea"/>
            <a:cs typeface="+mn-cs"/>
          </a:endParaRPr>
        </a:p>
      </dsp:txBody>
      <dsp:txXfrm>
        <a:off x="20048" y="1093396"/>
        <a:ext cx="368006" cy="470951"/>
      </dsp:txXfrm>
    </dsp:sp>
    <dsp:sp modelId="{0BF85DD1-A255-4057-9014-DE7C34638E90}">
      <dsp:nvSpPr>
        <dsp:cNvPr id="0" name=""/>
        <dsp:cNvSpPr/>
      </dsp:nvSpPr>
      <dsp:spPr>
        <a:xfrm rot="5400000">
          <a:off x="2332911" y="-264078"/>
          <a:ext cx="408613" cy="4258511"/>
        </a:xfrm>
        <a:prstGeom prst="round2SameRect">
          <a:avLst/>
        </a:prstGeom>
        <a:solidFill>
          <a:schemeClr val="bg1">
            <a:lumMod val="95000"/>
            <a:alpha val="90000"/>
          </a:schemeClr>
        </a:solidFill>
        <a:ln w="9525" cap="flat" cmpd="sng" algn="ctr">
          <a:solidFill>
            <a:srgbClr val="1F497D">
              <a:alpha val="90000"/>
              <a:tint val="40000"/>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IE" sz="1050" kern="1200">
              <a:solidFill>
                <a:sysClr val="windowText" lastClr="000000">
                  <a:hueOff val="0"/>
                  <a:satOff val="0"/>
                  <a:lumOff val="0"/>
                  <a:alphaOff val="0"/>
                </a:sysClr>
              </a:solidFill>
              <a:latin typeface="+mn-lt"/>
              <a:ea typeface="+mn-ea"/>
              <a:cs typeface="+mn-cs"/>
            </a:rPr>
            <a:t>Attach all documents required to support your request</a:t>
          </a:r>
          <a:endParaRPr lang="en-IE" sz="1050" b="1" kern="1200">
            <a:solidFill>
              <a:sysClr val="windowText" lastClr="000000">
                <a:hueOff val="0"/>
                <a:satOff val="0"/>
                <a:lumOff val="0"/>
                <a:alphaOff val="0"/>
              </a:sysClr>
            </a:solidFill>
            <a:latin typeface="+mn-lt"/>
            <a:ea typeface="+mn-ea"/>
            <a:cs typeface="+mn-cs"/>
          </a:endParaRPr>
        </a:p>
      </dsp:txBody>
      <dsp:txXfrm rot="-5400000">
        <a:off x="407963" y="1680817"/>
        <a:ext cx="4238564" cy="368719"/>
      </dsp:txXfrm>
    </dsp:sp>
    <dsp:sp modelId="{3E39B346-20BA-43F3-A731-7E6DED58B579}">
      <dsp:nvSpPr>
        <dsp:cNvPr id="0" name=""/>
        <dsp:cNvSpPr/>
      </dsp:nvSpPr>
      <dsp:spPr>
        <a:xfrm>
          <a:off x="140" y="1609794"/>
          <a:ext cx="407822" cy="510767"/>
        </a:xfrm>
        <a:prstGeom prst="roundRect">
          <a:avLst/>
        </a:prstGeom>
        <a:solidFill>
          <a:schemeClr val="accent1"/>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1910" tIns="20955" rIns="41910" bIns="20955" numCol="1" spcCol="1270" anchor="ctr" anchorCtr="0">
          <a:noAutofit/>
        </a:bodyPr>
        <a:lstStyle/>
        <a:p>
          <a:pPr lvl="0" algn="ctr" defTabSz="466725">
            <a:lnSpc>
              <a:spcPct val="90000"/>
            </a:lnSpc>
            <a:spcBef>
              <a:spcPct val="0"/>
            </a:spcBef>
            <a:spcAft>
              <a:spcPct val="35000"/>
            </a:spcAft>
          </a:pPr>
          <a:r>
            <a:rPr lang="en-GB" sz="1050" b="1" kern="1200">
              <a:solidFill>
                <a:sysClr val="window" lastClr="FFFFFF"/>
              </a:solidFill>
              <a:latin typeface="+mn-lt"/>
              <a:ea typeface="+mn-ea"/>
              <a:cs typeface="+mn-cs"/>
            </a:rPr>
            <a:t>Step 4</a:t>
          </a:r>
          <a:endParaRPr lang="en-IE" sz="1050" b="1" kern="1200">
            <a:solidFill>
              <a:sysClr val="window" lastClr="FFFFFF"/>
            </a:solidFill>
            <a:latin typeface="+mn-lt"/>
            <a:ea typeface="+mn-ea"/>
            <a:cs typeface="+mn-cs"/>
          </a:endParaRPr>
        </a:p>
      </dsp:txBody>
      <dsp:txXfrm>
        <a:off x="20048" y="1629702"/>
        <a:ext cx="368006" cy="470951"/>
      </dsp:txXfrm>
    </dsp:sp>
    <dsp:sp modelId="{6EEE9A77-6341-44CE-B747-A728650FFB7A}">
      <dsp:nvSpPr>
        <dsp:cNvPr id="0" name=""/>
        <dsp:cNvSpPr/>
      </dsp:nvSpPr>
      <dsp:spPr>
        <a:xfrm rot="5400000">
          <a:off x="2332911" y="272227"/>
          <a:ext cx="408613" cy="4258511"/>
        </a:xfrm>
        <a:prstGeom prst="round2SameRect">
          <a:avLst/>
        </a:prstGeom>
        <a:solidFill>
          <a:schemeClr val="bg1">
            <a:lumMod val="95000"/>
            <a:alpha val="90000"/>
          </a:schemeClr>
        </a:solidFill>
        <a:ln w="9525" cap="flat" cmpd="sng" algn="ctr">
          <a:solidFill>
            <a:srgbClr val="1F497D">
              <a:alpha val="90000"/>
              <a:tint val="40000"/>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IE" sz="1050" kern="1200">
              <a:solidFill>
                <a:sysClr val="windowText" lastClr="000000">
                  <a:hueOff val="0"/>
                  <a:satOff val="0"/>
                  <a:lumOff val="0"/>
                  <a:alphaOff val="0"/>
                </a:sysClr>
              </a:solidFill>
              <a:latin typeface="+mn-lt"/>
              <a:ea typeface="+mn-ea"/>
              <a:cs typeface="+mn-cs"/>
            </a:rPr>
            <a:t>Enter email adress(es) for case notification</a:t>
          </a:r>
        </a:p>
      </dsp:txBody>
      <dsp:txXfrm rot="-5400000">
        <a:off x="407963" y="2217123"/>
        <a:ext cx="4238564" cy="368719"/>
      </dsp:txXfrm>
    </dsp:sp>
    <dsp:sp modelId="{54A14514-6DE0-49B3-B50D-17C4C54606D4}">
      <dsp:nvSpPr>
        <dsp:cNvPr id="0" name=""/>
        <dsp:cNvSpPr/>
      </dsp:nvSpPr>
      <dsp:spPr>
        <a:xfrm>
          <a:off x="140" y="2146099"/>
          <a:ext cx="407822" cy="510767"/>
        </a:xfrm>
        <a:prstGeom prst="roundRect">
          <a:avLst/>
        </a:prstGeom>
        <a:solidFill>
          <a:schemeClr val="accent1"/>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1910" tIns="20955" rIns="41910" bIns="20955" numCol="1" spcCol="1270" anchor="ctr" anchorCtr="0">
          <a:noAutofit/>
        </a:bodyPr>
        <a:lstStyle/>
        <a:p>
          <a:pPr lvl="0" algn="ctr" defTabSz="466725">
            <a:lnSpc>
              <a:spcPct val="90000"/>
            </a:lnSpc>
            <a:spcBef>
              <a:spcPct val="0"/>
            </a:spcBef>
            <a:spcAft>
              <a:spcPct val="35000"/>
            </a:spcAft>
          </a:pPr>
          <a:r>
            <a:rPr lang="en-IE" sz="1050" b="1" kern="1200">
              <a:solidFill>
                <a:sysClr val="window" lastClr="FFFFFF"/>
              </a:solidFill>
              <a:latin typeface="+mn-lt"/>
              <a:ea typeface="+mn-ea"/>
              <a:cs typeface="+mn-cs"/>
            </a:rPr>
            <a:t>Step 5</a:t>
          </a:r>
        </a:p>
      </dsp:txBody>
      <dsp:txXfrm>
        <a:off x="20048" y="2166007"/>
        <a:ext cx="368006" cy="470951"/>
      </dsp:txXfrm>
    </dsp:sp>
    <dsp:sp modelId="{F9F73C39-7DE6-43FE-A019-F8E8BB27E9BB}">
      <dsp:nvSpPr>
        <dsp:cNvPr id="0" name=""/>
        <dsp:cNvSpPr/>
      </dsp:nvSpPr>
      <dsp:spPr>
        <a:xfrm rot="5400000">
          <a:off x="2333052" y="789663"/>
          <a:ext cx="408613" cy="4258511"/>
        </a:xfrm>
        <a:prstGeom prst="round2SameRect">
          <a:avLst/>
        </a:prstGeom>
        <a:solidFill>
          <a:schemeClr val="bg1">
            <a:lumMod val="95000"/>
            <a:alpha val="90000"/>
          </a:schemeClr>
        </a:solidFill>
        <a:ln w="9525" cap="flat" cmpd="sng" algn="ctr">
          <a:solidFill>
            <a:srgbClr val="1F497D">
              <a:alpha val="90000"/>
              <a:tint val="40000"/>
              <a:hueOff val="0"/>
              <a:satOff val="0"/>
              <a:lumOff val="0"/>
              <a:alphaOff val="0"/>
            </a:srgb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IE" sz="1050" kern="1200">
              <a:solidFill>
                <a:sysClr val="windowText" lastClr="000000">
                  <a:hueOff val="0"/>
                  <a:satOff val="0"/>
                  <a:lumOff val="0"/>
                  <a:alphaOff val="0"/>
                </a:sysClr>
              </a:solidFill>
              <a:latin typeface="+mn-lt"/>
              <a:ea typeface="+mn-ea"/>
              <a:cs typeface="+mn-cs"/>
            </a:rPr>
            <a:t>Click </a:t>
          </a:r>
          <a:r>
            <a:rPr lang="en-IE" sz="1050" b="1" kern="1200">
              <a:solidFill>
                <a:sysClr val="windowText" lastClr="000000">
                  <a:hueOff val="0"/>
                  <a:satOff val="0"/>
                  <a:lumOff val="0"/>
                  <a:alphaOff val="0"/>
                </a:sysClr>
              </a:solidFill>
              <a:latin typeface="+mn-lt"/>
              <a:ea typeface="+mn-ea"/>
              <a:cs typeface="+mn-cs"/>
            </a:rPr>
            <a:t>Submit</a:t>
          </a:r>
        </a:p>
      </dsp:txBody>
      <dsp:txXfrm rot="-5400000">
        <a:off x="408104" y="2734559"/>
        <a:ext cx="4238564" cy="368719"/>
      </dsp:txXfrm>
    </dsp:sp>
    <dsp:sp modelId="{95C17E80-E533-432A-AB4E-2E9C93FE0B26}">
      <dsp:nvSpPr>
        <dsp:cNvPr id="0" name=""/>
        <dsp:cNvSpPr/>
      </dsp:nvSpPr>
      <dsp:spPr>
        <a:xfrm>
          <a:off x="140" y="2682405"/>
          <a:ext cx="407822" cy="510767"/>
        </a:xfrm>
        <a:prstGeom prst="roundRect">
          <a:avLst/>
        </a:prstGeom>
        <a:solidFill>
          <a:schemeClr val="accent1"/>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1910" tIns="20955" rIns="41910" bIns="20955" numCol="1" spcCol="1270" anchor="ctr" anchorCtr="0">
          <a:noAutofit/>
        </a:bodyPr>
        <a:lstStyle/>
        <a:p>
          <a:pPr lvl="0" algn="ctr" defTabSz="466725">
            <a:lnSpc>
              <a:spcPct val="90000"/>
            </a:lnSpc>
            <a:spcBef>
              <a:spcPct val="0"/>
            </a:spcBef>
            <a:spcAft>
              <a:spcPct val="35000"/>
            </a:spcAft>
          </a:pPr>
          <a:r>
            <a:rPr lang="en-IE" sz="1050" b="1" kern="1200">
              <a:solidFill>
                <a:sysClr val="window" lastClr="FFFFFF"/>
              </a:solidFill>
              <a:latin typeface="+mn-lt"/>
              <a:ea typeface="+mn-ea"/>
              <a:cs typeface="+mn-cs"/>
            </a:rPr>
            <a:t>Step 6</a:t>
          </a:r>
        </a:p>
      </dsp:txBody>
      <dsp:txXfrm>
        <a:off x="20048" y="2702313"/>
        <a:ext cx="368006" cy="47095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FF6BCD-323A-4457-BACF-6E7C4C87BFEB}">
      <dsp:nvSpPr>
        <dsp:cNvPr id="0" name=""/>
        <dsp:cNvSpPr/>
      </dsp:nvSpPr>
      <dsp:spPr>
        <a:xfrm rot="5400000">
          <a:off x="-137864" y="141718"/>
          <a:ext cx="919095" cy="643366"/>
        </a:xfrm>
        <a:prstGeom prst="chevron">
          <a:avLst/>
        </a:prstGeom>
        <a:solidFill>
          <a:schemeClr val="accent1"/>
        </a:solidFill>
        <a:ln w="9525" cap="flat" cmpd="sng" algn="ctr">
          <a:solidFill>
            <a:srgbClr val="4F81BD">
              <a:hueOff val="0"/>
              <a:satOff val="0"/>
              <a:lumOff val="0"/>
              <a:alphaOff val="0"/>
            </a:srgb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a:solidFill>
                <a:sysClr val="window" lastClr="FFFFFF"/>
              </a:solidFill>
              <a:latin typeface="Calibri"/>
              <a:ea typeface="+mn-ea"/>
              <a:cs typeface="+mn-cs"/>
            </a:rPr>
            <a:t>Step 1</a:t>
          </a:r>
        </a:p>
      </dsp:txBody>
      <dsp:txXfrm rot="-5400000">
        <a:off x="1" y="325536"/>
        <a:ext cx="643366" cy="275729"/>
      </dsp:txXfrm>
    </dsp:sp>
    <dsp:sp modelId="{2A2DA847-C060-4464-8BBE-2B063CC4A0B4}">
      <dsp:nvSpPr>
        <dsp:cNvPr id="0" name=""/>
        <dsp:cNvSpPr/>
      </dsp:nvSpPr>
      <dsp:spPr>
        <a:xfrm rot="5400000">
          <a:off x="2779116" y="-2131896"/>
          <a:ext cx="597411" cy="4868912"/>
        </a:xfrm>
        <a:prstGeom prst="round2SameRect">
          <a:avLst/>
        </a:prstGeom>
        <a:solidFill>
          <a:schemeClr val="bg1">
            <a:lumMod val="95000"/>
            <a:alpha val="90000"/>
          </a:schemeClr>
        </a:solidFill>
        <a:ln w="9525" cap="flat" cmpd="sng" algn="ctr">
          <a:solidFill>
            <a:srgbClr val="4F81BD">
              <a:hueOff val="0"/>
              <a:satOff val="0"/>
              <a:lumOff val="0"/>
              <a:alphaOff val="0"/>
            </a:srgb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solidFill>
                <a:sysClr val="windowText" lastClr="000000">
                  <a:hueOff val="0"/>
                  <a:satOff val="0"/>
                  <a:lumOff val="0"/>
                  <a:alphaOff val="0"/>
                </a:sysClr>
              </a:solidFill>
              <a:latin typeface="Calibri"/>
              <a:ea typeface="+mn-ea"/>
              <a:cs typeface="+mn-cs"/>
            </a:rPr>
            <a:t>If the customer has not already done so, register your customer's order so that the customer or you can obtain the registration keys to access the software.</a:t>
          </a:r>
          <a:r>
            <a:rPr lang="en-US" sz="1050" kern="1200">
              <a:solidFill>
                <a:sysClr val="windowText" lastClr="000000">
                  <a:hueOff val="0"/>
                  <a:satOff val="0"/>
                  <a:lumOff val="0"/>
                  <a:alphaOff val="0"/>
                </a:sysClr>
              </a:solidFill>
              <a:latin typeface="Calibri"/>
              <a:ea typeface="+mn-ea"/>
              <a:cs typeface="+mn-cs"/>
            </a:rPr>
            <a:t> </a:t>
          </a:r>
        </a:p>
      </dsp:txBody>
      <dsp:txXfrm rot="-5400000">
        <a:off x="643366" y="33017"/>
        <a:ext cx="4839749" cy="539085"/>
      </dsp:txXfrm>
    </dsp:sp>
    <dsp:sp modelId="{1A0285F1-8394-471F-8067-07622245E44B}">
      <dsp:nvSpPr>
        <dsp:cNvPr id="0" name=""/>
        <dsp:cNvSpPr/>
      </dsp:nvSpPr>
      <dsp:spPr>
        <a:xfrm rot="5400000">
          <a:off x="-137864" y="908210"/>
          <a:ext cx="919095" cy="643366"/>
        </a:xfrm>
        <a:prstGeom prst="chevron">
          <a:avLst/>
        </a:prstGeom>
        <a:solidFill>
          <a:schemeClr val="accent1"/>
        </a:solidFill>
        <a:ln w="9525" cap="flat" cmpd="sng" algn="ctr">
          <a:solidFill>
            <a:srgbClr val="4F81BD">
              <a:hueOff val="0"/>
              <a:satOff val="0"/>
              <a:lumOff val="0"/>
              <a:alphaOff val="0"/>
            </a:srgb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a:solidFill>
                <a:sysClr val="window" lastClr="FFFFFF"/>
              </a:solidFill>
              <a:latin typeface="Calibri"/>
              <a:ea typeface="+mn-ea"/>
              <a:cs typeface="+mn-cs"/>
            </a:rPr>
            <a:t>Step 2</a:t>
          </a:r>
        </a:p>
      </dsp:txBody>
      <dsp:txXfrm rot="-5400000">
        <a:off x="1" y="1092028"/>
        <a:ext cx="643366" cy="275729"/>
      </dsp:txXfrm>
    </dsp:sp>
    <dsp:sp modelId="{7136AB68-0299-464B-A5A0-0EBEFAA13794}">
      <dsp:nvSpPr>
        <dsp:cNvPr id="0" name=""/>
        <dsp:cNvSpPr/>
      </dsp:nvSpPr>
      <dsp:spPr>
        <a:xfrm rot="5400000">
          <a:off x="2779116" y="-1365404"/>
          <a:ext cx="597411" cy="4868912"/>
        </a:xfrm>
        <a:prstGeom prst="round2SameRect">
          <a:avLst/>
        </a:prstGeom>
        <a:solidFill>
          <a:schemeClr val="bg1">
            <a:lumMod val="95000"/>
            <a:alpha val="90000"/>
          </a:schemeClr>
        </a:solidFill>
        <a:ln w="9525" cap="flat" cmpd="sng" algn="ctr">
          <a:solidFill>
            <a:srgbClr val="4F81BD">
              <a:hueOff val="0"/>
              <a:satOff val="0"/>
              <a:lumOff val="0"/>
              <a:alphaOff val="0"/>
            </a:srgb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solidFill>
                <a:sysClr val="windowText" lastClr="000000">
                  <a:hueOff val="0"/>
                  <a:satOff val="0"/>
                  <a:lumOff val="0"/>
                  <a:alphaOff val="0"/>
                </a:sysClr>
              </a:solidFill>
              <a:latin typeface="Calibri"/>
              <a:ea typeface="+mn-ea"/>
              <a:cs typeface="+mn-cs"/>
            </a:rPr>
            <a:t>Confirm that your company has provided pre-sales needs assessment and software recommendation services to and has been retained by the customer as the primary post-sale implementation Partner for the Microsoft Dynamics CRM licenses on which fees are being claimed.</a:t>
          </a:r>
          <a:r>
            <a:rPr lang="en-US" sz="1050" kern="1200">
              <a:solidFill>
                <a:sysClr val="windowText" lastClr="000000">
                  <a:hueOff val="0"/>
                  <a:satOff val="0"/>
                  <a:lumOff val="0"/>
                  <a:alphaOff val="0"/>
                </a:sysClr>
              </a:solidFill>
              <a:latin typeface="Calibri"/>
              <a:ea typeface="+mn-ea"/>
              <a:cs typeface="+mn-cs"/>
            </a:rPr>
            <a:t> </a:t>
          </a:r>
        </a:p>
      </dsp:txBody>
      <dsp:txXfrm rot="-5400000">
        <a:off x="643366" y="799509"/>
        <a:ext cx="4839749" cy="539085"/>
      </dsp:txXfrm>
    </dsp:sp>
    <dsp:sp modelId="{874243E7-0F1C-4041-8E94-CF0D5B0CFB90}">
      <dsp:nvSpPr>
        <dsp:cNvPr id="0" name=""/>
        <dsp:cNvSpPr/>
      </dsp:nvSpPr>
      <dsp:spPr>
        <a:xfrm rot="5400000">
          <a:off x="-137864" y="1674702"/>
          <a:ext cx="919095" cy="643366"/>
        </a:xfrm>
        <a:prstGeom prst="chevron">
          <a:avLst/>
        </a:prstGeom>
        <a:solidFill>
          <a:schemeClr val="accent1"/>
        </a:solidFill>
        <a:ln w="9525" cap="flat" cmpd="sng" algn="ctr">
          <a:solidFill>
            <a:srgbClr val="4F81BD">
              <a:hueOff val="0"/>
              <a:satOff val="0"/>
              <a:lumOff val="0"/>
              <a:alphaOff val="0"/>
            </a:srgb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a:solidFill>
                <a:sysClr val="window" lastClr="FFFFFF"/>
              </a:solidFill>
              <a:latin typeface="Calibri"/>
              <a:ea typeface="+mn-ea"/>
              <a:cs typeface="+mn-cs"/>
            </a:rPr>
            <a:t>Step 3</a:t>
          </a:r>
        </a:p>
      </dsp:txBody>
      <dsp:txXfrm rot="-5400000">
        <a:off x="1" y="1858520"/>
        <a:ext cx="643366" cy="275729"/>
      </dsp:txXfrm>
    </dsp:sp>
    <dsp:sp modelId="{865931E2-6C59-48D0-9F0B-924715557CE7}">
      <dsp:nvSpPr>
        <dsp:cNvPr id="0" name=""/>
        <dsp:cNvSpPr/>
      </dsp:nvSpPr>
      <dsp:spPr>
        <a:xfrm rot="5400000">
          <a:off x="2779116" y="-598912"/>
          <a:ext cx="597411" cy="4868912"/>
        </a:xfrm>
        <a:prstGeom prst="round2SameRect">
          <a:avLst/>
        </a:prstGeom>
        <a:solidFill>
          <a:schemeClr val="bg1">
            <a:lumMod val="95000"/>
            <a:alpha val="90000"/>
          </a:schemeClr>
        </a:solidFill>
        <a:ln w="9525" cap="flat" cmpd="sng" algn="ctr">
          <a:solidFill>
            <a:srgbClr val="4F81BD">
              <a:hueOff val="0"/>
              <a:satOff val="0"/>
              <a:lumOff val="0"/>
              <a:alphaOff val="0"/>
            </a:srgb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solidFill>
                <a:sysClr val="windowText" lastClr="000000">
                  <a:hueOff val="0"/>
                  <a:satOff val="0"/>
                  <a:lumOff val="0"/>
                  <a:alphaOff val="0"/>
                </a:sysClr>
              </a:solidFill>
              <a:latin typeface="Calibri"/>
              <a:ea typeface="+mn-ea"/>
              <a:cs typeface="+mn-cs"/>
            </a:rPr>
            <a:t>If you have been paid for a pre-sales assessment by the customer, or if this is a government customer, confirm that your company disclosed to the customer that you may be earning Microsoft Software Advisor fees from Microsoft</a:t>
          </a:r>
        </a:p>
      </dsp:txBody>
      <dsp:txXfrm rot="-5400000">
        <a:off x="643366" y="1566001"/>
        <a:ext cx="4839749" cy="539085"/>
      </dsp:txXfrm>
    </dsp:sp>
    <dsp:sp modelId="{86E5B339-1785-4C64-AAA8-60F92662ECA5}">
      <dsp:nvSpPr>
        <dsp:cNvPr id="0" name=""/>
        <dsp:cNvSpPr/>
      </dsp:nvSpPr>
      <dsp:spPr>
        <a:xfrm rot="5400000">
          <a:off x="-137864" y="2441193"/>
          <a:ext cx="919095" cy="643366"/>
        </a:xfrm>
        <a:prstGeom prst="chevron">
          <a:avLst/>
        </a:prstGeom>
        <a:solidFill>
          <a:schemeClr val="accent1"/>
        </a:solidFill>
        <a:ln w="9525" cap="flat" cmpd="sng" algn="ctr">
          <a:solidFill>
            <a:srgbClr val="4F81BD">
              <a:hueOff val="0"/>
              <a:satOff val="0"/>
              <a:lumOff val="0"/>
              <a:alphaOff val="0"/>
            </a:srgb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a:solidFill>
                <a:sysClr val="window" lastClr="FFFFFF"/>
              </a:solidFill>
              <a:latin typeface="Calibri"/>
              <a:ea typeface="+mn-ea"/>
              <a:cs typeface="+mn-cs"/>
            </a:rPr>
            <a:t>Step 4</a:t>
          </a:r>
        </a:p>
      </dsp:txBody>
      <dsp:txXfrm rot="-5400000">
        <a:off x="1" y="2625011"/>
        <a:ext cx="643366" cy="275729"/>
      </dsp:txXfrm>
    </dsp:sp>
    <dsp:sp modelId="{A81891FF-035D-4692-9296-787FB316E2D3}">
      <dsp:nvSpPr>
        <dsp:cNvPr id="0" name=""/>
        <dsp:cNvSpPr/>
      </dsp:nvSpPr>
      <dsp:spPr>
        <a:xfrm rot="5400000">
          <a:off x="2779116" y="167579"/>
          <a:ext cx="597411" cy="4868912"/>
        </a:xfrm>
        <a:prstGeom prst="round2SameRect">
          <a:avLst/>
        </a:prstGeom>
        <a:solidFill>
          <a:schemeClr val="bg1">
            <a:lumMod val="95000"/>
            <a:alpha val="90000"/>
          </a:schemeClr>
        </a:solidFill>
        <a:ln w="9525" cap="flat" cmpd="sng" algn="ctr">
          <a:solidFill>
            <a:srgbClr val="4F81BD">
              <a:hueOff val="0"/>
              <a:satOff val="0"/>
              <a:lumOff val="0"/>
              <a:alphaOff val="0"/>
            </a:srgb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solidFill>
                <a:sysClr val="windowText" lastClr="000000">
                  <a:hueOff val="0"/>
                  <a:satOff val="0"/>
                  <a:lumOff val="0"/>
                  <a:alphaOff val="0"/>
                </a:sysClr>
              </a:solidFill>
              <a:latin typeface="Calibri"/>
              <a:ea typeface="+mn-ea"/>
              <a:cs typeface="+mn-cs"/>
            </a:rPr>
            <a:t>Agree that Microsoft is authorized to confirm items two and three above with the customer. </a:t>
          </a:r>
        </a:p>
      </dsp:txBody>
      <dsp:txXfrm rot="-5400000">
        <a:off x="643366" y="2332493"/>
        <a:ext cx="4839749" cy="539085"/>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2D59A4-4FAE-4301-8E3F-6A0FAC2263ED}">
      <dsp:nvSpPr>
        <dsp:cNvPr id="0" name=""/>
        <dsp:cNvSpPr/>
      </dsp:nvSpPr>
      <dsp:spPr>
        <a:xfrm>
          <a:off x="2002971" y="0"/>
          <a:ext cx="2002971" cy="890649"/>
        </a:xfrm>
        <a:prstGeom prst="trapezoid">
          <a:avLst>
            <a:gd name="adj" fmla="val 112444"/>
          </a:avLst>
        </a:prstGeom>
        <a:solidFill>
          <a:srgbClr val="FFC0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b="1" kern="1200">
              <a:solidFill>
                <a:sysClr val="windowText" lastClr="000000"/>
              </a:solidFill>
              <a:latin typeface="Segoe UI" pitchFamily="34" charset="0"/>
              <a:ea typeface="Segoe UI" pitchFamily="34" charset="0"/>
              <a:cs typeface="Segoe UI" pitchFamily="34" charset="0"/>
            </a:rPr>
            <a:t>GOLD</a:t>
          </a:r>
        </a:p>
        <a:p>
          <a:pPr lvl="0" algn="ctr" defTabSz="488950">
            <a:lnSpc>
              <a:spcPct val="90000"/>
            </a:lnSpc>
            <a:spcBef>
              <a:spcPct val="0"/>
            </a:spcBef>
            <a:spcAft>
              <a:spcPct val="35000"/>
            </a:spcAft>
          </a:pPr>
          <a:r>
            <a:rPr lang="en-US" sz="1100" b="1" kern="1200">
              <a:solidFill>
                <a:sysClr val="windowText" lastClr="000000"/>
              </a:solidFill>
              <a:latin typeface="Segoe UI" pitchFamily="34" charset="0"/>
              <a:ea typeface="Segoe UI" pitchFamily="34" charset="0"/>
              <a:cs typeface="Segoe UI" pitchFamily="34" charset="0"/>
            </a:rPr>
            <a:t>COMPETENCY</a:t>
          </a:r>
        </a:p>
      </dsp:txBody>
      <dsp:txXfrm>
        <a:off x="2002971" y="0"/>
        <a:ext cx="2002971" cy="890649"/>
      </dsp:txXfrm>
    </dsp:sp>
    <dsp:sp modelId="{7D12BB8E-61C0-466C-9E5A-72729EEC9270}">
      <dsp:nvSpPr>
        <dsp:cNvPr id="0" name=""/>
        <dsp:cNvSpPr/>
      </dsp:nvSpPr>
      <dsp:spPr>
        <a:xfrm>
          <a:off x="1001485" y="890649"/>
          <a:ext cx="4005942" cy="890649"/>
        </a:xfrm>
        <a:prstGeom prst="trapezoid">
          <a:avLst>
            <a:gd name="adj" fmla="val 112444"/>
          </a:avLst>
        </a:prstGeom>
        <a:solidFill>
          <a:schemeClr val="bg1">
            <a:lumMod val="8500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b="1" kern="1200">
              <a:solidFill>
                <a:sysClr val="windowText" lastClr="000000"/>
              </a:solidFill>
              <a:latin typeface="Segoe UI" pitchFamily="34" charset="0"/>
              <a:ea typeface="Segoe UI" pitchFamily="34" charset="0"/>
              <a:cs typeface="Segoe UI" pitchFamily="34" charset="0"/>
            </a:rPr>
            <a:t>SILVER COMPETENCY</a:t>
          </a:r>
        </a:p>
      </dsp:txBody>
      <dsp:txXfrm>
        <a:off x="1702525" y="890649"/>
        <a:ext cx="2603862" cy="890649"/>
      </dsp:txXfrm>
    </dsp:sp>
    <dsp:sp modelId="{AB29272E-4F4A-43E0-93DA-F2DE1C524A3C}">
      <dsp:nvSpPr>
        <dsp:cNvPr id="0" name=""/>
        <dsp:cNvSpPr/>
      </dsp:nvSpPr>
      <dsp:spPr>
        <a:xfrm>
          <a:off x="0" y="1781298"/>
          <a:ext cx="6008914" cy="890649"/>
        </a:xfrm>
        <a:prstGeom prst="trapezoid">
          <a:avLst>
            <a:gd name="adj" fmla="val 112444"/>
          </a:avLst>
        </a:prstGeom>
        <a:solidFill>
          <a:schemeClr val="tx2"/>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b="1" kern="1200">
              <a:solidFill>
                <a:schemeClr val="bg1"/>
              </a:solidFill>
              <a:latin typeface="Segoe UI" pitchFamily="34" charset="0"/>
              <a:ea typeface="Segoe UI" pitchFamily="34" charset="0"/>
              <a:cs typeface="Segoe UI" pitchFamily="34" charset="0"/>
            </a:rPr>
            <a:t>REGISTERED MEMBER</a:t>
          </a:r>
        </a:p>
      </dsp:txBody>
      <dsp:txXfrm>
        <a:off x="1051559" y="1781298"/>
        <a:ext cx="3905794" cy="890649"/>
      </dsp:txXfrm>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4EF3154C1B6F04F8C80BE8DB63AA1B7" ma:contentTypeVersion="1" ma:contentTypeDescription="Create a new document." ma:contentTypeScope="" ma:versionID="45619613c83cedb2905250effb3e7314">
  <xsd:schema xmlns:xsd="http://www.w3.org/2001/XMLSchema" xmlns:xs="http://www.w3.org/2001/XMLSchema" xmlns:p="http://schemas.microsoft.com/office/2006/metadata/properties" xmlns:ns1="http://schemas.microsoft.com/sharepoint/v3" targetNamespace="http://schemas.microsoft.com/office/2006/metadata/properties" ma:root="true" ma:fieldsID="6f9746fe128b0ca74698fd9d7c13d39e"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internalName="PublishingStartDate">
      <xsd:simpleType>
        <xsd:restriction base="dms:Unknown"/>
      </xsd:simpleType>
    </xsd:element>
    <xsd:element name="PublishingExpirationDate" ma:index="9" nillable="true" ma:displayName="Scheduling End Dat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A35C7E-384A-4329-8420-C8BF2CD7F2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BB7D2A-5823-401B-A200-D7D0758753BE}">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C11267C7-CC76-45FE-A575-EE60C94AB70B}">
  <ds:schemaRefs>
    <ds:schemaRef ds:uri="http://schemas.microsoft.com/sharepoint/v3/contenttype/forms"/>
  </ds:schemaRefs>
</ds:datastoreItem>
</file>

<file path=customXml/itemProps4.xml><?xml version="1.0" encoding="utf-8"?>
<ds:datastoreItem xmlns:ds="http://schemas.openxmlformats.org/officeDocument/2006/customXml" ds:itemID="{818FB581-24BB-4917-BDC7-8032B3EC8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27340</Words>
  <Characters>155844</Characters>
  <Application>Microsoft Office Word</Application>
  <DocSecurity>0</DocSecurity>
  <Lines>1298</Lines>
  <Paragraphs>365</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182819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Daragh Forkin</dc:creator>
  <cp:lastModifiedBy>v-anjens</cp:lastModifiedBy>
  <cp:revision>2</cp:revision>
  <cp:lastPrinted>2011-11-04T16:16:00Z</cp:lastPrinted>
  <dcterms:created xsi:type="dcterms:W3CDTF">2011-11-09T10:39:00Z</dcterms:created>
  <dcterms:modified xsi:type="dcterms:W3CDTF">2011-11-09T10:39:00Z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0x010100A4EF3154C1B6F04F8C80BE8DB63AA1B7</vt:lpwstr>
  </property>
  <property fmtid="{D5CDD505-2E9C-101B-9397-08002B2CF9AE}" pid="3" name="TaxKeyword">
    <vt:lpwstr/>
  </property>
</Properties>
</file>