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EA" w:rsidRPr="009F39DB" w:rsidRDefault="007B50CE" w:rsidP="001F10BB">
      <w:pPr>
        <w:rPr>
          <w:rFonts w:ascii="Franklin Gothic Book" w:hAnsi="Franklin Gothic Book"/>
        </w:rPr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-951230</wp:posOffset>
                </wp:positionV>
                <wp:extent cx="1714500" cy="457200"/>
                <wp:effectExtent l="3810" t="127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769" w:rsidRPr="008970E8" w:rsidRDefault="000A4769" w:rsidP="00556919">
                            <w:pPr>
                              <w:pStyle w:val="URL"/>
                            </w:pPr>
                            <w:r w:rsidRPr="008970E8">
                              <w:t>www.globalsight.com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0.8pt;margin-top:-74.9pt;width:1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" filled="f" stroked="f">
                <v:textbox inset="0,0,0,0">
                  <w:txbxContent>
                    <w:p w:rsidR="000A4769" w:rsidRPr="008970E8" w:rsidRDefault="000A4769" w:rsidP="00556919">
                      <w:pPr>
                        <w:pStyle w:val="URL"/>
                      </w:pPr>
                      <w:r w:rsidRPr="008970E8">
                        <w:t>www.globalsight.com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7B50CE" w:rsidP="001F10BB">
      <w:pPr>
        <w:jc w:val="center"/>
        <w:rPr>
          <w:rFonts w:ascii="Franklin Gothic Book" w:hAnsi="Franklin Gothic Book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47625</wp:posOffset>
                </wp:positionV>
                <wp:extent cx="5715" cy="6634480"/>
                <wp:effectExtent l="9525" t="9525" r="13335" b="1397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663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471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.75pt" to="324.45pt,5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" strokecolor="#447122">
                <v:stroke dashstyle="1 1"/>
              </v:line>
            </w:pict>
          </mc:Fallback>
        </mc:AlternateContent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214C7A" w:rsidP="008C3489">
      <w:pPr>
        <w:rPr>
          <w:rFonts w:eastAsia="SimSun" w:hint="eastAsia"/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Dispatcher User Guide</w:t>
      </w:r>
    </w:p>
    <w:p w:rsidR="005471EA" w:rsidRDefault="005471EA" w:rsidP="00AE3291">
      <w:pPr>
        <w:rPr>
          <w:rFonts w:ascii="FranklinGothic-Demi" w:eastAsia="SimSun" w:hAnsi="FranklinGothic-Demi" w:cs="FranklinGothic-Demi"/>
          <w:color w:val="2E1153"/>
          <w:sz w:val="48"/>
          <w:szCs w:val="48"/>
          <w:lang w:eastAsia="zh-CN"/>
        </w:rPr>
      </w:pPr>
    </w:p>
    <w:p w:rsidR="005471EA" w:rsidRDefault="005471EA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0750BE" w:rsidRDefault="000750BE" w:rsidP="00B32077">
      <w:pPr>
        <w:rPr>
          <w:rFonts w:ascii="FranklinGothic-Book" w:eastAsia="SimSun" w:hAnsi="FranklinGothic-Book" w:cs="FranklinGothic-Book"/>
          <w:color w:val="2E1153"/>
          <w:lang w:eastAsia="zh-CN"/>
        </w:rPr>
      </w:pPr>
    </w:p>
    <w:p w:rsidR="008C3489" w:rsidRDefault="008C3489" w:rsidP="004C2561">
      <w:pPr>
        <w:pStyle w:val="1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E56929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E56929" w:rsidRPr="00793A34" w:rsidRDefault="00793A34" w:rsidP="00214C7A">
            <w:pP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201</w:t>
            </w:r>
            <w:r w:rsidR="00214C7A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3</w:t>
            </w: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-0</w:t>
            </w:r>
            <w:r w:rsidR="00214C7A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6</w:t>
            </w: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-</w:t>
            </w:r>
            <w:r w:rsidR="00214C7A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4678" w:type="dxa"/>
            <w:shd w:val="clear" w:color="auto" w:fill="auto"/>
          </w:tcPr>
          <w:p w:rsidR="00E56929" w:rsidRPr="00793A34" w:rsidRDefault="00793A34" w:rsidP="00B303E9">
            <w:pP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  <w:t>Initial document</w:t>
            </w:r>
          </w:p>
        </w:tc>
        <w:tc>
          <w:tcPr>
            <w:tcW w:w="1134" w:type="dxa"/>
            <w:shd w:val="clear" w:color="auto" w:fill="auto"/>
          </w:tcPr>
          <w:p w:rsidR="00E56929" w:rsidRPr="00793A34" w:rsidRDefault="00793A34" w:rsidP="00B303E9">
            <w:pP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E56929" w:rsidRPr="00793A34" w:rsidRDefault="00793A34" w:rsidP="00B303E9">
            <w:pP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 w:hint="eastAsia"/>
                <w:sz w:val="22"/>
                <w:szCs w:val="22"/>
                <w:lang w:eastAsia="zh-CN"/>
              </w:rPr>
              <w:t>Joey Jiang</w:t>
            </w:r>
          </w:p>
        </w:tc>
      </w:tr>
      <w:tr w:rsidR="00E56929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E56929" w:rsidRDefault="003A2291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2013-06-26</w:t>
            </w:r>
          </w:p>
        </w:tc>
        <w:tc>
          <w:tcPr>
            <w:tcW w:w="4678" w:type="dxa"/>
            <w:shd w:val="clear" w:color="auto" w:fill="auto"/>
          </w:tcPr>
          <w:p w:rsidR="00E56929" w:rsidRDefault="003A2291" w:rsidP="00F936D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</w:t>
            </w:r>
            <w:r w:rsidR="00F572B3">
              <w:rPr>
                <w:rFonts w:ascii="Calibri" w:hAnsi="Calibri" w:cs="Calibri"/>
                <w:sz w:val="22"/>
                <w:szCs w:val="22"/>
                <w:lang w:eastAsia="zh-CN"/>
              </w:rPr>
              <w:t>s</w:t>
            </w: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</w:t>
            </w:r>
            <w:r w:rsidR="00F936D4" w:rsidRPr="00C14D5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“</w:t>
            </w:r>
            <w:r w:rsidR="00F572B3">
              <w:rPr>
                <w:rFonts w:ascii="Calibri" w:hAnsi="Calibri" w:cs="Calibri"/>
                <w:sz w:val="22"/>
                <w:szCs w:val="22"/>
                <w:lang w:eastAsia="zh-CN"/>
              </w:rPr>
              <w:t>Server Configuration”</w:t>
            </w: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E56929" w:rsidRDefault="003A2291" w:rsidP="00D42B6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</w:t>
            </w:r>
            <w:r w:rsidR="00D42B6C">
              <w:rPr>
                <w:rFonts w:ascii="Calibri" w:hAnsi="Calibri" w:cs="Calibri"/>
                <w:sz w:val="22"/>
                <w:szCs w:val="22"/>
                <w:lang w:eastAsia="zh-CN"/>
              </w:rPr>
              <w:t>1.1</w:t>
            </w:r>
          </w:p>
        </w:tc>
        <w:tc>
          <w:tcPr>
            <w:tcW w:w="1518" w:type="dxa"/>
            <w:shd w:val="clear" w:color="auto" w:fill="auto"/>
          </w:tcPr>
          <w:p w:rsidR="00E56929" w:rsidRDefault="003A2291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Joey Jiang</w:t>
            </w:r>
          </w:p>
        </w:tc>
      </w:tr>
    </w:tbl>
    <w:p w:rsidR="00085A36" w:rsidRPr="00B303E9" w:rsidRDefault="00085A36" w:rsidP="00D47177">
      <w:pPr>
        <w:pStyle w:val="1"/>
        <w:rPr>
          <w:rFonts w:eastAsia="SimSun" w:hint="eastAsia"/>
          <w:lang w:eastAsia="zh-CN"/>
        </w:rPr>
      </w:pPr>
    </w:p>
    <w:p w:rsidR="00FB7A74" w:rsidRDefault="00FB7A74" w:rsidP="00FB7A74">
      <w:pPr>
        <w:pStyle w:val="2"/>
        <w:rPr>
          <w:lang w:val="en-US" w:eastAsia="zh-CN"/>
        </w:rPr>
      </w:pPr>
      <w:r>
        <w:rPr>
          <w:lang w:val="en-US" w:eastAsia="zh-CN"/>
        </w:rPr>
        <w:t>Background</w:t>
      </w:r>
    </w:p>
    <w:p w:rsidR="00FB7A74" w:rsidRPr="00FB7A74" w:rsidRDefault="00FB7A74" w:rsidP="00FB7A74">
      <w:pPr>
        <w:rPr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This guide is used for deploy Dispatcher and using Dispatcher.</w:t>
      </w:r>
    </w:p>
    <w:p w:rsidR="00AA5A81" w:rsidRPr="000750BE" w:rsidRDefault="000750BE" w:rsidP="00AA5A81">
      <w:pPr>
        <w:pStyle w:val="2"/>
        <w:rPr>
          <w:lang w:val="en-US" w:eastAsia="zh-CN"/>
        </w:rPr>
      </w:pPr>
      <w:r>
        <w:rPr>
          <w:lang w:val="en-US" w:eastAsia="zh-CN"/>
        </w:rPr>
        <w:t>Deployment</w:t>
      </w:r>
    </w:p>
    <w:p w:rsidR="00AA5A81" w:rsidRDefault="000750BE" w:rsidP="00AA5A81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The application is “dispatcher.war”, which need run on </w:t>
      </w:r>
      <w:r w:rsidR="002B3477">
        <w:rPr>
          <w:rFonts w:ascii="Calibri" w:eastAsia="SimSun" w:hAnsi="Calibri" w:cs="Calibri"/>
          <w:sz w:val="22"/>
          <w:szCs w:val="22"/>
          <w:lang w:eastAsia="zh-CN"/>
        </w:rPr>
        <w:t>J2EE</w:t>
      </w:r>
      <w:r>
        <w:rPr>
          <w:rFonts w:ascii="Calibri" w:eastAsia="SimSun" w:hAnsi="Calibri" w:cs="Calibri"/>
          <w:sz w:val="22"/>
          <w:szCs w:val="22"/>
          <w:lang w:eastAsia="zh-CN"/>
        </w:rPr>
        <w:t xml:space="preserve"> server, such as Tomcat.</w:t>
      </w:r>
    </w:p>
    <w:p w:rsidR="00200B07" w:rsidRPr="002F1BFC" w:rsidRDefault="00200B07" w:rsidP="00AA5A81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We can download the “dispatcher.war” from official website.</w:t>
      </w:r>
    </w:p>
    <w:p w:rsidR="00AA5A81" w:rsidRPr="00AA5A81" w:rsidRDefault="00AA5A81" w:rsidP="00AA5A81">
      <w:pPr>
        <w:pStyle w:val="2"/>
        <w:rPr>
          <w:lang w:eastAsia="zh-CN"/>
        </w:rPr>
      </w:pPr>
      <w:bookmarkStart w:id="1" w:name="_Toc286141555"/>
      <w:r w:rsidRPr="00AA5A81">
        <w:rPr>
          <w:lang w:eastAsia="zh-CN"/>
        </w:rPr>
        <w:t>UI Design</w:t>
      </w:r>
      <w:bookmarkEnd w:id="1"/>
    </w:p>
    <w:p w:rsidR="00CB7ADE" w:rsidRPr="002F1BFC" w:rsidRDefault="00CB7ADE" w:rsidP="00AA5A8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AA5A81" w:rsidRPr="00AA5A81" w:rsidRDefault="00AA5A81" w:rsidP="00AA5A81">
      <w:pPr>
        <w:pStyle w:val="2"/>
        <w:rPr>
          <w:lang w:eastAsia="zh-CN"/>
        </w:rPr>
      </w:pPr>
      <w:bookmarkStart w:id="2" w:name="_Toc286141556"/>
      <w:r w:rsidRPr="00AA5A81">
        <w:rPr>
          <w:lang w:eastAsia="zh-CN"/>
        </w:rPr>
        <w:t>Database Modification</w:t>
      </w:r>
      <w:bookmarkEnd w:id="2"/>
    </w:p>
    <w:p w:rsidR="00853AD6" w:rsidRDefault="000750BE" w:rsidP="000750BE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The application use xml file to store the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3690"/>
        <w:gridCol w:w="1908"/>
      </w:tblGrid>
      <w:tr w:rsidR="00AD46BD" w:rsidRPr="00E52B42" w:rsidTr="00BD34E6">
        <w:tc>
          <w:tcPr>
            <w:tcW w:w="3258" w:type="dxa"/>
            <w:shd w:val="clear" w:color="auto" w:fill="auto"/>
          </w:tcPr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File Path</w:t>
            </w:r>
          </w:p>
        </w:tc>
        <w:tc>
          <w:tcPr>
            <w:tcW w:w="3690" w:type="dxa"/>
            <w:shd w:val="clear" w:color="auto" w:fill="auto"/>
          </w:tcPr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Comment</w:t>
            </w:r>
          </w:p>
        </w:tc>
        <w:tc>
          <w:tcPr>
            <w:tcW w:w="1908" w:type="dxa"/>
          </w:tcPr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Related Page</w:t>
            </w:r>
          </w:p>
        </w:tc>
      </w:tr>
      <w:tr w:rsidR="00AD46BD" w:rsidRPr="00E52B42" w:rsidTr="00BD34E6">
        <w:tc>
          <w:tcPr>
            <w:tcW w:w="3258" w:type="dxa"/>
            <w:shd w:val="clear" w:color="auto" w:fill="auto"/>
          </w:tcPr>
          <w:p w:rsidR="00AD46BD" w:rsidRPr="00E52B42" w:rsidRDefault="00AD46BD" w:rsidP="006421EF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{</w:t>
            </w: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dispatcher root</w:t>
            </w: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 xml:space="preserve"> path}\data\</w:t>
            </w:r>
            <w:r w:rsidRPr="000750BE">
              <w:t xml:space="preserve"> </w:t>
            </w: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MachineTranslationProfiles.xml</w:t>
            </w:r>
          </w:p>
        </w:tc>
        <w:tc>
          <w:tcPr>
            <w:tcW w:w="3690" w:type="dxa"/>
            <w:shd w:val="clear" w:color="auto" w:fill="auto"/>
          </w:tcPr>
          <w:p w:rsidR="00AD46BD" w:rsidRPr="00E52B42" w:rsidRDefault="00AD46BD" w:rsidP="0086415A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Store the M</w:t>
            </w: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achine Translation(MT)</w:t>
            </w: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 xml:space="preserve"> Profile data.</w:t>
            </w:r>
          </w:p>
        </w:tc>
        <w:tc>
          <w:tcPr>
            <w:tcW w:w="1908" w:type="dxa"/>
          </w:tcPr>
          <w:p w:rsidR="00AD46BD" w:rsidRPr="00E52B42" w:rsidRDefault="00AD46BD" w:rsidP="0086415A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MT Profile Page</w:t>
            </w:r>
          </w:p>
        </w:tc>
      </w:tr>
      <w:tr w:rsidR="00AD46BD" w:rsidRPr="00E52B42" w:rsidTr="00BD34E6">
        <w:tc>
          <w:tcPr>
            <w:tcW w:w="3258" w:type="dxa"/>
            <w:shd w:val="clear" w:color="auto" w:fill="auto"/>
          </w:tcPr>
          <w:p w:rsidR="00AD46BD" w:rsidRDefault="00AD46BD" w:rsidP="000750BE"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{</w:t>
            </w: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 xml:space="preserve"> dispatcher root</w:t>
            </w: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 xml:space="preserve"> path }\data\</w:t>
            </w:r>
            <w:r w:rsidRPr="000750BE">
              <w:t xml:space="preserve"> </w:t>
            </w:r>
          </w:p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Languages.xml</w:t>
            </w:r>
          </w:p>
        </w:tc>
        <w:tc>
          <w:tcPr>
            <w:tcW w:w="3690" w:type="dxa"/>
            <w:shd w:val="clear" w:color="auto" w:fill="auto"/>
          </w:tcPr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Store the MT Profile, Source Locale and Target Locale relation data.</w:t>
            </w:r>
          </w:p>
        </w:tc>
        <w:tc>
          <w:tcPr>
            <w:tcW w:w="1908" w:type="dxa"/>
          </w:tcPr>
          <w:p w:rsidR="00AD46BD" w:rsidRPr="00E52B42" w:rsidRDefault="00AD46BD" w:rsidP="000750BE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Languages Page</w:t>
            </w:r>
          </w:p>
        </w:tc>
      </w:tr>
    </w:tbl>
    <w:p w:rsidR="000750BE" w:rsidRDefault="000750BE" w:rsidP="000750BE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C1399B" w:rsidRPr="00853AD6" w:rsidRDefault="00C1399B" w:rsidP="00C1399B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853AD6" w:rsidRPr="00853AD6" w:rsidRDefault="00853AD6" w:rsidP="00853AD6">
      <w:pPr>
        <w:pStyle w:val="2"/>
        <w:rPr>
          <w:lang w:val="en-US" w:eastAsia="zh-CN"/>
        </w:rPr>
      </w:pPr>
      <w:bookmarkStart w:id="3" w:name="_Toc286141558"/>
      <w:r>
        <w:rPr>
          <w:lang w:val="en-US" w:eastAsia="zh-CN"/>
        </w:rPr>
        <w:t>Upgrade</w:t>
      </w:r>
      <w:bookmarkEnd w:id="3"/>
    </w:p>
    <w:p w:rsidR="00AA5A81" w:rsidRPr="00723789" w:rsidRDefault="005868F4" w:rsidP="005868F4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Update the war file in server.</w:t>
      </w:r>
    </w:p>
    <w:p w:rsidR="00AA5A81" w:rsidRPr="00853AD6" w:rsidRDefault="00853AD6" w:rsidP="00AA5A81">
      <w:pPr>
        <w:pStyle w:val="2"/>
        <w:rPr>
          <w:lang w:val="en-US" w:eastAsia="zh-CN"/>
        </w:rPr>
      </w:pPr>
      <w:bookmarkStart w:id="4" w:name="_Toc286141559"/>
      <w:r>
        <w:rPr>
          <w:lang w:val="en-US" w:eastAsia="zh-CN"/>
        </w:rPr>
        <w:t>Inputs and Outputs</w:t>
      </w:r>
      <w:bookmarkEnd w:id="4"/>
    </w:p>
    <w:p w:rsidR="00216104" w:rsidRDefault="00216104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  <w:r w:rsidRPr="00B4384A">
        <w:rPr>
          <w:rFonts w:ascii="Calibri" w:eastAsia="SimSun" w:hAnsi="Calibri" w:cs="Calibri"/>
          <w:b/>
          <w:sz w:val="22"/>
          <w:szCs w:val="22"/>
          <w:lang w:eastAsia="zh-CN"/>
        </w:rPr>
        <w:t>The URL to display the Dispatcher</w:t>
      </w:r>
      <w:r>
        <w:rPr>
          <w:rFonts w:ascii="Calibri" w:eastAsia="SimSun" w:hAnsi="Calibri" w:cs="Calibri"/>
          <w:sz w:val="22"/>
          <w:szCs w:val="22"/>
          <w:lang w:eastAsia="zh-CN"/>
        </w:rPr>
        <w:t>:</w:t>
      </w:r>
    </w:p>
    <w:p w:rsidR="00216104" w:rsidRDefault="00F4468A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  <w:hyperlink r:id="rId9" w:history="1">
        <w:r w:rsidRPr="007074CC">
          <w:rPr>
            <w:rStyle w:val="a3"/>
            <w:rFonts w:ascii="Calibri" w:eastAsia="SimSun" w:hAnsi="Calibri" w:cs="Calibri"/>
            <w:sz w:val="22"/>
            <w:szCs w:val="22"/>
            <w:lang w:eastAsia="zh-CN"/>
          </w:rPr>
          <w:t>http://localhost:8888/dispatcher</w:t>
        </w:r>
      </w:hyperlink>
    </w:p>
    <w:p w:rsidR="00216104" w:rsidRDefault="00216104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216104" w:rsidRDefault="00216104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Note: </w:t>
      </w:r>
      <w:hyperlink r:id="rId10" w:history="1">
        <w:r w:rsidR="00EE0C7C" w:rsidRPr="007074CC">
          <w:rPr>
            <w:rStyle w:val="a3"/>
            <w:rFonts w:ascii="Calibri" w:eastAsia="SimSun" w:hAnsi="Calibri" w:cs="Calibri"/>
            <w:sz w:val="22"/>
            <w:szCs w:val="22"/>
            <w:lang w:eastAsia="zh-CN"/>
          </w:rPr>
          <w:t>http://localhost:8888</w:t>
        </w:r>
      </w:hyperlink>
      <w:r>
        <w:rPr>
          <w:rFonts w:ascii="Calibri" w:eastAsia="SimSun" w:hAnsi="Calibri" w:cs="Calibri"/>
          <w:sz w:val="22"/>
          <w:szCs w:val="22"/>
          <w:lang w:eastAsia="zh-CN"/>
        </w:rPr>
        <w:t xml:space="preserve">  is my J2EE server path.</w:t>
      </w:r>
    </w:p>
    <w:p w:rsidR="00216104" w:rsidRDefault="00216104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B4384A" w:rsidRDefault="00B4384A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853AD6" w:rsidRPr="00B4384A" w:rsidRDefault="00B4384A" w:rsidP="006147D1">
      <w:pPr>
        <w:rPr>
          <w:rFonts w:ascii="Calibri" w:eastAsia="SimSun" w:hAnsi="Calibri" w:cs="Calibri" w:hint="eastAsia"/>
          <w:b/>
          <w:sz w:val="22"/>
          <w:szCs w:val="22"/>
          <w:lang w:eastAsia="zh-CN"/>
        </w:rPr>
      </w:pPr>
      <w:r w:rsidRPr="00B4384A">
        <w:rPr>
          <w:rFonts w:ascii="Calibri" w:eastAsia="SimSun" w:hAnsi="Calibri" w:cs="Calibri"/>
          <w:b/>
          <w:sz w:val="22"/>
          <w:szCs w:val="22"/>
          <w:lang w:eastAsia="zh-CN"/>
        </w:rPr>
        <w:t>The URL to</w:t>
      </w:r>
      <w:r w:rsidR="006147D1" w:rsidRPr="00B4384A">
        <w:rPr>
          <w:rFonts w:ascii="Calibri" w:eastAsia="SimSun" w:hAnsi="Calibri" w:cs="Calibri" w:hint="eastAsia"/>
          <w:b/>
          <w:sz w:val="22"/>
          <w:szCs w:val="22"/>
          <w:lang w:eastAsia="zh-CN"/>
        </w:rPr>
        <w:t xml:space="preserve"> translate a sing word </w:t>
      </w:r>
      <w:r w:rsidR="009D6689" w:rsidRPr="00B4384A">
        <w:rPr>
          <w:rFonts w:ascii="Calibri" w:eastAsia="SimSun" w:hAnsi="Calibri" w:cs="Calibri"/>
          <w:b/>
          <w:sz w:val="22"/>
          <w:szCs w:val="22"/>
          <w:lang w:eastAsia="zh-CN"/>
        </w:rPr>
        <w:t xml:space="preserve">from English </w:t>
      </w:r>
      <w:r w:rsidR="006147D1" w:rsidRPr="00B4384A">
        <w:rPr>
          <w:rFonts w:ascii="Calibri" w:eastAsia="SimSun" w:hAnsi="Calibri" w:cs="Calibri" w:hint="eastAsia"/>
          <w:b/>
          <w:sz w:val="22"/>
          <w:szCs w:val="22"/>
          <w:lang w:eastAsia="zh-CN"/>
        </w:rPr>
        <w:t xml:space="preserve">to </w:t>
      </w:r>
      <w:r w:rsidR="006147D1" w:rsidRPr="00B4384A">
        <w:rPr>
          <w:rFonts w:ascii="Calibri" w:eastAsia="SimSun" w:hAnsi="Calibri" w:cs="Calibri"/>
          <w:b/>
          <w:sz w:val="22"/>
          <w:szCs w:val="22"/>
          <w:lang w:eastAsia="zh-CN"/>
        </w:rPr>
        <w:t>Chinese</w:t>
      </w:r>
      <w:r w:rsidR="006147D1" w:rsidRPr="00B4384A">
        <w:rPr>
          <w:rFonts w:ascii="Calibri" w:eastAsia="SimSun" w:hAnsi="Calibri" w:cs="Calibri" w:hint="eastAsia"/>
          <w:b/>
          <w:sz w:val="22"/>
          <w:szCs w:val="22"/>
          <w:lang w:eastAsia="zh-CN"/>
        </w:rPr>
        <w:t>:</w:t>
      </w:r>
    </w:p>
    <w:p w:rsidR="009D6689" w:rsidRPr="00216104" w:rsidRDefault="00F90CD5" w:rsidP="006147D1">
      <w:pPr>
        <w:rPr>
          <w:rFonts w:ascii="Calibri" w:eastAsia="SimSun" w:hAnsi="Calibri" w:cs="Calibri"/>
          <w:sz w:val="18"/>
          <w:szCs w:val="18"/>
          <w:lang w:eastAsia="zh-CN"/>
        </w:rPr>
      </w:pPr>
      <w:r w:rsidRPr="00216104">
        <w:rPr>
          <w:rFonts w:ascii="Calibri" w:eastAsia="SimSun" w:hAnsi="Calibri" w:cs="Calibri"/>
          <w:sz w:val="22"/>
          <w:szCs w:val="22"/>
          <w:lang w:eastAsia="zh-CN"/>
        </w:rPr>
        <w:t>http://localhost:8080/dispatcher/translate/?srcLang=en_US&amp;trgLang=zh_CN&amp;src=</w:t>
      </w:r>
      <w:r w:rsidRPr="00216104">
        <w:rPr>
          <w:rFonts w:ascii="Calibri" w:eastAsia="SimSun" w:hAnsi="Calibri" w:cs="Calibri"/>
          <w:sz w:val="18"/>
          <w:szCs w:val="18"/>
          <w:lang w:eastAsia="zh-CN"/>
        </w:rPr>
        <w:t xml:space="preserve">Hello </w:t>
      </w:r>
      <w:r w:rsidR="009D6689" w:rsidRPr="00216104">
        <w:rPr>
          <w:rFonts w:ascii="Calibri" w:eastAsia="SimSun" w:hAnsi="Calibri" w:cs="Calibri"/>
          <w:sz w:val="18"/>
          <w:szCs w:val="18"/>
          <w:lang w:eastAsia="zh-CN"/>
        </w:rPr>
        <w:t xml:space="preserve">World </w:t>
      </w:r>
    </w:p>
    <w:p w:rsidR="009D6689" w:rsidRDefault="009D6689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6147D1" w:rsidRPr="006147D1" w:rsidRDefault="006147D1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Then</w:t>
      </w:r>
      <w:r>
        <w:rPr>
          <w:rFonts w:ascii="Calibri" w:eastAsia="SimSun" w:hAnsi="Calibri" w:cs="Calibri" w:hint="eastAsia"/>
          <w:sz w:val="22"/>
          <w:szCs w:val="22"/>
          <w:lang w:eastAsia="zh-CN"/>
        </w:rPr>
        <w:t xml:space="preserve"> output is:</w:t>
      </w:r>
    </w:p>
    <w:p w:rsidR="009D6689" w:rsidRPr="009D6689" w:rsidRDefault="009D6689" w:rsidP="009D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D6689">
        <w:rPr>
          <w:rFonts w:ascii="Courier New" w:eastAsia="Times New Roman" w:hAnsi="Courier New" w:cs="Courier New"/>
          <w:sz w:val="20"/>
          <w:szCs w:val="20"/>
          <w:lang w:eastAsia="zh-CN"/>
        </w:rPr>
        <w:t>{"srcLang":"en_US","errorMsg":null,"trgLang":"zh_CN","src":"Hello World","trg":"</w:t>
      </w:r>
      <w:r w:rsidRPr="009D6689">
        <w:rPr>
          <w:rFonts w:ascii="SimSun" w:eastAsia="SimSun" w:hAnsi="SimSun" w:cs="SimSun" w:hint="eastAsia"/>
          <w:sz w:val="20"/>
          <w:szCs w:val="20"/>
          <w:lang w:eastAsia="zh-CN"/>
        </w:rPr>
        <w:t>世界您好</w:t>
      </w:r>
      <w:r w:rsidRPr="009D6689">
        <w:rPr>
          <w:rFonts w:ascii="Courier New" w:eastAsia="Times New Roman" w:hAnsi="Courier New" w:cs="Courier New"/>
          <w:sz w:val="20"/>
          <w:szCs w:val="20"/>
          <w:lang w:eastAsia="zh-CN"/>
        </w:rPr>
        <w:t>","status":"success"}</w:t>
      </w:r>
    </w:p>
    <w:p w:rsidR="006147D1" w:rsidRDefault="006147D1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B4384A" w:rsidRDefault="00B4384A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6147D1" w:rsidRPr="00F60654" w:rsidRDefault="00B4384A" w:rsidP="006147D1">
      <w:pPr>
        <w:rPr>
          <w:rFonts w:ascii="Calibri" w:eastAsia="SimSun" w:hAnsi="Calibri" w:cs="Calibri"/>
          <w:b/>
          <w:sz w:val="22"/>
          <w:szCs w:val="22"/>
          <w:lang w:eastAsia="zh-CN"/>
        </w:rPr>
      </w:pPr>
      <w:r w:rsidRPr="00F60654">
        <w:rPr>
          <w:rFonts w:ascii="Calibri" w:eastAsia="SimSun" w:hAnsi="Calibri" w:cs="Calibri"/>
          <w:b/>
          <w:sz w:val="22"/>
          <w:szCs w:val="22"/>
          <w:lang w:eastAsia="zh-CN"/>
        </w:rPr>
        <w:lastRenderedPageBreak/>
        <w:t>Parameter D</w:t>
      </w:r>
      <w:r w:rsidR="009D6689" w:rsidRPr="00F60654">
        <w:rPr>
          <w:rFonts w:ascii="Calibri" w:eastAsia="SimSun" w:hAnsi="Calibri" w:cs="Calibri"/>
          <w:b/>
          <w:sz w:val="22"/>
          <w:szCs w:val="22"/>
          <w:lang w:eastAsia="zh-CN"/>
        </w:rPr>
        <w:t>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768"/>
      </w:tblGrid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center"/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Parameter Name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E52B42">
            <w:pPr>
              <w:jc w:val="center"/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Parameter Description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alibri"/>
                <w:sz w:val="22"/>
                <w:szCs w:val="22"/>
                <w:lang w:eastAsia="zh-CN"/>
              </w:rPr>
              <w:t>srcLang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Source Language, such as en_US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alibri"/>
                <w:sz w:val="22"/>
                <w:szCs w:val="22"/>
                <w:lang w:eastAsia="zh-CN"/>
              </w:rPr>
              <w:t>trgLang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 xml:space="preserve">Target Language, such as </w:t>
            </w:r>
            <w:r w:rsidRPr="009D6689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zh_CN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alibri"/>
                <w:sz w:val="22"/>
                <w:szCs w:val="22"/>
                <w:lang w:eastAsia="zh-CN"/>
              </w:rPr>
              <w:t>src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Source Text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ourier New"/>
                <w:sz w:val="22"/>
                <w:szCs w:val="22"/>
                <w:lang w:eastAsia="zh-CN"/>
              </w:rPr>
              <w:t>trg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Target Text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ourier New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Translation Status, such as success or fail.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E52B42">
            <w:pPr>
              <w:jc w:val="both"/>
              <w:rPr>
                <w:rFonts w:ascii="SimSun" w:eastAsia="SimSun" w:hAnsi="SimSun" w:cs="Calibri"/>
                <w:sz w:val="22"/>
                <w:szCs w:val="22"/>
                <w:lang w:eastAsia="zh-CN"/>
              </w:rPr>
            </w:pPr>
            <w:r w:rsidRPr="00E52B42">
              <w:rPr>
                <w:rFonts w:ascii="SimSun" w:eastAsia="SimSun" w:hAnsi="SimSun" w:cs="Courier New"/>
                <w:sz w:val="22"/>
                <w:szCs w:val="22"/>
                <w:lang w:eastAsia="zh-CN"/>
              </w:rPr>
              <w:t>errorMsg</w:t>
            </w: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  <w:r w:rsidRPr="00E52B42">
              <w:rPr>
                <w:rFonts w:ascii="Calibri" w:eastAsia="SimSun" w:hAnsi="Calibri" w:cs="Calibri"/>
                <w:sz w:val="22"/>
                <w:szCs w:val="22"/>
                <w:lang w:eastAsia="zh-CN"/>
              </w:rPr>
              <w:t>Error message when status is fail.</w:t>
            </w:r>
          </w:p>
        </w:tc>
      </w:tr>
      <w:tr w:rsidR="009D6689" w:rsidRPr="00E52B42" w:rsidTr="00E52B42">
        <w:tc>
          <w:tcPr>
            <w:tcW w:w="208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6768" w:type="dxa"/>
            <w:shd w:val="clear" w:color="auto" w:fill="auto"/>
          </w:tcPr>
          <w:p w:rsidR="009D6689" w:rsidRPr="00E52B42" w:rsidRDefault="009D6689" w:rsidP="006147D1">
            <w:pPr>
              <w:rPr>
                <w:rFonts w:ascii="Calibri" w:eastAsia="SimSun" w:hAnsi="Calibri" w:cs="Calibri"/>
                <w:sz w:val="22"/>
                <w:szCs w:val="22"/>
                <w:lang w:eastAsia="zh-CN"/>
              </w:rPr>
            </w:pPr>
          </w:p>
        </w:tc>
      </w:tr>
    </w:tbl>
    <w:p w:rsidR="009D6689" w:rsidRDefault="009D6689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F572B3" w:rsidRDefault="00F572B3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F572B3" w:rsidRPr="00F572B3" w:rsidRDefault="00F572B3" w:rsidP="00F572B3">
      <w:pPr>
        <w:pStyle w:val="2"/>
        <w:rPr>
          <w:lang w:val="en-US" w:eastAsia="zh-CN"/>
        </w:rPr>
      </w:pPr>
      <w:r>
        <w:rPr>
          <w:lang w:val="en-US" w:eastAsia="zh-CN"/>
        </w:rPr>
        <w:t>Server Configuration</w:t>
      </w:r>
    </w:p>
    <w:p w:rsidR="00F572B3" w:rsidRDefault="00F572B3" w:rsidP="00F572B3">
      <w:p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The Dispatcher Server needs some configuration:</w:t>
      </w:r>
    </w:p>
    <w:p w:rsidR="00004FB1" w:rsidRDefault="00F572B3" w:rsidP="00F572B3">
      <w:pPr>
        <w:numPr>
          <w:ilvl w:val="0"/>
          <w:numId w:val="32"/>
        </w:num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Modify Encoding to support special character. </w:t>
      </w:r>
    </w:p>
    <w:p w:rsidR="00A17949" w:rsidRDefault="00F572B3" w:rsidP="00F572B3">
      <w:pPr>
        <w:ind w:left="720"/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In Tomcat 7, </w:t>
      </w:r>
      <w:r w:rsidR="00004FB1">
        <w:rPr>
          <w:rFonts w:ascii="Calibri" w:eastAsia="SimSun" w:hAnsi="Calibri" w:cs="Calibri"/>
          <w:sz w:val="22"/>
          <w:szCs w:val="22"/>
          <w:lang w:eastAsia="zh-CN"/>
        </w:rPr>
        <w:t xml:space="preserve">modification file is </w:t>
      </w:r>
      <w:r w:rsidR="00EA217A">
        <w:rPr>
          <w:rFonts w:ascii="Calibri" w:eastAsia="SimSun" w:hAnsi="Calibri" w:cs="Calibri"/>
          <w:sz w:val="22"/>
          <w:szCs w:val="22"/>
          <w:lang w:eastAsia="zh-CN"/>
        </w:rPr>
        <w:t>{Server Path}/c</w:t>
      </w:r>
      <w:r w:rsidR="00EA217A" w:rsidRPr="00EA217A">
        <w:rPr>
          <w:rFonts w:ascii="Calibri" w:eastAsia="SimSun" w:hAnsi="Calibri" w:cs="Calibri"/>
          <w:sz w:val="22"/>
          <w:szCs w:val="22"/>
          <w:lang w:eastAsia="zh-CN"/>
        </w:rPr>
        <w:t>onf</w:t>
      </w:r>
      <w:r w:rsidR="00EA217A">
        <w:rPr>
          <w:rFonts w:ascii="Calibri" w:eastAsia="SimSun" w:hAnsi="Calibri" w:cs="Calibri"/>
          <w:sz w:val="22"/>
          <w:szCs w:val="22"/>
          <w:lang w:eastAsia="zh-CN"/>
        </w:rPr>
        <w:t>/</w:t>
      </w:r>
      <w:r w:rsidR="00EA217A" w:rsidRPr="00EA217A">
        <w:rPr>
          <w:rFonts w:ascii="Calibri" w:eastAsia="SimSun" w:hAnsi="Calibri" w:cs="Calibri"/>
          <w:sz w:val="22"/>
          <w:szCs w:val="22"/>
          <w:lang w:eastAsia="zh-CN"/>
        </w:rPr>
        <w:t>server.xml</w:t>
      </w:r>
      <w:r w:rsidR="00004FB1">
        <w:rPr>
          <w:rFonts w:ascii="Calibri" w:eastAsia="SimSun" w:hAnsi="Calibri" w:cs="Calibri"/>
          <w:sz w:val="22"/>
          <w:szCs w:val="22"/>
          <w:lang w:eastAsia="zh-CN"/>
        </w:rPr>
        <w:t xml:space="preserve">, </w:t>
      </w:r>
    </w:p>
    <w:p w:rsidR="00004FB1" w:rsidRDefault="00A17949" w:rsidP="00F572B3">
      <w:pPr>
        <w:ind w:left="720"/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And</w:t>
      </w:r>
      <w:r w:rsidR="00004FB1">
        <w:rPr>
          <w:rFonts w:ascii="Calibri" w:eastAsia="SimSun" w:hAnsi="Calibri" w:cs="Calibri"/>
          <w:sz w:val="22"/>
          <w:szCs w:val="22"/>
          <w:lang w:eastAsia="zh-CN"/>
        </w:rPr>
        <w:t xml:space="preserve"> the related server parameter is  </w:t>
      </w:r>
    </w:p>
    <w:p w:rsidR="00F572B3" w:rsidRPr="00F572B3" w:rsidRDefault="00F572B3" w:rsidP="00F572B3">
      <w:pPr>
        <w:ind w:left="720"/>
        <w:rPr>
          <w:rFonts w:ascii="Calibri" w:eastAsia="SimSun" w:hAnsi="Calibri" w:cs="Calibri"/>
          <w:sz w:val="18"/>
          <w:szCs w:val="18"/>
          <w:lang w:eastAsia="zh-CN"/>
        </w:rPr>
      </w:pPr>
      <w:r w:rsidRPr="00F572B3">
        <w:rPr>
          <w:rFonts w:ascii="Calibri" w:eastAsia="SimSun" w:hAnsi="Calibri" w:cs="Calibri"/>
          <w:sz w:val="18"/>
          <w:szCs w:val="18"/>
          <w:lang w:eastAsia="zh-CN"/>
        </w:rPr>
        <w:t>&lt;Connector port="</w:t>
      </w:r>
      <w:r w:rsidR="00EE0C7C">
        <w:rPr>
          <w:rFonts w:ascii="Calibri" w:eastAsia="SimSun" w:hAnsi="Calibri" w:cs="Calibri"/>
          <w:sz w:val="18"/>
          <w:szCs w:val="18"/>
          <w:lang w:eastAsia="zh-CN"/>
        </w:rPr>
        <w:t>8888</w:t>
      </w:r>
      <w:r w:rsidRPr="00F572B3">
        <w:rPr>
          <w:rFonts w:ascii="Calibri" w:eastAsia="SimSun" w:hAnsi="Calibri" w:cs="Calibri"/>
          <w:sz w:val="18"/>
          <w:szCs w:val="18"/>
          <w:lang w:eastAsia="zh-CN"/>
        </w:rPr>
        <w:t>" protocol="HTTP/1.1" ="20000" redirectPort="8443" URIEncoding="UTF-8"/&gt;</w:t>
      </w:r>
    </w:p>
    <w:p w:rsidR="00F572B3" w:rsidRDefault="00F572B3" w:rsidP="00F572B3">
      <w:pPr>
        <w:rPr>
          <w:rFonts w:ascii="Calibri" w:eastAsia="SimSun" w:hAnsi="Calibri" w:cs="Calibri"/>
          <w:sz w:val="22"/>
          <w:szCs w:val="22"/>
          <w:lang w:eastAsia="zh-CN"/>
        </w:rPr>
      </w:pPr>
    </w:p>
    <w:p w:rsidR="00A17949" w:rsidRDefault="00A17949" w:rsidP="00F572B3">
      <w:pPr>
        <w:numPr>
          <w:ilvl w:val="0"/>
          <w:numId w:val="32"/>
        </w:numPr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>Set a proper</w:t>
      </w:r>
      <w:r w:rsidR="00F9308D">
        <w:rPr>
          <w:rFonts w:ascii="Calibri" w:eastAsia="SimSun" w:hAnsi="Calibri" w:cs="Calibri"/>
          <w:sz w:val="22"/>
          <w:szCs w:val="22"/>
          <w:lang w:eastAsia="zh-CN"/>
        </w:rPr>
        <w:t xml:space="preserve"> Perm</w:t>
      </w:r>
      <w:r>
        <w:rPr>
          <w:rFonts w:ascii="Calibri" w:eastAsia="SimSun" w:hAnsi="Calibri" w:cs="Calibri"/>
          <w:sz w:val="22"/>
          <w:szCs w:val="22"/>
          <w:lang w:eastAsia="zh-CN"/>
        </w:rPr>
        <w:t>Gen Space</w:t>
      </w:r>
      <w:r w:rsidR="00F572B3">
        <w:rPr>
          <w:rFonts w:ascii="Calibri" w:eastAsia="SimSun" w:hAnsi="Calibri" w:cs="Calibri"/>
          <w:sz w:val="22"/>
          <w:szCs w:val="22"/>
          <w:lang w:eastAsia="zh-CN"/>
        </w:rPr>
        <w:t xml:space="preserve">. </w:t>
      </w:r>
    </w:p>
    <w:p w:rsidR="00EA217A" w:rsidRDefault="00F572B3" w:rsidP="00EA217A">
      <w:pPr>
        <w:ind w:left="720"/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In Tomcat 7, </w:t>
      </w:r>
      <w:r w:rsidR="00A17949">
        <w:rPr>
          <w:rFonts w:ascii="Calibri" w:eastAsia="SimSun" w:hAnsi="Calibri" w:cs="Calibri"/>
          <w:sz w:val="22"/>
          <w:szCs w:val="22"/>
          <w:lang w:eastAsia="zh-CN"/>
        </w:rPr>
        <w:t xml:space="preserve">modification file is </w:t>
      </w:r>
      <w:r w:rsidR="00EA217A">
        <w:rPr>
          <w:rFonts w:ascii="Calibri" w:eastAsia="SimSun" w:hAnsi="Calibri" w:cs="Calibri"/>
          <w:sz w:val="22"/>
          <w:szCs w:val="22"/>
          <w:lang w:eastAsia="zh-CN"/>
        </w:rPr>
        <w:t>{Server Path}/bin/</w:t>
      </w:r>
      <w:r w:rsidR="00EA217A" w:rsidRPr="00EA217A">
        <w:rPr>
          <w:rFonts w:ascii="Calibri" w:eastAsia="SimSun" w:hAnsi="Calibri" w:cs="Calibri"/>
          <w:sz w:val="22"/>
          <w:szCs w:val="22"/>
          <w:lang w:eastAsia="zh-CN"/>
        </w:rPr>
        <w:t>catalina.bat</w:t>
      </w:r>
    </w:p>
    <w:p w:rsidR="00A17949" w:rsidRPr="00EA217A" w:rsidRDefault="00A17949" w:rsidP="00A17949">
      <w:pPr>
        <w:ind w:left="720"/>
        <w:rPr>
          <w:rFonts w:ascii="Calibri" w:eastAsia="SimSun" w:hAnsi="Calibri" w:cs="Calibri"/>
          <w:sz w:val="22"/>
          <w:szCs w:val="22"/>
          <w:lang w:eastAsia="zh-CN"/>
        </w:rPr>
      </w:pPr>
      <w:r>
        <w:rPr>
          <w:rFonts w:ascii="Calibri" w:eastAsia="SimSun" w:hAnsi="Calibri" w:cs="Calibri"/>
          <w:sz w:val="22"/>
          <w:szCs w:val="22"/>
          <w:lang w:eastAsia="zh-CN"/>
        </w:rPr>
        <w:t xml:space="preserve">And the related server parameter is  </w:t>
      </w:r>
    </w:p>
    <w:p w:rsidR="00F572B3" w:rsidRPr="00F572B3" w:rsidRDefault="00243D5B" w:rsidP="00F572B3">
      <w:pPr>
        <w:ind w:left="720"/>
        <w:rPr>
          <w:rFonts w:ascii="Calibri" w:eastAsia="SimSun" w:hAnsi="Calibri" w:cs="Calibri"/>
          <w:sz w:val="18"/>
          <w:szCs w:val="18"/>
          <w:lang w:eastAsia="zh-CN"/>
        </w:rPr>
      </w:pPr>
      <w:r w:rsidRPr="00243D5B">
        <w:rPr>
          <w:rFonts w:ascii="Calibri" w:eastAsia="SimSun" w:hAnsi="Calibri" w:cs="Calibri"/>
          <w:sz w:val="18"/>
          <w:szCs w:val="18"/>
          <w:lang w:eastAsia="zh-CN"/>
        </w:rPr>
        <w:t>set JAVA_OPTS=%JAVA_OPTS% -server -XX:PermSize=128M -XX:MaxPermSize=512m</w:t>
      </w:r>
    </w:p>
    <w:p w:rsidR="009D6689" w:rsidRPr="002F1BFC" w:rsidRDefault="009D6689" w:rsidP="006147D1">
      <w:pPr>
        <w:rPr>
          <w:rFonts w:ascii="Calibri" w:eastAsia="SimSun" w:hAnsi="Calibri" w:cs="Calibri"/>
          <w:sz w:val="22"/>
          <w:szCs w:val="22"/>
          <w:lang w:eastAsia="zh-CN"/>
        </w:rPr>
      </w:pPr>
    </w:p>
    <w:sectPr w:rsidR="009D6689" w:rsidRPr="002F1BFC" w:rsidSect="008055FD">
      <w:headerReference w:type="default" r:id="rId11"/>
      <w:footerReference w:type="default" r:id="rId12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55" w:rsidRDefault="00BC2855" w:rsidP="00253F33">
      <w:r>
        <w:separator/>
      </w:r>
    </w:p>
  </w:endnote>
  <w:endnote w:type="continuationSeparator" w:id="0">
    <w:p w:rsidR="00BC2855" w:rsidRDefault="00BC2855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69" w:rsidRDefault="000A4769">
    <w:pPr>
      <w:pStyle w:val="a5"/>
    </w:pPr>
  </w:p>
  <w:p w:rsidR="000A4769" w:rsidRDefault="000A4769">
    <w:pPr>
      <w:pStyle w:val="a5"/>
    </w:pPr>
  </w:p>
  <w:p w:rsidR="000A4769" w:rsidRPr="00C62AA3" w:rsidRDefault="000A4769">
    <w:pPr>
      <w:pStyle w:val="a5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="00A41841"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="00A41841"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7B50CE">
      <w:rPr>
        <w:rFonts w:ascii="Franklin Gothic Book" w:hAnsi="Franklin Gothic Book"/>
        <w:noProof/>
        <w:sz w:val="20"/>
        <w:szCs w:val="20"/>
        <w:vertAlign w:val="superscript"/>
      </w:rPr>
      <w:t>1</w:t>
    </w:r>
    <w:r w:rsidR="00A41841"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0A4769" w:rsidRDefault="007B50CE">
    <w:pPr>
      <w:pStyle w:val="a5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4160520</wp:posOffset>
              </wp:positionH>
              <wp:positionV relativeFrom="page">
                <wp:posOffset>9603740</wp:posOffset>
              </wp:positionV>
              <wp:extent cx="2011680" cy="342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769" w:rsidRPr="002771ED" w:rsidRDefault="000A4769" w:rsidP="002F24B2">
                          <w:pPr>
                            <w:pStyle w:val="Copyright"/>
                          </w:pPr>
                          <w:r>
                            <w:t xml:space="preserve">Copyright © 2009 </w:t>
                          </w:r>
                          <w:r w:rsidRPr="002771ED">
                            <w:t>Welocalize,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7.6pt;margin-top:756.2pt;width:158.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BJrgIAAKk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" filled="f" stroked="f">
              <v:textbox inset="0,0,0,0">
                <w:txbxContent>
                  <w:p w:rsidR="000A4769" w:rsidRPr="002771ED" w:rsidRDefault="000A4769" w:rsidP="002F24B2">
                    <w:pPr>
                      <w:pStyle w:val="Copyright"/>
                    </w:pPr>
                    <w:r>
                      <w:t xml:space="preserve">Copyright © 2009 </w:t>
                    </w:r>
                    <w:r w:rsidRPr="002771ED">
                      <w:t>Welocalize, Inc.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9489440</wp:posOffset>
              </wp:positionV>
              <wp:extent cx="6858000" cy="0"/>
              <wp:effectExtent l="9525" t="12065" r="952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A4D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747.2pt" to="8in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" strokecolor="#4a4d4c">
              <w10:wrap anchorx="page" anchory="page"/>
            </v:line>
          </w:pict>
        </mc:Fallback>
      </mc:AlternateContent>
    </w: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0" t="0" r="0" b="4445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769">
      <w:tab/>
    </w:r>
    <w:r w:rsidR="000A4769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55" w:rsidRDefault="00BC2855" w:rsidP="00253F33">
      <w:r>
        <w:separator/>
      </w:r>
    </w:p>
  </w:footnote>
  <w:footnote w:type="continuationSeparator" w:id="0">
    <w:p w:rsidR="00BC2855" w:rsidRDefault="00BC2855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69" w:rsidRDefault="007B50CE">
    <w:pPr>
      <w:pStyle w:val="a4"/>
    </w:pPr>
    <w:r>
      <w:rPr>
        <w:noProof/>
        <w:lang w:val="en-US"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0" t="0" r="0" b="381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SimSun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4FC60B5"/>
    <w:multiLevelType w:val="multilevel"/>
    <w:tmpl w:val="904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2022E6"/>
    <w:multiLevelType w:val="hybridMultilevel"/>
    <w:tmpl w:val="8E1C3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E40D3"/>
    <w:multiLevelType w:val="hybridMultilevel"/>
    <w:tmpl w:val="DCD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4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7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1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3"/>
  </w:num>
  <w:num w:numId="5">
    <w:abstractNumId w:val="20"/>
  </w:num>
  <w:num w:numId="6">
    <w:abstractNumId w:val="29"/>
  </w:num>
  <w:num w:numId="7">
    <w:abstractNumId w:val="19"/>
  </w:num>
  <w:num w:numId="8">
    <w:abstractNumId w:val="27"/>
  </w:num>
  <w:num w:numId="9">
    <w:abstractNumId w:val="25"/>
  </w:num>
  <w:num w:numId="10">
    <w:abstractNumId w:val="16"/>
  </w:num>
  <w:num w:numId="11">
    <w:abstractNumId w:val="18"/>
  </w:num>
  <w:num w:numId="12">
    <w:abstractNumId w:val="10"/>
  </w:num>
  <w:num w:numId="13">
    <w:abstractNumId w:val="3"/>
  </w:num>
  <w:num w:numId="14">
    <w:abstractNumId w:val="28"/>
  </w:num>
  <w:num w:numId="15">
    <w:abstractNumId w:val="15"/>
  </w:num>
  <w:num w:numId="16">
    <w:abstractNumId w:val="17"/>
  </w:num>
  <w:num w:numId="17">
    <w:abstractNumId w:val="7"/>
  </w:num>
  <w:num w:numId="18">
    <w:abstractNumId w:val="30"/>
  </w:num>
  <w:num w:numId="19">
    <w:abstractNumId w:val="26"/>
  </w:num>
  <w:num w:numId="20">
    <w:abstractNumId w:val="1"/>
  </w:num>
  <w:num w:numId="21">
    <w:abstractNumId w:val="11"/>
  </w:num>
  <w:num w:numId="22">
    <w:abstractNumId w:val="8"/>
  </w:num>
  <w:num w:numId="23">
    <w:abstractNumId w:val="14"/>
  </w:num>
  <w:num w:numId="24">
    <w:abstractNumId w:val="4"/>
  </w:num>
  <w:num w:numId="25">
    <w:abstractNumId w:val="24"/>
  </w:num>
  <w:num w:numId="26">
    <w:abstractNumId w:val="12"/>
  </w:num>
  <w:num w:numId="27">
    <w:abstractNumId w:val="21"/>
  </w:num>
  <w:num w:numId="28">
    <w:abstractNumId w:val="9"/>
  </w:num>
  <w:num w:numId="29">
    <w:abstractNumId w:val="31"/>
  </w:num>
  <w:num w:numId="30">
    <w:abstractNumId w:val="2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4C"/>
    <w:rsid w:val="00000E7D"/>
    <w:rsid w:val="00002CDA"/>
    <w:rsid w:val="00003A32"/>
    <w:rsid w:val="00004FB1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4F33"/>
    <w:rsid w:val="000459DF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0BE"/>
    <w:rsid w:val="00075161"/>
    <w:rsid w:val="000754BA"/>
    <w:rsid w:val="0007599E"/>
    <w:rsid w:val="00080112"/>
    <w:rsid w:val="00080DEE"/>
    <w:rsid w:val="00081665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099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0B07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4C7A"/>
    <w:rsid w:val="00216104"/>
    <w:rsid w:val="00217181"/>
    <w:rsid w:val="002173A0"/>
    <w:rsid w:val="00220027"/>
    <w:rsid w:val="0022268A"/>
    <w:rsid w:val="0022590E"/>
    <w:rsid w:val="002259F8"/>
    <w:rsid w:val="00235159"/>
    <w:rsid w:val="00236589"/>
    <w:rsid w:val="00243182"/>
    <w:rsid w:val="00243D5B"/>
    <w:rsid w:val="00245C2E"/>
    <w:rsid w:val="002503AD"/>
    <w:rsid w:val="002527C8"/>
    <w:rsid w:val="00252C97"/>
    <w:rsid w:val="00253F33"/>
    <w:rsid w:val="00254A03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3477"/>
    <w:rsid w:val="002B4050"/>
    <w:rsid w:val="002B4879"/>
    <w:rsid w:val="002B6862"/>
    <w:rsid w:val="002B7A06"/>
    <w:rsid w:val="002C3624"/>
    <w:rsid w:val="002C3C2A"/>
    <w:rsid w:val="002C4210"/>
    <w:rsid w:val="002C54D5"/>
    <w:rsid w:val="002C6CE0"/>
    <w:rsid w:val="002C6ECA"/>
    <w:rsid w:val="002C76D3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F1BFC"/>
    <w:rsid w:val="002F1C7B"/>
    <w:rsid w:val="002F1E73"/>
    <w:rsid w:val="002F24B2"/>
    <w:rsid w:val="002F4495"/>
    <w:rsid w:val="00302547"/>
    <w:rsid w:val="00303833"/>
    <w:rsid w:val="00303EBD"/>
    <w:rsid w:val="0030408F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41E7"/>
    <w:rsid w:val="00354696"/>
    <w:rsid w:val="00357248"/>
    <w:rsid w:val="00364A55"/>
    <w:rsid w:val="00364D8A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291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48A6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2ED0"/>
    <w:rsid w:val="00434C62"/>
    <w:rsid w:val="00436F62"/>
    <w:rsid w:val="0043760C"/>
    <w:rsid w:val="004404FA"/>
    <w:rsid w:val="00442B83"/>
    <w:rsid w:val="0044412B"/>
    <w:rsid w:val="00447A5E"/>
    <w:rsid w:val="00451CB8"/>
    <w:rsid w:val="00456373"/>
    <w:rsid w:val="0046054B"/>
    <w:rsid w:val="00463AD3"/>
    <w:rsid w:val="00464141"/>
    <w:rsid w:val="00470221"/>
    <w:rsid w:val="0047139F"/>
    <w:rsid w:val="00471FD8"/>
    <w:rsid w:val="00473968"/>
    <w:rsid w:val="004746F8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919"/>
    <w:rsid w:val="005635BF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8F4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47D1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21EF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301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354F"/>
    <w:rsid w:val="006D5BE4"/>
    <w:rsid w:val="006D602C"/>
    <w:rsid w:val="006D77AE"/>
    <w:rsid w:val="006E092B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2E0D"/>
    <w:rsid w:val="006F4CF5"/>
    <w:rsid w:val="006F5B9B"/>
    <w:rsid w:val="0070068E"/>
    <w:rsid w:val="007038C4"/>
    <w:rsid w:val="0070461A"/>
    <w:rsid w:val="00704BF0"/>
    <w:rsid w:val="00706955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3A34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0CE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761F"/>
    <w:rsid w:val="007D779A"/>
    <w:rsid w:val="007E0693"/>
    <w:rsid w:val="007E0ACF"/>
    <w:rsid w:val="007E3540"/>
    <w:rsid w:val="007E3E4A"/>
    <w:rsid w:val="007E468B"/>
    <w:rsid w:val="007E47F6"/>
    <w:rsid w:val="007E5E70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1782"/>
    <w:rsid w:val="00851F6A"/>
    <w:rsid w:val="00852DC7"/>
    <w:rsid w:val="00852DDB"/>
    <w:rsid w:val="00853AD6"/>
    <w:rsid w:val="0085721E"/>
    <w:rsid w:val="008607DA"/>
    <w:rsid w:val="008616A2"/>
    <w:rsid w:val="0086415A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A6D"/>
    <w:rsid w:val="009B5CF6"/>
    <w:rsid w:val="009B5D65"/>
    <w:rsid w:val="009B6237"/>
    <w:rsid w:val="009B711B"/>
    <w:rsid w:val="009C4472"/>
    <w:rsid w:val="009C4D28"/>
    <w:rsid w:val="009C7F22"/>
    <w:rsid w:val="009D01BC"/>
    <w:rsid w:val="009D6689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949"/>
    <w:rsid w:val="00A17FC8"/>
    <w:rsid w:val="00A2351F"/>
    <w:rsid w:val="00A25AB6"/>
    <w:rsid w:val="00A2743B"/>
    <w:rsid w:val="00A30CEB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32F6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46BD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E71A0"/>
    <w:rsid w:val="00AF3D81"/>
    <w:rsid w:val="00AF7444"/>
    <w:rsid w:val="00B01960"/>
    <w:rsid w:val="00B02097"/>
    <w:rsid w:val="00B07DE6"/>
    <w:rsid w:val="00B10735"/>
    <w:rsid w:val="00B10DA6"/>
    <w:rsid w:val="00B13D4B"/>
    <w:rsid w:val="00B14069"/>
    <w:rsid w:val="00B14FB7"/>
    <w:rsid w:val="00B154FE"/>
    <w:rsid w:val="00B20384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84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2855"/>
    <w:rsid w:val="00BC44FE"/>
    <w:rsid w:val="00BC781D"/>
    <w:rsid w:val="00BD25CA"/>
    <w:rsid w:val="00BD34E6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4D52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B7ADE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B6C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2B42"/>
    <w:rsid w:val="00E54042"/>
    <w:rsid w:val="00E54882"/>
    <w:rsid w:val="00E55577"/>
    <w:rsid w:val="00E56929"/>
    <w:rsid w:val="00E56E27"/>
    <w:rsid w:val="00E57429"/>
    <w:rsid w:val="00E57E7E"/>
    <w:rsid w:val="00E6094C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217A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0C7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3A22"/>
    <w:rsid w:val="00F1503E"/>
    <w:rsid w:val="00F1510E"/>
    <w:rsid w:val="00F16DAB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2031"/>
    <w:rsid w:val="00F42C79"/>
    <w:rsid w:val="00F4468A"/>
    <w:rsid w:val="00F5192D"/>
    <w:rsid w:val="00F522FA"/>
    <w:rsid w:val="00F539EE"/>
    <w:rsid w:val="00F5482A"/>
    <w:rsid w:val="00F55F52"/>
    <w:rsid w:val="00F56318"/>
    <w:rsid w:val="00F572B3"/>
    <w:rsid w:val="00F60654"/>
    <w:rsid w:val="00F612D6"/>
    <w:rsid w:val="00F6380C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374C"/>
    <w:rsid w:val="00F848FE"/>
    <w:rsid w:val="00F84C2D"/>
    <w:rsid w:val="00F84D9A"/>
    <w:rsid w:val="00F90CD5"/>
    <w:rsid w:val="00F92A63"/>
    <w:rsid w:val="00F9308D"/>
    <w:rsid w:val="00F936D4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333"/>
    <w:rsid w:val="00FB5170"/>
    <w:rsid w:val="00FB685B"/>
    <w:rsid w:val="00FB7A74"/>
    <w:rsid w:val="00FB7CA9"/>
    <w:rsid w:val="00FC3ECE"/>
    <w:rsid w:val="00FC3F32"/>
    <w:rsid w:val="00FC4BA4"/>
    <w:rsid w:val="00FC672D"/>
    <w:rsid w:val="00FC6F41"/>
    <w:rsid w:val="00FC6FDB"/>
    <w:rsid w:val="00FD0E0C"/>
    <w:rsid w:val="00FD26A2"/>
    <w:rsid w:val="00FD4681"/>
    <w:rsid w:val="00FD7B4E"/>
    <w:rsid w:val="00FE0540"/>
    <w:rsid w:val="00FE0696"/>
    <w:rsid w:val="00FE0A58"/>
    <w:rsid w:val="00FE27AC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D7"/>
    <w:rPr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2Char">
    <w:name w:val="标题 2 Char"/>
    <w:link w:val="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qFormat/>
    <w:rsid w:val="00C73A5B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a3">
    <w:name w:val="Hyperlink"/>
    <w:uiPriority w:val="99"/>
    <w:rsid w:val="002671F3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semiHidden/>
    <w:rsid w:val="00253F33"/>
    <w:pPr>
      <w:tabs>
        <w:tab w:val="center" w:pos="4680"/>
        <w:tab w:val="right" w:pos="9360"/>
      </w:tabs>
    </w:pPr>
    <w:rPr>
      <w:lang w:val="x-none"/>
    </w:rPr>
  </w:style>
  <w:style w:type="character" w:customStyle="1" w:styleId="Char">
    <w:name w:val="页眉 Char"/>
    <w:link w:val="a4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a5">
    <w:name w:val="footer"/>
    <w:basedOn w:val="a"/>
    <w:link w:val="Char0"/>
    <w:uiPriority w:val="99"/>
    <w:rsid w:val="00253F33"/>
    <w:pPr>
      <w:tabs>
        <w:tab w:val="center" w:pos="4680"/>
        <w:tab w:val="right" w:pos="9360"/>
      </w:tabs>
    </w:pPr>
    <w:rPr>
      <w:lang w:val="x-none"/>
    </w:rPr>
  </w:style>
  <w:style w:type="character" w:customStyle="1" w:styleId="Char0">
    <w:name w:val="页脚 Char"/>
    <w:link w:val="a5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a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a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a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a6">
    <w:name w:val="Balloon Text"/>
    <w:basedOn w:val="a"/>
    <w:link w:val="Char1"/>
    <w:uiPriority w:val="99"/>
    <w:semiHidden/>
    <w:rsid w:val="003D0CB7"/>
    <w:rPr>
      <w:rFonts w:ascii="Tahoma" w:hAnsi="Tahoma"/>
      <w:sz w:val="16"/>
      <w:szCs w:val="16"/>
      <w:lang w:val="x-none"/>
    </w:rPr>
  </w:style>
  <w:style w:type="character" w:customStyle="1" w:styleId="Char1">
    <w:name w:val="批注框文本 Char"/>
    <w:link w:val="a6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20">
    <w:name w:val="toc 2"/>
    <w:basedOn w:val="a"/>
    <w:next w:val="a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a7">
    <w:name w:val="Normal (Web)"/>
    <w:basedOn w:val="a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SimSun" w:hAnsi="Helvetica" w:cs="SimSun"/>
      <w:color w:val="000000"/>
      <w:sz w:val="20"/>
      <w:szCs w:val="20"/>
      <w:lang w:eastAsia="zh-CN"/>
    </w:rPr>
  </w:style>
  <w:style w:type="paragraph" w:customStyle="1" w:styleId="TOC1">
    <w:name w:val="TOC 标题1"/>
    <w:basedOn w:val="1"/>
    <w:next w:val="a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a8">
    <w:name w:val="Table Grid"/>
    <w:basedOn w:val="a1"/>
    <w:locked/>
    <w:rsid w:val="0008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D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link w:val="HTML"/>
    <w:uiPriority w:val="99"/>
    <w:semiHidden/>
    <w:rsid w:val="009D668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D7"/>
    <w:rPr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2Char">
    <w:name w:val="标题 2 Char"/>
    <w:link w:val="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qFormat/>
    <w:rsid w:val="00C73A5B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a3">
    <w:name w:val="Hyperlink"/>
    <w:uiPriority w:val="99"/>
    <w:rsid w:val="002671F3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semiHidden/>
    <w:rsid w:val="00253F33"/>
    <w:pPr>
      <w:tabs>
        <w:tab w:val="center" w:pos="4680"/>
        <w:tab w:val="right" w:pos="9360"/>
      </w:tabs>
    </w:pPr>
    <w:rPr>
      <w:lang w:val="x-none"/>
    </w:rPr>
  </w:style>
  <w:style w:type="character" w:customStyle="1" w:styleId="Char">
    <w:name w:val="页眉 Char"/>
    <w:link w:val="a4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a5">
    <w:name w:val="footer"/>
    <w:basedOn w:val="a"/>
    <w:link w:val="Char0"/>
    <w:uiPriority w:val="99"/>
    <w:rsid w:val="00253F33"/>
    <w:pPr>
      <w:tabs>
        <w:tab w:val="center" w:pos="4680"/>
        <w:tab w:val="right" w:pos="9360"/>
      </w:tabs>
    </w:pPr>
    <w:rPr>
      <w:lang w:val="x-none"/>
    </w:rPr>
  </w:style>
  <w:style w:type="character" w:customStyle="1" w:styleId="Char0">
    <w:name w:val="页脚 Char"/>
    <w:link w:val="a5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a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a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a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a6">
    <w:name w:val="Balloon Text"/>
    <w:basedOn w:val="a"/>
    <w:link w:val="Char1"/>
    <w:uiPriority w:val="99"/>
    <w:semiHidden/>
    <w:rsid w:val="003D0CB7"/>
    <w:rPr>
      <w:rFonts w:ascii="Tahoma" w:hAnsi="Tahoma"/>
      <w:sz w:val="16"/>
      <w:szCs w:val="16"/>
      <w:lang w:val="x-none"/>
    </w:rPr>
  </w:style>
  <w:style w:type="character" w:customStyle="1" w:styleId="Char1">
    <w:name w:val="批注框文本 Char"/>
    <w:link w:val="a6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20">
    <w:name w:val="toc 2"/>
    <w:basedOn w:val="a"/>
    <w:next w:val="a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a7">
    <w:name w:val="Normal (Web)"/>
    <w:basedOn w:val="a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SimSun" w:hAnsi="Helvetica" w:cs="SimSun"/>
      <w:color w:val="000000"/>
      <w:sz w:val="20"/>
      <w:szCs w:val="20"/>
      <w:lang w:eastAsia="zh-CN"/>
    </w:rPr>
  </w:style>
  <w:style w:type="paragraph" w:customStyle="1" w:styleId="TOC1">
    <w:name w:val="TOC 标题1"/>
    <w:basedOn w:val="1"/>
    <w:next w:val="a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a8">
    <w:name w:val="Table Grid"/>
    <w:basedOn w:val="a1"/>
    <w:locked/>
    <w:rsid w:val="0008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D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link w:val="HTML"/>
    <w:uiPriority w:val="99"/>
    <w:semiHidden/>
    <w:rsid w:val="009D668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8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dispatch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2128</CharactersWithSpaces>
  <SharedDoc>false</SharedDoc>
  <HLinks>
    <vt:vector size="12" baseType="variant"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http://localhost:8888/</vt:lpwstr>
      </vt:variant>
      <vt:variant>
        <vt:lpwstr/>
      </vt:variant>
      <vt:variant>
        <vt:i4>720982</vt:i4>
      </vt:variant>
      <vt:variant>
        <vt:i4>0</vt:i4>
      </vt:variant>
      <vt:variant>
        <vt:i4>0</vt:i4>
      </vt:variant>
      <vt:variant>
        <vt:i4>5</vt:i4>
      </vt:variant>
      <vt:variant>
        <vt:lpwstr>http://localhost:8888/dispatcher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creator>Yan Yu</dc:creator>
  <cp:lastModifiedBy>Joey</cp:lastModifiedBy>
  <cp:revision>2</cp:revision>
  <cp:lastPrinted>2009-03-12T07:58:00Z</cp:lastPrinted>
  <dcterms:created xsi:type="dcterms:W3CDTF">2013-07-18T04:06:00Z</dcterms:created>
  <dcterms:modified xsi:type="dcterms:W3CDTF">2013-07-18T04:06:00Z</dcterms:modified>
</cp:coreProperties>
</file>