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color w:val="auto"/>
          <w:kern w:val="2"/>
          <w:sz w:val="22"/>
          <w:szCs w:val="22"/>
          <w14:ligatures w14:val="standardContextual"/>
        </w:rPr>
        <w:id w:val="1235278276"/>
        <w:docPartObj>
          <w:docPartGallery w:val="Table of Contents"/>
          <w:docPartUnique/>
        </w:docPartObj>
      </w:sdtPr>
      <w:sdtEndPr>
        <w:rPr>
          <w:bCs/>
          <w:noProof/>
        </w:rPr>
      </w:sdtEndPr>
      <w:sdtContent>
        <w:p w14:paraId="4AFF4D80" w14:textId="409EA28E" w:rsidR="00E74F22" w:rsidRDefault="00E74F22">
          <w:pPr>
            <w:pStyle w:val="TOCHeading"/>
          </w:pPr>
          <w:r>
            <w:t>Contents</w:t>
          </w:r>
        </w:p>
        <w:p w14:paraId="719E619E" w14:textId="273E4595" w:rsidR="00961812" w:rsidRDefault="00E74F22">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6311937" w:history="1">
            <w:r w:rsidR="00961812" w:rsidRPr="00793A65">
              <w:rPr>
                <w:rStyle w:val="Hyperlink"/>
                <w:rFonts w:eastAsia="Times New Roman"/>
                <w:noProof/>
              </w:rPr>
              <w:t>Introduction</w:t>
            </w:r>
            <w:r w:rsidR="00961812">
              <w:rPr>
                <w:noProof/>
                <w:webHidden/>
              </w:rPr>
              <w:tab/>
            </w:r>
            <w:r w:rsidR="00961812">
              <w:rPr>
                <w:noProof/>
                <w:webHidden/>
              </w:rPr>
              <w:fldChar w:fldCharType="begin"/>
            </w:r>
            <w:r w:rsidR="00961812">
              <w:rPr>
                <w:noProof/>
                <w:webHidden/>
              </w:rPr>
              <w:instrText xml:space="preserve"> PAGEREF _Toc216311937 \h </w:instrText>
            </w:r>
            <w:r w:rsidR="00961812">
              <w:rPr>
                <w:noProof/>
                <w:webHidden/>
              </w:rPr>
            </w:r>
            <w:r w:rsidR="00961812">
              <w:rPr>
                <w:noProof/>
                <w:webHidden/>
              </w:rPr>
              <w:fldChar w:fldCharType="separate"/>
            </w:r>
            <w:r w:rsidR="00961812">
              <w:rPr>
                <w:noProof/>
                <w:webHidden/>
              </w:rPr>
              <w:t>2</w:t>
            </w:r>
            <w:r w:rsidR="00961812">
              <w:rPr>
                <w:noProof/>
                <w:webHidden/>
              </w:rPr>
              <w:fldChar w:fldCharType="end"/>
            </w:r>
          </w:hyperlink>
        </w:p>
        <w:p w14:paraId="6413CC67" w14:textId="71D03508" w:rsidR="00961812" w:rsidRDefault="00961812">
          <w:pPr>
            <w:pStyle w:val="TOC1"/>
            <w:tabs>
              <w:tab w:val="right" w:leader="dot" w:pos="9350"/>
            </w:tabs>
            <w:rPr>
              <w:rFonts w:eastAsiaTheme="minorEastAsia"/>
              <w:noProof/>
              <w:sz w:val="24"/>
              <w:szCs w:val="24"/>
            </w:rPr>
          </w:pPr>
          <w:hyperlink w:anchor="_Toc216311938" w:history="1">
            <w:r w:rsidRPr="00793A65">
              <w:rPr>
                <w:rStyle w:val="Hyperlink"/>
                <w:rFonts w:eastAsia="Times New Roman"/>
                <w:noProof/>
              </w:rPr>
              <w:t>Dataset</w:t>
            </w:r>
            <w:r>
              <w:rPr>
                <w:noProof/>
                <w:webHidden/>
              </w:rPr>
              <w:tab/>
            </w:r>
            <w:r>
              <w:rPr>
                <w:noProof/>
                <w:webHidden/>
              </w:rPr>
              <w:fldChar w:fldCharType="begin"/>
            </w:r>
            <w:r>
              <w:rPr>
                <w:noProof/>
                <w:webHidden/>
              </w:rPr>
              <w:instrText xml:space="preserve"> PAGEREF _Toc216311938 \h </w:instrText>
            </w:r>
            <w:r>
              <w:rPr>
                <w:noProof/>
                <w:webHidden/>
              </w:rPr>
            </w:r>
            <w:r>
              <w:rPr>
                <w:noProof/>
                <w:webHidden/>
              </w:rPr>
              <w:fldChar w:fldCharType="separate"/>
            </w:r>
            <w:r>
              <w:rPr>
                <w:noProof/>
                <w:webHidden/>
              </w:rPr>
              <w:t>2</w:t>
            </w:r>
            <w:r>
              <w:rPr>
                <w:noProof/>
                <w:webHidden/>
              </w:rPr>
              <w:fldChar w:fldCharType="end"/>
            </w:r>
          </w:hyperlink>
        </w:p>
        <w:p w14:paraId="66957BBC" w14:textId="295D883C" w:rsidR="00961812" w:rsidRDefault="00961812">
          <w:pPr>
            <w:pStyle w:val="TOC2"/>
            <w:tabs>
              <w:tab w:val="right" w:leader="dot" w:pos="9350"/>
            </w:tabs>
            <w:rPr>
              <w:rFonts w:eastAsiaTheme="minorEastAsia"/>
              <w:noProof/>
              <w:sz w:val="24"/>
              <w:szCs w:val="24"/>
            </w:rPr>
          </w:pPr>
          <w:hyperlink w:anchor="_Toc216311939" w:history="1">
            <w:r w:rsidRPr="00793A65">
              <w:rPr>
                <w:rStyle w:val="Hyperlink"/>
                <w:rFonts w:eastAsia="Times New Roman"/>
                <w:noProof/>
              </w:rPr>
              <w:t>Classifications and Categories</w:t>
            </w:r>
            <w:r>
              <w:rPr>
                <w:noProof/>
                <w:webHidden/>
              </w:rPr>
              <w:tab/>
            </w:r>
            <w:r>
              <w:rPr>
                <w:noProof/>
                <w:webHidden/>
              </w:rPr>
              <w:fldChar w:fldCharType="begin"/>
            </w:r>
            <w:r>
              <w:rPr>
                <w:noProof/>
                <w:webHidden/>
              </w:rPr>
              <w:instrText xml:space="preserve"> PAGEREF _Toc216311939 \h </w:instrText>
            </w:r>
            <w:r>
              <w:rPr>
                <w:noProof/>
                <w:webHidden/>
              </w:rPr>
            </w:r>
            <w:r>
              <w:rPr>
                <w:noProof/>
                <w:webHidden/>
              </w:rPr>
              <w:fldChar w:fldCharType="separate"/>
            </w:r>
            <w:r>
              <w:rPr>
                <w:noProof/>
                <w:webHidden/>
              </w:rPr>
              <w:t>2</w:t>
            </w:r>
            <w:r>
              <w:rPr>
                <w:noProof/>
                <w:webHidden/>
              </w:rPr>
              <w:fldChar w:fldCharType="end"/>
            </w:r>
          </w:hyperlink>
        </w:p>
        <w:p w14:paraId="0FB8BFDB" w14:textId="2BDF6F8A" w:rsidR="00961812" w:rsidRDefault="00961812">
          <w:pPr>
            <w:pStyle w:val="TOC1"/>
            <w:tabs>
              <w:tab w:val="right" w:leader="dot" w:pos="9350"/>
            </w:tabs>
            <w:rPr>
              <w:rFonts w:eastAsiaTheme="minorEastAsia"/>
              <w:noProof/>
              <w:sz w:val="24"/>
              <w:szCs w:val="24"/>
            </w:rPr>
          </w:pPr>
          <w:hyperlink w:anchor="_Toc216311940" w:history="1">
            <w:r w:rsidRPr="00793A65">
              <w:rPr>
                <w:rStyle w:val="Hyperlink"/>
                <w:noProof/>
              </w:rPr>
              <w:t>Methods</w:t>
            </w:r>
            <w:r>
              <w:rPr>
                <w:noProof/>
                <w:webHidden/>
              </w:rPr>
              <w:tab/>
            </w:r>
            <w:r>
              <w:rPr>
                <w:noProof/>
                <w:webHidden/>
              </w:rPr>
              <w:fldChar w:fldCharType="begin"/>
            </w:r>
            <w:r>
              <w:rPr>
                <w:noProof/>
                <w:webHidden/>
              </w:rPr>
              <w:instrText xml:space="preserve"> PAGEREF _Toc216311940 \h </w:instrText>
            </w:r>
            <w:r>
              <w:rPr>
                <w:noProof/>
                <w:webHidden/>
              </w:rPr>
            </w:r>
            <w:r>
              <w:rPr>
                <w:noProof/>
                <w:webHidden/>
              </w:rPr>
              <w:fldChar w:fldCharType="separate"/>
            </w:r>
            <w:r>
              <w:rPr>
                <w:noProof/>
                <w:webHidden/>
              </w:rPr>
              <w:t>3</w:t>
            </w:r>
            <w:r>
              <w:rPr>
                <w:noProof/>
                <w:webHidden/>
              </w:rPr>
              <w:fldChar w:fldCharType="end"/>
            </w:r>
          </w:hyperlink>
        </w:p>
        <w:p w14:paraId="3DA4DEE5" w14:textId="28443A35" w:rsidR="00961812" w:rsidRDefault="00961812">
          <w:pPr>
            <w:pStyle w:val="TOC2"/>
            <w:tabs>
              <w:tab w:val="right" w:leader="dot" w:pos="9350"/>
            </w:tabs>
            <w:rPr>
              <w:rFonts w:eastAsiaTheme="minorEastAsia"/>
              <w:noProof/>
              <w:sz w:val="24"/>
              <w:szCs w:val="24"/>
            </w:rPr>
          </w:pPr>
          <w:hyperlink w:anchor="_Toc216311941" w:history="1">
            <w:r w:rsidRPr="00793A65">
              <w:rPr>
                <w:rStyle w:val="Hyperlink"/>
                <w:noProof/>
              </w:rPr>
              <w:t>Data Preprocessing</w:t>
            </w:r>
            <w:r>
              <w:rPr>
                <w:noProof/>
                <w:webHidden/>
              </w:rPr>
              <w:tab/>
            </w:r>
            <w:r>
              <w:rPr>
                <w:noProof/>
                <w:webHidden/>
              </w:rPr>
              <w:fldChar w:fldCharType="begin"/>
            </w:r>
            <w:r>
              <w:rPr>
                <w:noProof/>
                <w:webHidden/>
              </w:rPr>
              <w:instrText xml:space="preserve"> PAGEREF _Toc216311941 \h </w:instrText>
            </w:r>
            <w:r>
              <w:rPr>
                <w:noProof/>
                <w:webHidden/>
              </w:rPr>
            </w:r>
            <w:r>
              <w:rPr>
                <w:noProof/>
                <w:webHidden/>
              </w:rPr>
              <w:fldChar w:fldCharType="separate"/>
            </w:r>
            <w:r>
              <w:rPr>
                <w:noProof/>
                <w:webHidden/>
              </w:rPr>
              <w:t>3</w:t>
            </w:r>
            <w:r>
              <w:rPr>
                <w:noProof/>
                <w:webHidden/>
              </w:rPr>
              <w:fldChar w:fldCharType="end"/>
            </w:r>
          </w:hyperlink>
        </w:p>
        <w:p w14:paraId="7907C2B7" w14:textId="4A5A50EF" w:rsidR="00961812" w:rsidRDefault="00961812">
          <w:pPr>
            <w:pStyle w:val="TOC2"/>
            <w:tabs>
              <w:tab w:val="right" w:leader="dot" w:pos="9350"/>
            </w:tabs>
            <w:rPr>
              <w:rFonts w:eastAsiaTheme="minorEastAsia"/>
              <w:noProof/>
              <w:sz w:val="24"/>
              <w:szCs w:val="24"/>
            </w:rPr>
          </w:pPr>
          <w:hyperlink w:anchor="_Toc216311942" w:history="1">
            <w:r w:rsidRPr="00793A65">
              <w:rPr>
                <w:rStyle w:val="Hyperlink"/>
                <w:noProof/>
              </w:rPr>
              <w:t>Data Augmentation</w:t>
            </w:r>
            <w:r>
              <w:rPr>
                <w:noProof/>
                <w:webHidden/>
              </w:rPr>
              <w:tab/>
            </w:r>
            <w:r>
              <w:rPr>
                <w:noProof/>
                <w:webHidden/>
              </w:rPr>
              <w:fldChar w:fldCharType="begin"/>
            </w:r>
            <w:r>
              <w:rPr>
                <w:noProof/>
                <w:webHidden/>
              </w:rPr>
              <w:instrText xml:space="preserve"> PAGEREF _Toc216311942 \h </w:instrText>
            </w:r>
            <w:r>
              <w:rPr>
                <w:noProof/>
                <w:webHidden/>
              </w:rPr>
            </w:r>
            <w:r>
              <w:rPr>
                <w:noProof/>
                <w:webHidden/>
              </w:rPr>
              <w:fldChar w:fldCharType="separate"/>
            </w:r>
            <w:r>
              <w:rPr>
                <w:noProof/>
                <w:webHidden/>
              </w:rPr>
              <w:t>5</w:t>
            </w:r>
            <w:r>
              <w:rPr>
                <w:noProof/>
                <w:webHidden/>
              </w:rPr>
              <w:fldChar w:fldCharType="end"/>
            </w:r>
          </w:hyperlink>
        </w:p>
        <w:p w14:paraId="39C5EA48" w14:textId="72BB40EB" w:rsidR="00961812" w:rsidRDefault="00961812">
          <w:pPr>
            <w:pStyle w:val="TOC2"/>
            <w:tabs>
              <w:tab w:val="right" w:leader="dot" w:pos="9350"/>
            </w:tabs>
            <w:rPr>
              <w:rFonts w:eastAsiaTheme="minorEastAsia"/>
              <w:noProof/>
              <w:sz w:val="24"/>
              <w:szCs w:val="24"/>
            </w:rPr>
          </w:pPr>
          <w:hyperlink w:anchor="_Toc216311943" w:history="1">
            <w:r w:rsidRPr="00793A65">
              <w:rPr>
                <w:rStyle w:val="Hyperlink"/>
                <w:noProof/>
              </w:rPr>
              <w:t>Classification Models</w:t>
            </w:r>
            <w:r>
              <w:rPr>
                <w:noProof/>
                <w:webHidden/>
              </w:rPr>
              <w:tab/>
            </w:r>
            <w:r>
              <w:rPr>
                <w:noProof/>
                <w:webHidden/>
              </w:rPr>
              <w:fldChar w:fldCharType="begin"/>
            </w:r>
            <w:r>
              <w:rPr>
                <w:noProof/>
                <w:webHidden/>
              </w:rPr>
              <w:instrText xml:space="preserve"> PAGEREF _Toc216311943 \h </w:instrText>
            </w:r>
            <w:r>
              <w:rPr>
                <w:noProof/>
                <w:webHidden/>
              </w:rPr>
            </w:r>
            <w:r>
              <w:rPr>
                <w:noProof/>
                <w:webHidden/>
              </w:rPr>
              <w:fldChar w:fldCharType="separate"/>
            </w:r>
            <w:r>
              <w:rPr>
                <w:noProof/>
                <w:webHidden/>
              </w:rPr>
              <w:t>6</w:t>
            </w:r>
            <w:r>
              <w:rPr>
                <w:noProof/>
                <w:webHidden/>
              </w:rPr>
              <w:fldChar w:fldCharType="end"/>
            </w:r>
          </w:hyperlink>
        </w:p>
        <w:p w14:paraId="78B9931C" w14:textId="36723B99" w:rsidR="00961812" w:rsidRDefault="00961812">
          <w:pPr>
            <w:pStyle w:val="TOC3"/>
            <w:tabs>
              <w:tab w:val="right" w:leader="dot" w:pos="9350"/>
            </w:tabs>
            <w:rPr>
              <w:rFonts w:eastAsiaTheme="minorEastAsia"/>
              <w:noProof/>
              <w:sz w:val="24"/>
              <w:szCs w:val="24"/>
            </w:rPr>
          </w:pPr>
          <w:hyperlink w:anchor="_Toc216311944" w:history="1">
            <w:r w:rsidRPr="00793A65">
              <w:rPr>
                <w:rStyle w:val="Hyperlink"/>
                <w:noProof/>
              </w:rPr>
              <w:t>DenseNet121</w:t>
            </w:r>
            <w:r>
              <w:rPr>
                <w:noProof/>
                <w:webHidden/>
              </w:rPr>
              <w:tab/>
            </w:r>
            <w:r>
              <w:rPr>
                <w:noProof/>
                <w:webHidden/>
              </w:rPr>
              <w:fldChar w:fldCharType="begin"/>
            </w:r>
            <w:r>
              <w:rPr>
                <w:noProof/>
                <w:webHidden/>
              </w:rPr>
              <w:instrText xml:space="preserve"> PAGEREF _Toc216311944 \h </w:instrText>
            </w:r>
            <w:r>
              <w:rPr>
                <w:noProof/>
                <w:webHidden/>
              </w:rPr>
            </w:r>
            <w:r>
              <w:rPr>
                <w:noProof/>
                <w:webHidden/>
              </w:rPr>
              <w:fldChar w:fldCharType="separate"/>
            </w:r>
            <w:r>
              <w:rPr>
                <w:noProof/>
                <w:webHidden/>
              </w:rPr>
              <w:t>6</w:t>
            </w:r>
            <w:r>
              <w:rPr>
                <w:noProof/>
                <w:webHidden/>
              </w:rPr>
              <w:fldChar w:fldCharType="end"/>
            </w:r>
          </w:hyperlink>
        </w:p>
        <w:p w14:paraId="024D99E7" w14:textId="5DE061B2" w:rsidR="00961812" w:rsidRDefault="00961812">
          <w:pPr>
            <w:pStyle w:val="TOC2"/>
            <w:tabs>
              <w:tab w:val="right" w:leader="dot" w:pos="9350"/>
            </w:tabs>
            <w:rPr>
              <w:rFonts w:eastAsiaTheme="minorEastAsia"/>
              <w:noProof/>
              <w:sz w:val="24"/>
              <w:szCs w:val="24"/>
            </w:rPr>
          </w:pPr>
          <w:hyperlink w:anchor="_Toc216311945" w:history="1">
            <w:r w:rsidRPr="00793A65">
              <w:rPr>
                <w:rStyle w:val="Hyperlink"/>
                <w:noProof/>
              </w:rPr>
              <w:t>Compilation and Optimization</w:t>
            </w:r>
            <w:r>
              <w:rPr>
                <w:noProof/>
                <w:webHidden/>
              </w:rPr>
              <w:tab/>
            </w:r>
            <w:r>
              <w:rPr>
                <w:noProof/>
                <w:webHidden/>
              </w:rPr>
              <w:fldChar w:fldCharType="begin"/>
            </w:r>
            <w:r>
              <w:rPr>
                <w:noProof/>
                <w:webHidden/>
              </w:rPr>
              <w:instrText xml:space="preserve"> PAGEREF _Toc216311945 \h </w:instrText>
            </w:r>
            <w:r>
              <w:rPr>
                <w:noProof/>
                <w:webHidden/>
              </w:rPr>
            </w:r>
            <w:r>
              <w:rPr>
                <w:noProof/>
                <w:webHidden/>
              </w:rPr>
              <w:fldChar w:fldCharType="separate"/>
            </w:r>
            <w:r>
              <w:rPr>
                <w:noProof/>
                <w:webHidden/>
              </w:rPr>
              <w:t>7</w:t>
            </w:r>
            <w:r>
              <w:rPr>
                <w:noProof/>
                <w:webHidden/>
              </w:rPr>
              <w:fldChar w:fldCharType="end"/>
            </w:r>
          </w:hyperlink>
        </w:p>
        <w:p w14:paraId="7615E8CA" w14:textId="117F652B" w:rsidR="00961812" w:rsidRDefault="00961812">
          <w:pPr>
            <w:pStyle w:val="TOC2"/>
            <w:tabs>
              <w:tab w:val="right" w:leader="dot" w:pos="9350"/>
            </w:tabs>
            <w:rPr>
              <w:rFonts w:eastAsiaTheme="minorEastAsia"/>
              <w:noProof/>
              <w:sz w:val="24"/>
              <w:szCs w:val="24"/>
            </w:rPr>
          </w:pPr>
          <w:hyperlink w:anchor="_Toc216311946" w:history="1">
            <w:r w:rsidRPr="00793A65">
              <w:rPr>
                <w:rStyle w:val="Hyperlink"/>
                <w:noProof/>
              </w:rPr>
              <w:t>Training</w:t>
            </w:r>
            <w:r>
              <w:rPr>
                <w:noProof/>
                <w:webHidden/>
              </w:rPr>
              <w:tab/>
            </w:r>
            <w:r>
              <w:rPr>
                <w:noProof/>
                <w:webHidden/>
              </w:rPr>
              <w:fldChar w:fldCharType="begin"/>
            </w:r>
            <w:r>
              <w:rPr>
                <w:noProof/>
                <w:webHidden/>
              </w:rPr>
              <w:instrText xml:space="preserve"> PAGEREF _Toc216311946 \h </w:instrText>
            </w:r>
            <w:r>
              <w:rPr>
                <w:noProof/>
                <w:webHidden/>
              </w:rPr>
            </w:r>
            <w:r>
              <w:rPr>
                <w:noProof/>
                <w:webHidden/>
              </w:rPr>
              <w:fldChar w:fldCharType="separate"/>
            </w:r>
            <w:r>
              <w:rPr>
                <w:noProof/>
                <w:webHidden/>
              </w:rPr>
              <w:t>7</w:t>
            </w:r>
            <w:r>
              <w:rPr>
                <w:noProof/>
                <w:webHidden/>
              </w:rPr>
              <w:fldChar w:fldCharType="end"/>
            </w:r>
          </w:hyperlink>
        </w:p>
        <w:p w14:paraId="41907E3A" w14:textId="6FFA5927" w:rsidR="00961812" w:rsidRDefault="00961812">
          <w:pPr>
            <w:pStyle w:val="TOC1"/>
            <w:tabs>
              <w:tab w:val="right" w:leader="dot" w:pos="9350"/>
            </w:tabs>
            <w:rPr>
              <w:rFonts w:eastAsiaTheme="minorEastAsia"/>
              <w:noProof/>
              <w:sz w:val="24"/>
              <w:szCs w:val="24"/>
            </w:rPr>
          </w:pPr>
          <w:hyperlink w:anchor="_Toc216311947" w:history="1">
            <w:r w:rsidRPr="00793A65">
              <w:rPr>
                <w:rStyle w:val="Hyperlink"/>
                <w:rFonts w:eastAsia="Times New Roman"/>
                <w:noProof/>
              </w:rPr>
              <w:t>Results</w:t>
            </w:r>
            <w:r>
              <w:rPr>
                <w:noProof/>
                <w:webHidden/>
              </w:rPr>
              <w:tab/>
            </w:r>
            <w:r>
              <w:rPr>
                <w:noProof/>
                <w:webHidden/>
              </w:rPr>
              <w:fldChar w:fldCharType="begin"/>
            </w:r>
            <w:r>
              <w:rPr>
                <w:noProof/>
                <w:webHidden/>
              </w:rPr>
              <w:instrText xml:space="preserve"> PAGEREF _Toc216311947 \h </w:instrText>
            </w:r>
            <w:r>
              <w:rPr>
                <w:noProof/>
                <w:webHidden/>
              </w:rPr>
            </w:r>
            <w:r>
              <w:rPr>
                <w:noProof/>
                <w:webHidden/>
              </w:rPr>
              <w:fldChar w:fldCharType="separate"/>
            </w:r>
            <w:r>
              <w:rPr>
                <w:noProof/>
                <w:webHidden/>
              </w:rPr>
              <w:t>8</w:t>
            </w:r>
            <w:r>
              <w:rPr>
                <w:noProof/>
                <w:webHidden/>
              </w:rPr>
              <w:fldChar w:fldCharType="end"/>
            </w:r>
          </w:hyperlink>
        </w:p>
        <w:p w14:paraId="5F4756C1" w14:textId="639043F3" w:rsidR="00961812" w:rsidRDefault="00961812">
          <w:pPr>
            <w:pStyle w:val="TOC2"/>
            <w:tabs>
              <w:tab w:val="right" w:leader="dot" w:pos="9350"/>
            </w:tabs>
            <w:rPr>
              <w:rFonts w:eastAsiaTheme="minorEastAsia"/>
              <w:noProof/>
              <w:sz w:val="24"/>
              <w:szCs w:val="24"/>
            </w:rPr>
          </w:pPr>
          <w:hyperlink w:anchor="_Toc216311948" w:history="1">
            <w:r w:rsidRPr="00793A65">
              <w:rPr>
                <w:rStyle w:val="Hyperlink"/>
                <w:noProof/>
              </w:rPr>
              <w:t>Training Results</w:t>
            </w:r>
            <w:r>
              <w:rPr>
                <w:noProof/>
                <w:webHidden/>
              </w:rPr>
              <w:tab/>
            </w:r>
            <w:r>
              <w:rPr>
                <w:noProof/>
                <w:webHidden/>
              </w:rPr>
              <w:fldChar w:fldCharType="begin"/>
            </w:r>
            <w:r>
              <w:rPr>
                <w:noProof/>
                <w:webHidden/>
              </w:rPr>
              <w:instrText xml:space="preserve"> PAGEREF _Toc216311948 \h </w:instrText>
            </w:r>
            <w:r>
              <w:rPr>
                <w:noProof/>
                <w:webHidden/>
              </w:rPr>
            </w:r>
            <w:r>
              <w:rPr>
                <w:noProof/>
                <w:webHidden/>
              </w:rPr>
              <w:fldChar w:fldCharType="separate"/>
            </w:r>
            <w:r>
              <w:rPr>
                <w:noProof/>
                <w:webHidden/>
              </w:rPr>
              <w:t>8</w:t>
            </w:r>
            <w:r>
              <w:rPr>
                <w:noProof/>
                <w:webHidden/>
              </w:rPr>
              <w:fldChar w:fldCharType="end"/>
            </w:r>
          </w:hyperlink>
        </w:p>
        <w:p w14:paraId="4ED8023A" w14:textId="788B0B64" w:rsidR="00961812" w:rsidRDefault="00961812">
          <w:pPr>
            <w:pStyle w:val="TOC3"/>
            <w:tabs>
              <w:tab w:val="right" w:leader="dot" w:pos="9350"/>
            </w:tabs>
            <w:rPr>
              <w:rFonts w:eastAsiaTheme="minorEastAsia"/>
              <w:noProof/>
              <w:sz w:val="24"/>
              <w:szCs w:val="24"/>
            </w:rPr>
          </w:pPr>
          <w:hyperlink w:anchor="_Toc216311949" w:history="1">
            <w:r w:rsidRPr="00793A65">
              <w:rPr>
                <w:rStyle w:val="Hyperlink"/>
                <w:noProof/>
              </w:rPr>
              <w:t>Non Pretrained</w:t>
            </w:r>
            <w:r>
              <w:rPr>
                <w:noProof/>
                <w:webHidden/>
              </w:rPr>
              <w:tab/>
            </w:r>
            <w:r>
              <w:rPr>
                <w:noProof/>
                <w:webHidden/>
              </w:rPr>
              <w:fldChar w:fldCharType="begin"/>
            </w:r>
            <w:r>
              <w:rPr>
                <w:noProof/>
                <w:webHidden/>
              </w:rPr>
              <w:instrText xml:space="preserve"> PAGEREF _Toc216311949 \h </w:instrText>
            </w:r>
            <w:r>
              <w:rPr>
                <w:noProof/>
                <w:webHidden/>
              </w:rPr>
            </w:r>
            <w:r>
              <w:rPr>
                <w:noProof/>
                <w:webHidden/>
              </w:rPr>
              <w:fldChar w:fldCharType="separate"/>
            </w:r>
            <w:r>
              <w:rPr>
                <w:noProof/>
                <w:webHidden/>
              </w:rPr>
              <w:t>8</w:t>
            </w:r>
            <w:r>
              <w:rPr>
                <w:noProof/>
                <w:webHidden/>
              </w:rPr>
              <w:fldChar w:fldCharType="end"/>
            </w:r>
          </w:hyperlink>
        </w:p>
        <w:p w14:paraId="4FDA5C49" w14:textId="1E5192E5" w:rsidR="00961812" w:rsidRDefault="00961812">
          <w:pPr>
            <w:pStyle w:val="TOC2"/>
            <w:tabs>
              <w:tab w:val="right" w:leader="dot" w:pos="9350"/>
            </w:tabs>
            <w:rPr>
              <w:rFonts w:eastAsiaTheme="minorEastAsia"/>
              <w:noProof/>
              <w:sz w:val="24"/>
              <w:szCs w:val="24"/>
            </w:rPr>
          </w:pPr>
          <w:hyperlink w:anchor="_Toc216311950" w:history="1">
            <w:r w:rsidRPr="00793A65">
              <w:rPr>
                <w:rStyle w:val="Hyperlink"/>
                <w:noProof/>
              </w:rPr>
              <w:t>Testing Results</w:t>
            </w:r>
            <w:r>
              <w:rPr>
                <w:noProof/>
                <w:webHidden/>
              </w:rPr>
              <w:tab/>
            </w:r>
            <w:r>
              <w:rPr>
                <w:noProof/>
                <w:webHidden/>
              </w:rPr>
              <w:fldChar w:fldCharType="begin"/>
            </w:r>
            <w:r>
              <w:rPr>
                <w:noProof/>
                <w:webHidden/>
              </w:rPr>
              <w:instrText xml:space="preserve"> PAGEREF _Toc216311950 \h </w:instrText>
            </w:r>
            <w:r>
              <w:rPr>
                <w:noProof/>
                <w:webHidden/>
              </w:rPr>
            </w:r>
            <w:r>
              <w:rPr>
                <w:noProof/>
                <w:webHidden/>
              </w:rPr>
              <w:fldChar w:fldCharType="separate"/>
            </w:r>
            <w:r>
              <w:rPr>
                <w:noProof/>
                <w:webHidden/>
              </w:rPr>
              <w:t>8</w:t>
            </w:r>
            <w:r>
              <w:rPr>
                <w:noProof/>
                <w:webHidden/>
              </w:rPr>
              <w:fldChar w:fldCharType="end"/>
            </w:r>
          </w:hyperlink>
        </w:p>
        <w:p w14:paraId="071347F8" w14:textId="6D7FC712" w:rsidR="00961812" w:rsidRDefault="00961812">
          <w:pPr>
            <w:pStyle w:val="TOC3"/>
            <w:tabs>
              <w:tab w:val="right" w:leader="dot" w:pos="9350"/>
            </w:tabs>
            <w:rPr>
              <w:rFonts w:eastAsiaTheme="minorEastAsia"/>
              <w:noProof/>
              <w:sz w:val="24"/>
              <w:szCs w:val="24"/>
            </w:rPr>
          </w:pPr>
          <w:hyperlink w:anchor="_Toc216311951" w:history="1">
            <w:r w:rsidRPr="00793A65">
              <w:rPr>
                <w:rStyle w:val="Hyperlink"/>
                <w:noProof/>
              </w:rPr>
              <w:t>Non Pretrained</w:t>
            </w:r>
            <w:r>
              <w:rPr>
                <w:noProof/>
                <w:webHidden/>
              </w:rPr>
              <w:tab/>
            </w:r>
            <w:r>
              <w:rPr>
                <w:noProof/>
                <w:webHidden/>
              </w:rPr>
              <w:fldChar w:fldCharType="begin"/>
            </w:r>
            <w:r>
              <w:rPr>
                <w:noProof/>
                <w:webHidden/>
              </w:rPr>
              <w:instrText xml:space="preserve"> PAGEREF _Toc216311951 \h </w:instrText>
            </w:r>
            <w:r>
              <w:rPr>
                <w:noProof/>
                <w:webHidden/>
              </w:rPr>
            </w:r>
            <w:r>
              <w:rPr>
                <w:noProof/>
                <w:webHidden/>
              </w:rPr>
              <w:fldChar w:fldCharType="separate"/>
            </w:r>
            <w:r>
              <w:rPr>
                <w:noProof/>
                <w:webHidden/>
              </w:rPr>
              <w:t>8</w:t>
            </w:r>
            <w:r>
              <w:rPr>
                <w:noProof/>
                <w:webHidden/>
              </w:rPr>
              <w:fldChar w:fldCharType="end"/>
            </w:r>
          </w:hyperlink>
        </w:p>
        <w:p w14:paraId="09BCBAB5" w14:textId="0B706065" w:rsidR="00961812" w:rsidRDefault="00961812">
          <w:pPr>
            <w:pStyle w:val="TOC1"/>
            <w:tabs>
              <w:tab w:val="right" w:leader="dot" w:pos="9350"/>
            </w:tabs>
            <w:rPr>
              <w:rFonts w:eastAsiaTheme="minorEastAsia"/>
              <w:noProof/>
              <w:sz w:val="24"/>
              <w:szCs w:val="24"/>
            </w:rPr>
          </w:pPr>
          <w:hyperlink w:anchor="_Toc216311952" w:history="1">
            <w:r w:rsidRPr="00793A65">
              <w:rPr>
                <w:rStyle w:val="Hyperlink"/>
                <w:noProof/>
              </w:rPr>
              <w:t>Conclusion</w:t>
            </w:r>
            <w:r>
              <w:rPr>
                <w:noProof/>
                <w:webHidden/>
              </w:rPr>
              <w:tab/>
            </w:r>
            <w:r>
              <w:rPr>
                <w:noProof/>
                <w:webHidden/>
              </w:rPr>
              <w:fldChar w:fldCharType="begin"/>
            </w:r>
            <w:r>
              <w:rPr>
                <w:noProof/>
                <w:webHidden/>
              </w:rPr>
              <w:instrText xml:space="preserve"> PAGEREF _Toc216311952 \h </w:instrText>
            </w:r>
            <w:r>
              <w:rPr>
                <w:noProof/>
                <w:webHidden/>
              </w:rPr>
            </w:r>
            <w:r>
              <w:rPr>
                <w:noProof/>
                <w:webHidden/>
              </w:rPr>
              <w:fldChar w:fldCharType="separate"/>
            </w:r>
            <w:r>
              <w:rPr>
                <w:noProof/>
                <w:webHidden/>
              </w:rPr>
              <w:t>9</w:t>
            </w:r>
            <w:r>
              <w:rPr>
                <w:noProof/>
                <w:webHidden/>
              </w:rPr>
              <w:fldChar w:fldCharType="end"/>
            </w:r>
          </w:hyperlink>
        </w:p>
        <w:p w14:paraId="3F4D1246" w14:textId="28535B6A" w:rsidR="00E74F22" w:rsidRDefault="00E74F22">
          <w:r>
            <w:rPr>
              <w:b/>
              <w:bCs/>
              <w:noProof/>
            </w:rPr>
            <w:fldChar w:fldCharType="end"/>
          </w:r>
        </w:p>
      </w:sdtContent>
    </w:sdt>
    <w:p w14:paraId="2DD6A8F0" w14:textId="77777777" w:rsidR="00E74F22" w:rsidRDefault="00E74F22">
      <w:pPr>
        <w:rPr>
          <w:rFonts w:asciiTheme="majorHAnsi" w:eastAsiaTheme="majorEastAsia" w:hAnsiTheme="majorHAnsi" w:cstheme="majorBidi"/>
          <w:spacing w:val="-10"/>
          <w:kern w:val="28"/>
          <w:sz w:val="56"/>
          <w:szCs w:val="56"/>
        </w:rPr>
      </w:pPr>
      <w:r>
        <w:br w:type="page"/>
      </w:r>
    </w:p>
    <w:p w14:paraId="43997044" w14:textId="5485D8B0" w:rsidR="00C977B8" w:rsidRPr="0003227A" w:rsidRDefault="00C977B8" w:rsidP="00BD6FD6">
      <w:pPr>
        <w:pStyle w:val="Title"/>
        <w:jc w:val="center"/>
        <w:rPr>
          <w:rFonts w:ascii="Calibri" w:hAnsi="Calibri" w:cs="Calibri"/>
          <w:sz w:val="36"/>
          <w:szCs w:val="36"/>
        </w:rPr>
      </w:pPr>
      <w:r w:rsidRPr="0003227A">
        <w:rPr>
          <w:rFonts w:ascii="Calibri" w:hAnsi="Calibri" w:cs="Calibri"/>
          <w:sz w:val="36"/>
          <w:szCs w:val="36"/>
        </w:rPr>
        <w:lastRenderedPageBreak/>
        <w:t>Brain MRI Classification Using Deep Learning</w:t>
      </w:r>
    </w:p>
    <w:p w14:paraId="508BAAA0" w14:textId="3CC994C8" w:rsidR="00A06457" w:rsidRDefault="00A06457" w:rsidP="00E30334">
      <w:pPr>
        <w:pStyle w:val="Heading1"/>
        <w:rPr>
          <w:rFonts w:eastAsia="Times New Roman"/>
        </w:rPr>
      </w:pPr>
      <w:bookmarkStart w:id="0" w:name="_Toc216311937"/>
      <w:r>
        <w:rPr>
          <w:rFonts w:eastAsia="Times New Roman"/>
        </w:rPr>
        <w:t>Introduction</w:t>
      </w:r>
      <w:bookmarkEnd w:id="0"/>
    </w:p>
    <w:p w14:paraId="13D00C70" w14:textId="3992C003" w:rsidR="00A06457" w:rsidRPr="00A06457" w:rsidRDefault="00F32DD4" w:rsidP="00A06457">
      <w:r>
        <w:t>In this module</w:t>
      </w:r>
      <w:r w:rsidR="00A06457" w:rsidRPr="00A06457">
        <w:t xml:space="preserve">, I focused on improving the performance and reliability of the brain tumor classification pipeline by restructuring the entire workflow and upgrading the model training strategy. I began by refining the dataset used for the study, ensuring that only four targeted MRI classes—glioma, meningioma, pediatric tumors, and no-tumor cases—were included. I performed complete preprocessing on all images, including grayscale conversion, CLAHE-based contrast enhancement, Gaussian noise reduction, resizing to </w:t>
      </w:r>
      <w:r w:rsidR="00A70554">
        <w:t>256</w:t>
      </w:r>
      <w:r w:rsidR="00A06457" w:rsidRPr="00A06457">
        <w:t>×</w:t>
      </w:r>
      <w:r w:rsidR="00A70554">
        <w:t>256</w:t>
      </w:r>
      <w:r w:rsidR="00A06457" w:rsidRPr="00A06457">
        <w:t>, and normalization. These steps were essential for producing clean, standardized input data.</w:t>
      </w:r>
    </w:p>
    <w:p w14:paraId="2F79EBF2" w14:textId="77777777" w:rsidR="00A06457" w:rsidRPr="00A06457" w:rsidRDefault="00A06457" w:rsidP="00A06457">
      <w:r w:rsidRPr="00A06457">
        <w:t xml:space="preserve">I then rebuilt the augmentation pipeline to introduce stronger variability, applying rotations, shifts, zoom operations, shearing transforms, and horizontal flipping. This expanded the training distribution and reduced the chances of the model </w:t>
      </w:r>
      <w:proofErr w:type="gramStart"/>
      <w:r w:rsidRPr="00A06457">
        <w:t>overfitting</w:t>
      </w:r>
      <w:proofErr w:type="gramEnd"/>
      <w:r w:rsidRPr="00A06457">
        <w:t xml:space="preserve"> to a limited dataset.</w:t>
      </w:r>
    </w:p>
    <w:p w14:paraId="735D72C9" w14:textId="33B05EDC" w:rsidR="00A06457" w:rsidRPr="00A06457" w:rsidRDefault="00A06457" w:rsidP="00A06457">
      <w:r w:rsidRPr="00A06457">
        <w:t xml:space="preserve">The core part of </w:t>
      </w:r>
      <w:proofErr w:type="gramStart"/>
      <w:r w:rsidR="00F32DD4">
        <w:t>In</w:t>
      </w:r>
      <w:proofErr w:type="gramEnd"/>
      <w:r w:rsidR="00F32DD4">
        <w:t xml:space="preserve"> this module</w:t>
      </w:r>
      <w:r w:rsidRPr="00A06457">
        <w:t xml:space="preserve">’s work was the development and comparison of two separate DenseNet121 models. The first model was trained completely from scratch using randomly initialized weights. The second model used ImageNet pretrained weights and was fine-tuned for MRI classification. I added a custom classification head to both models and implemented training mechanisms such as </w:t>
      </w:r>
      <w:proofErr w:type="spellStart"/>
      <w:r w:rsidRPr="00A06457">
        <w:t>ModelCheckpoint</w:t>
      </w:r>
      <w:proofErr w:type="spellEnd"/>
      <w:r w:rsidRPr="00A06457">
        <w:t xml:space="preserve">, </w:t>
      </w:r>
      <w:proofErr w:type="spellStart"/>
      <w:r w:rsidRPr="00A06457">
        <w:t>EarlyStopping</w:t>
      </w:r>
      <w:proofErr w:type="spellEnd"/>
      <w:r w:rsidRPr="00A06457">
        <w:t xml:space="preserve">, and </w:t>
      </w:r>
      <w:proofErr w:type="spellStart"/>
      <w:r w:rsidRPr="00A06457">
        <w:t>ReduceLROnPlateau</w:t>
      </w:r>
      <w:proofErr w:type="spellEnd"/>
      <w:r w:rsidRPr="00A06457">
        <w:t xml:space="preserve"> to stabilize the learning process. I trained both models, captured their learning curves, and documented their training and testing results.</w:t>
      </w:r>
    </w:p>
    <w:p w14:paraId="4DF03179" w14:textId="324221B5" w:rsidR="00A06457" w:rsidRPr="00A06457" w:rsidRDefault="00A06457" w:rsidP="00A06457">
      <w:r w:rsidRPr="00A06457">
        <w:t xml:space="preserve">Overall, </w:t>
      </w:r>
      <w:proofErr w:type="gramStart"/>
      <w:r w:rsidR="00F32DD4">
        <w:t>In</w:t>
      </w:r>
      <w:proofErr w:type="gramEnd"/>
      <w:r w:rsidR="00F32DD4">
        <w:t xml:space="preserve"> this module</w:t>
      </w:r>
      <w:r w:rsidRPr="00A06457">
        <w:t xml:space="preserve"> was dedicated to strengthening the classification pipeline, improving data quality, training both pretrained and non-pretrained models, and preparing the results for analysis and comparison.</w:t>
      </w:r>
    </w:p>
    <w:p w14:paraId="7AE12074" w14:textId="29FC5668" w:rsidR="00E30334" w:rsidRPr="00E30334" w:rsidRDefault="00E30334" w:rsidP="00E30334">
      <w:pPr>
        <w:pStyle w:val="Heading1"/>
        <w:rPr>
          <w:rFonts w:eastAsia="Times New Roman"/>
        </w:rPr>
      </w:pPr>
      <w:bookmarkStart w:id="1" w:name="_Toc216311938"/>
      <w:r w:rsidRPr="00E30334">
        <w:rPr>
          <w:rFonts w:eastAsia="Times New Roman"/>
        </w:rPr>
        <w:t>Dataset</w:t>
      </w:r>
      <w:bookmarkEnd w:id="1"/>
    </w:p>
    <w:p w14:paraId="29A6F71B" w14:textId="16B157A7" w:rsidR="00E30334" w:rsidRPr="00E30334" w:rsidRDefault="00E30334" w:rsidP="00E303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30334">
        <w:rPr>
          <w:rFonts w:ascii="Times New Roman" w:eastAsia="Times New Roman" w:hAnsi="Times New Roman" w:cs="Times New Roman"/>
          <w:kern w:val="0"/>
          <w:sz w:val="24"/>
          <w:szCs w:val="24"/>
          <w14:ligatures w14:val="none"/>
        </w:rPr>
        <w:t xml:space="preserve">The dataset used for this project is the </w:t>
      </w:r>
      <w:r w:rsidRPr="00E30334">
        <w:rPr>
          <w:rFonts w:ascii="Times New Roman" w:eastAsia="Times New Roman" w:hAnsi="Times New Roman" w:cs="Times New Roman"/>
          <w:b/>
          <w:bCs/>
          <w:kern w:val="0"/>
          <w:sz w:val="24"/>
          <w:szCs w:val="24"/>
          <w14:ligatures w14:val="none"/>
        </w:rPr>
        <w:t>Brain MRI Dataset</w:t>
      </w:r>
      <w:r w:rsidRPr="00E30334">
        <w:rPr>
          <w:rFonts w:ascii="Times New Roman" w:eastAsia="Times New Roman" w:hAnsi="Times New Roman" w:cs="Times New Roman"/>
          <w:kern w:val="0"/>
          <w:sz w:val="24"/>
          <w:szCs w:val="24"/>
          <w14:ligatures w14:val="none"/>
        </w:rPr>
        <w:t xml:space="preserve"> available </w:t>
      </w:r>
      <w:hyperlink r:id="rId8" w:tgtFrame="_new" w:history="1">
        <w:r w:rsidR="006A7FD0">
          <w:rPr>
            <w:rFonts w:ascii="Times New Roman" w:eastAsia="Times New Roman" w:hAnsi="Times New Roman" w:cs="Times New Roman"/>
            <w:color w:val="0000FF"/>
            <w:kern w:val="0"/>
            <w:sz w:val="24"/>
            <w:szCs w:val="24"/>
            <w:u w:val="single"/>
            <w14:ligatures w14:val="none"/>
          </w:rPr>
          <w:t xml:space="preserve">Brain MRI Dataset </w:t>
        </w:r>
        <w:proofErr w:type="spellStart"/>
        <w:r w:rsidR="006A7FD0">
          <w:rPr>
            <w:rFonts w:ascii="Times New Roman" w:eastAsia="Times New Roman" w:hAnsi="Times New Roman" w:cs="Times New Roman"/>
            <w:color w:val="0000FF"/>
            <w:kern w:val="0"/>
            <w:sz w:val="24"/>
            <w:szCs w:val="24"/>
            <w:u w:val="single"/>
            <w14:ligatures w14:val="none"/>
          </w:rPr>
          <w:t>BraTS</w:t>
        </w:r>
        <w:proofErr w:type="spellEnd"/>
        <w:r w:rsidR="006A7FD0">
          <w:rPr>
            <w:rFonts w:ascii="Times New Roman" w:eastAsia="Times New Roman" w:hAnsi="Times New Roman" w:cs="Times New Roman"/>
            <w:color w:val="0000FF"/>
            <w:kern w:val="0"/>
            <w:sz w:val="24"/>
            <w:szCs w:val="24"/>
            <w:u w:val="single"/>
            <w14:ligatures w14:val="none"/>
          </w:rPr>
          <w:t xml:space="preserve"> 2023 Challenge</w:t>
        </w:r>
      </w:hyperlink>
      <w:r w:rsidR="006A7FD0" w:rsidRPr="00E30334">
        <w:rPr>
          <w:rFonts w:ascii="Times New Roman" w:eastAsia="Times New Roman" w:hAnsi="Times New Roman" w:cs="Times New Roman"/>
          <w:kern w:val="0"/>
          <w:sz w:val="24"/>
          <w:szCs w:val="24"/>
          <w14:ligatures w14:val="none"/>
        </w:rPr>
        <w:t>.</w:t>
      </w:r>
      <w:r w:rsidRPr="00E30334">
        <w:rPr>
          <w:rFonts w:ascii="Times New Roman" w:eastAsia="Times New Roman" w:hAnsi="Times New Roman" w:cs="Times New Roman"/>
          <w:kern w:val="0"/>
          <w:sz w:val="24"/>
          <w:szCs w:val="24"/>
          <w14:ligatures w14:val="none"/>
        </w:rPr>
        <w:t>. This dataset contains MRI images categorized into different tumor types and normal cases. The dataset is publicly available and can be accessed at the following URL:</w:t>
      </w:r>
      <w:r w:rsidRPr="00E30334">
        <w:rPr>
          <w:rFonts w:ascii="Times New Roman" w:eastAsia="Times New Roman" w:hAnsi="Times New Roman" w:cs="Times New Roman"/>
          <w:kern w:val="0"/>
          <w:sz w:val="24"/>
          <w:szCs w:val="24"/>
          <w14:ligatures w14:val="none"/>
        </w:rPr>
        <w:br/>
      </w:r>
      <w:hyperlink r:id="rId9" w:tgtFrame="_new" w:history="1">
        <w:r w:rsidR="006B39D5">
          <w:rPr>
            <w:rFonts w:ascii="Times New Roman" w:eastAsia="Times New Roman" w:hAnsi="Times New Roman" w:cs="Times New Roman"/>
            <w:color w:val="0000FF"/>
            <w:kern w:val="0"/>
            <w:sz w:val="24"/>
            <w:szCs w:val="24"/>
            <w:u w:val="single"/>
            <w14:ligatures w14:val="none"/>
          </w:rPr>
          <w:t xml:space="preserve">Brain MRI Dataset </w:t>
        </w:r>
        <w:proofErr w:type="spellStart"/>
        <w:r w:rsidR="006B39D5">
          <w:rPr>
            <w:rFonts w:ascii="Times New Roman" w:eastAsia="Times New Roman" w:hAnsi="Times New Roman" w:cs="Times New Roman"/>
            <w:color w:val="0000FF"/>
            <w:kern w:val="0"/>
            <w:sz w:val="24"/>
            <w:szCs w:val="24"/>
            <w:u w:val="single"/>
            <w14:ligatures w14:val="none"/>
          </w:rPr>
          <w:t>BraTS</w:t>
        </w:r>
        <w:proofErr w:type="spellEnd"/>
        <w:r w:rsidR="006B39D5">
          <w:rPr>
            <w:rFonts w:ascii="Times New Roman" w:eastAsia="Times New Roman" w:hAnsi="Times New Roman" w:cs="Times New Roman"/>
            <w:color w:val="0000FF"/>
            <w:kern w:val="0"/>
            <w:sz w:val="24"/>
            <w:szCs w:val="24"/>
            <w:u w:val="single"/>
            <w14:ligatures w14:val="none"/>
          </w:rPr>
          <w:t xml:space="preserve"> 2023 Challenge</w:t>
        </w:r>
      </w:hyperlink>
      <w:r w:rsidRPr="00E30334">
        <w:rPr>
          <w:rFonts w:ascii="Times New Roman" w:eastAsia="Times New Roman" w:hAnsi="Times New Roman" w:cs="Times New Roman"/>
          <w:kern w:val="0"/>
          <w:sz w:val="24"/>
          <w:szCs w:val="24"/>
          <w14:ligatures w14:val="none"/>
        </w:rPr>
        <w:t>.</w:t>
      </w:r>
    </w:p>
    <w:p w14:paraId="6FE62D02" w14:textId="77777777" w:rsidR="00E30334" w:rsidRPr="00E30334" w:rsidRDefault="00E30334" w:rsidP="00E30334">
      <w:pPr>
        <w:pStyle w:val="Heading2"/>
        <w:rPr>
          <w:rFonts w:eastAsia="Times New Roman"/>
        </w:rPr>
      </w:pPr>
      <w:bookmarkStart w:id="2" w:name="_Toc216311939"/>
      <w:r w:rsidRPr="00E30334">
        <w:rPr>
          <w:rFonts w:eastAsia="Times New Roman"/>
        </w:rPr>
        <w:t>Classifications and Categories</w:t>
      </w:r>
      <w:bookmarkEnd w:id="2"/>
    </w:p>
    <w:p w14:paraId="6C599D89" w14:textId="77777777" w:rsidR="00E30334" w:rsidRPr="00E30334" w:rsidRDefault="00E30334" w:rsidP="00E303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30334">
        <w:rPr>
          <w:rFonts w:ascii="Times New Roman" w:eastAsia="Times New Roman" w:hAnsi="Times New Roman" w:cs="Times New Roman"/>
          <w:kern w:val="0"/>
          <w:sz w:val="24"/>
          <w:szCs w:val="24"/>
          <w14:ligatures w14:val="none"/>
        </w:rPr>
        <w:t>The dataset includes the following classifications for the purpose of this study:</w:t>
      </w:r>
    </w:p>
    <w:p w14:paraId="44FD7BB1" w14:textId="77777777" w:rsidR="00E30334" w:rsidRPr="00E30334" w:rsidRDefault="00E30334" w:rsidP="00E303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30334">
        <w:rPr>
          <w:rFonts w:ascii="Times New Roman" w:eastAsia="Times New Roman" w:hAnsi="Times New Roman" w:cs="Times New Roman"/>
          <w:b/>
          <w:bCs/>
          <w:kern w:val="0"/>
          <w:sz w:val="24"/>
          <w:szCs w:val="24"/>
          <w14:ligatures w14:val="none"/>
        </w:rPr>
        <w:t>Glioma</w:t>
      </w:r>
    </w:p>
    <w:p w14:paraId="69FEA576" w14:textId="77777777" w:rsidR="00E30334" w:rsidRPr="00E30334" w:rsidRDefault="00E30334" w:rsidP="00E303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30334">
        <w:rPr>
          <w:rFonts w:ascii="Times New Roman" w:eastAsia="Times New Roman" w:hAnsi="Times New Roman" w:cs="Times New Roman"/>
          <w:b/>
          <w:bCs/>
          <w:kern w:val="0"/>
          <w:sz w:val="24"/>
          <w:szCs w:val="24"/>
          <w14:ligatures w14:val="none"/>
        </w:rPr>
        <w:t>Meningioma</w:t>
      </w:r>
    </w:p>
    <w:p w14:paraId="1566C75D" w14:textId="3E43132B" w:rsidR="00E30334" w:rsidRPr="00E30334" w:rsidRDefault="00FF7292" w:rsidP="00E303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7292">
        <w:rPr>
          <w:rFonts w:ascii="Times New Roman" w:eastAsia="Times New Roman" w:hAnsi="Times New Roman" w:cs="Times New Roman"/>
          <w:b/>
          <w:bCs/>
          <w:kern w:val="0"/>
          <w:sz w:val="24"/>
          <w:szCs w:val="24"/>
          <w14:ligatures w14:val="none"/>
        </w:rPr>
        <w:t>Pediatric</w:t>
      </w:r>
    </w:p>
    <w:p w14:paraId="12FD2AB3" w14:textId="77777777" w:rsidR="00E30334" w:rsidRPr="00E30334" w:rsidRDefault="00E30334" w:rsidP="00E303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30334">
        <w:rPr>
          <w:rFonts w:ascii="Times New Roman" w:eastAsia="Times New Roman" w:hAnsi="Times New Roman" w:cs="Times New Roman"/>
          <w:b/>
          <w:bCs/>
          <w:kern w:val="0"/>
          <w:sz w:val="24"/>
          <w:szCs w:val="24"/>
          <w14:ligatures w14:val="none"/>
        </w:rPr>
        <w:t>No Tumor</w:t>
      </w:r>
    </w:p>
    <w:p w14:paraId="7F10788C" w14:textId="77777777" w:rsidR="00E30334" w:rsidRPr="00E30334" w:rsidRDefault="00E30334" w:rsidP="00E303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30334">
        <w:rPr>
          <w:rFonts w:ascii="Times New Roman" w:eastAsia="Times New Roman" w:hAnsi="Times New Roman" w:cs="Times New Roman"/>
          <w:kern w:val="0"/>
          <w:sz w:val="24"/>
          <w:szCs w:val="24"/>
          <w14:ligatures w14:val="none"/>
        </w:rPr>
        <w:t>These categories were filtered from the original dataset to ensure a focused classification task.</w:t>
      </w:r>
    </w:p>
    <w:p w14:paraId="662464DE" w14:textId="0640BCFA" w:rsidR="00E30334" w:rsidRDefault="00536EFC" w:rsidP="00536EFC">
      <w:pPr>
        <w:pStyle w:val="Heading1"/>
      </w:pPr>
      <w:bookmarkStart w:id="3" w:name="_Toc216311940"/>
      <w:r>
        <w:lastRenderedPageBreak/>
        <w:t>Methods</w:t>
      </w:r>
      <w:bookmarkEnd w:id="3"/>
      <w:r>
        <w:t xml:space="preserve"> </w:t>
      </w:r>
    </w:p>
    <w:p w14:paraId="0963D1B0" w14:textId="104070BC" w:rsidR="00536EFC" w:rsidRDefault="00536EFC" w:rsidP="00536EFC">
      <w:pPr>
        <w:pStyle w:val="Heading2"/>
      </w:pPr>
      <w:bookmarkStart w:id="4" w:name="_Toc216311941"/>
      <w:r>
        <w:t>Data Preprocessing</w:t>
      </w:r>
      <w:bookmarkEnd w:id="4"/>
    </w:p>
    <w:p w14:paraId="472598A0" w14:textId="2AEC6ABB" w:rsidR="00366BBD" w:rsidRDefault="00366BBD" w:rsidP="00366BBD">
      <w:pPr>
        <w:pStyle w:val="NormalWeb"/>
      </w:pPr>
      <w:r>
        <w:t>Data preprocessing is a crucial step in preparing the MRI images for training and evaluation. The following techniques were employed to ensure the images were optimized for input into the deep</w:t>
      </w:r>
      <w:r w:rsidR="00756651">
        <w:t>-</w:t>
      </w:r>
      <w:r>
        <w:t>learning model:</w:t>
      </w:r>
    </w:p>
    <w:p w14:paraId="085CFF88" w14:textId="77777777" w:rsidR="00366BBD" w:rsidRDefault="00366BBD" w:rsidP="00366BBD">
      <w:pPr>
        <w:pStyle w:val="NormalWeb"/>
        <w:numPr>
          <w:ilvl w:val="0"/>
          <w:numId w:val="2"/>
        </w:numPr>
      </w:pPr>
      <w:r>
        <w:rPr>
          <w:rStyle w:val="Strong"/>
        </w:rPr>
        <w:t>Grayscale Conversion</w:t>
      </w:r>
      <w:r>
        <w:t>:</w:t>
      </w:r>
      <w:r>
        <w:br/>
        <w:t>All MRI images were converted to grayscale to simplify the data representation and focus on intensity variations, which are essential in identifying tumor regions.</w:t>
      </w:r>
    </w:p>
    <w:p w14:paraId="72C3A9DE" w14:textId="77777777" w:rsidR="00366BBD" w:rsidRDefault="00366BBD" w:rsidP="00366BBD">
      <w:pPr>
        <w:pStyle w:val="NormalWeb"/>
        <w:numPr>
          <w:ilvl w:val="0"/>
          <w:numId w:val="2"/>
        </w:numPr>
      </w:pPr>
      <w:r>
        <w:rPr>
          <w:rStyle w:val="Strong"/>
        </w:rPr>
        <w:t>Contrast Enhancement with CLAHE</w:t>
      </w:r>
      <w:r>
        <w:t>:</w:t>
      </w:r>
      <w:r>
        <w:br/>
        <w:t>Contrast Limited Adaptive Histogram Equalization (CLAHE) was applied to enhance image contrast. This method helps amplify subtle intensity variations, making features such as tumor edges more prominent while avoiding over-amplification of noise.</w:t>
      </w:r>
    </w:p>
    <w:p w14:paraId="5758A2F5" w14:textId="77777777" w:rsidR="00366BBD" w:rsidRDefault="00366BBD" w:rsidP="00366BBD">
      <w:pPr>
        <w:pStyle w:val="NormalWeb"/>
        <w:numPr>
          <w:ilvl w:val="0"/>
          <w:numId w:val="2"/>
        </w:numPr>
      </w:pPr>
      <w:r>
        <w:rPr>
          <w:rStyle w:val="Strong"/>
        </w:rPr>
        <w:t>Noise Reduction with Gaussian Blurring</w:t>
      </w:r>
      <w:r>
        <w:t>:</w:t>
      </w:r>
      <w:r>
        <w:br/>
        <w:t>Gaussian Blurring was used to smooth the images, reducing the effect of noise while preserving critical structures. This step is particularly beneficial for highlighting tumor boundaries and minimizing distractions.</w:t>
      </w:r>
    </w:p>
    <w:p w14:paraId="7E706DD6" w14:textId="06DCB28E" w:rsidR="00366BBD" w:rsidRDefault="00366BBD" w:rsidP="00366BBD">
      <w:pPr>
        <w:pStyle w:val="NormalWeb"/>
        <w:numPr>
          <w:ilvl w:val="0"/>
          <w:numId w:val="2"/>
        </w:numPr>
      </w:pPr>
      <w:r>
        <w:rPr>
          <w:rStyle w:val="Strong"/>
        </w:rPr>
        <w:t>Resizing</w:t>
      </w:r>
      <w:r>
        <w:t>:</w:t>
      </w:r>
      <w:r>
        <w:br/>
        <w:t xml:space="preserve">Each image was resized to a fixed dimension of </w:t>
      </w:r>
      <w:r w:rsidR="00A70554">
        <w:rPr>
          <w:rStyle w:val="Strong"/>
        </w:rPr>
        <w:t>256</w:t>
      </w:r>
      <w:r>
        <w:rPr>
          <w:rStyle w:val="Strong"/>
        </w:rPr>
        <w:t>x</w:t>
      </w:r>
      <w:r w:rsidR="00A70554">
        <w:rPr>
          <w:rStyle w:val="Strong"/>
        </w:rPr>
        <w:t>256</w:t>
      </w:r>
      <w:r>
        <w:rPr>
          <w:rStyle w:val="Strong"/>
        </w:rPr>
        <w:t xml:space="preserve"> pixels</w:t>
      </w:r>
      <w:r>
        <w:t xml:space="preserve"> to ensure consistency in input size for the deep learning model. This is critical for computational efficiency and compatibility with the model architecture.</w:t>
      </w:r>
    </w:p>
    <w:p w14:paraId="3A32ACF8" w14:textId="77777777" w:rsidR="00366BBD" w:rsidRDefault="00366BBD" w:rsidP="00366BBD">
      <w:pPr>
        <w:pStyle w:val="NormalWeb"/>
        <w:numPr>
          <w:ilvl w:val="0"/>
          <w:numId w:val="2"/>
        </w:numPr>
      </w:pPr>
      <w:r>
        <w:rPr>
          <w:rStyle w:val="Strong"/>
        </w:rPr>
        <w:t>Normalization</w:t>
      </w:r>
      <w:r>
        <w:t>:</w:t>
      </w:r>
      <w:r>
        <w:br/>
        <w:t>Pixel values were normalized to the range [0, 1] by dividing all intensity values by 255. Normalization ensures consistent input data and accelerates the convergence of the neural network during training.</w:t>
      </w:r>
    </w:p>
    <w:p w14:paraId="4522743E" w14:textId="77777777" w:rsidR="00366BBD" w:rsidRDefault="00366BBD" w:rsidP="00366BBD">
      <w:pPr>
        <w:pStyle w:val="NormalWeb"/>
      </w:pPr>
      <w:r>
        <w:t>By employing these preprocessing steps, the dataset was optimized for robust and reliable classification, helping the model focus on essential features for tumor identification.</w:t>
      </w:r>
    </w:p>
    <w:p w14:paraId="21DD3F5F" w14:textId="77A083A2" w:rsidR="00807B9D" w:rsidRDefault="00807B9D" w:rsidP="00366BBD">
      <w:pPr>
        <w:pStyle w:val="NormalWeb"/>
      </w:pPr>
      <w:r>
        <w:rPr>
          <w:noProof/>
        </w:rPr>
        <w:lastRenderedPageBreak/>
        <w:drawing>
          <wp:inline distT="0" distB="0" distL="0" distR="0" wp14:anchorId="498BFD67" wp14:editId="473DE534">
            <wp:extent cx="5943600" cy="3280410"/>
            <wp:effectExtent l="0" t="0" r="0" b="0"/>
            <wp:docPr id="194459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80410"/>
                    </a:xfrm>
                    <a:prstGeom prst="rect">
                      <a:avLst/>
                    </a:prstGeom>
                    <a:noFill/>
                    <a:ln>
                      <a:noFill/>
                    </a:ln>
                  </pic:spPr>
                </pic:pic>
              </a:graphicData>
            </a:graphic>
          </wp:inline>
        </w:drawing>
      </w:r>
    </w:p>
    <w:p w14:paraId="4C66CEAF" w14:textId="197519A6" w:rsidR="00770D50" w:rsidRDefault="004131FD" w:rsidP="00717EDF">
      <w:pPr>
        <w:pStyle w:val="NormalWeb"/>
        <w:jc w:val="center"/>
      </w:pPr>
      <w:r>
        <w:rPr>
          <w:noProof/>
        </w:rPr>
        <w:lastRenderedPageBreak/>
        <w:drawing>
          <wp:inline distT="0" distB="0" distL="0" distR="0" wp14:anchorId="61C2952C" wp14:editId="3C65A2C9">
            <wp:extent cx="5943600" cy="3280410"/>
            <wp:effectExtent l="0" t="0" r="0" b="0"/>
            <wp:docPr id="1680260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80410"/>
                    </a:xfrm>
                    <a:prstGeom prst="rect">
                      <a:avLst/>
                    </a:prstGeom>
                    <a:noFill/>
                    <a:ln>
                      <a:noFill/>
                    </a:ln>
                  </pic:spPr>
                </pic:pic>
              </a:graphicData>
            </a:graphic>
          </wp:inline>
        </w:drawing>
      </w:r>
      <w:r w:rsidR="00070838">
        <w:rPr>
          <w:noProof/>
        </w:rPr>
        <w:drawing>
          <wp:inline distT="0" distB="0" distL="0" distR="0" wp14:anchorId="0EEBC9F7" wp14:editId="3440D4CD">
            <wp:extent cx="5943600" cy="3280410"/>
            <wp:effectExtent l="0" t="0" r="0" b="0"/>
            <wp:docPr id="960579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80410"/>
                    </a:xfrm>
                    <a:prstGeom prst="rect">
                      <a:avLst/>
                    </a:prstGeom>
                    <a:noFill/>
                    <a:ln>
                      <a:noFill/>
                    </a:ln>
                  </pic:spPr>
                </pic:pic>
              </a:graphicData>
            </a:graphic>
          </wp:inline>
        </w:drawing>
      </w:r>
    </w:p>
    <w:p w14:paraId="7D43B50B" w14:textId="3A65F87E" w:rsidR="000D1235" w:rsidRDefault="000D1235" w:rsidP="006C40C6">
      <w:pPr>
        <w:pStyle w:val="Heading2"/>
      </w:pPr>
      <w:bookmarkStart w:id="5" w:name="_Toc216311942"/>
      <w:r>
        <w:t>Data Augmentation</w:t>
      </w:r>
      <w:bookmarkEnd w:id="5"/>
    </w:p>
    <w:p w14:paraId="3C1400CA" w14:textId="77777777" w:rsidR="004D1C71" w:rsidRPr="004D1C71" w:rsidRDefault="004D1C71" w:rsidP="00E07C58">
      <w:r w:rsidRPr="004D1C71">
        <w:t>To improve the generalization of the model and prevent overfitting, data augmentation techniques were applied to the training dataset. This process artificially increases the diversity of the training data by applying random transformations to the images during training. The augmentation techniques used include:</w:t>
      </w:r>
    </w:p>
    <w:p w14:paraId="666F2537" w14:textId="77777777" w:rsidR="004D1C71" w:rsidRPr="004D1C71" w:rsidRDefault="004D1C71" w:rsidP="00E07C58">
      <w:pPr>
        <w:pStyle w:val="ListParagraph"/>
        <w:numPr>
          <w:ilvl w:val="0"/>
          <w:numId w:val="9"/>
        </w:numPr>
      </w:pPr>
      <w:r w:rsidRPr="004D1C71">
        <w:t>Rescaling: Pixel values were rescaled to a range of [0, 1] by dividing by 255.</w:t>
      </w:r>
    </w:p>
    <w:p w14:paraId="50F39508" w14:textId="77777777" w:rsidR="004D1C71" w:rsidRPr="004D1C71" w:rsidRDefault="004D1C71" w:rsidP="00E07C58">
      <w:pPr>
        <w:pStyle w:val="ListParagraph"/>
        <w:numPr>
          <w:ilvl w:val="0"/>
          <w:numId w:val="9"/>
        </w:numPr>
      </w:pPr>
      <w:r w:rsidRPr="004D1C71">
        <w:lastRenderedPageBreak/>
        <w:t>Rotation: Random rotation of images within a range of 30 degrees to simulate different orientations.</w:t>
      </w:r>
    </w:p>
    <w:p w14:paraId="2BA93CE2" w14:textId="77777777" w:rsidR="004D1C71" w:rsidRPr="004D1C71" w:rsidRDefault="004D1C71" w:rsidP="00E07C58">
      <w:pPr>
        <w:pStyle w:val="ListParagraph"/>
        <w:numPr>
          <w:ilvl w:val="0"/>
          <w:numId w:val="9"/>
        </w:numPr>
      </w:pPr>
      <w:r w:rsidRPr="004D1C71">
        <w:t>Shifting: Random shifts along the width and height of the images (up to 20%) to simulate translations.</w:t>
      </w:r>
    </w:p>
    <w:p w14:paraId="16916FF0" w14:textId="77777777" w:rsidR="004D1C71" w:rsidRPr="004D1C71" w:rsidRDefault="004D1C71" w:rsidP="00E07C58">
      <w:pPr>
        <w:pStyle w:val="ListParagraph"/>
        <w:numPr>
          <w:ilvl w:val="0"/>
          <w:numId w:val="9"/>
        </w:numPr>
      </w:pPr>
      <w:r w:rsidRPr="004D1C71">
        <w:t>Shearing: Random shearing transformations up to a range of 20%.</w:t>
      </w:r>
    </w:p>
    <w:p w14:paraId="648008C0" w14:textId="77777777" w:rsidR="004D1C71" w:rsidRPr="004D1C71" w:rsidRDefault="004D1C71" w:rsidP="00E07C58">
      <w:pPr>
        <w:pStyle w:val="ListParagraph"/>
        <w:numPr>
          <w:ilvl w:val="0"/>
          <w:numId w:val="9"/>
        </w:numPr>
      </w:pPr>
      <w:r w:rsidRPr="004D1C71">
        <w:t>Zooming: Random zooming on the images within a range of 20% to simulate different zoom levels.</w:t>
      </w:r>
    </w:p>
    <w:p w14:paraId="1EDCA14B" w14:textId="77777777" w:rsidR="004D1C71" w:rsidRPr="004D1C71" w:rsidRDefault="004D1C71" w:rsidP="00E07C58">
      <w:pPr>
        <w:pStyle w:val="ListParagraph"/>
        <w:numPr>
          <w:ilvl w:val="0"/>
          <w:numId w:val="9"/>
        </w:numPr>
      </w:pPr>
      <w:r w:rsidRPr="004D1C71">
        <w:t>Flipping: Horizontal flipping of images to add variation in the orientation.</w:t>
      </w:r>
    </w:p>
    <w:p w14:paraId="553BE3B7" w14:textId="5F3D6BE2" w:rsidR="000D1235" w:rsidRPr="000D1235" w:rsidRDefault="004D1C71" w:rsidP="000D1235">
      <w:pPr>
        <w:pStyle w:val="ListParagraph"/>
        <w:numPr>
          <w:ilvl w:val="0"/>
          <w:numId w:val="9"/>
        </w:numPr>
      </w:pPr>
      <w:r w:rsidRPr="004D1C71">
        <w:t>Fill Mode: Nearest pixel fill mode to handle areas that may become empty due to transformations.</w:t>
      </w:r>
    </w:p>
    <w:p w14:paraId="5D2FC3E9" w14:textId="3D9E4ED9" w:rsidR="00756651" w:rsidRDefault="00756651" w:rsidP="006C40C6">
      <w:pPr>
        <w:pStyle w:val="Heading2"/>
      </w:pPr>
      <w:bookmarkStart w:id="6" w:name="_Toc216311943"/>
      <w:r>
        <w:t>Classification</w:t>
      </w:r>
      <w:r w:rsidR="009F6634">
        <w:t xml:space="preserve"> Models</w:t>
      </w:r>
      <w:bookmarkEnd w:id="6"/>
    </w:p>
    <w:p w14:paraId="23A8397B" w14:textId="3EDA4198" w:rsidR="001D1B85" w:rsidRDefault="001D1B85" w:rsidP="0088195E">
      <w:pPr>
        <w:pStyle w:val="Heading3"/>
      </w:pPr>
      <w:bookmarkStart w:id="7" w:name="_Toc216311944"/>
      <w:r w:rsidRPr="001D1B85">
        <w:t>DenseNet121</w:t>
      </w:r>
      <w:bookmarkEnd w:id="7"/>
    </w:p>
    <w:p w14:paraId="5E14BDAF" w14:textId="273724E0" w:rsidR="00AB1A2B" w:rsidRPr="00AB1A2B" w:rsidRDefault="007D507C" w:rsidP="00AB1A2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this work two </w:t>
      </w:r>
      <w:r>
        <w:rPr>
          <w:rFonts w:ascii="Times New Roman" w:eastAsia="Times New Roman" w:hAnsi="Times New Roman" w:cs="Times New Roman"/>
          <w:b/>
          <w:bCs/>
          <w:kern w:val="0"/>
          <w:sz w:val="24"/>
          <w:szCs w:val="24"/>
          <w14:ligatures w14:val="none"/>
        </w:rPr>
        <w:t xml:space="preserve">DenseNet121 </w:t>
      </w:r>
      <w:r w:rsidRPr="00AD5269">
        <w:rPr>
          <w:rFonts w:ascii="Times New Roman" w:eastAsia="Times New Roman" w:hAnsi="Times New Roman" w:cs="Times New Roman"/>
          <w:kern w:val="0"/>
          <w:sz w:val="24"/>
          <w:szCs w:val="24"/>
          <w14:ligatures w14:val="none"/>
        </w:rPr>
        <w:t>used, pretrained and non-pretrained (weights initialized from scratch).</w:t>
      </w:r>
      <w:r w:rsidR="003A44B5">
        <w:rPr>
          <w:rFonts w:ascii="Times New Roman" w:eastAsia="Times New Roman" w:hAnsi="Times New Roman" w:cs="Times New Roman"/>
          <w:kern w:val="0"/>
          <w:sz w:val="24"/>
          <w:szCs w:val="24"/>
          <w14:ligatures w14:val="none"/>
        </w:rPr>
        <w:t xml:space="preserve"> </w:t>
      </w:r>
      <w:r w:rsidR="00AB1A2B" w:rsidRPr="00AB1A2B">
        <w:rPr>
          <w:rFonts w:ascii="Times New Roman" w:eastAsia="Times New Roman" w:hAnsi="Times New Roman" w:cs="Times New Roman"/>
          <w:kern w:val="0"/>
          <w:sz w:val="24"/>
          <w:szCs w:val="24"/>
          <w14:ligatures w14:val="none"/>
        </w:rPr>
        <w:t xml:space="preserve">The </w:t>
      </w:r>
      <w:r w:rsidR="001D1B85">
        <w:rPr>
          <w:rFonts w:ascii="Times New Roman" w:eastAsia="Times New Roman" w:hAnsi="Times New Roman" w:cs="Times New Roman"/>
          <w:b/>
          <w:bCs/>
          <w:kern w:val="0"/>
          <w:sz w:val="24"/>
          <w:szCs w:val="24"/>
          <w14:ligatures w14:val="none"/>
        </w:rPr>
        <w:t>DenseNet121</w:t>
      </w:r>
      <w:r w:rsidR="006E626F">
        <w:rPr>
          <w:rFonts w:ascii="Times New Roman" w:eastAsia="Times New Roman" w:hAnsi="Times New Roman" w:cs="Times New Roman"/>
          <w:b/>
          <w:bCs/>
          <w:kern w:val="0"/>
          <w:sz w:val="24"/>
          <w:szCs w:val="24"/>
          <w14:ligatures w14:val="none"/>
        </w:rPr>
        <w:t xml:space="preserve"> </w:t>
      </w:r>
      <w:r w:rsidR="00AB1A2B" w:rsidRPr="00AB1A2B">
        <w:rPr>
          <w:rFonts w:ascii="Times New Roman" w:eastAsia="Times New Roman" w:hAnsi="Times New Roman" w:cs="Times New Roman"/>
          <w:kern w:val="0"/>
          <w:sz w:val="24"/>
          <w:szCs w:val="24"/>
          <w14:ligatures w14:val="none"/>
        </w:rPr>
        <w:t>architecture was utilized as the base model</w:t>
      </w:r>
      <w:r w:rsidR="00924D63">
        <w:rPr>
          <w:rFonts w:ascii="Times New Roman" w:eastAsia="Times New Roman" w:hAnsi="Times New Roman" w:cs="Times New Roman"/>
          <w:kern w:val="0"/>
          <w:sz w:val="24"/>
          <w:szCs w:val="24"/>
          <w14:ligatures w14:val="none"/>
        </w:rPr>
        <w:t xml:space="preserve"> </w:t>
      </w:r>
      <w:r w:rsidR="00924D63">
        <w:rPr>
          <w:rFonts w:ascii="Times New Roman" w:eastAsia="Times New Roman" w:hAnsi="Times New Roman" w:cs="Times New Roman"/>
          <w:b/>
          <w:bCs/>
          <w:kern w:val="0"/>
          <w:sz w:val="24"/>
          <w:szCs w:val="24"/>
          <w14:ligatures w14:val="none"/>
        </w:rPr>
        <w:t xml:space="preserve">(Pretrained and non </w:t>
      </w:r>
      <w:proofErr w:type="spellStart"/>
      <w:r w:rsidR="00924D63">
        <w:rPr>
          <w:rFonts w:ascii="Times New Roman" w:eastAsia="Times New Roman" w:hAnsi="Times New Roman" w:cs="Times New Roman"/>
          <w:b/>
          <w:bCs/>
          <w:kern w:val="0"/>
          <w:sz w:val="24"/>
          <w:szCs w:val="24"/>
          <w14:ligatures w14:val="none"/>
        </w:rPr>
        <w:t>pretreained</w:t>
      </w:r>
      <w:proofErr w:type="spellEnd"/>
      <w:r w:rsidR="00924D63">
        <w:rPr>
          <w:rFonts w:ascii="Times New Roman" w:eastAsia="Times New Roman" w:hAnsi="Times New Roman" w:cs="Times New Roman"/>
          <w:b/>
          <w:bCs/>
          <w:kern w:val="0"/>
          <w:sz w:val="24"/>
          <w:szCs w:val="24"/>
          <w14:ligatures w14:val="none"/>
        </w:rPr>
        <w:t>)</w:t>
      </w:r>
      <w:r w:rsidR="00AB1A2B" w:rsidRPr="00AB1A2B">
        <w:rPr>
          <w:rFonts w:ascii="Times New Roman" w:eastAsia="Times New Roman" w:hAnsi="Times New Roman" w:cs="Times New Roman"/>
          <w:kern w:val="0"/>
          <w:sz w:val="24"/>
          <w:szCs w:val="24"/>
          <w14:ligatures w14:val="none"/>
        </w:rPr>
        <w:t>, excluding its fully connected classification layers (</w:t>
      </w:r>
      <w:proofErr w:type="spellStart"/>
      <w:r w:rsidR="00AB1A2B" w:rsidRPr="00AB1A2B">
        <w:rPr>
          <w:rFonts w:ascii="Courier New" w:eastAsia="Times New Roman" w:hAnsi="Courier New" w:cs="Courier New"/>
          <w:kern w:val="0"/>
          <w:sz w:val="20"/>
          <w:szCs w:val="20"/>
          <w14:ligatures w14:val="none"/>
        </w:rPr>
        <w:t>include_top</w:t>
      </w:r>
      <w:proofErr w:type="spellEnd"/>
      <w:r w:rsidR="00AB1A2B" w:rsidRPr="00AB1A2B">
        <w:rPr>
          <w:rFonts w:ascii="Courier New" w:eastAsia="Times New Roman" w:hAnsi="Courier New" w:cs="Courier New"/>
          <w:kern w:val="0"/>
          <w:sz w:val="20"/>
          <w:szCs w:val="20"/>
          <w14:ligatures w14:val="none"/>
        </w:rPr>
        <w:t>=False</w:t>
      </w:r>
      <w:r w:rsidR="00AB1A2B" w:rsidRPr="00AB1A2B">
        <w:rPr>
          <w:rFonts w:ascii="Times New Roman" w:eastAsia="Times New Roman" w:hAnsi="Times New Roman" w:cs="Times New Roman"/>
          <w:kern w:val="0"/>
          <w:sz w:val="24"/>
          <w:szCs w:val="24"/>
          <w14:ligatures w14:val="none"/>
        </w:rPr>
        <w:t>). This approach retained only the convolutional layers, which extract low-level and mid-level features from the input images. The weights were initialized with ImageNet pretrained values, allowing the model to generalize well even with limited training data.</w:t>
      </w:r>
    </w:p>
    <w:p w14:paraId="5CBDBCB6" w14:textId="77777777" w:rsidR="00AB1A2B" w:rsidRPr="00AB1A2B" w:rsidRDefault="00AB1A2B" w:rsidP="00AB1A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1A2B">
        <w:rPr>
          <w:rFonts w:ascii="Times New Roman" w:eastAsia="Times New Roman" w:hAnsi="Times New Roman" w:cs="Times New Roman"/>
          <w:b/>
          <w:bCs/>
          <w:kern w:val="0"/>
          <w:sz w:val="24"/>
          <w:szCs w:val="24"/>
          <w14:ligatures w14:val="none"/>
        </w:rPr>
        <w:t>Custom Classification Layers</w:t>
      </w:r>
    </w:p>
    <w:p w14:paraId="75FD7FA9" w14:textId="77777777" w:rsidR="00AB1A2B" w:rsidRPr="00AB1A2B" w:rsidRDefault="00AB1A2B" w:rsidP="00AB1A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1A2B">
        <w:rPr>
          <w:rFonts w:ascii="Times New Roman" w:eastAsia="Times New Roman" w:hAnsi="Times New Roman" w:cs="Times New Roman"/>
          <w:kern w:val="0"/>
          <w:sz w:val="24"/>
          <w:szCs w:val="24"/>
          <w14:ligatures w14:val="none"/>
        </w:rPr>
        <w:t>The custom classification head consisted of:</w:t>
      </w:r>
    </w:p>
    <w:p w14:paraId="2609DBC7" w14:textId="48CDDCD0" w:rsidR="009C3539" w:rsidRPr="009C3539" w:rsidRDefault="009C3539" w:rsidP="00AB1A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42866">
        <w:rPr>
          <w:rFonts w:ascii="Times New Roman" w:eastAsia="Times New Roman" w:hAnsi="Times New Roman" w:cs="Times New Roman"/>
          <w:b/>
          <w:bCs/>
          <w:kern w:val="0"/>
          <w:sz w:val="24"/>
          <w:szCs w:val="24"/>
          <w14:ligatures w14:val="none"/>
        </w:rPr>
        <w:t>Conv2D</w:t>
      </w:r>
      <w:r>
        <w:rPr>
          <w:rFonts w:ascii="Times New Roman" w:eastAsia="Times New Roman" w:hAnsi="Times New Roman" w:cs="Times New Roman"/>
          <w:kern w:val="0"/>
          <w:sz w:val="24"/>
          <w:szCs w:val="24"/>
          <w14:ligatures w14:val="none"/>
        </w:rPr>
        <w:t>: Two convolution 2D layers with 128 neurons.</w:t>
      </w:r>
    </w:p>
    <w:p w14:paraId="191765AA" w14:textId="1B83B029" w:rsidR="00AB1A2B" w:rsidRPr="00AB1A2B" w:rsidRDefault="00AB1A2B" w:rsidP="00AB1A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1A2B">
        <w:rPr>
          <w:rFonts w:ascii="Times New Roman" w:eastAsia="Times New Roman" w:hAnsi="Times New Roman" w:cs="Times New Roman"/>
          <w:b/>
          <w:bCs/>
          <w:kern w:val="0"/>
          <w:sz w:val="24"/>
          <w:szCs w:val="24"/>
          <w14:ligatures w14:val="none"/>
        </w:rPr>
        <w:t>Flatten Layer</w:t>
      </w:r>
      <w:r w:rsidRPr="00AB1A2B">
        <w:rPr>
          <w:rFonts w:ascii="Times New Roman" w:eastAsia="Times New Roman" w:hAnsi="Times New Roman" w:cs="Times New Roman"/>
          <w:kern w:val="0"/>
          <w:sz w:val="24"/>
          <w:szCs w:val="24"/>
          <w14:ligatures w14:val="none"/>
        </w:rPr>
        <w:t>: Converts the 2D feature maps from the base model into a 1D vector for dense layers.</w:t>
      </w:r>
    </w:p>
    <w:p w14:paraId="31A3FA8F" w14:textId="77777777" w:rsidR="00AB1A2B" w:rsidRPr="00AB1A2B" w:rsidRDefault="00AB1A2B" w:rsidP="00AB1A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1A2B">
        <w:rPr>
          <w:rFonts w:ascii="Times New Roman" w:eastAsia="Times New Roman" w:hAnsi="Times New Roman" w:cs="Times New Roman"/>
          <w:b/>
          <w:bCs/>
          <w:kern w:val="0"/>
          <w:sz w:val="24"/>
          <w:szCs w:val="24"/>
          <w14:ligatures w14:val="none"/>
        </w:rPr>
        <w:t>Dropout Layer</w:t>
      </w:r>
      <w:r w:rsidRPr="00AB1A2B">
        <w:rPr>
          <w:rFonts w:ascii="Times New Roman" w:eastAsia="Times New Roman" w:hAnsi="Times New Roman" w:cs="Times New Roman"/>
          <w:kern w:val="0"/>
          <w:sz w:val="24"/>
          <w:szCs w:val="24"/>
          <w14:ligatures w14:val="none"/>
        </w:rPr>
        <w:t>: A dropout rate of 0.5 was applied to reduce overfitting by randomly deactivating neurons during training.</w:t>
      </w:r>
    </w:p>
    <w:p w14:paraId="7AD00495" w14:textId="77777777" w:rsidR="00AB1A2B" w:rsidRPr="00AB1A2B" w:rsidRDefault="00AB1A2B" w:rsidP="00AB1A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1A2B">
        <w:rPr>
          <w:rFonts w:ascii="Times New Roman" w:eastAsia="Times New Roman" w:hAnsi="Times New Roman" w:cs="Times New Roman"/>
          <w:b/>
          <w:bCs/>
          <w:kern w:val="0"/>
          <w:sz w:val="24"/>
          <w:szCs w:val="24"/>
          <w14:ligatures w14:val="none"/>
        </w:rPr>
        <w:t>Dense Layers</w:t>
      </w:r>
      <w:r w:rsidRPr="00AB1A2B">
        <w:rPr>
          <w:rFonts w:ascii="Times New Roman" w:eastAsia="Times New Roman" w:hAnsi="Times New Roman" w:cs="Times New Roman"/>
          <w:kern w:val="0"/>
          <w:sz w:val="24"/>
          <w:szCs w:val="24"/>
          <w14:ligatures w14:val="none"/>
        </w:rPr>
        <w:t>: Two fully connected layers with 128 neurons each and ReLU activation were used to learn complex feature representations.</w:t>
      </w:r>
    </w:p>
    <w:p w14:paraId="7CE0EF53" w14:textId="53152E99" w:rsidR="00AB1A2B" w:rsidRDefault="00AB1A2B" w:rsidP="00AB1A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1A2B">
        <w:rPr>
          <w:rFonts w:ascii="Times New Roman" w:eastAsia="Times New Roman" w:hAnsi="Times New Roman" w:cs="Times New Roman"/>
          <w:b/>
          <w:bCs/>
          <w:kern w:val="0"/>
          <w:sz w:val="24"/>
          <w:szCs w:val="24"/>
          <w14:ligatures w14:val="none"/>
        </w:rPr>
        <w:t>Output Layer</w:t>
      </w:r>
      <w:r w:rsidRPr="00AB1A2B">
        <w:rPr>
          <w:rFonts w:ascii="Times New Roman" w:eastAsia="Times New Roman" w:hAnsi="Times New Roman" w:cs="Times New Roman"/>
          <w:kern w:val="0"/>
          <w:sz w:val="24"/>
          <w:szCs w:val="24"/>
          <w14:ligatures w14:val="none"/>
        </w:rPr>
        <w:t xml:space="preserve">: A </w:t>
      </w:r>
      <w:proofErr w:type="spellStart"/>
      <w:r w:rsidRPr="00AB1A2B">
        <w:rPr>
          <w:rFonts w:ascii="Times New Roman" w:eastAsia="Times New Roman" w:hAnsi="Times New Roman" w:cs="Times New Roman"/>
          <w:kern w:val="0"/>
          <w:sz w:val="24"/>
          <w:szCs w:val="24"/>
          <w14:ligatures w14:val="none"/>
        </w:rPr>
        <w:t>softmax</w:t>
      </w:r>
      <w:proofErr w:type="spellEnd"/>
      <w:r w:rsidRPr="00AB1A2B">
        <w:rPr>
          <w:rFonts w:ascii="Times New Roman" w:eastAsia="Times New Roman" w:hAnsi="Times New Roman" w:cs="Times New Roman"/>
          <w:kern w:val="0"/>
          <w:sz w:val="24"/>
          <w:szCs w:val="24"/>
          <w14:ligatures w14:val="none"/>
        </w:rPr>
        <w:t>-activated dense layer provided probabilities for the four classes.</w:t>
      </w:r>
    </w:p>
    <w:p w14:paraId="604328CD" w14:textId="254B275B" w:rsidR="007624FA" w:rsidRDefault="005A29CC" w:rsidP="00717EDF">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A29CC">
        <w:rPr>
          <w:rFonts w:ascii="Times New Roman" w:eastAsia="Times New Roman" w:hAnsi="Times New Roman" w:cs="Times New Roman"/>
          <w:noProof/>
          <w:kern w:val="0"/>
          <w:sz w:val="24"/>
          <w:szCs w:val="24"/>
          <w14:ligatures w14:val="none"/>
        </w:rPr>
        <w:lastRenderedPageBreak/>
        <w:drawing>
          <wp:inline distT="0" distB="0" distL="0" distR="0" wp14:anchorId="4F318C2C" wp14:editId="0628998E">
            <wp:extent cx="5943600" cy="2357755"/>
            <wp:effectExtent l="0" t="0" r="0" b="4445"/>
            <wp:docPr id="14128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3966" name=""/>
                    <pic:cNvPicPr/>
                  </pic:nvPicPr>
                  <pic:blipFill>
                    <a:blip r:embed="rId13"/>
                    <a:stretch>
                      <a:fillRect/>
                    </a:stretch>
                  </pic:blipFill>
                  <pic:spPr>
                    <a:xfrm>
                      <a:off x="0" y="0"/>
                      <a:ext cx="5943600" cy="2357755"/>
                    </a:xfrm>
                    <a:prstGeom prst="rect">
                      <a:avLst/>
                    </a:prstGeom>
                  </pic:spPr>
                </pic:pic>
              </a:graphicData>
            </a:graphic>
          </wp:inline>
        </w:drawing>
      </w:r>
    </w:p>
    <w:p w14:paraId="05D8F314" w14:textId="77777777" w:rsidR="006F2391" w:rsidRDefault="006F2391" w:rsidP="00E825B1">
      <w:pPr>
        <w:pStyle w:val="Heading2"/>
      </w:pPr>
      <w:bookmarkStart w:id="8" w:name="_Toc216311945"/>
      <w:r>
        <w:rPr>
          <w:rStyle w:val="Strong"/>
          <w:bCs w:val="0"/>
        </w:rPr>
        <w:t>Compilation and Optimization</w:t>
      </w:r>
      <w:bookmarkEnd w:id="8"/>
    </w:p>
    <w:p w14:paraId="1C2D4E5E" w14:textId="0D50D885" w:rsidR="006F2391" w:rsidRDefault="006F2391" w:rsidP="009569B2">
      <w:pPr>
        <w:pStyle w:val="NormalWeb"/>
      </w:pPr>
      <w:r>
        <w:t xml:space="preserve">The model was compiled using the </w:t>
      </w:r>
      <w:r>
        <w:rPr>
          <w:rStyle w:val="Strong"/>
        </w:rPr>
        <w:t>Adam optimizer</w:t>
      </w:r>
      <w:r>
        <w:t xml:space="preserve">, with </w:t>
      </w:r>
      <w:r>
        <w:rPr>
          <w:rStyle w:val="Strong"/>
        </w:rPr>
        <w:t>categorical cross-entropy</w:t>
      </w:r>
      <w:r>
        <w:t xml:space="preserve"> as the loss function. This configuration is well-suited for multi-class classification problems.</w:t>
      </w:r>
    </w:p>
    <w:p w14:paraId="6DD23E10" w14:textId="58758CF4" w:rsidR="004B7D2D" w:rsidRDefault="004B7D2D" w:rsidP="00327A97">
      <w:pPr>
        <w:pStyle w:val="Heading2"/>
      </w:pPr>
      <w:bookmarkStart w:id="9" w:name="_Toc216311946"/>
      <w:r>
        <w:t>Training</w:t>
      </w:r>
      <w:bookmarkEnd w:id="9"/>
    </w:p>
    <w:p w14:paraId="66234904" w14:textId="77777777" w:rsidR="00463BD8" w:rsidRPr="00463BD8" w:rsidRDefault="00463BD8" w:rsidP="00463BD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3BD8">
        <w:rPr>
          <w:rFonts w:ascii="Times New Roman" w:eastAsia="Times New Roman" w:hAnsi="Times New Roman" w:cs="Times New Roman"/>
          <w:kern w:val="0"/>
          <w:sz w:val="24"/>
          <w:szCs w:val="24"/>
          <w14:ligatures w14:val="none"/>
        </w:rPr>
        <w:t xml:space="preserve">The </w:t>
      </w:r>
      <w:proofErr w:type="spellStart"/>
      <w:r w:rsidRPr="00463BD8">
        <w:rPr>
          <w:rFonts w:ascii="Courier New" w:eastAsia="Times New Roman" w:hAnsi="Courier New" w:cs="Courier New"/>
          <w:kern w:val="0"/>
          <w:sz w:val="20"/>
          <w:szCs w:val="20"/>
          <w14:ligatures w14:val="none"/>
        </w:rPr>
        <w:t>train_model</w:t>
      </w:r>
      <w:proofErr w:type="spellEnd"/>
      <w:r w:rsidRPr="00463BD8">
        <w:rPr>
          <w:rFonts w:ascii="Times New Roman" w:eastAsia="Times New Roman" w:hAnsi="Times New Roman" w:cs="Times New Roman"/>
          <w:kern w:val="0"/>
          <w:sz w:val="24"/>
          <w:szCs w:val="24"/>
          <w14:ligatures w14:val="none"/>
        </w:rPr>
        <w:t xml:space="preserve"> function was used to train the model with the following key features:</w:t>
      </w:r>
    </w:p>
    <w:p w14:paraId="72B51B95" w14:textId="77777777" w:rsidR="00463BD8" w:rsidRPr="00463BD8" w:rsidRDefault="00463BD8" w:rsidP="00463BD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463BD8">
        <w:rPr>
          <w:rFonts w:ascii="Times New Roman" w:eastAsia="Times New Roman" w:hAnsi="Times New Roman" w:cs="Times New Roman"/>
          <w:b/>
          <w:bCs/>
          <w:kern w:val="0"/>
          <w:sz w:val="24"/>
          <w:szCs w:val="24"/>
          <w14:ligatures w14:val="none"/>
        </w:rPr>
        <w:t>ModelCheckpoint</w:t>
      </w:r>
      <w:proofErr w:type="spellEnd"/>
      <w:proofErr w:type="gramEnd"/>
      <w:r w:rsidRPr="00463BD8">
        <w:rPr>
          <w:rFonts w:ascii="Times New Roman" w:eastAsia="Times New Roman" w:hAnsi="Times New Roman" w:cs="Times New Roman"/>
          <w:kern w:val="0"/>
          <w:sz w:val="24"/>
          <w:szCs w:val="24"/>
          <w14:ligatures w14:val="none"/>
        </w:rPr>
        <w:t>: Saves the best model weights based on validation accuracy (</w:t>
      </w:r>
      <w:proofErr w:type="spellStart"/>
      <w:r w:rsidRPr="00463BD8">
        <w:rPr>
          <w:rFonts w:ascii="Courier New" w:eastAsia="Times New Roman" w:hAnsi="Courier New" w:cs="Courier New"/>
          <w:kern w:val="0"/>
          <w:sz w:val="20"/>
          <w:szCs w:val="20"/>
          <w14:ligatures w14:val="none"/>
        </w:rPr>
        <w:t>val_accuracy</w:t>
      </w:r>
      <w:proofErr w:type="spellEnd"/>
      <w:r w:rsidRPr="00463BD8">
        <w:rPr>
          <w:rFonts w:ascii="Times New Roman" w:eastAsia="Times New Roman" w:hAnsi="Times New Roman" w:cs="Times New Roman"/>
          <w:kern w:val="0"/>
          <w:sz w:val="24"/>
          <w:szCs w:val="24"/>
          <w14:ligatures w14:val="none"/>
        </w:rPr>
        <w:t>).</w:t>
      </w:r>
    </w:p>
    <w:p w14:paraId="28F00A02" w14:textId="28AF183E" w:rsidR="00463BD8" w:rsidRPr="00463BD8" w:rsidRDefault="00463BD8" w:rsidP="00463BD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463BD8">
        <w:rPr>
          <w:rFonts w:ascii="Times New Roman" w:eastAsia="Times New Roman" w:hAnsi="Times New Roman" w:cs="Times New Roman"/>
          <w:b/>
          <w:bCs/>
          <w:kern w:val="0"/>
          <w:sz w:val="24"/>
          <w:szCs w:val="24"/>
          <w14:ligatures w14:val="none"/>
        </w:rPr>
        <w:t>EarlyStopping</w:t>
      </w:r>
      <w:proofErr w:type="spellEnd"/>
      <w:r w:rsidRPr="00463BD8">
        <w:rPr>
          <w:rFonts w:ascii="Times New Roman" w:eastAsia="Times New Roman" w:hAnsi="Times New Roman" w:cs="Times New Roman"/>
          <w:kern w:val="0"/>
          <w:sz w:val="24"/>
          <w:szCs w:val="24"/>
          <w14:ligatures w14:val="none"/>
        </w:rPr>
        <w:t>: Stops training early if validation loss (</w:t>
      </w:r>
      <w:proofErr w:type="spellStart"/>
      <w:r w:rsidRPr="00463BD8">
        <w:rPr>
          <w:rFonts w:ascii="Courier New" w:eastAsia="Times New Roman" w:hAnsi="Courier New" w:cs="Courier New"/>
          <w:kern w:val="0"/>
          <w:sz w:val="20"/>
          <w:szCs w:val="20"/>
          <w14:ligatures w14:val="none"/>
        </w:rPr>
        <w:t>val_</w:t>
      </w:r>
      <w:r w:rsidR="001534EE" w:rsidRPr="00463BD8">
        <w:rPr>
          <w:rFonts w:ascii="Courier New" w:eastAsia="Times New Roman" w:hAnsi="Courier New" w:cs="Courier New"/>
          <w:kern w:val="0"/>
          <w:sz w:val="20"/>
          <w:szCs w:val="20"/>
          <w14:ligatures w14:val="none"/>
        </w:rPr>
        <w:t>accuracy</w:t>
      </w:r>
      <w:proofErr w:type="spellEnd"/>
      <w:r w:rsidRPr="00463BD8">
        <w:rPr>
          <w:rFonts w:ascii="Times New Roman" w:eastAsia="Times New Roman" w:hAnsi="Times New Roman" w:cs="Times New Roman"/>
          <w:kern w:val="0"/>
          <w:sz w:val="24"/>
          <w:szCs w:val="24"/>
          <w14:ligatures w14:val="none"/>
        </w:rPr>
        <w:t>) does not improve after a set number of epochs (patience=10) and restores the best weights.</w:t>
      </w:r>
    </w:p>
    <w:p w14:paraId="1BBCB157" w14:textId="77777777" w:rsidR="00463BD8" w:rsidRPr="00463BD8" w:rsidRDefault="00463BD8" w:rsidP="00463BD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463BD8">
        <w:rPr>
          <w:rFonts w:ascii="Times New Roman" w:eastAsia="Times New Roman" w:hAnsi="Times New Roman" w:cs="Times New Roman"/>
          <w:b/>
          <w:bCs/>
          <w:kern w:val="0"/>
          <w:sz w:val="24"/>
          <w:szCs w:val="24"/>
          <w14:ligatures w14:val="none"/>
        </w:rPr>
        <w:t>ReduceLROnPlateau</w:t>
      </w:r>
      <w:proofErr w:type="spellEnd"/>
      <w:r w:rsidRPr="00463BD8">
        <w:rPr>
          <w:rFonts w:ascii="Times New Roman" w:eastAsia="Times New Roman" w:hAnsi="Times New Roman" w:cs="Times New Roman"/>
          <w:kern w:val="0"/>
          <w:sz w:val="24"/>
          <w:szCs w:val="24"/>
          <w14:ligatures w14:val="none"/>
        </w:rPr>
        <w:t>: Reduces the learning rate by a factor of 0.2 if validation loss plateaus for a specified number of epochs.</w:t>
      </w:r>
    </w:p>
    <w:p w14:paraId="30EC1C71" w14:textId="77777777" w:rsidR="00463BD8" w:rsidRDefault="00463BD8" w:rsidP="00463BD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3BD8">
        <w:rPr>
          <w:rFonts w:ascii="Times New Roman" w:eastAsia="Times New Roman" w:hAnsi="Times New Roman" w:cs="Times New Roman"/>
          <w:kern w:val="0"/>
          <w:sz w:val="24"/>
          <w:szCs w:val="24"/>
          <w14:ligatures w14:val="none"/>
        </w:rPr>
        <w:t>The function trains the model for up to 50 epochs, with a batch size of 32, and returns the training history and the trained model. These techniques ensure optimal model performance and prevent overfitting.</w:t>
      </w:r>
    </w:p>
    <w:p w14:paraId="0A3FB942" w14:textId="48809BD7" w:rsidR="00EE46D1" w:rsidRPr="00463BD8" w:rsidRDefault="00EE46D1" w:rsidP="00B1111B">
      <w:pPr>
        <w:pStyle w:val="Heading1"/>
        <w:rPr>
          <w:rFonts w:eastAsia="Times New Roman"/>
        </w:rPr>
      </w:pPr>
      <w:bookmarkStart w:id="10" w:name="_Toc216311947"/>
      <w:r>
        <w:rPr>
          <w:rFonts w:eastAsia="Times New Roman"/>
        </w:rPr>
        <w:lastRenderedPageBreak/>
        <w:t>Results</w:t>
      </w:r>
      <w:bookmarkEnd w:id="10"/>
    </w:p>
    <w:p w14:paraId="70466A04" w14:textId="62B14A1D" w:rsidR="00704CE3" w:rsidRDefault="009F6C2A" w:rsidP="00EE46D1">
      <w:pPr>
        <w:pStyle w:val="Heading2"/>
      </w:pPr>
      <w:bookmarkStart w:id="11" w:name="_Toc216311948"/>
      <w:r>
        <w:t xml:space="preserve">Training </w:t>
      </w:r>
      <w:r w:rsidR="00704CE3">
        <w:t>R</w:t>
      </w:r>
      <w:r w:rsidR="00642D8A">
        <w:t>e</w:t>
      </w:r>
      <w:r w:rsidR="00704CE3">
        <w:t>sults</w:t>
      </w:r>
      <w:bookmarkEnd w:id="11"/>
    </w:p>
    <w:p w14:paraId="754D52F6" w14:textId="464B3CB7" w:rsidR="00E0166C" w:rsidRDefault="007C6FAC" w:rsidP="00325379">
      <w:pPr>
        <w:pStyle w:val="Heading3"/>
      </w:pPr>
      <w:bookmarkStart w:id="12" w:name="_Toc216311949"/>
      <w:proofErr w:type="gramStart"/>
      <w:r>
        <w:t>Non Pretrained</w:t>
      </w:r>
      <w:bookmarkEnd w:id="12"/>
      <w:proofErr w:type="gramEnd"/>
    </w:p>
    <w:p w14:paraId="353454E7" w14:textId="5B9B2EF8" w:rsidR="00DA73F0" w:rsidRPr="00DA73F0" w:rsidRDefault="007F4C34" w:rsidP="006050B0">
      <w:pPr>
        <w:jc w:val="center"/>
      </w:pPr>
      <w:r w:rsidRPr="007F4C34">
        <w:rPr>
          <w:noProof/>
        </w:rPr>
        <w:drawing>
          <wp:inline distT="0" distB="0" distL="0" distR="0" wp14:anchorId="015FC01D" wp14:editId="3C0880B8">
            <wp:extent cx="5511800" cy="2283628"/>
            <wp:effectExtent l="0" t="0" r="0" b="2540"/>
            <wp:docPr id="143540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4447" name=""/>
                    <pic:cNvPicPr/>
                  </pic:nvPicPr>
                  <pic:blipFill>
                    <a:blip r:embed="rId14"/>
                    <a:stretch>
                      <a:fillRect/>
                    </a:stretch>
                  </pic:blipFill>
                  <pic:spPr>
                    <a:xfrm>
                      <a:off x="0" y="0"/>
                      <a:ext cx="5529300" cy="2290879"/>
                    </a:xfrm>
                    <a:prstGeom prst="rect">
                      <a:avLst/>
                    </a:prstGeom>
                  </pic:spPr>
                </pic:pic>
              </a:graphicData>
            </a:graphic>
          </wp:inline>
        </w:drawing>
      </w:r>
    </w:p>
    <w:p w14:paraId="1E17C98B" w14:textId="7F99F9A3" w:rsidR="00EC7B5B" w:rsidRDefault="00EC7B5B" w:rsidP="00EE46D1">
      <w:pPr>
        <w:pStyle w:val="Heading2"/>
      </w:pPr>
      <w:bookmarkStart w:id="13" w:name="_Toc216311950"/>
      <w:r>
        <w:t>Testing Results</w:t>
      </w:r>
      <w:bookmarkEnd w:id="13"/>
    </w:p>
    <w:p w14:paraId="67E91E7C" w14:textId="44C04963" w:rsidR="009C29A6" w:rsidRDefault="00E94185" w:rsidP="009C29A6">
      <w:pPr>
        <w:pStyle w:val="Heading3"/>
      </w:pPr>
      <w:bookmarkStart w:id="14" w:name="_Toc216311951"/>
      <w:proofErr w:type="gramStart"/>
      <w:r>
        <w:t>Non Pretrained</w:t>
      </w:r>
      <w:bookmarkEnd w:id="14"/>
      <w:proofErr w:type="gramEnd"/>
    </w:p>
    <w:p w14:paraId="509AA444" w14:textId="51FCE185" w:rsidR="005F3511" w:rsidRDefault="004132F5" w:rsidP="0085654C">
      <w:pPr>
        <w:jc w:val="center"/>
      </w:pPr>
      <w:r w:rsidRPr="004132F5">
        <w:rPr>
          <w:noProof/>
        </w:rPr>
        <w:drawing>
          <wp:inline distT="0" distB="0" distL="0" distR="0" wp14:anchorId="6D648D3F" wp14:editId="5395D2B4">
            <wp:extent cx="4451350" cy="3358487"/>
            <wp:effectExtent l="0" t="0" r="6350" b="0"/>
            <wp:docPr id="87436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65616" name=""/>
                    <pic:cNvPicPr/>
                  </pic:nvPicPr>
                  <pic:blipFill>
                    <a:blip r:embed="rId15"/>
                    <a:stretch>
                      <a:fillRect/>
                    </a:stretch>
                  </pic:blipFill>
                  <pic:spPr>
                    <a:xfrm>
                      <a:off x="0" y="0"/>
                      <a:ext cx="4465610" cy="3369246"/>
                    </a:xfrm>
                    <a:prstGeom prst="rect">
                      <a:avLst/>
                    </a:prstGeom>
                  </pic:spPr>
                </pic:pic>
              </a:graphicData>
            </a:graphic>
          </wp:inline>
        </w:drawing>
      </w:r>
    </w:p>
    <w:p w14:paraId="492D3F7B" w14:textId="7AE050E8" w:rsidR="009C29A6" w:rsidRDefault="00220106" w:rsidP="002F2BEB">
      <w:pPr>
        <w:jc w:val="center"/>
      </w:pPr>
      <w:r w:rsidRPr="00220106">
        <w:rPr>
          <w:noProof/>
        </w:rPr>
        <w:lastRenderedPageBreak/>
        <w:drawing>
          <wp:inline distT="0" distB="0" distL="0" distR="0" wp14:anchorId="7334CF7C" wp14:editId="7F5C0235">
            <wp:extent cx="3959225" cy="2007721"/>
            <wp:effectExtent l="0" t="0" r="3175" b="0"/>
            <wp:docPr id="120055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5173" name=""/>
                    <pic:cNvPicPr/>
                  </pic:nvPicPr>
                  <pic:blipFill>
                    <a:blip r:embed="rId16"/>
                    <a:stretch>
                      <a:fillRect/>
                    </a:stretch>
                  </pic:blipFill>
                  <pic:spPr>
                    <a:xfrm>
                      <a:off x="0" y="0"/>
                      <a:ext cx="3968567" cy="2012458"/>
                    </a:xfrm>
                    <a:prstGeom prst="rect">
                      <a:avLst/>
                    </a:prstGeom>
                  </pic:spPr>
                </pic:pic>
              </a:graphicData>
            </a:graphic>
          </wp:inline>
        </w:drawing>
      </w:r>
    </w:p>
    <w:p w14:paraId="5ED55E57" w14:textId="0DA25E27" w:rsidR="006C1931" w:rsidRDefault="006C1931" w:rsidP="00F46F3D">
      <w:pPr>
        <w:pStyle w:val="Heading1"/>
      </w:pPr>
      <w:bookmarkStart w:id="15" w:name="_Toc216311952"/>
      <w:r>
        <w:t>Conclusion</w:t>
      </w:r>
      <w:bookmarkEnd w:id="15"/>
    </w:p>
    <w:p w14:paraId="20ABF9B4" w14:textId="4B7E1E35" w:rsidR="006C1931" w:rsidRPr="006C1931" w:rsidRDefault="006C1931" w:rsidP="00F46F3D">
      <w:r w:rsidRPr="006C1931">
        <w:t xml:space="preserve">In conclusion, </w:t>
      </w:r>
      <w:proofErr w:type="gramStart"/>
      <w:r w:rsidR="00F32DD4">
        <w:t>In</w:t>
      </w:r>
      <w:proofErr w:type="gramEnd"/>
      <w:r w:rsidR="00F32DD4">
        <w:t xml:space="preserve"> this module</w:t>
      </w:r>
      <w:r w:rsidRPr="006C1931">
        <w:t>’s work successfully strengthened the MRI classification workflow by refining data preprocessing, enhancing augmentation, and evaluating two different training strategies using DenseNet121. Through systematic preprocessing and augmentation, the dataset was optimized for deep-learning analysis, resulting in clearer images and improved feature representation. Training both a randomly initialized DenseNet121 model and a pretrained, fine-tuned version provided valuable insight into the impact of transfer learning in medical imaging tasks.</w:t>
      </w:r>
    </w:p>
    <w:p w14:paraId="00973C78" w14:textId="49E08EED" w:rsidR="006C1931" w:rsidRPr="006C1931" w:rsidRDefault="006C1931" w:rsidP="00F46F3D">
      <w:r w:rsidRPr="006C1931">
        <w:t xml:space="preserve">The fine-tuned model consistently outperformed the non-pretrained version, showing faster convergence, higher validation accuracy, and stronger testing performance. These results demonstrate the clear advantages of leveraging pretrained ImageNet weights when working with limited medical datasets. Overall, </w:t>
      </w:r>
      <w:proofErr w:type="gramStart"/>
      <w:r w:rsidR="00F32DD4">
        <w:t>In</w:t>
      </w:r>
      <w:proofErr w:type="gramEnd"/>
      <w:r w:rsidR="00F32DD4">
        <w:t xml:space="preserve"> this module</w:t>
      </w:r>
      <w:r w:rsidRPr="006C1931">
        <w:t>’s progress led to a more robust and reliable classification pipeline, laying a strong foundation for further experimentation, performance tuning, and integration into the broader research project.</w:t>
      </w:r>
    </w:p>
    <w:p w14:paraId="6985202B" w14:textId="77777777" w:rsidR="006C1931" w:rsidRPr="00A8692F" w:rsidRDefault="006C1931" w:rsidP="00575C45">
      <w:pPr>
        <w:jc w:val="center"/>
      </w:pPr>
    </w:p>
    <w:sectPr w:rsidR="006C1931" w:rsidRPr="00A869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64FE1" w14:textId="77777777" w:rsidR="00591A88" w:rsidRDefault="00591A88" w:rsidP="003C0042">
      <w:pPr>
        <w:spacing w:after="0" w:line="240" w:lineRule="auto"/>
      </w:pPr>
      <w:r>
        <w:separator/>
      </w:r>
    </w:p>
  </w:endnote>
  <w:endnote w:type="continuationSeparator" w:id="0">
    <w:p w14:paraId="4CAA8C54" w14:textId="77777777" w:rsidR="00591A88" w:rsidRDefault="00591A88" w:rsidP="003C0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8C85" w14:textId="77777777" w:rsidR="00591A88" w:rsidRDefault="00591A88" w:rsidP="003C0042">
      <w:pPr>
        <w:spacing w:after="0" w:line="240" w:lineRule="auto"/>
      </w:pPr>
      <w:r>
        <w:separator/>
      </w:r>
    </w:p>
  </w:footnote>
  <w:footnote w:type="continuationSeparator" w:id="0">
    <w:p w14:paraId="3A90378C" w14:textId="77777777" w:rsidR="00591A88" w:rsidRDefault="00591A88" w:rsidP="003C0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1E59"/>
    <w:multiLevelType w:val="multilevel"/>
    <w:tmpl w:val="DB583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F55DE"/>
    <w:multiLevelType w:val="multilevel"/>
    <w:tmpl w:val="CB40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770FE"/>
    <w:multiLevelType w:val="multilevel"/>
    <w:tmpl w:val="24820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0034E"/>
    <w:multiLevelType w:val="multilevel"/>
    <w:tmpl w:val="D96E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D000C7"/>
    <w:multiLevelType w:val="multilevel"/>
    <w:tmpl w:val="DDEC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400890"/>
    <w:multiLevelType w:val="hybridMultilevel"/>
    <w:tmpl w:val="577C8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C15DE2"/>
    <w:multiLevelType w:val="multilevel"/>
    <w:tmpl w:val="DB583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4A0170"/>
    <w:multiLevelType w:val="multilevel"/>
    <w:tmpl w:val="BDB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030D4"/>
    <w:multiLevelType w:val="multilevel"/>
    <w:tmpl w:val="0352C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849256">
    <w:abstractNumId w:val="2"/>
  </w:num>
  <w:num w:numId="2" w16cid:durableId="399712958">
    <w:abstractNumId w:val="8"/>
  </w:num>
  <w:num w:numId="3" w16cid:durableId="1389068182">
    <w:abstractNumId w:val="6"/>
  </w:num>
  <w:num w:numId="4" w16cid:durableId="590626810">
    <w:abstractNumId w:val="7"/>
  </w:num>
  <w:num w:numId="5" w16cid:durableId="1337733807">
    <w:abstractNumId w:val="4"/>
  </w:num>
  <w:num w:numId="6" w16cid:durableId="1942715512">
    <w:abstractNumId w:val="3"/>
  </w:num>
  <w:num w:numId="7" w16cid:durableId="1632711680">
    <w:abstractNumId w:val="0"/>
  </w:num>
  <w:num w:numId="8" w16cid:durableId="2069263772">
    <w:abstractNumId w:val="1"/>
  </w:num>
  <w:num w:numId="9" w16cid:durableId="231699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OxNAXSRibGZpYG5ko6SsGpxcWZ+XkgBYa1AFbs4PUsAAAA"/>
  </w:docVars>
  <w:rsids>
    <w:rsidRoot w:val="00C977B8"/>
    <w:rsid w:val="00013623"/>
    <w:rsid w:val="00027202"/>
    <w:rsid w:val="0003227A"/>
    <w:rsid w:val="0003347B"/>
    <w:rsid w:val="00036A16"/>
    <w:rsid w:val="00050129"/>
    <w:rsid w:val="000532B4"/>
    <w:rsid w:val="000568CB"/>
    <w:rsid w:val="00070838"/>
    <w:rsid w:val="000A1A24"/>
    <w:rsid w:val="000D1235"/>
    <w:rsid w:val="000D56E9"/>
    <w:rsid w:val="0010412F"/>
    <w:rsid w:val="001048B6"/>
    <w:rsid w:val="0011321C"/>
    <w:rsid w:val="001534EE"/>
    <w:rsid w:val="00160B05"/>
    <w:rsid w:val="00162FA7"/>
    <w:rsid w:val="001D1B85"/>
    <w:rsid w:val="00220106"/>
    <w:rsid w:val="00230D31"/>
    <w:rsid w:val="00242034"/>
    <w:rsid w:val="002565C7"/>
    <w:rsid w:val="00295730"/>
    <w:rsid w:val="002B0E18"/>
    <w:rsid w:val="002C656F"/>
    <w:rsid w:val="002D059F"/>
    <w:rsid w:val="002F2BEB"/>
    <w:rsid w:val="002F4D5C"/>
    <w:rsid w:val="00312AD4"/>
    <w:rsid w:val="00324800"/>
    <w:rsid w:val="00325379"/>
    <w:rsid w:val="00327A97"/>
    <w:rsid w:val="00366BBD"/>
    <w:rsid w:val="003755D2"/>
    <w:rsid w:val="00380597"/>
    <w:rsid w:val="003863E9"/>
    <w:rsid w:val="003977E4"/>
    <w:rsid w:val="003A44B5"/>
    <w:rsid w:val="003A5CDA"/>
    <w:rsid w:val="003C0042"/>
    <w:rsid w:val="003D0AAC"/>
    <w:rsid w:val="003D6A05"/>
    <w:rsid w:val="003F1375"/>
    <w:rsid w:val="003F53B8"/>
    <w:rsid w:val="0041176D"/>
    <w:rsid w:val="004131FD"/>
    <w:rsid w:val="004132F5"/>
    <w:rsid w:val="00427D15"/>
    <w:rsid w:val="00463BD8"/>
    <w:rsid w:val="0049400A"/>
    <w:rsid w:val="004A543F"/>
    <w:rsid w:val="004B7D2D"/>
    <w:rsid w:val="004D1C71"/>
    <w:rsid w:val="0052042B"/>
    <w:rsid w:val="00536EFC"/>
    <w:rsid w:val="0057313A"/>
    <w:rsid w:val="00575C45"/>
    <w:rsid w:val="00591A88"/>
    <w:rsid w:val="005A29CC"/>
    <w:rsid w:val="005C13DC"/>
    <w:rsid w:val="005C2D55"/>
    <w:rsid w:val="005D138A"/>
    <w:rsid w:val="005F3511"/>
    <w:rsid w:val="005F4113"/>
    <w:rsid w:val="006050B0"/>
    <w:rsid w:val="00617BA3"/>
    <w:rsid w:val="00642D8A"/>
    <w:rsid w:val="006814C3"/>
    <w:rsid w:val="006A7FD0"/>
    <w:rsid w:val="006B207C"/>
    <w:rsid w:val="006B35A1"/>
    <w:rsid w:val="006B39D5"/>
    <w:rsid w:val="006C1931"/>
    <w:rsid w:val="006C40C6"/>
    <w:rsid w:val="006D73D1"/>
    <w:rsid w:val="006E626F"/>
    <w:rsid w:val="006F2391"/>
    <w:rsid w:val="00704CE3"/>
    <w:rsid w:val="00717EDF"/>
    <w:rsid w:val="00726199"/>
    <w:rsid w:val="00745892"/>
    <w:rsid w:val="007472B1"/>
    <w:rsid w:val="00756651"/>
    <w:rsid w:val="00761F00"/>
    <w:rsid w:val="007624FA"/>
    <w:rsid w:val="00770D50"/>
    <w:rsid w:val="007C6FAC"/>
    <w:rsid w:val="007D507C"/>
    <w:rsid w:val="007F4C34"/>
    <w:rsid w:val="0080441B"/>
    <w:rsid w:val="00807B9D"/>
    <w:rsid w:val="008232AA"/>
    <w:rsid w:val="00842866"/>
    <w:rsid w:val="0085654C"/>
    <w:rsid w:val="008702BC"/>
    <w:rsid w:val="00870C78"/>
    <w:rsid w:val="0088195E"/>
    <w:rsid w:val="008A097B"/>
    <w:rsid w:val="008B3467"/>
    <w:rsid w:val="008B6113"/>
    <w:rsid w:val="008E27C3"/>
    <w:rsid w:val="00924D63"/>
    <w:rsid w:val="00937C1A"/>
    <w:rsid w:val="00944135"/>
    <w:rsid w:val="0095082D"/>
    <w:rsid w:val="009569B2"/>
    <w:rsid w:val="00961812"/>
    <w:rsid w:val="009679E0"/>
    <w:rsid w:val="00983212"/>
    <w:rsid w:val="009C29A6"/>
    <w:rsid w:val="009C3539"/>
    <w:rsid w:val="009F6634"/>
    <w:rsid w:val="009F6C2A"/>
    <w:rsid w:val="009F7226"/>
    <w:rsid w:val="00A06457"/>
    <w:rsid w:val="00A41500"/>
    <w:rsid w:val="00A41B46"/>
    <w:rsid w:val="00A70554"/>
    <w:rsid w:val="00A8692F"/>
    <w:rsid w:val="00A9775B"/>
    <w:rsid w:val="00AB1A2B"/>
    <w:rsid w:val="00AB215D"/>
    <w:rsid w:val="00AB5A4A"/>
    <w:rsid w:val="00AC7253"/>
    <w:rsid w:val="00AD009A"/>
    <w:rsid w:val="00AD5269"/>
    <w:rsid w:val="00B1111B"/>
    <w:rsid w:val="00B2776F"/>
    <w:rsid w:val="00B3536D"/>
    <w:rsid w:val="00B53AEE"/>
    <w:rsid w:val="00B65822"/>
    <w:rsid w:val="00BC097B"/>
    <w:rsid w:val="00BD6FD6"/>
    <w:rsid w:val="00BE38E4"/>
    <w:rsid w:val="00BE7FAF"/>
    <w:rsid w:val="00C10924"/>
    <w:rsid w:val="00C222A5"/>
    <w:rsid w:val="00C640F5"/>
    <w:rsid w:val="00C64258"/>
    <w:rsid w:val="00C81028"/>
    <w:rsid w:val="00C977B8"/>
    <w:rsid w:val="00CA4602"/>
    <w:rsid w:val="00CE4328"/>
    <w:rsid w:val="00D13504"/>
    <w:rsid w:val="00D23C33"/>
    <w:rsid w:val="00D452A7"/>
    <w:rsid w:val="00D737B3"/>
    <w:rsid w:val="00D94AC7"/>
    <w:rsid w:val="00DA3784"/>
    <w:rsid w:val="00DA73F0"/>
    <w:rsid w:val="00DB00E6"/>
    <w:rsid w:val="00DD46D8"/>
    <w:rsid w:val="00E0166C"/>
    <w:rsid w:val="00E07C58"/>
    <w:rsid w:val="00E106FE"/>
    <w:rsid w:val="00E1261C"/>
    <w:rsid w:val="00E30334"/>
    <w:rsid w:val="00E47639"/>
    <w:rsid w:val="00E54D00"/>
    <w:rsid w:val="00E74F22"/>
    <w:rsid w:val="00E825B1"/>
    <w:rsid w:val="00E94185"/>
    <w:rsid w:val="00EA5A19"/>
    <w:rsid w:val="00EC7B5B"/>
    <w:rsid w:val="00EE46D1"/>
    <w:rsid w:val="00F04556"/>
    <w:rsid w:val="00F32DD4"/>
    <w:rsid w:val="00F37576"/>
    <w:rsid w:val="00F46F3D"/>
    <w:rsid w:val="00F562C0"/>
    <w:rsid w:val="00F80A3E"/>
    <w:rsid w:val="00FD46D6"/>
    <w:rsid w:val="00FF7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6EAD"/>
  <w15:chartTrackingRefBased/>
  <w15:docId w15:val="{8BF751E4-EC7F-445E-83ED-D8D91139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13623"/>
    <w:pPr>
      <w:keepNext/>
      <w:keepLines/>
      <w:spacing w:before="240" w:after="0"/>
      <w:outlineLvl w:val="0"/>
    </w:pPr>
    <w:rPr>
      <w:rFonts w:ascii="Calibri" w:eastAsiaTheme="majorEastAsia" w:hAnsi="Calibri" w:cstheme="majorBidi"/>
      <w:b/>
      <w:sz w:val="28"/>
      <w:szCs w:val="32"/>
    </w:rPr>
  </w:style>
  <w:style w:type="paragraph" w:styleId="Heading2">
    <w:name w:val="heading 2"/>
    <w:basedOn w:val="Normal"/>
    <w:next w:val="Normal"/>
    <w:link w:val="Heading2Char"/>
    <w:autoRedefine/>
    <w:uiPriority w:val="9"/>
    <w:unhideWhenUsed/>
    <w:qFormat/>
    <w:rsid w:val="00013623"/>
    <w:pPr>
      <w:keepNext/>
      <w:keepLines/>
      <w:spacing w:before="40" w:after="0"/>
      <w:outlineLvl w:val="1"/>
    </w:pPr>
    <w:rPr>
      <w:rFonts w:ascii="Calibri" w:eastAsiaTheme="majorEastAsia" w:hAnsi="Calibri" w:cstheme="majorBidi"/>
      <w:b/>
      <w:sz w:val="24"/>
      <w:szCs w:val="26"/>
    </w:rPr>
  </w:style>
  <w:style w:type="paragraph" w:styleId="Heading3">
    <w:name w:val="heading 3"/>
    <w:basedOn w:val="Normal"/>
    <w:next w:val="Normal"/>
    <w:link w:val="Heading3Char"/>
    <w:autoRedefine/>
    <w:uiPriority w:val="9"/>
    <w:unhideWhenUsed/>
    <w:qFormat/>
    <w:rsid w:val="00013623"/>
    <w:pPr>
      <w:keepNext/>
      <w:keepLines/>
      <w:spacing w:before="40" w:after="0"/>
      <w:outlineLvl w:val="2"/>
    </w:pPr>
    <w:rPr>
      <w:rFonts w:ascii="Calibri" w:eastAsiaTheme="majorEastAsia" w:hAnsi="Calibri" w:cstheme="majorBidi"/>
      <w:i/>
      <w:sz w:val="24"/>
      <w:szCs w:val="24"/>
    </w:rPr>
  </w:style>
  <w:style w:type="paragraph" w:styleId="Heading4">
    <w:name w:val="heading 4"/>
    <w:basedOn w:val="Normal"/>
    <w:link w:val="Heading4Char"/>
    <w:autoRedefine/>
    <w:uiPriority w:val="9"/>
    <w:qFormat/>
    <w:rsid w:val="00013623"/>
    <w:pPr>
      <w:spacing w:before="100" w:beforeAutospacing="1" w:after="100" w:afterAutospacing="1" w:line="240" w:lineRule="auto"/>
      <w:outlineLvl w:val="3"/>
    </w:pPr>
    <w:rPr>
      <w:rFonts w:ascii="Calibri" w:eastAsia="Times New Roman" w:hAnsi="Calibri" w:cs="Times New Roman"/>
      <w:b/>
      <w:bCs/>
      <w:i/>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13623"/>
    <w:rPr>
      <w:rFonts w:ascii="Calibri" w:eastAsia="Times New Roman" w:hAnsi="Calibri" w:cs="Times New Roman"/>
      <w:b/>
      <w:bCs/>
      <w:i/>
      <w:kern w:val="0"/>
      <w:sz w:val="24"/>
      <w:szCs w:val="24"/>
      <w14:ligatures w14:val="none"/>
    </w:rPr>
  </w:style>
  <w:style w:type="character" w:styleId="Strong">
    <w:name w:val="Strong"/>
    <w:basedOn w:val="DefaultParagraphFont"/>
    <w:uiPriority w:val="22"/>
    <w:qFormat/>
    <w:rsid w:val="00E30334"/>
    <w:rPr>
      <w:b/>
      <w:bCs/>
    </w:rPr>
  </w:style>
  <w:style w:type="paragraph" w:styleId="NormalWeb">
    <w:name w:val="Normal (Web)"/>
    <w:basedOn w:val="Normal"/>
    <w:uiPriority w:val="99"/>
    <w:unhideWhenUsed/>
    <w:rsid w:val="00E303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E30334"/>
    <w:rPr>
      <w:color w:val="0000FF"/>
      <w:u w:val="single"/>
    </w:rPr>
  </w:style>
  <w:style w:type="character" w:customStyle="1" w:styleId="Heading1Char">
    <w:name w:val="Heading 1 Char"/>
    <w:basedOn w:val="DefaultParagraphFont"/>
    <w:link w:val="Heading1"/>
    <w:uiPriority w:val="9"/>
    <w:rsid w:val="00013623"/>
    <w:rPr>
      <w:rFonts w:ascii="Calibri" w:eastAsiaTheme="majorEastAsia" w:hAnsi="Calibri" w:cstheme="majorBidi"/>
      <w:b/>
      <w:sz w:val="28"/>
      <w:szCs w:val="32"/>
    </w:rPr>
  </w:style>
  <w:style w:type="character" w:customStyle="1" w:styleId="Heading2Char">
    <w:name w:val="Heading 2 Char"/>
    <w:basedOn w:val="DefaultParagraphFont"/>
    <w:link w:val="Heading2"/>
    <w:uiPriority w:val="9"/>
    <w:rsid w:val="00013623"/>
    <w:rPr>
      <w:rFonts w:ascii="Calibri" w:eastAsiaTheme="majorEastAsia" w:hAnsi="Calibri" w:cstheme="majorBidi"/>
      <w:b/>
      <w:sz w:val="24"/>
      <w:szCs w:val="26"/>
    </w:rPr>
  </w:style>
  <w:style w:type="character" w:customStyle="1" w:styleId="Heading3Char">
    <w:name w:val="Heading 3 Char"/>
    <w:basedOn w:val="DefaultParagraphFont"/>
    <w:link w:val="Heading3"/>
    <w:uiPriority w:val="9"/>
    <w:rsid w:val="00013623"/>
    <w:rPr>
      <w:rFonts w:ascii="Calibri" w:eastAsiaTheme="majorEastAsia" w:hAnsi="Calibri" w:cstheme="majorBidi"/>
      <w:i/>
      <w:sz w:val="24"/>
      <w:szCs w:val="24"/>
    </w:rPr>
  </w:style>
  <w:style w:type="character" w:styleId="HTMLCode">
    <w:name w:val="HTML Code"/>
    <w:basedOn w:val="DefaultParagraphFont"/>
    <w:uiPriority w:val="99"/>
    <w:semiHidden/>
    <w:unhideWhenUsed/>
    <w:rsid w:val="0057313A"/>
    <w:rPr>
      <w:rFonts w:ascii="Courier New" w:eastAsia="Times New Roman" w:hAnsi="Courier New" w:cs="Courier New"/>
      <w:sz w:val="20"/>
      <w:szCs w:val="20"/>
    </w:rPr>
  </w:style>
  <w:style w:type="paragraph" w:styleId="Header">
    <w:name w:val="header"/>
    <w:basedOn w:val="Normal"/>
    <w:link w:val="HeaderChar"/>
    <w:uiPriority w:val="99"/>
    <w:unhideWhenUsed/>
    <w:rsid w:val="003C0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042"/>
  </w:style>
  <w:style w:type="paragraph" w:styleId="Footer">
    <w:name w:val="footer"/>
    <w:basedOn w:val="Normal"/>
    <w:link w:val="FooterChar"/>
    <w:uiPriority w:val="99"/>
    <w:unhideWhenUsed/>
    <w:rsid w:val="003C0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042"/>
  </w:style>
  <w:style w:type="paragraph" w:styleId="Title">
    <w:name w:val="Title"/>
    <w:basedOn w:val="Normal"/>
    <w:next w:val="Normal"/>
    <w:link w:val="TitleChar"/>
    <w:uiPriority w:val="10"/>
    <w:qFormat/>
    <w:rsid w:val="00BD6F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D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E74F22"/>
    <w:pPr>
      <w:outlineLvl w:val="9"/>
    </w:pPr>
    <w:rPr>
      <w:color w:val="2F5496" w:themeColor="accent1" w:themeShade="BF"/>
      <w:kern w:val="0"/>
      <w14:ligatures w14:val="none"/>
    </w:rPr>
  </w:style>
  <w:style w:type="paragraph" w:styleId="TOC1">
    <w:name w:val="toc 1"/>
    <w:basedOn w:val="Normal"/>
    <w:next w:val="Normal"/>
    <w:autoRedefine/>
    <w:uiPriority w:val="39"/>
    <w:unhideWhenUsed/>
    <w:rsid w:val="00E74F22"/>
    <w:pPr>
      <w:spacing w:after="100"/>
    </w:pPr>
  </w:style>
  <w:style w:type="paragraph" w:styleId="TOC2">
    <w:name w:val="toc 2"/>
    <w:basedOn w:val="Normal"/>
    <w:next w:val="Normal"/>
    <w:autoRedefine/>
    <w:uiPriority w:val="39"/>
    <w:unhideWhenUsed/>
    <w:rsid w:val="00E74F22"/>
    <w:pPr>
      <w:spacing w:after="100"/>
      <w:ind w:left="220"/>
    </w:pPr>
  </w:style>
  <w:style w:type="paragraph" w:styleId="TOC3">
    <w:name w:val="toc 3"/>
    <w:basedOn w:val="Normal"/>
    <w:next w:val="Normal"/>
    <w:autoRedefine/>
    <w:uiPriority w:val="39"/>
    <w:unhideWhenUsed/>
    <w:rsid w:val="00E74F22"/>
    <w:pPr>
      <w:spacing w:after="100"/>
      <w:ind w:left="440"/>
    </w:pPr>
  </w:style>
  <w:style w:type="paragraph" w:styleId="ListParagraph">
    <w:name w:val="List Paragraph"/>
    <w:basedOn w:val="Normal"/>
    <w:uiPriority w:val="34"/>
    <w:qFormat/>
    <w:rsid w:val="00E07C58"/>
    <w:pPr>
      <w:ind w:left="720"/>
      <w:contextualSpacing/>
    </w:pPr>
  </w:style>
  <w:style w:type="character" w:styleId="UnresolvedMention">
    <w:name w:val="Unresolved Mention"/>
    <w:basedOn w:val="DefaultParagraphFont"/>
    <w:uiPriority w:val="99"/>
    <w:semiHidden/>
    <w:unhideWhenUsed/>
    <w:rsid w:val="00FF7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94879">
      <w:bodyDiv w:val="1"/>
      <w:marLeft w:val="0"/>
      <w:marRight w:val="0"/>
      <w:marTop w:val="0"/>
      <w:marBottom w:val="0"/>
      <w:divBdr>
        <w:top w:val="none" w:sz="0" w:space="0" w:color="auto"/>
        <w:left w:val="none" w:sz="0" w:space="0" w:color="auto"/>
        <w:bottom w:val="none" w:sz="0" w:space="0" w:color="auto"/>
        <w:right w:val="none" w:sz="0" w:space="0" w:color="auto"/>
      </w:divBdr>
    </w:div>
    <w:div w:id="513229381">
      <w:bodyDiv w:val="1"/>
      <w:marLeft w:val="0"/>
      <w:marRight w:val="0"/>
      <w:marTop w:val="0"/>
      <w:marBottom w:val="0"/>
      <w:divBdr>
        <w:top w:val="none" w:sz="0" w:space="0" w:color="auto"/>
        <w:left w:val="none" w:sz="0" w:space="0" w:color="auto"/>
        <w:bottom w:val="none" w:sz="0" w:space="0" w:color="auto"/>
        <w:right w:val="none" w:sz="0" w:space="0" w:color="auto"/>
      </w:divBdr>
    </w:div>
    <w:div w:id="839198280">
      <w:bodyDiv w:val="1"/>
      <w:marLeft w:val="0"/>
      <w:marRight w:val="0"/>
      <w:marTop w:val="0"/>
      <w:marBottom w:val="0"/>
      <w:divBdr>
        <w:top w:val="none" w:sz="0" w:space="0" w:color="auto"/>
        <w:left w:val="none" w:sz="0" w:space="0" w:color="auto"/>
        <w:bottom w:val="none" w:sz="0" w:space="0" w:color="auto"/>
        <w:right w:val="none" w:sz="0" w:space="0" w:color="auto"/>
      </w:divBdr>
    </w:div>
    <w:div w:id="880750601">
      <w:bodyDiv w:val="1"/>
      <w:marLeft w:val="0"/>
      <w:marRight w:val="0"/>
      <w:marTop w:val="0"/>
      <w:marBottom w:val="0"/>
      <w:divBdr>
        <w:top w:val="none" w:sz="0" w:space="0" w:color="auto"/>
        <w:left w:val="none" w:sz="0" w:space="0" w:color="auto"/>
        <w:bottom w:val="none" w:sz="0" w:space="0" w:color="auto"/>
        <w:right w:val="none" w:sz="0" w:space="0" w:color="auto"/>
      </w:divBdr>
    </w:div>
    <w:div w:id="1042023338">
      <w:bodyDiv w:val="1"/>
      <w:marLeft w:val="0"/>
      <w:marRight w:val="0"/>
      <w:marTop w:val="0"/>
      <w:marBottom w:val="0"/>
      <w:divBdr>
        <w:top w:val="none" w:sz="0" w:space="0" w:color="auto"/>
        <w:left w:val="none" w:sz="0" w:space="0" w:color="auto"/>
        <w:bottom w:val="none" w:sz="0" w:space="0" w:color="auto"/>
        <w:right w:val="none" w:sz="0" w:space="0" w:color="auto"/>
      </w:divBdr>
    </w:div>
    <w:div w:id="1096826454">
      <w:bodyDiv w:val="1"/>
      <w:marLeft w:val="0"/>
      <w:marRight w:val="0"/>
      <w:marTop w:val="0"/>
      <w:marBottom w:val="0"/>
      <w:divBdr>
        <w:top w:val="none" w:sz="0" w:space="0" w:color="auto"/>
        <w:left w:val="none" w:sz="0" w:space="0" w:color="auto"/>
        <w:bottom w:val="none" w:sz="0" w:space="0" w:color="auto"/>
        <w:right w:val="none" w:sz="0" w:space="0" w:color="auto"/>
      </w:divBdr>
    </w:div>
    <w:div w:id="1332297121">
      <w:bodyDiv w:val="1"/>
      <w:marLeft w:val="0"/>
      <w:marRight w:val="0"/>
      <w:marTop w:val="0"/>
      <w:marBottom w:val="0"/>
      <w:divBdr>
        <w:top w:val="none" w:sz="0" w:space="0" w:color="auto"/>
        <w:left w:val="none" w:sz="0" w:space="0" w:color="auto"/>
        <w:bottom w:val="none" w:sz="0" w:space="0" w:color="auto"/>
        <w:right w:val="none" w:sz="0" w:space="0" w:color="auto"/>
      </w:divBdr>
    </w:div>
    <w:div w:id="1543398444">
      <w:bodyDiv w:val="1"/>
      <w:marLeft w:val="0"/>
      <w:marRight w:val="0"/>
      <w:marTop w:val="0"/>
      <w:marBottom w:val="0"/>
      <w:divBdr>
        <w:top w:val="none" w:sz="0" w:space="0" w:color="auto"/>
        <w:left w:val="none" w:sz="0" w:space="0" w:color="auto"/>
        <w:bottom w:val="none" w:sz="0" w:space="0" w:color="auto"/>
        <w:right w:val="none" w:sz="0" w:space="0" w:color="auto"/>
      </w:divBdr>
    </w:div>
    <w:div w:id="1715616874">
      <w:bodyDiv w:val="1"/>
      <w:marLeft w:val="0"/>
      <w:marRight w:val="0"/>
      <w:marTop w:val="0"/>
      <w:marBottom w:val="0"/>
      <w:divBdr>
        <w:top w:val="none" w:sz="0" w:space="0" w:color="auto"/>
        <w:left w:val="none" w:sz="0" w:space="0" w:color="auto"/>
        <w:bottom w:val="none" w:sz="0" w:space="0" w:color="auto"/>
        <w:right w:val="none" w:sz="0" w:space="0" w:color="auto"/>
      </w:divBdr>
    </w:div>
    <w:div w:id="1803577892">
      <w:bodyDiv w:val="1"/>
      <w:marLeft w:val="0"/>
      <w:marRight w:val="0"/>
      <w:marTop w:val="0"/>
      <w:marBottom w:val="0"/>
      <w:divBdr>
        <w:top w:val="none" w:sz="0" w:space="0" w:color="auto"/>
        <w:left w:val="none" w:sz="0" w:space="0" w:color="auto"/>
        <w:bottom w:val="none" w:sz="0" w:space="0" w:color="auto"/>
        <w:right w:val="none" w:sz="0" w:space="0" w:color="auto"/>
      </w:divBdr>
    </w:div>
    <w:div w:id="205986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napse.org/Synapse:syn51156910"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ynapse.org/Synapse:syn51156910"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87118-D84A-4C4A-9E6E-6EA4795B1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Naeem</dc:creator>
  <cp:keywords/>
  <dc:description/>
  <cp:lastModifiedBy>Rehan Naeem</cp:lastModifiedBy>
  <cp:revision>421</cp:revision>
  <dcterms:created xsi:type="dcterms:W3CDTF">2024-11-19T13:05:00Z</dcterms:created>
  <dcterms:modified xsi:type="dcterms:W3CDTF">2025-12-10T21:33:00Z</dcterms:modified>
  <cp:contentStatus/>
</cp:coreProperties>
</file>