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DELCOM PROJECT HUB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System Architecture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Purchase Request, Approval &amp; Disbursement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Prepared for: Delcom Projects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Version: 1.0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Date: March 14,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before="0"/>
      </w:pPr>
      <w:r>
        <w:t xml:space="preserve">Delcom Project Hub is a purpose-built procurement and disbursement management system for Delcom Projects, a construction and fit-out company. The system digitizes the entire lifecycle from project budgeting through material canvassing, purchase request creation, approval routing, purchase order management, payment disbursement, and goods receiving.</w:t>
      </w:r>
    </w:p>
    <w:p>
      <w:pPr>
        <w:spacing w:after="120" w:before="0"/>
      </w:pPr>
      <w:r>
        <w:t xml:space="preserve">The system is designed mobile-first for field operations, with AI-powered intelligence for double-order detection, price anomaly alerts, budget burn-rate projections, and supplier performance scoring. It runs on a Next.js + Supabase stack, independent from but architecturally aligned with AtlasMini ERP.</w:t>
      </w:r>
    </w:p>
    <w:p>
      <w:pPr>
        <w:spacing w:after="120"/>
      </w:pPr>
    </w:p>
    <w:p>
      <w:pPr>
        <w:pStyle w:val="Heading2"/>
      </w:pPr>
      <w:r>
        <w:t xml:space="preserve">1.1 Key Design Principles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Mobile-First: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Project managers and receivers operate on-site. Photo capture, quick PR creation, and delivery confirmation are primary mobile workflows.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Budget Discipline with Flexibility: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Encumbrance at PR creation with dual constraints (qty + value). System flags over-budget but does not block, allowing operational continuity while maintaining visibility.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Intelligent Automation: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AI-driven double-order detection, price anomaly alerts, auto-PR generation from canvass results, and supplier recommendations based on historical performance.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Full Audit Trail: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Every field change on every record is logged with timestamp and user identity, providing complete traceability for construction project governance.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Configurable Approval Engine: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Threshold-based routing with delegation, bulk approval, and conditional approval support.</w:t>
      </w:r>
    </w:p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pStyle w:val="Heading2"/>
      </w:pPr>
      <w: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Mobile-first responsive, PWA-capable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API Routes + Supabase Edge Functions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Serverless, auto-scaling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RLS, real-time subscriptions, full-text search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Role-based access, session management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Photos, documents, quotation PDFs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/ Intelligence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analysis, anomaly detection, OCR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Realtime + Push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In-app, email, mobile push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Capture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Device camera + OCR pipeline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receipt photo capture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Future Integrations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BizLink, GCash, QuickBooks</w:t>
            </w:r>
          </w:p>
        </w:tc>
        <w:tc>
          <w:tcPr>
            <w:tcW w:type="dxa" w:w="3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v1 priority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High-Level Architecture</w:t>
      </w:r>
    </w:p>
    <w:p>
      <w:pPr>
        <w:spacing w:after="120" w:before="0"/>
      </w:pPr>
      <w:r>
        <w:t xml:space="preserve">The system follows a layered architecture with clear separation of concerns: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Next.js Pages, Mobile Views, Dashboards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rendering, form handling, photo capture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Application Logic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Routes, Edge Functions, Workflow Engine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Business rules, approval routing, budget checks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Services, OCR Pipeline, Analytics Engine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analysis, double-order detection, projections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PostgreSQL, Storage, Audit Log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Persistence, file management, change tracking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External API Connectors</w:t>
            </w:r>
          </w:p>
        </w:tc>
        <w:tc>
          <w:tcPr>
            <w:tcW w:type="dxa" w:w="3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BizLink, GCash, QuickBooks (future)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 Breakdown</w:t>
      </w:r>
    </w:p>
    <w:p>
      <w:pPr>
        <w:spacing w:after="120" w:before="0"/>
      </w:pPr>
      <w:r>
        <w:t xml:space="preserve">The system is organized into 10 core modules: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lifecycle, cost categories, budget setup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M2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&amp; Encumbrance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Dual-constraint budgets, versioning, encumbrance tracking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M3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Master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database, payment terms, performance tracking, blacklisting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M4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Canvassing &amp; Quotation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 capture, comparison matrix, historical pricing, validity tracking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Request (PR)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creation (manual + auto), budget check, over-budget flagging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M6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Engine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Threshold routing, delegation, bulk approval, conditional approval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M7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(PO)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generation, PR consolidation, milestone schedules, subcontracts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M8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&amp; Disbursement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Multi-method payment, hold/release, split payments, progress billing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M9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Receiving &amp; 3-Way Match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receiving, partial deliveries, photo capture, OCR, 2% tolerance</w:t>
            </w:r>
          </w:p>
        </w:tc>
      </w:tr>
      <w:tr>
        <w:tc>
          <w:tcPr>
            <w:tcW w:type="dxa" w:w="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M10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Intelligence &amp; Analytics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detection, price alerts, burn-rate, dashboards, audit trail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Model</w:t>
      </w:r>
    </w:p>
    <w:p>
      <w:pPr>
        <w:spacing w:after="120" w:before="0"/>
      </w:pPr>
      <w:r>
        <w:t xml:space="preserve">The following section defines the core entities, their key fields, and relationships. All tables include standard audit columns: id (UUID), created_at, updated_at, created_by, updated_by.</w:t>
      </w:r>
    </w:p>
    <w:p>
      <w:pPr>
        <w:spacing w:after="120"/>
      </w:pPr>
    </w:p>
    <w:p>
      <w:pPr>
        <w:pStyle w:val="Heading2"/>
      </w:pPr>
      <w:r>
        <w:t xml:space="preserve">4.1 projects</w:t>
      </w:r>
    </w:p>
    <w:p>
      <w:pPr>
        <w:spacing w:after="120" w:before="0"/>
      </w:pPr>
      <w:r>
        <w:t xml:space="preserve">Each project maps 1:1 to a physical jobsite.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project identifier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name / 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draft, active, on_hold, completed, closed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/ property owner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site_address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Physical jobsite location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Planned start date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target_end_date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Planned completion date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actual_end_date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 completion date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project_manager_id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Assigned PM (users table)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total_estimate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Sum of all budget categories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Constraint: </w:t>
      </w:r>
      <w:r>
        <w:rPr>
          <w:rFonts w:ascii="Arial" w:cs="Arial" w:eastAsia="Arial" w:hAnsi="Arial"/>
          <w:sz w:val="20"/>
          <w:szCs w:val="20"/>
        </w:rPr>
        <w:t xml:space="preserve">No new PRs allowed when status = completed or closed. Enforced at API and RLS level.</w:t>
      </w:r>
    </w:p>
    <w:p>
      <w:pPr>
        <w:spacing w:after="120"/>
      </w:pPr>
    </w:p>
    <w:p>
      <w:pPr>
        <w:pStyle w:val="Heading2"/>
      </w:pPr>
      <w:r>
        <w:t xml:space="preserve">4.2 project_cost_categories</w:t>
      </w:r>
    </w:p>
    <w:p>
      <w:pPr>
        <w:spacing w:after="120" w:before="0"/>
      </w:pPr>
      <w:r>
        <w:t xml:space="preserve">Each project defines its own cost categories. Admin maintains a master list of category templates that can be applied to new projects.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project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Short code (e.g., STRUCT, ELEC, PLUMB)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name (e.g., Structural Works)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qty_only, value_only, qty_and_value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quantity (if applicable)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budget_qty_unit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of measure for qty budget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peso value (if applicable)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encumbered_qty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Currently encumbered quantity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encumbered_value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Currently encumbered peso value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 consumed quantity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Actual spent value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Current budget version number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budget_versions</w:t>
      </w:r>
    </w:p>
    <w:p>
      <w:pPr>
        <w:spacing w:after="120" w:before="0"/>
      </w:pPr>
      <w:r>
        <w:t xml:space="preserve">Tracks all budget revisions per cost category. Admin approves revisions. Old versions remain visible for 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cost_category_id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cost category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version_number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Sequential version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previous_budget_qty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Qty budget before revision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new_budget_qty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Qty budget after revision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previous_budget_value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Value budget before revision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new_budget_value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Value budget after revision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revision_reason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Reason for revision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triggered_by_pr_id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that triggered revision (if any)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who approved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approved, rejected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supplier ID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/ subcontractor name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material_supplier, subcontractor, both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Primary contact name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Contact phone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Contact email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address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Business address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terms (COD, 30-day, progressive, etc.)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tax_id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TIN number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is_approved_vendor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 approved vendor list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Active/deactivated status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performance_score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AI-computed composite score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avg_delivery_reliability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% on-time deliveries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avg_price_competitiveness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Relative to market average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canvass_sessions</w:t>
      </w:r>
    </w:p>
    <w:p>
      <w:pPr>
        <w:spacing w:after="120" w:before="0"/>
      </w:pPr>
      <w:r>
        <w:t xml:space="preserve">A canvass session groups all quotation requests for a set of items needed by a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project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cost_category_id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 category being canvassed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materials, subcontract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Scope 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min_quotes_required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Configurable per threshold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open, evaluating, awarded, cancelled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staff who initiated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canvass_quotes</w:t>
      </w:r>
    </w:p>
    <w:p>
      <w:pPr>
        <w:spacing w:after="120" w:before="0"/>
      </w:pPr>
      <w:r>
        <w:t xml:space="preserve">Individual supplier quotes within a canvass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canvass_session_id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canvass session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Quoting supplier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 item or scope 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per unit (materials) or lump sum (subcontract)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Quoted quantity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Computed total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delivery_lead_days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Promised delivery lead time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Supplier-specific terms for this quote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validity_date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 expiry date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conditions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Special conditions or notes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is_selected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Winning quote flag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attachment_urls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Uploaded quotation PDFs/photos/spreadsheets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price_history</w:t>
      </w:r>
    </w:p>
    <w:p>
      <w:pPr>
        <w:spacing w:after="120" w:before="0"/>
      </w:pPr>
      <w:r>
        <w:t xml:space="preserve">Tracks historical prices for AI-powered price intelligence.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item_name_normalized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Normalized item name for matching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who offered/fulfilled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context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Historical price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date_recorded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price was recorded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canvass, po, invoice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 purchase_requests</w:t>
      </w:r>
    </w:p>
    <w:p>
      <w:pPr>
        <w:spacing w:after="120" w:before="0"/>
      </w:pPr>
      <w:r>
        <w:t xml:space="preserve">Core transactional entity. 1 PR = 1 Supplier. PR owner is always the creator.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PR number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project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Target supplier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cost_category_id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category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standard (from canvass), urgent (PM direct)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draft, submitted, approved, rejected, cancelled, converted_to_po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is_over_budget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Flagged if exceeds budget at creation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is_pre_approved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Auto-approved per pre-approval rules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Sum of line items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Business justification (required for urgent/over-budget)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canvass_quote_id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 canvass quote (if auto-created)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requested_delivery_date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materials are needed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Linked PO after conversion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creator = owner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attachment_urls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Supporting docs (plans, specs)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purchase_request_lines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PR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 / scope 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Requested quantity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per unit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Computed line total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cost_category_id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Specific budget line (if granular)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pre_approval_rules</w:t>
      </w:r>
    </w:p>
    <w:p>
      <w:pPr>
        <w:spacing w:after="120" w:before="0"/>
      </w:pPr>
      <w:r>
        <w:t xml:space="preserve">Configurable rules that allow automatic PR approval. Admin maintains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Descriptive rule name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category_pattern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Matching cost category (or wildcard)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Specific approved vendor (nullable = any)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max_line_amount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per-line amount for auto-approval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max_pr_amount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total PR amount for auto-approval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price_tolerance_pct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% above estimate price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 enabled/disabled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4.11 purchase_orders</w:t>
      </w:r>
    </w:p>
    <w:p>
      <w:pPr>
        <w:spacing w:after="120" w:before="0"/>
      </w:pPr>
      <w:r>
        <w:t xml:space="preserve">Generated from approved PRs. Multiple PRs can consolidate into 1 PO (same supplier, usually same project).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PO number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project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draft, pending_approval, approved, partially_received, fully_received, closed, cancelled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total value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Agreed payment terms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delivery_date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Expected delivery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is_subcontract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Subcontract vs. material 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attachment_urls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Signed PO document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po_lines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pr_line_id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 PR line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item_name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 / scope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Ordered quantity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uom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 of measure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Agreed unit price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 total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Running total received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is_fully_received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complete flag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po_milestones</w:t>
      </w:r>
    </w:p>
    <w:p>
      <w:pPr>
        <w:spacing w:after="120" w:before="0"/>
      </w:pPr>
      <w:r>
        <w:t xml:space="preserve">Progress billing milestones for subcontract POs. PM defines milestones and triggers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subcontract 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milestone_number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Sequential order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Milestone 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% of total PO value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Computed peso amount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completed, paid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 who confirmed completion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Linked payment record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4.14 payments</w:t>
      </w:r>
    </w:p>
    <w:p>
      <w:pPr>
        <w:spacing w:after="120" w:before="0"/>
      </w:pPr>
      <w:r>
        <w:t xml:space="preserve">Tracks all disbursements. A PO can have multiple payments (split methods, partial, progress billing). Admin controls hold/release.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payment reference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milestone_id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milestone (if progress billing)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amount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check, bizlink, gcash, cash, petty_cash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pending, on_hold, released, confirmed, failed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hold_reason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Reason for hold (cash flow, manual)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released_by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who released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released_at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Release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When payment confirmed by accounting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reference_number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#, transfer ref, GCash ref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attachment_urls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images, transfer confirmations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goods_receipts</w:t>
      </w:r>
    </w:p>
    <w:p>
      <w:pPr>
        <w:spacing w:after="120" w:before="0"/>
      </w:pPr>
      <w:r>
        <w:t xml:space="preserve">Mobile-first receiving with photo capture. Supports partial deliveries.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receipt number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Associated PO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 / warehouse staff / DRP who received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Receipt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delivery_receipt_number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DR number (manual or OCR)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photo_urls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receipt photos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ocr_extracted_data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OCR results (DR#, supplier, items)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Receiving notes or discrepancies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goods_receipt_lines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goods_receipt_id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Parent receipt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po_line_id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line being received against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received_qty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Quantity received in this delivery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is_within_tolerance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Within 2% of ordered qty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variance_pct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% difference from ordered qty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Line-level discrepancy notes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4.17 three_way_matches</w:t>
      </w:r>
    </w:p>
    <w:p>
      <w:pPr>
        <w:spacing w:after="120" w:before="0"/>
      </w:pPr>
      <w:r>
        <w:t xml:space="preserve">Automated matching of PO, goods receipt, and supplier invoice. Tolerance: 2%.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goods_receipt_id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 receipt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invoice reference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Invoiced amount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amount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received_amount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Value of goods received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match_status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matched, qty_variance, price_variance, unmatched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variance_pct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Overall variance percentage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Who resolved exceptions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Resolution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attachment_urls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 document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approval_logs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pr, po, budget_revision, payment_release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 of the approved entity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approved, rejected, returned, approved_with_conditions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conditions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Conditions text (if conditional approval)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 (or delegate)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delegated_from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Original approver if delegated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 notes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audit_trail</w:t>
      </w:r>
    </w:p>
    <w:p>
      <w:pPr>
        <w:spacing w:after="120" w:before="0"/>
      </w:pPr>
      <w:r>
        <w:t xml:space="preserve">Every field change on every record, captured via database triggers.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Source table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Record that changed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field_name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Column that changed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old_value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Previous value (JSON-encoded)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new_value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value (JSON-encoded)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who made the change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 timestamp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insert, update, delete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4.20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admin, project_manager, drp_procurement, drp_estimator, accounting, warehouse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number for notifications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Active/disabled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can_approve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Has approval authority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approval_limit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amount this user can approve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delegated_to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UUID FK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Temporary approval delegate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delegation_expires_at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Delegation expiry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4.21 approval_thresholds</w:t>
      </w:r>
    </w:p>
    <w:p>
      <w:pPr>
        <w:spacing w:after="120" w:before="0"/>
      </w:pPr>
      <w:r>
        <w:t xml:space="preserve">Configurable approval routing rules.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pr, po, subcontract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Lower bound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max_amount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DECIMAL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Upper bound (null = unlimited)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approver_role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Role required to approve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min_canvass_quotes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quotes required at this threshold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 active flag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Process Flows</w:t>
      </w:r>
    </w:p>
    <w:p>
      <w:pPr>
        <w:pStyle w:val="Heading2"/>
      </w:pPr>
      <w:r>
        <w:t xml:space="preserve">5.1 End-to-End Procurement Flow</w:t>
      </w:r>
    </w:p>
    <w:p>
      <w:pPr>
        <w:spacing w:after="120" w:before="0"/>
      </w:pPr>
      <w:r>
        <w:t xml:space="preserve">The complete lifecycle from project setup to payment confirmation: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800"/>
        <w:gridCol w:w="52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Created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Team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record created with status = draft. PM assigned.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Defined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Estimator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BOM + lump-sum categories created. Dual constraints (qty + value) set per category.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Activated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changed to active. PRs now allowed.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Canvassing Initiated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session created for needed items. Quotes requested from suppliers.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Quotes Collected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quotes entered with price, lead time, terms, validity, conditions.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Quotes Evaluated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Side-by-side comparison matrix. Winning quote selected.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/ PM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Auto-generated from canvass or manually created. Budget encumbrance applied. Over-budget flagged.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Pre-Approval Check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Rules engine evaluates: approved vendor + approved category + within price tolerance = auto-approved.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Routing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Non-pre-approved PRs routed based on amount thresholds. Approve / reject / return / approve-with-conditions.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Created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Approved PRs converted to POs. System suggests consolidation for same supplier.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Approved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approval (subcontracts routed if above budget ceiling).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Created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records created per PO. Method selected (check/BizLink/GCash/cash/petty cash). Splits allowed.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Hold/Release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tags payments for release or hold based on cash flow. Held payments queued.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Confirmed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executed and confirmed. Confirmation sent to PR owner.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 Received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 / Warehouse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receiving: photo capture, qty entry, OCR extraction. Partial deliveries tracked.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3-Way Match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Auto-match PO vs. receipt vs. invoice. Flag variances &gt; 2%.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Closeout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POs received/paid, budget reconciled, project status = completed.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Budget Encumbrance Flow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Created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checks budget availability (qty and/or value). Encumbered amounts updated on cost category. If exceeds either limit, PR.is_over_budget = true.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Flagged (Over-Budget)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proceeds through normal approval flow with visible over-budget flag. Over-budget PR auto-triggers a budget revision request (status = pending) for admin review.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Rejected/Cancelled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Encumbered amount released back to available budget. Cost category encumbered fields decremented.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Created (Lower Amount)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If PO total is lower than PR total, the difference is NOT released. Encumbrance stays at PR level to provide conservative budget visibility.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Revision Approved</w:t>
            </w:r>
          </w:p>
        </w:tc>
        <w:tc>
          <w:tcPr>
            <w:tcW w:type="dxa" w:w="6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approves revision. New budget limits applied. Version number incremented. Previous version preserved in budget_versions table.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Pre-Approval Rules Engine</w:t>
      </w:r>
    </w:p>
    <w:p>
      <w:pPr>
        <w:spacing w:after="120" w:before="0"/>
      </w:pPr>
      <w:r>
        <w:t xml:space="preserve">When a PR is submitted, the system evaluates it against all active pre_approval_rules. A PR is auto-approved if ALL of the following conditions are met: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is on approved vendor list (is_approved_vendor = true) OR rule has no supplier constraint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 category matches the rule pattern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Every line item unit price is within the configured tolerance % of the estimate price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Every line item amount is below the rule max_line_amount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PR amount is below the rule max_pr_amount</w:t>
            </w:r>
          </w:p>
        </w:tc>
      </w:tr>
    </w:tbl>
    <w:p>
      <w:pPr>
        <w:spacing w:after="120" w:before="0"/>
      </w:pPr>
      <w:r>
        <w:t xml:space="preserve">If any condition fails, the PR is routed to manual approval per threshold-based routing.</w:t>
      </w:r>
    </w:p>
    <w:p>
      <w:r>
        <w:br w:type="page"/>
      </w:r>
    </w:p>
    <w:p>
      <w:pPr>
        <w:pStyle w:val="Heading2"/>
      </w:pPr>
      <w:r>
        <w:t xml:space="preserve">5.4 AI Double-Order Detection</w:t>
      </w:r>
    </w:p>
    <w:p>
      <w:pPr>
        <w:spacing w:after="120" w:before="0"/>
      </w:pPr>
      <w:r>
        <w:t xml:space="preserve">When a new PR is created, the AI matching engine scans for potential duplicates using the following signals: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Same Item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Fuzzy match on item name (normalized) within the same project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Same Project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must be for the same project_id to be considered a duplicate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Overlapping Time Window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The new PR delivery date overlaps with an existing PR that is in submitted, approved, or converted_to_po status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Confidence Scoring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assigns a confidence score (0-100%). Threshold for notification: configurable (default 70%)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System notifies DRP Procurement team. Does NOT block the PR. DRP resolves by confirming or cancelling the duplicate.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Payment &amp; Disbursement Flow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Approved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records can now be created against this PO.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Material PO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Single payment or split payments created by accounting. Method per tranche (check, BizLink, GCash, cash, petty cash).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Subcontract PO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schedule auto-created from PO milestones. Each milestone = one payment record. PM triggers milestone completion.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Hold/Release Tagging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reviews pending payments. Tags each as release or hold. Hold includes reason (cash flow / manual judgment).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Execution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Released payments processed by accounting. Reference numbers recorded (check #, transfer ref, etc.).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confirms payment. Confirmation and attachments (check image, transfer proof) sent to PR owner.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 Forwards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 forwards confirmation to supplier and monitors delivery.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Permission Matrix</w:t>
      </w:r>
    </w:p>
    <w:p>
      <w:pPr>
        <w:spacing w:after="120" w:before="0"/>
      </w:pPr>
      <w:r>
        <w:t xml:space="preserve">Role-based access control enforced at API and Supabase RLS level.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1000"/>
        <w:gridCol w:w="1200"/>
        <w:gridCol w:w="1200"/>
        <w:gridCol w:w="1460"/>
        <w:gridCol w:w="1200"/>
      </w:tblGrid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DRP Proc.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DRP Est.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Warehouse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Project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Define Budget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Create/Edit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Budget Revision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Canvass Session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Enter Supplier Quotes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PR (Standard)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PR (Urgent)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Approve/Reject PR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Bulk Approve PRs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PO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 PO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Payment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Hold/Release Payment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 Payment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 Goods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Confirm Milestone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 Suppliers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Edit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 Pre-Approval Rules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Manage Approval Thresholds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Delegate Approval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All Projects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Own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Assigned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Dashboards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(all)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Own projects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3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Audit Trail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</w:t>
            </w:r>
          </w:p>
        </w:tc>
        <w:tc>
          <w:tcPr>
            <w:tcW w:type="dxa" w:w="1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Intelligence Layer</w:t>
      </w:r>
    </w:p>
    <w:p>
      <w:pPr>
        <w:spacing w:after="120" w:before="0"/>
      </w:pPr>
      <w:r>
        <w:t xml:space="preserve">AI-powered features integrated throughout the system, powered by the Claude API with domain-specific prompting.</w:t>
      </w:r>
    </w:p>
    <w:p>
      <w:pPr>
        <w:spacing w:after="120"/>
      </w:pPr>
    </w:p>
    <w:p>
      <w:pPr>
        <w:pStyle w:val="Heading2"/>
      </w:pPr>
      <w:r>
        <w:t xml:space="preserve">7.1 AI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Double-Order Detection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 PRs, PO lines, same project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Confidence score + notification to DRP team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Anomaly Alerts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Quote entry or PR creation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price_history, canvass_quotes, market benchmarks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Alert if price &gt; threshold % above historical average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Burn-Rate Projection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On-demand + weekly digest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Encumbered values, actual spend, project timeline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Projected budget exhaustion date per category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Recommendation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session creation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performance scores, price history, delivery reliability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Ranked supplier list with composite scores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Auto-Categorization (OCR)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Photo upload (receiving)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receipt image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Extracted: DR number, supplier name, line items, quantities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Auto-Generation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quote selection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Winning canvass_quote record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Pre-filled PR with supplier, price, terms, quantities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Price Intelligence Engine</w:t>
      </w:r>
    </w:p>
    <w:p>
      <w:pPr>
        <w:spacing w:after="120" w:before="0"/>
      </w:pPr>
      <w:r>
        <w:t xml:space="preserve">The price intelligence engine maintains a running profile per item (normalized name) per supplier. When a new quote or PR is created, the engine computes the deviation from the historical weighted average and from the project estimate. Alerts are triggered when deviation exceeds the admin-configured tolerance threshold. The system also tracks market-level averages across all suppliers to identify suppliers consistently above or below market.</w:t>
      </w:r>
    </w:p>
    <w:p>
      <w:pPr>
        <w:spacing w:after="120"/>
      </w:pPr>
    </w:p>
    <w:p>
      <w:pPr>
        <w:pStyle w:val="Heading2"/>
      </w:pPr>
      <w:r>
        <w:t xml:space="preserve">7.3 Budget Burn-Rate Projections</w:t>
      </w:r>
    </w:p>
    <w:p>
      <w:pPr>
        <w:spacing w:after="120" w:before="0"/>
      </w:pPr>
      <w:r>
        <w:t xml:space="preserve">For each project, the system tracks the rate of budget consumption (encumbered + actual) over time relative to the project timeline. Using linear extrapolation and optionally weighted-recent-activity modeling, it projects when each cost category will exhaust its budget. The projection is surfaced on the PM and Admin dashboards and included in a weekly digest notification.</w:t>
      </w:r>
    </w:p>
    <w:p>
      <w:r>
        <w:br w:type="page"/>
      </w:r>
    </w:p>
    <w:p>
      <w:pPr>
        <w:pStyle w:val="Heading1"/>
      </w:pPr>
      <w:r>
        <w:t xml:space="preserve">8. Dashboard Views</w:t>
      </w:r>
    </w:p>
    <w:p>
      <w:pPr>
        <w:spacing w:after="60"/>
      </w:pPr>
    </w:p>
    <w:p>
      <w:pPr>
        <w:pStyle w:val="Heading2"/>
      </w:pPr>
      <w:r>
        <w:t xml:space="preserve">8.1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Active Projects Overview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projects with status, budget utilization %, PM assigned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Pending Approvals Queue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PRs, POs, budget revisions awaiting admin action. Bulk approve enabled.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Cash Flow Summary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Total pending disbursements, held payments, released this week/month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vs. Actual (All Projects)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Aggregate view: estimate vs. encumbered vs. actual by project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Overdue Payments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 past payment terms with no confirmed payment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Alerts Feed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AI-generated: over-budget PRs, price anomalies, double-order warnings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Project Manager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My Projects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Cards per project with status, budget health, delivery schedule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Status (per project)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Estimate vs. committed vs. actual, broken by cost category. Burn-rate projection.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PR/PO Tracker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Status pipeline: draft &gt; submitted &gt; approved &gt; PO &gt; received &gt; paid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Schedule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Expected deliveries this week, overdue deliveries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Milestone Tracker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Subcontract milestones pending completion confirmation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DRP Procurement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Canvassing Pipeline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Open canvass sessions, quotes pending, sessions ready for evaluation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Queue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PRs pending creation from awarded canvasses, PRs pending approval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Status Board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POs by status: pending, partially received, fully received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Performance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Top/bottom suppliers by delivery reliability and price competitiveness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Double-Order Alerts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AI-flagged potential duplicate PRs requiring resolution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Accounting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Queue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Payments pending creation, on-hold, ready for release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Disbursement Log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confirmed payments with method, reference, amount, date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3-Way Match Exceptions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Receipts with variance &gt; 2% requiring resolution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Terms Calendar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Upcoming payment due dates based on supplier terms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Notification Matrix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Submitted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Approver(s) per threshold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Approved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DRP Procurement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Rejected/Returned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 + 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Over-Budget Flag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Admin, PM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Revision Request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Revision Approved/Rejected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Estimator, PM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Created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Supplier (optional)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Approved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Procurement, Accounting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Released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Accounting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Confirmed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 + 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On-Hold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 Received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DRP Procurement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3-Way Match Exception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Accounting, DRP Procurement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Double-Order Detected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 team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Anomaly Alert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Procurement, Admin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Threshold Warning (80%)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PM, Admin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Threshold Warning (95%)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PM, Admin, DRP Estimator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 + 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Weekly Burn-Rate Digest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PM, Admin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Delegation Activated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Delegate, Original Approver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email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Milestone Completion Confirmed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Accounting, Admin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In-app + push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Entity Relationship Summary</w:t>
      </w:r>
    </w:p>
    <w:p>
      <w:pPr>
        <w:spacing w:after="120" w:before="0"/>
      </w:pPr>
      <w:r>
        <w:t xml:space="preserve">Key relationships between core entities: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: Cost Categories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Each project defines its own categories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 Category : Budget Versions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version history preserved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: Canvass Sessions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Multiple canvasses per project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Session : Canvass Quotes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Multiple supplier quotes per session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: Purchase Requests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PRs scoped to one project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: Purchase Requests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PR = 1 supplier (strict)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Quote : Purchase Request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0..1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Optional auto-generation link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Request : PR Lines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 items within a PR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Request : Purchase Order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Many : 1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Multiple PRs can consolidate into 1 PO (same supplier)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: PO Lines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 items within a PO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: PO Milestones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Subcontract progress billing only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: Payments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Split payments, progress billing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: Goods Receipts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Partial deliveries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Goods Receipt : GR Lines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Line-level receiving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: Three-Way Match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vs. receipt vs. invoice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: Projects (as PM)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 : Many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PM manages multiple projects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Build Sequence</w:t>
      </w:r>
    </w:p>
    <w:p>
      <w:pPr>
        <w:spacing w:after="120" w:before="0"/>
      </w:pPr>
      <w:r>
        <w:t xml:space="preserve">Recommended phased build approach, prioritized by dependency order and operational impact:</w:t>
      </w:r>
    </w:p>
    <w:p>
      <w:pPr>
        <w:spacing w:after="60"/>
      </w:pPr>
    </w:p>
    <w:p>
      <w:pPr>
        <w:pStyle w:val="Heading2"/>
      </w:pPr>
      <w:r>
        <w:t xml:space="preserve">11.1 Phase 1: Foundation (Weeks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Auth &amp; Users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Supabase auth, role management, user CRUD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Login, user management, role assignment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Management (M1)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CRUD, lifecycle states, PM assignment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Project list, create/edit, status transitions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Master (M3)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CRUD, approved vendor flag, deactivation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database, search, status management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Cost Category Master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Admin-maintained category templates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Category template CRUD, apply to projects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11.2 Phase 2: Budget &amp; Canvassing (Weeks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&amp; Encumbrance (M2)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definition, dual constraints, versioning, encumbrance logic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setup, revision workflow, real-time tracking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Canvassing &amp; Quotation (M4)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sessions, quote capture, comparison matrix, quote selection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 flow, side-by-side comparison, winner selection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History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Historical price recording, deviation calculation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tracking, baseline computation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11.3 Phase 3: PR &amp; Approval (Weeks 7-9)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Request (M5)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creation (manual + auto from canvass), budget check, over-budget flagging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form, auto-generation, budget encumbrance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Engine (M6)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Threshold routing, pre-approval rules, delegation, bulk approval, conditional approval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Approval workflow, delegation UI, batch operations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AI: Double-Order Detection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Fuzzy matching, notification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Detection engine, alert notifications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11.4 Phase 4: PO &amp; Payments (Weeks 10-13)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Purchase Order (M7)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generation, consolidation suggestions, milestone schedules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 creation, PR-to-PO conversion, milestone setup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&amp; Disbursement (M8)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Multi-method payments, hold/release, split payments, progress billing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 queue, hold/release UI, disbursement 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11.5 Phase 5: Receiving &amp; Intelligence (Weeks 14-17)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Receiving &amp; 3-Way Match (M9)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receiving, photo capture, OCR, partial deliveries, 2% tolerance matching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Mobile receive flow, match engine, exception handling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Intelligence &amp; Analytics (M10)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anomaly alerts, burn-rate projection, supplier scoring, dashboards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alerts, projections, all 4 role dashboards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Field-level change logging via DB triggers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log viewer, export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11.6 Phase 6: Polish &amp; Future (Weeks 18-20)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 Engine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notification matrix implementation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Push, in-app, email notifications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Reporting &amp; Export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PDF reports, Excel exports, project summary reports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 generation, scheduled reports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Integration Prep</w:t>
            </w:r>
          </w:p>
        </w:tc>
        <w:tc>
          <w:tcPr>
            <w:tcW w:type="dxa" w:w="3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stubs for BizLink, GCash, QuickBooks</w:t>
            </w:r>
          </w:p>
        </w:tc>
        <w:tc>
          <w:tcPr>
            <w:tcW w:type="dxa" w:w="3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Integration architecture, API contracts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Database &amp; Infrastructure Notes</w:t>
      </w:r>
    </w:p>
    <w:p>
      <w:pPr>
        <w:spacing w:after="60"/>
      </w:pPr>
    </w:p>
    <w:p>
      <w:pPr>
        <w:pStyle w:val="Heading2"/>
      </w:pPr>
      <w:r>
        <w:t xml:space="preserve">12.1 Supabase Configuration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Row-Level Security (RLS):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tables have RLS policies. PMs see only their assigned projects. DRP staff see all projects. Accounting sees payment-related records. Admin sees everything.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Real-Time Subscriptions: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Enabled on purchase_requests, purchase_orders, payments, goods_receipts, and approval_logs for live dashboard updates.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Database Triggers: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Audit trail capture via AFTER INSERT/UPDATE/DELETE triggers on all core tables. Budget encumbrance recalculation via triggers on PR insert/update/delete.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Indexes: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Composite indexes on (project_id, status) for all transactional tables. Full-text search index on item_name fields for double-order detection. Index on supplier_id + item_name_normalized for price history lookups.</w:t>
      </w:r>
    </w:p>
    <w:p>
      <w:pPr>
        <w:spacing w:after="120"/>
      </w:pPr>
    </w:p>
    <w:p>
      <w:pPr>
        <w:pStyle w:val="Heading2"/>
      </w:pPr>
      <w:r>
        <w:t xml:space="preserve">12.2 File Storage Structure</w:t>
      </w:r>
    </w:p>
    <w:p>
      <w:pPr>
        <w:spacing w:after="120" w:before="0"/>
      </w:pPr>
      <w:r>
        <w:t xml:space="preserve">Supabase Storage buckets organized by entity type: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canvass-docs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quotation PDFs, photos, spreadsheets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Procurement, Admin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pr-docs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supporting documents (plans, specs)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 Owner, Approvers, Admin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po-docs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Signed PO documents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DRP Procurement, Accounting, Admin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receiving-photos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Delivery receipt photos, packing lists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Receivers, DRP, Accounting, Admin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payment-docs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Check images, transfer confirmations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Accounting, Admin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invoice-docs</w:t>
            </w:r>
          </w:p>
        </w:tc>
        <w:tc>
          <w:tcPr>
            <w:tcW w:type="dxa" w:w="4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Supplier invoices for 3-way matching</w:t>
            </w:r>
          </w:p>
        </w:tc>
        <w:tc>
          <w:tcPr>
            <w:tcW w:type="dxa" w:w="2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Accounting, Admin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12.3 Mobile-First Considerations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PWA Support: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Service workers for offline capability. Critical for jobsite receiving where connectivity may be intermittent.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Camera Integration: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Native device camera access for delivery receipt photos. Compressed before upload.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OCR Pipeline: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Photos uploaded to Supabase Storage, then processed by AI/OCR service. Extracted data presented for manual verification/correction before committing.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Responsive Design: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All forms and dashboards optimized for mobile viewport. Quick-action patterns for common mobile tasks (receive goods, create urgent PR, approve).</w:t>
      </w:r>
    </w:p>
    <w:p>
      <w:r>
        <w:br w:type="page"/>
      </w:r>
    </w:p>
    <w:p>
      <w:pPr>
        <w:pStyle w:val="Heading1"/>
      </w:pPr>
      <w:r>
        <w:t xml:space="preserve">13. Appendix</w:t>
      </w:r>
    </w:p>
    <w:p>
      <w:pPr>
        <w:spacing w:after="60"/>
      </w:pPr>
    </w:p>
    <w:p>
      <w:pPr>
        <w:pStyle w:val="Heading2"/>
      </w:pPr>
      <w:r>
        <w:t xml:space="preserve">13.1 Status Enumerations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 Status:</w:t>
      </w:r>
    </w:p>
    <w:p>
      <w:pPr>
        <w:spacing w:after="120" w:before="0"/>
        <w:ind w:left="360"/>
      </w:pPr>
      <w:r>
        <w:t xml:space="preserve">draft, active, on_hold, completed, closed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 Status:</w:t>
      </w:r>
    </w:p>
    <w:p>
      <w:pPr>
        <w:spacing w:after="120" w:before="0"/>
        <w:ind w:left="360"/>
      </w:pPr>
      <w:r>
        <w:t xml:space="preserve">draft, submitted, approved, rejected, cancelled, converted_to_po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 Status:</w:t>
      </w:r>
    </w:p>
    <w:p>
      <w:pPr>
        <w:spacing w:after="120" w:before="0"/>
        <w:ind w:left="360"/>
      </w:pPr>
      <w:r>
        <w:t xml:space="preserve">draft, pending_approval, approved, partially_received, fully_received, closed, cancelled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Status:</w:t>
      </w:r>
    </w:p>
    <w:p>
      <w:pPr>
        <w:spacing w:after="120" w:before="0"/>
        <w:ind w:left="360"/>
      </w:pPr>
      <w:r>
        <w:t xml:space="preserve">pending, on_hold, released, confirmed, failed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Canvass Status:</w:t>
      </w:r>
    </w:p>
    <w:p>
      <w:pPr>
        <w:spacing w:after="120" w:before="0"/>
        <w:ind w:left="360"/>
      </w:pPr>
      <w:r>
        <w:t xml:space="preserve">open, evaluating, awarded, cancelled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 Revision Status:</w:t>
      </w:r>
    </w:p>
    <w:p>
      <w:pPr>
        <w:spacing w:after="120" w:before="0"/>
        <w:ind w:left="360"/>
      </w:pPr>
      <w:r>
        <w:t xml:space="preserve">pending, approved, rejected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Milestone Status:</w:t>
      </w:r>
    </w:p>
    <w:p>
      <w:pPr>
        <w:spacing w:after="120" w:before="0"/>
        <w:ind w:left="360"/>
      </w:pPr>
      <w:r>
        <w:t xml:space="preserve">pending, completed, paid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3-Way Match Status:</w:t>
      </w:r>
    </w:p>
    <w:p>
      <w:pPr>
        <w:spacing w:after="120" w:before="0"/>
        <w:ind w:left="360"/>
      </w:pPr>
      <w:r>
        <w:t xml:space="preserve">matched, qty_variance, price_variance, unmatched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Approval Action:</w:t>
      </w:r>
    </w:p>
    <w:p>
      <w:pPr>
        <w:spacing w:after="120" w:before="0"/>
        <w:ind w:left="360"/>
      </w:pPr>
      <w:r>
        <w:t xml:space="preserve">approved, rejected, returned, approved_with_conditions</w:t>
      </w:r>
    </w:p>
    <w:p>
      <w:pPr>
        <w:spacing w:after="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 Method:</w:t>
      </w:r>
    </w:p>
    <w:p>
      <w:pPr>
        <w:spacing w:after="120" w:before="0"/>
        <w:ind w:left="360"/>
      </w:pPr>
      <w:r>
        <w:t xml:space="preserve">check, bizlink, gcash, cash, petty_cash</w:t>
      </w:r>
    </w:p>
    <w:p>
      <w:pPr>
        <w:spacing w:after="120"/>
      </w:pPr>
    </w:p>
    <w:p>
      <w:pPr>
        <w:pStyle w:val="Heading2"/>
      </w:pPr>
      <w:r>
        <w:t xml:space="preserve">13.2 Configurable Thresholds (Admin-Managed)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Price tolerance %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% above estimate for pre-approval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3-way match tolerance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2%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Max variance before flagging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warning level 1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80%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First budget utilization warning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Budget warning level 2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95%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 budget warning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Double-order confidence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70%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 AI confidence to trigger notification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 canvass quotes (low value)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quotes for low-value items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 canvass quotes (mid value)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quotes for mid-value items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 canvass quotes (high value)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 quotes for high-value items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Confidential — Delcom Projects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0EB" w:sz="1" w:space="1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Delcom Project Hub — Architecture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2026-03-14T00:44:45.686Z</dcterms:created>
  <dcterms:modified xsi:type="dcterms:W3CDTF">2026-03-14T00:44:45.687Z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