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544C" w14:textId="77777777" w:rsidR="007A3204" w:rsidRDefault="007A3204">
      <w:pPr>
        <w:pStyle w:val="Subttulo"/>
        <w:rPr>
          <w:rFonts w:ascii="Arial" w:eastAsia="Arial" w:hAnsi="Arial" w:cs="Arial"/>
        </w:rPr>
      </w:pPr>
    </w:p>
    <w:p w14:paraId="0746AE7F" w14:textId="77777777" w:rsidR="007A3204" w:rsidRDefault="00000000">
      <w:pPr>
        <w:pStyle w:val="Ttulo1"/>
      </w:pPr>
      <w:bookmarkStart w:id="0" w:name="_3tg80ikod5st" w:colFirst="0" w:colLast="0"/>
      <w:bookmarkEnd w:id="0"/>
      <w:r>
        <w:t>INFORME DE ESTADO DEL PROYECTO</w:t>
      </w:r>
    </w:p>
    <w:p w14:paraId="3DA0EB2B" w14:textId="77777777" w:rsidR="007A3204" w:rsidRDefault="007A3204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</w:rPr>
      </w:pPr>
    </w:p>
    <w:p w14:paraId="616AB0D4" w14:textId="77777777" w:rsidR="007A320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Nombre del Proyecto: </w:t>
      </w:r>
      <w:proofErr w:type="spellStart"/>
      <w:r>
        <w:rPr>
          <w:rFonts w:ascii="Arial" w:eastAsia="Arial" w:hAnsi="Arial" w:cs="Arial"/>
          <w:color w:val="000000"/>
        </w:rPr>
        <w:t>AcadWrite</w:t>
      </w:r>
      <w:proofErr w:type="spellEnd"/>
      <w:r>
        <w:rPr>
          <w:rFonts w:ascii="Arial" w:eastAsia="Arial" w:hAnsi="Arial" w:cs="Arial"/>
          <w:color w:val="000000"/>
        </w:rPr>
        <w:t xml:space="preserve"> – Revisor Automático de Escritura Académica</w:t>
      </w:r>
    </w:p>
    <w:p w14:paraId="550E978C" w14:textId="4C92F36C" w:rsidR="007A320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Gerente del Proyecto: </w:t>
      </w:r>
    </w:p>
    <w:p w14:paraId="2BD8AA3B" w14:textId="77777777" w:rsidR="007A320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Fecha: </w:t>
      </w:r>
      <w:r>
        <w:rPr>
          <w:rFonts w:ascii="Arial" w:eastAsia="Arial" w:hAnsi="Arial" w:cs="Arial"/>
        </w:rPr>
        <w:t>3 de octubre</w:t>
      </w:r>
      <w:r>
        <w:rPr>
          <w:rFonts w:ascii="Arial" w:eastAsia="Arial" w:hAnsi="Arial" w:cs="Arial"/>
          <w:color w:val="000000"/>
        </w:rPr>
        <w:t xml:space="preserve"> de 2025</w:t>
      </w:r>
    </w:p>
    <w:p w14:paraId="32076124" w14:textId="77777777" w:rsidR="007A320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Periodo del Informe: </w:t>
      </w:r>
      <w:r>
        <w:rPr>
          <w:rFonts w:ascii="Arial" w:eastAsia="Arial" w:hAnsi="Arial" w:cs="Arial"/>
          <w:color w:val="000000"/>
        </w:rPr>
        <w:t xml:space="preserve">Iteración Cero – </w:t>
      </w:r>
      <w:proofErr w:type="spellStart"/>
      <w:r>
        <w:rPr>
          <w:rFonts w:ascii="Arial" w:eastAsia="Arial" w:hAnsi="Arial" w:cs="Arial"/>
          <w:color w:val="000000"/>
        </w:rPr>
        <w:t>Inception</w:t>
      </w:r>
      <w:proofErr w:type="spellEnd"/>
      <w:r>
        <w:rPr>
          <w:rFonts w:ascii="Arial" w:eastAsia="Arial" w:hAnsi="Arial" w:cs="Arial"/>
          <w:color w:val="000000"/>
        </w:rPr>
        <w:t xml:space="preserve"> Sprint (septiembre 2025)</w:t>
      </w:r>
    </w:p>
    <w:p w14:paraId="60267566" w14:textId="77777777" w:rsidR="007A3204" w:rsidRDefault="007A3204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60"/>
        <w:gridCol w:w="1260"/>
        <w:gridCol w:w="2325"/>
        <w:gridCol w:w="3915"/>
      </w:tblGrid>
      <w:tr w:rsidR="007A3204" w14:paraId="4EEF5AE6" w14:textId="77777777">
        <w:trPr>
          <w:cantSplit/>
          <w:jc w:val="center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E72A34B" w14:textId="77777777" w:rsidR="007A32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Estado del:</w:t>
            </w:r>
          </w:p>
        </w:tc>
      </w:tr>
      <w:tr w:rsidR="007A3204" w14:paraId="0090421B" w14:textId="77777777">
        <w:trPr>
          <w:cantSplit/>
          <w:trHeight w:val="669"/>
          <w:jc w:val="center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7EFD8C" w14:textId="77777777" w:rsidR="007A32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Alcance</w:t>
            </w:r>
          </w:p>
        </w:tc>
        <w:tc>
          <w:tcPr>
            <w:tcW w:w="7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1D573" w14:textId="77777777" w:rsidR="007A3204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HU planificadas: 13</w:t>
            </w:r>
            <w:r>
              <w:rPr>
                <w:rFonts w:ascii="Arial" w:eastAsia="Arial" w:hAnsi="Arial" w:cs="Arial"/>
              </w:rPr>
              <w:br/>
              <w:t xml:space="preserve"> Completadas hasta ahora:</w:t>
            </w:r>
          </w:p>
          <w:p w14:paraId="6DF684B3" w14:textId="77777777" w:rsidR="007A3204" w:rsidRDefault="00000000">
            <w:pPr>
              <w:numPr>
                <w:ilvl w:val="0"/>
                <w:numId w:val="3"/>
              </w:num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HU03 – Registro y autenticación</w:t>
            </w:r>
          </w:p>
          <w:p w14:paraId="254DC4C2" w14:textId="77777777" w:rsidR="007A320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HU04 – Gestión de roles</w:t>
            </w:r>
          </w:p>
          <w:p w14:paraId="33821886" w14:textId="77777777" w:rsidR="007A320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HU05 – Panel de seguimiento docente (</w:t>
            </w:r>
            <w:proofErr w:type="spellStart"/>
            <w:r>
              <w:rPr>
                <w:rFonts w:ascii="Arial" w:eastAsia="Arial" w:hAnsi="Arial" w:cs="Arial"/>
              </w:rPr>
              <w:t>dashboard</w:t>
            </w:r>
            <w:proofErr w:type="spellEnd"/>
            <w:r>
              <w:rPr>
                <w:rFonts w:ascii="Arial" w:eastAsia="Arial" w:hAnsi="Arial" w:cs="Arial"/>
              </w:rPr>
              <w:t xml:space="preserve"> inicial ya disponible)</w:t>
            </w:r>
          </w:p>
          <w:p w14:paraId="20F3A28D" w14:textId="77777777" w:rsidR="007A320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HU14 – Diseño responsive</w:t>
            </w:r>
          </w:p>
          <w:p w14:paraId="3DAFB4D8" w14:textId="77777777" w:rsidR="007A320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HU01 – Subida de documentos PDF</w:t>
            </w:r>
          </w:p>
          <w:p w14:paraId="18B99019" w14:textId="77777777" w:rsidR="007A320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HU02 – Análisis de coherencia con IA (</w:t>
            </w:r>
            <w:proofErr w:type="spellStart"/>
            <w:r>
              <w:rPr>
                <w:rFonts w:ascii="Arial" w:eastAsia="Arial" w:hAnsi="Arial" w:cs="Arial"/>
              </w:rPr>
              <w:t>workflow</w:t>
            </w:r>
            <w:proofErr w:type="spellEnd"/>
            <w:r>
              <w:rPr>
                <w:rFonts w:ascii="Arial" w:eastAsia="Arial" w:hAnsi="Arial" w:cs="Arial"/>
              </w:rPr>
              <w:t xml:space="preserve"> en n8n + revisor IA básico)</w:t>
            </w:r>
          </w:p>
          <w:p w14:paraId="21D9C974" w14:textId="77777777" w:rsidR="007A3204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HU08 – Automatización del flujo de revisión (n8n integrado)</w:t>
            </w:r>
          </w:p>
          <w:p w14:paraId="3B122DB9" w14:textId="77777777" w:rsidR="007A3204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Pendientes:</w:t>
            </w:r>
          </w:p>
          <w:p w14:paraId="4370F018" w14:textId="77777777" w:rsidR="007A3204" w:rsidRDefault="00000000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HU15 – Accesibilidad para discapacidad visual</w:t>
            </w:r>
          </w:p>
          <w:p w14:paraId="5EB7930C" w14:textId="77777777" w:rsidR="007A3204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HU11 – Verificación de citación APA/IEEE</w:t>
            </w:r>
          </w:p>
          <w:p w14:paraId="43911464" w14:textId="77777777" w:rsidR="007A3204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HU12 – Detección básica de similitud (plagio)</w:t>
            </w:r>
          </w:p>
          <w:p w14:paraId="2FC822C9" w14:textId="77777777" w:rsidR="007A3204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HU06 – Notificaciones en la aplicación web</w:t>
            </w:r>
          </w:p>
          <w:p w14:paraId="2BEB466C" w14:textId="77777777" w:rsidR="007A3204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HU07 – Notificaciones por correo</w:t>
            </w:r>
          </w:p>
          <w:p w14:paraId="7BF9690F" w14:textId="77777777" w:rsidR="007A3204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HU09 – Panel de métricas administrativas</w:t>
            </w:r>
          </w:p>
          <w:p w14:paraId="2A405DC3" w14:textId="77777777" w:rsidR="007A3204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HU10 – Panel de estadísticas de errores</w:t>
            </w:r>
          </w:p>
          <w:p w14:paraId="0259B851" w14:textId="77777777" w:rsidR="007A3204" w:rsidRDefault="00000000">
            <w:pPr>
              <w:numPr>
                <w:ilvl w:val="0"/>
                <w:numId w:val="1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HU13 – Extractor de palabras clave académicas</w:t>
            </w:r>
          </w:p>
          <w:p w14:paraId="4700B0ED" w14:textId="77777777" w:rsidR="007A3204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Estado del alcance: 7 de 13 completadas ≈ 54 % de avance funcional.</w:t>
            </w:r>
          </w:p>
        </w:tc>
      </w:tr>
      <w:tr w:rsidR="007A3204" w14:paraId="0B5D3795" w14:textId="77777777">
        <w:trPr>
          <w:cantSplit/>
          <w:trHeight w:val="795"/>
          <w:jc w:val="center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4AD4C" w14:textId="77777777" w:rsidR="007A32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lastRenderedPageBreak/>
              <w:t>Cronograma</w:t>
            </w:r>
          </w:p>
        </w:tc>
        <w:tc>
          <w:tcPr>
            <w:tcW w:w="7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90BE3" w14:textId="77777777" w:rsidR="007A32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la iteración inicial, deberíamos tener al menos las HU críticas (HU03, HU04, HU01, HU02, HU05, HU08, HU06, HU07).</w:t>
            </w:r>
          </w:p>
          <w:p w14:paraId="4809C926" w14:textId="77777777" w:rsidR="007A32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Tenemos 6 de esas 8 listas, faltan las notificaciones (HU06, HU07).</w:t>
            </w:r>
          </w:p>
          <w:p w14:paraId="3A768DCC" w14:textId="77777777" w:rsidR="007A32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Conclusión: Ligeramente atrasados, pero con las funcionalidades núcleo listas.</w:t>
            </w:r>
          </w:p>
          <w:p w14:paraId="712AA086" w14:textId="77777777" w:rsidR="007A32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 de avance vs plan: 54 % completado.</w:t>
            </w:r>
          </w:p>
        </w:tc>
      </w:tr>
      <w:tr w:rsidR="007A3204" w14:paraId="5E1D022D" w14:textId="77777777">
        <w:trPr>
          <w:cantSplit/>
          <w:trHeight w:val="795"/>
          <w:jc w:val="center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A0F32" w14:textId="77777777" w:rsidR="007A32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Costes</w:t>
            </w:r>
          </w:p>
        </w:tc>
        <w:tc>
          <w:tcPr>
            <w:tcW w:w="7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5B040" w14:textId="77777777" w:rsidR="007A3204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infraestructura utilizada se apoyó en servicios gratuitos como </w:t>
            </w:r>
            <w:proofErr w:type="spellStart"/>
            <w:r>
              <w:rPr>
                <w:rFonts w:ascii="Arial" w:eastAsia="Arial" w:hAnsi="Arial" w:cs="Arial"/>
              </w:rPr>
              <w:t>Railway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Vercel</w:t>
            </w:r>
            <w:proofErr w:type="spellEnd"/>
            <w:r>
              <w:rPr>
                <w:rFonts w:ascii="Arial" w:eastAsia="Arial" w:hAnsi="Arial" w:cs="Arial"/>
              </w:rPr>
              <w:t xml:space="preserve">, n8n y GitHub, junto con el uso de </w:t>
            </w:r>
            <w:proofErr w:type="spellStart"/>
            <w:r>
              <w:rPr>
                <w:rFonts w:ascii="Arial" w:eastAsia="Arial" w:hAnsi="Arial" w:cs="Arial"/>
              </w:rPr>
              <w:t>LLM’s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Ollama</w:t>
            </w:r>
            <w:proofErr w:type="spellEnd"/>
            <w:r>
              <w:rPr>
                <w:rFonts w:ascii="Arial" w:eastAsia="Arial" w:hAnsi="Arial" w:cs="Arial"/>
              </w:rPr>
              <w:t>), lo que permitió optimizar los recursos y evitar gastos adicionales en licenciamiento o servidores.</w:t>
            </w:r>
          </w:p>
          <w:p w14:paraId="73978534" w14:textId="77777777" w:rsidR="007A3204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proyecto presentó un costo total programado de $10,106, distribuido en las fases de inicio, desarrollo, entregas y gerencia del proyecto. No se generaron sobrecostos, cumpliendo con la planificación financiera inicial.</w:t>
            </w:r>
          </w:p>
          <w:p w14:paraId="16DE02C5" w14:textId="77777777" w:rsidR="007A3204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ejecución del presupuesto se realizó de manera eficiente, manteniéndose al 100 % dentro del plan establecido.</w:t>
            </w:r>
          </w:p>
        </w:tc>
      </w:tr>
      <w:tr w:rsidR="007A3204" w14:paraId="1F965705" w14:textId="77777777">
        <w:trPr>
          <w:cantSplit/>
          <w:trHeight w:val="915"/>
          <w:jc w:val="center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9648C" w14:textId="77777777" w:rsidR="007A32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Calidad</w:t>
            </w:r>
          </w:p>
        </w:tc>
        <w:tc>
          <w:tcPr>
            <w:tcW w:w="7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30D6D" w14:textId="77777777" w:rsidR="007A3204" w:rsidRDefault="00000000">
            <w:pPr>
              <w:numPr>
                <w:ilvl w:val="0"/>
                <w:numId w:val="2"/>
              </w:num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Defectos detectados:</w:t>
            </w:r>
          </w:p>
          <w:p w14:paraId="3AE6DBC6" w14:textId="77777777" w:rsidR="007A3204" w:rsidRDefault="00000000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bugs menores en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(validación de credenciales).</w:t>
            </w:r>
          </w:p>
          <w:p w14:paraId="458A1837" w14:textId="77777777" w:rsidR="007A3204" w:rsidRDefault="00000000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bug en carga de archivos PDF grandes y de nombre con tildes.</w:t>
            </w:r>
            <w:r>
              <w:rPr>
                <w:rFonts w:ascii="Arial" w:eastAsia="Arial" w:hAnsi="Arial" w:cs="Arial"/>
              </w:rPr>
              <w:br/>
            </w:r>
          </w:p>
          <w:p w14:paraId="5DCFD54A" w14:textId="77777777" w:rsidR="007A3204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Actividades de calidad:</w:t>
            </w:r>
          </w:p>
          <w:p w14:paraId="09365386" w14:textId="77777777" w:rsidR="007A3204" w:rsidRDefault="00000000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Pruebas funcionales básicas en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, subida y </w:t>
            </w:r>
            <w:proofErr w:type="spellStart"/>
            <w:r>
              <w:rPr>
                <w:rFonts w:ascii="Arial" w:eastAsia="Arial" w:hAnsi="Arial" w:cs="Arial"/>
              </w:rPr>
              <w:t>dashboards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42EF4C7" w14:textId="77777777" w:rsidR="007A3204" w:rsidRDefault="00000000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Validación de </w:t>
            </w:r>
            <w:proofErr w:type="spellStart"/>
            <w:r>
              <w:rPr>
                <w:rFonts w:ascii="Arial" w:eastAsia="Arial" w:hAnsi="Arial" w:cs="Arial"/>
              </w:rPr>
              <w:t>workflows</w:t>
            </w:r>
            <w:proofErr w:type="spellEnd"/>
            <w:r>
              <w:rPr>
                <w:rFonts w:ascii="Arial" w:eastAsia="Arial" w:hAnsi="Arial" w:cs="Arial"/>
              </w:rPr>
              <w:t xml:space="preserve"> en n8n.</w:t>
            </w:r>
          </w:p>
          <w:p w14:paraId="18713982" w14:textId="77777777" w:rsidR="007A3204" w:rsidRPr="00E20F83" w:rsidRDefault="00000000">
            <w:pPr>
              <w:numPr>
                <w:ilvl w:val="1"/>
                <w:numId w:val="2"/>
              </w:numPr>
              <w:rPr>
                <w:rFonts w:ascii="Arial" w:eastAsia="Arial" w:hAnsi="Arial" w:cs="Arial"/>
                <w:lang w:val="en-US"/>
              </w:rPr>
            </w:pPr>
            <w:r w:rsidRPr="00E20F83">
              <w:rPr>
                <w:rFonts w:ascii="Arial" w:eastAsia="Arial" w:hAnsi="Arial" w:cs="Arial"/>
                <w:lang w:val="en-US"/>
              </w:rPr>
              <w:t xml:space="preserve">Code review </w:t>
            </w:r>
            <w:proofErr w:type="spellStart"/>
            <w:r w:rsidRPr="00E20F83">
              <w:rPr>
                <w:rFonts w:ascii="Arial" w:eastAsia="Arial" w:hAnsi="Arial" w:cs="Arial"/>
                <w:lang w:val="en-US"/>
              </w:rPr>
              <w:t>en</w:t>
            </w:r>
            <w:proofErr w:type="spellEnd"/>
            <w:r w:rsidRPr="00E20F83">
              <w:rPr>
                <w:rFonts w:ascii="Arial" w:eastAsia="Arial" w:hAnsi="Arial" w:cs="Arial"/>
                <w:lang w:val="en-US"/>
              </w:rPr>
              <w:t xml:space="preserve"> GitHub (pull requests).</w:t>
            </w:r>
          </w:p>
          <w:p w14:paraId="4AB7E114" w14:textId="77777777" w:rsidR="007A3204" w:rsidRDefault="00000000">
            <w:pPr>
              <w:numPr>
                <w:ilvl w:val="1"/>
                <w:numId w:val="2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en README.</w:t>
            </w:r>
          </w:p>
          <w:p w14:paraId="0B42A698" w14:textId="77777777" w:rsidR="007A3204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calidad: Aceptable, sin defectos críticos que bloqueen.</w:t>
            </w:r>
          </w:p>
          <w:p w14:paraId="16FDBF08" w14:textId="77777777" w:rsidR="007A3204" w:rsidRDefault="007A3204">
            <w:pPr>
              <w:rPr>
                <w:rFonts w:ascii="Arial" w:eastAsia="Arial" w:hAnsi="Arial" w:cs="Arial"/>
              </w:rPr>
            </w:pPr>
          </w:p>
        </w:tc>
      </w:tr>
      <w:tr w:rsidR="007A3204" w14:paraId="272ECCEC" w14:textId="77777777">
        <w:trPr>
          <w:cantSplit/>
          <w:trHeight w:val="482"/>
          <w:jc w:val="center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52EBC" w14:textId="77777777" w:rsidR="007A320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Riesgos</w:t>
            </w:r>
          </w:p>
        </w:tc>
      </w:tr>
      <w:tr w:rsidR="007A3204" w14:paraId="15CA6EEE" w14:textId="77777777">
        <w:trPr>
          <w:cantSplit/>
          <w:trHeight w:val="560"/>
          <w:jc w:val="center"/>
        </w:trPr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83F6B" w14:textId="77777777" w:rsidR="007A3204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Riesgo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25C2DD" w14:textId="77777777" w:rsidR="007A3204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16DB4" w14:textId="77777777" w:rsidR="007A3204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Mitigación</w:t>
            </w:r>
          </w:p>
        </w:tc>
      </w:tr>
      <w:tr w:rsidR="007A3204" w14:paraId="77A0B126" w14:textId="77777777">
        <w:trPr>
          <w:cantSplit/>
          <w:trHeight w:val="1253"/>
          <w:jc w:val="center"/>
        </w:trPr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E6074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Retraso en la implementación de notificaciones (HU06, HU07)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6FA43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 (Dany Palomino)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BB80D" w14:textId="77777777" w:rsidR="007A3204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Repriorizar</w:t>
            </w:r>
            <w:proofErr w:type="spellEnd"/>
            <w:r>
              <w:rPr>
                <w:rFonts w:ascii="Arial" w:eastAsia="Arial" w:hAnsi="Arial" w:cs="Arial"/>
              </w:rPr>
              <w:t xml:space="preserve"> backlog, asignar más recursos al módulo crítico y dividir en subtareas pequeñas.</w:t>
            </w:r>
          </w:p>
        </w:tc>
      </w:tr>
      <w:tr w:rsidR="007A3204" w14:paraId="7CCAC208" w14:textId="77777777">
        <w:trPr>
          <w:cantSplit/>
          <w:trHeight w:val="1253"/>
          <w:jc w:val="center"/>
        </w:trPr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8E441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Fallas en la integración con n8n o </w:t>
            </w:r>
            <w:proofErr w:type="spellStart"/>
            <w:r>
              <w:rPr>
                <w:rFonts w:ascii="Arial" w:eastAsia="Arial" w:hAnsi="Arial" w:cs="Arial"/>
              </w:rPr>
              <w:t>APIs</w:t>
            </w:r>
            <w:proofErr w:type="spellEnd"/>
            <w:r>
              <w:rPr>
                <w:rFonts w:ascii="Arial" w:eastAsia="Arial" w:hAnsi="Arial" w:cs="Arial"/>
              </w:rPr>
              <w:t xml:space="preserve"> externas de IA (</w:t>
            </w:r>
            <w:proofErr w:type="spellStart"/>
            <w:r>
              <w:rPr>
                <w:rFonts w:ascii="Arial" w:eastAsia="Arial" w:hAnsi="Arial" w:cs="Arial"/>
              </w:rPr>
              <w:t>Hugging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Face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OpenAI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98FB8" w14:textId="491E935B" w:rsidR="007A3204" w:rsidRDefault="00E20F83">
            <w:pPr>
              <w:rPr>
                <w:rFonts w:ascii="Arial" w:eastAsia="Arial" w:hAnsi="Arial" w:cs="Arial"/>
              </w:rPr>
            </w:pPr>
            <w:r w:rsidRPr="00E20F83">
              <w:rPr>
                <w:rFonts w:ascii="Arial" w:eastAsia="Arial" w:hAnsi="Arial" w:cs="Arial"/>
              </w:rPr>
              <w:t xml:space="preserve">Desarrollador </w:t>
            </w:r>
            <w:proofErr w:type="spellStart"/>
            <w:r w:rsidRPr="00E20F83">
              <w:rPr>
                <w:rFonts w:ascii="Arial" w:eastAsia="Arial" w:hAnsi="Arial" w:cs="Arial"/>
              </w:rPr>
              <w:t>Backend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(Jean </w:t>
            </w:r>
            <w:proofErr w:type="spellStart"/>
            <w:r w:rsidRPr="00E20F83">
              <w:rPr>
                <w:rFonts w:ascii="Arial" w:eastAsia="Arial" w:hAnsi="Arial" w:cs="Arial"/>
              </w:rPr>
              <w:t>Piere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20F83">
              <w:rPr>
                <w:rFonts w:ascii="Arial" w:eastAsia="Arial" w:hAnsi="Arial" w:cs="Arial"/>
              </w:rPr>
              <w:t>Pomayaya</w:t>
            </w:r>
            <w:proofErr w:type="spellEnd"/>
            <w:r w:rsidRPr="00E20F83">
              <w:rPr>
                <w:rFonts w:ascii="Arial" w:eastAsia="Arial" w:hAnsi="Arial" w:cs="Arial"/>
              </w:rPr>
              <w:t>)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B5438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Configurar entornos de prueba, usar </w:t>
            </w:r>
            <w:proofErr w:type="spellStart"/>
            <w:r>
              <w:rPr>
                <w:rFonts w:ascii="Arial" w:eastAsia="Arial" w:hAnsi="Arial" w:cs="Arial"/>
              </w:rPr>
              <w:t>APIs</w:t>
            </w:r>
            <w:proofErr w:type="spellEnd"/>
            <w:r>
              <w:rPr>
                <w:rFonts w:ascii="Arial" w:eastAsia="Arial" w:hAnsi="Arial" w:cs="Arial"/>
              </w:rPr>
              <w:t xml:space="preserve"> alternativas/free </w:t>
            </w:r>
            <w:proofErr w:type="spellStart"/>
            <w:r>
              <w:rPr>
                <w:rFonts w:ascii="Arial" w:eastAsia="Arial" w:hAnsi="Arial" w:cs="Arial"/>
              </w:rPr>
              <w:t>tiers</w:t>
            </w:r>
            <w:proofErr w:type="spellEnd"/>
            <w:r>
              <w:rPr>
                <w:rFonts w:ascii="Arial" w:eastAsia="Arial" w:hAnsi="Arial" w:cs="Arial"/>
              </w:rPr>
              <w:t xml:space="preserve"> y plan B en caso de límite de uso.</w:t>
            </w:r>
          </w:p>
        </w:tc>
      </w:tr>
      <w:tr w:rsidR="007A3204" w14:paraId="4E1C117B" w14:textId="77777777">
        <w:trPr>
          <w:cantSplit/>
          <w:trHeight w:val="1499"/>
          <w:jc w:val="center"/>
        </w:trPr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29702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Errores en autenticación o gestión de roles (HU03, HU04) que comprometan seguridad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7E2FE" w14:textId="386828A7" w:rsidR="007A3204" w:rsidRDefault="00E20F83">
            <w:pPr>
              <w:rPr>
                <w:rFonts w:ascii="Arial" w:eastAsia="Arial" w:hAnsi="Arial" w:cs="Arial"/>
              </w:rPr>
            </w:pPr>
            <w:r w:rsidRPr="00E20F83">
              <w:rPr>
                <w:rFonts w:ascii="Arial" w:eastAsia="Arial" w:hAnsi="Arial" w:cs="Arial"/>
              </w:rPr>
              <w:t xml:space="preserve">Desarrollador </w:t>
            </w:r>
            <w:proofErr w:type="spellStart"/>
            <w:r w:rsidRPr="00E20F83">
              <w:rPr>
                <w:rFonts w:ascii="Arial" w:eastAsia="Arial" w:hAnsi="Arial" w:cs="Arial"/>
              </w:rPr>
              <w:t>Backend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(Jean </w:t>
            </w:r>
            <w:proofErr w:type="spellStart"/>
            <w:r w:rsidRPr="00E20F83">
              <w:rPr>
                <w:rFonts w:ascii="Arial" w:eastAsia="Arial" w:hAnsi="Arial" w:cs="Arial"/>
              </w:rPr>
              <w:t>Piere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20F83">
              <w:rPr>
                <w:rFonts w:ascii="Arial" w:eastAsia="Arial" w:hAnsi="Arial" w:cs="Arial"/>
              </w:rPr>
              <w:t>Pomayaya</w:t>
            </w:r>
            <w:proofErr w:type="spellEnd"/>
            <w:r w:rsidRPr="00E20F83">
              <w:rPr>
                <w:rFonts w:ascii="Arial" w:eastAsia="Arial" w:hAnsi="Arial" w:cs="Arial"/>
              </w:rPr>
              <w:t>) y Analista de Seguridad (</w:t>
            </w:r>
            <w:proofErr w:type="spellStart"/>
            <w:r w:rsidRPr="00E20F83">
              <w:rPr>
                <w:rFonts w:ascii="Arial" w:eastAsia="Arial" w:hAnsi="Arial" w:cs="Arial"/>
              </w:rPr>
              <w:t>Sebastian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20F83">
              <w:rPr>
                <w:rFonts w:ascii="Arial" w:eastAsia="Arial" w:hAnsi="Arial" w:cs="Arial"/>
              </w:rPr>
              <w:t>Yaringaño</w:t>
            </w:r>
            <w:proofErr w:type="spellEnd"/>
            <w:r w:rsidRPr="00E20F83">
              <w:rPr>
                <w:rFonts w:ascii="Arial" w:eastAsia="Arial" w:hAnsi="Arial" w:cs="Arial"/>
              </w:rPr>
              <w:t>)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C1E1C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Revisiones de código, pruebas de penetración básicas y encriptación de contraseñas con </w:t>
            </w: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>/JWT.</w:t>
            </w:r>
          </w:p>
        </w:tc>
      </w:tr>
      <w:tr w:rsidR="007A3204" w14:paraId="0D456F21" w14:textId="77777777">
        <w:trPr>
          <w:cantSplit/>
          <w:trHeight w:val="1275"/>
          <w:jc w:val="center"/>
        </w:trPr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77872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Dificultades con detección de plagio (HU12) por limitaciones de </w:t>
            </w:r>
            <w:proofErr w:type="spellStart"/>
            <w:r>
              <w:rPr>
                <w:rFonts w:ascii="Arial" w:eastAsia="Arial" w:hAnsi="Arial" w:cs="Arial"/>
              </w:rPr>
              <w:t>embeddings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datasets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4824F" w14:textId="2AF2EE99" w:rsidR="007A3204" w:rsidRDefault="00E20F83">
            <w:pPr>
              <w:rPr>
                <w:rFonts w:ascii="Arial" w:eastAsia="Arial" w:hAnsi="Arial" w:cs="Arial"/>
              </w:rPr>
            </w:pPr>
            <w:r w:rsidRPr="00E20F83">
              <w:rPr>
                <w:rFonts w:ascii="Arial" w:eastAsia="Arial" w:hAnsi="Arial" w:cs="Arial"/>
              </w:rPr>
              <w:t xml:space="preserve">Desarrollador </w:t>
            </w:r>
            <w:proofErr w:type="spellStart"/>
            <w:r w:rsidRPr="00E20F83">
              <w:rPr>
                <w:rFonts w:ascii="Arial" w:eastAsia="Arial" w:hAnsi="Arial" w:cs="Arial"/>
              </w:rPr>
              <w:t>Backend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(Jean </w:t>
            </w:r>
            <w:proofErr w:type="spellStart"/>
            <w:r w:rsidRPr="00E20F83">
              <w:rPr>
                <w:rFonts w:ascii="Arial" w:eastAsia="Arial" w:hAnsi="Arial" w:cs="Arial"/>
              </w:rPr>
              <w:t>Piere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20F83">
              <w:rPr>
                <w:rFonts w:ascii="Arial" w:eastAsia="Arial" w:hAnsi="Arial" w:cs="Arial"/>
              </w:rPr>
              <w:t>Pomayaya</w:t>
            </w:r>
            <w:proofErr w:type="spellEnd"/>
            <w:r w:rsidRPr="00E20F83">
              <w:rPr>
                <w:rFonts w:ascii="Arial" w:eastAsia="Arial" w:hAnsi="Arial" w:cs="Arial"/>
              </w:rPr>
              <w:t>)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7E2D2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Usar servicios externos confiables (</w:t>
            </w:r>
            <w:proofErr w:type="spellStart"/>
            <w:r>
              <w:rPr>
                <w:rFonts w:ascii="Arial" w:eastAsia="Arial" w:hAnsi="Arial" w:cs="Arial"/>
              </w:rPr>
              <w:t>Turnitin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Copyleaks</w:t>
            </w:r>
            <w:proofErr w:type="spellEnd"/>
            <w:r>
              <w:rPr>
                <w:rFonts w:ascii="Arial" w:eastAsia="Arial" w:hAnsi="Arial" w:cs="Arial"/>
              </w:rPr>
              <w:t xml:space="preserve"> API en free </w:t>
            </w:r>
            <w:proofErr w:type="spellStart"/>
            <w:r>
              <w:rPr>
                <w:rFonts w:ascii="Arial" w:eastAsia="Arial" w:hAnsi="Arial" w:cs="Arial"/>
              </w:rPr>
              <w:t>tier</w:t>
            </w:r>
            <w:proofErr w:type="spellEnd"/>
            <w:r>
              <w:rPr>
                <w:rFonts w:ascii="Arial" w:eastAsia="Arial" w:hAnsi="Arial" w:cs="Arial"/>
              </w:rPr>
              <w:t xml:space="preserve">) como </w:t>
            </w:r>
            <w:proofErr w:type="spellStart"/>
            <w:r>
              <w:rPr>
                <w:rFonts w:ascii="Arial" w:eastAsia="Arial" w:hAnsi="Arial" w:cs="Arial"/>
              </w:rPr>
              <w:t>fallback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7A3204" w14:paraId="1A448367" w14:textId="77777777">
        <w:trPr>
          <w:cantSplit/>
          <w:trHeight w:val="1469"/>
          <w:jc w:val="center"/>
        </w:trPr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4FA7D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Poca accesibilidad para usuarios con discapacidad (HU15)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A5B6A" w14:textId="6BFE52FF" w:rsidR="007A3204" w:rsidRDefault="00E20F83">
            <w:pPr>
              <w:rPr>
                <w:rFonts w:ascii="Arial" w:eastAsia="Arial" w:hAnsi="Arial" w:cs="Arial"/>
              </w:rPr>
            </w:pPr>
            <w:r w:rsidRPr="00E20F83">
              <w:rPr>
                <w:rFonts w:ascii="Arial" w:eastAsia="Arial" w:hAnsi="Arial" w:cs="Arial"/>
              </w:rPr>
              <w:t xml:space="preserve">Desarrollador </w:t>
            </w:r>
            <w:proofErr w:type="spellStart"/>
            <w:r w:rsidRPr="00E20F83">
              <w:rPr>
                <w:rFonts w:ascii="Arial" w:eastAsia="Arial" w:hAnsi="Arial" w:cs="Arial"/>
              </w:rPr>
              <w:t>Frontend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(Luis Condori)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1A85C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librerías accesibles (ARIA, react-a11y) y pruebas con validadores de accesibilidad.</w:t>
            </w:r>
          </w:p>
        </w:tc>
      </w:tr>
      <w:tr w:rsidR="007A3204" w14:paraId="3EEC8517" w14:textId="77777777">
        <w:trPr>
          <w:cantSplit/>
          <w:trHeight w:val="1223"/>
          <w:jc w:val="center"/>
        </w:trPr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1BFD0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Riesgo de baja adopción por parte de docentes (HU05)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86DA6" w14:textId="3A902C34" w:rsidR="007A3204" w:rsidRDefault="00E20F83">
            <w:pPr>
              <w:rPr>
                <w:rFonts w:ascii="Arial" w:eastAsia="Arial" w:hAnsi="Arial" w:cs="Arial"/>
              </w:rPr>
            </w:pPr>
            <w:r w:rsidRPr="00E20F83">
              <w:rPr>
                <w:rFonts w:ascii="Arial" w:eastAsia="Arial" w:hAnsi="Arial" w:cs="Arial"/>
              </w:rPr>
              <w:t>Liderazgo de Backlog (</w:t>
            </w:r>
            <w:proofErr w:type="spellStart"/>
            <w:r w:rsidRPr="00E20F83">
              <w:rPr>
                <w:rFonts w:ascii="Arial" w:eastAsia="Arial" w:hAnsi="Arial" w:cs="Arial"/>
              </w:rPr>
              <w:t>Edivan</w:t>
            </w:r>
            <w:proofErr w:type="spellEnd"/>
            <w:r w:rsidRPr="00E20F83">
              <w:rPr>
                <w:rFonts w:ascii="Arial" w:eastAsia="Arial" w:hAnsi="Arial" w:cs="Arial"/>
              </w:rPr>
              <w:t xml:space="preserve"> Aliaga)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34009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Reuniones de </w:t>
            </w:r>
            <w:proofErr w:type="spellStart"/>
            <w:r>
              <w:rPr>
                <w:rFonts w:ascii="Arial" w:eastAsia="Arial" w:hAnsi="Arial" w:cs="Arial"/>
              </w:rPr>
              <w:t>feedback</w:t>
            </w:r>
            <w:proofErr w:type="spellEnd"/>
            <w:r>
              <w:rPr>
                <w:rFonts w:ascii="Arial" w:eastAsia="Arial" w:hAnsi="Arial" w:cs="Arial"/>
              </w:rPr>
              <w:t xml:space="preserve"> con usuarios piloto y simplificación del panel docente.</w:t>
            </w:r>
          </w:p>
        </w:tc>
      </w:tr>
      <w:tr w:rsidR="007A3204" w14:paraId="6D44C551" w14:textId="77777777">
        <w:trPr>
          <w:cantSplit/>
          <w:trHeight w:val="1499"/>
          <w:jc w:val="center"/>
        </w:trPr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AABE2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Posible retraso general en cronograma (iteración vs. backlog completo)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0BF7E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 (Dany Palomino)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EF5B5" w14:textId="77777777" w:rsidR="007A3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Revisar avances semanalmente, aplicar </w:t>
            </w:r>
            <w:proofErr w:type="spellStart"/>
            <w:r>
              <w:rPr>
                <w:rFonts w:ascii="Arial" w:eastAsia="Arial" w:hAnsi="Arial" w:cs="Arial"/>
              </w:rPr>
              <w:t>daily</w:t>
            </w:r>
            <w:proofErr w:type="spellEnd"/>
            <w:r>
              <w:rPr>
                <w:rFonts w:ascii="Arial" w:eastAsia="Arial" w:hAnsi="Arial" w:cs="Arial"/>
              </w:rPr>
              <w:t xml:space="preserve"> scrums y replanificar </w:t>
            </w:r>
            <w:proofErr w:type="spellStart"/>
            <w:r>
              <w:rPr>
                <w:rFonts w:ascii="Arial" w:eastAsia="Arial" w:hAnsi="Arial" w:cs="Arial"/>
              </w:rPr>
              <w:t>sprints</w:t>
            </w:r>
            <w:proofErr w:type="spellEnd"/>
            <w:r>
              <w:rPr>
                <w:rFonts w:ascii="Arial" w:eastAsia="Arial" w:hAnsi="Arial" w:cs="Arial"/>
              </w:rPr>
              <w:t xml:space="preserve"> con enfoque en HU críticas.</w:t>
            </w:r>
          </w:p>
        </w:tc>
      </w:tr>
      <w:tr w:rsidR="007A3204" w14:paraId="359567D3" w14:textId="77777777">
        <w:trPr>
          <w:cantSplit/>
          <w:trHeight w:val="795"/>
          <w:jc w:val="center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2A6D9" w14:textId="77777777" w:rsidR="007A3204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Próximos avances</w:t>
            </w:r>
          </w:p>
        </w:tc>
        <w:tc>
          <w:tcPr>
            <w:tcW w:w="7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77992" w14:textId="77777777" w:rsidR="007A3204" w:rsidRDefault="007A3204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605FAC5B" w14:textId="77777777" w:rsidR="007A3204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notificaciones en la aplicación web y por correo (HU06, HU07).</w:t>
            </w:r>
          </w:p>
          <w:p w14:paraId="5164197E" w14:textId="77777777" w:rsidR="007A3204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Desarrollar la funcionalidad de verificación de citación en normas APA/IEEE (HU11).</w:t>
            </w:r>
          </w:p>
          <w:p w14:paraId="0832C8F9" w14:textId="77777777" w:rsidR="007A3204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Avanzar con la detección básica de similitud (plagio) mediante </w:t>
            </w:r>
            <w:proofErr w:type="spellStart"/>
            <w:r>
              <w:rPr>
                <w:rFonts w:ascii="Arial" w:eastAsia="Arial" w:hAnsi="Arial" w:cs="Arial"/>
              </w:rPr>
              <w:t>embeddings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APIs</w:t>
            </w:r>
            <w:proofErr w:type="spellEnd"/>
            <w:r>
              <w:rPr>
                <w:rFonts w:ascii="Arial" w:eastAsia="Arial" w:hAnsi="Arial" w:cs="Arial"/>
              </w:rPr>
              <w:t xml:space="preserve"> externas (HU12).</w:t>
            </w:r>
          </w:p>
          <w:p w14:paraId="1F54B5E7" w14:textId="77777777" w:rsidR="007A3204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Añadir panel de métricas administrativas y de errores para el administrador (HU09, HU10).</w:t>
            </w:r>
          </w:p>
          <w:p w14:paraId="0FD3104D" w14:textId="77777777" w:rsidR="007A3204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Incorporar mejoras de accesibilidad para discapacidad visual (HU15).</w:t>
            </w:r>
          </w:p>
          <w:p w14:paraId="2F2501FC" w14:textId="77777777" w:rsidR="007A3204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pruebas de integración completas del flujo con n8n y el revisor IA.</w:t>
            </w:r>
          </w:p>
          <w:p w14:paraId="39C9FA3D" w14:textId="77777777" w:rsidR="007A3204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un despliegue estable en la nube (</w:t>
            </w:r>
            <w:proofErr w:type="spellStart"/>
            <w:r>
              <w:rPr>
                <w:rFonts w:ascii="Arial" w:eastAsia="Arial" w:hAnsi="Arial" w:cs="Arial"/>
              </w:rPr>
              <w:t>Railway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Vercel</w:t>
            </w:r>
            <w:proofErr w:type="spellEnd"/>
            <w:r>
              <w:rPr>
                <w:rFonts w:ascii="Arial" w:eastAsia="Arial" w:hAnsi="Arial" w:cs="Arial"/>
              </w:rPr>
              <w:t>) con evidencia para la demo.</w:t>
            </w:r>
          </w:p>
          <w:p w14:paraId="1491B9E6" w14:textId="77777777" w:rsidR="007A3204" w:rsidRDefault="007A3204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7A3204" w14:paraId="19B28909" w14:textId="77777777">
        <w:trPr>
          <w:cantSplit/>
          <w:trHeight w:val="795"/>
          <w:jc w:val="center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CD721" w14:textId="77777777" w:rsidR="007A3204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Notas</w:t>
            </w:r>
          </w:p>
        </w:tc>
        <w:tc>
          <w:tcPr>
            <w:tcW w:w="7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5DFC9" w14:textId="77777777" w:rsidR="007A3204" w:rsidRDefault="007A3204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72B6F0D7" w14:textId="77777777" w:rsidR="007A3204" w:rsidRDefault="007A3204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6F426B9A" w14:textId="77777777" w:rsidR="007A32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equipo mantiene un avance estable (54 % de HU completadas), aunque se identificó un leve retraso en la entrega de notificaciones.</w:t>
            </w:r>
          </w:p>
          <w:p w14:paraId="6226EAC1" w14:textId="77777777" w:rsidR="007A32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presupuesto sigue dentro de lo planificado, ya que se aprovechan servicios gratuitos.</w:t>
            </w:r>
          </w:p>
          <w:p w14:paraId="0A08D90A" w14:textId="77777777" w:rsidR="007A32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han detectado algunos defectos menores en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y carga de archivos, pero están en proceso de corrección.</w:t>
            </w:r>
          </w:p>
          <w:p w14:paraId="107B0FD4" w14:textId="77777777" w:rsidR="007A32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participación del equipo en reuniones ha sido constante, lo que favorece la coordinación.</w:t>
            </w:r>
          </w:p>
          <w:p w14:paraId="5C1AFE86" w14:textId="77777777" w:rsidR="007A32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recomienda priorizar las funcionalidades críticas pendientes (notificaciones, revisión docente y detección de plagio) antes de trabajar en mejoras complementarias.</w:t>
            </w:r>
          </w:p>
          <w:p w14:paraId="12A33199" w14:textId="77777777" w:rsidR="007A3204" w:rsidRDefault="007A3204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</w:tbl>
    <w:p w14:paraId="713FD890" w14:textId="77777777" w:rsidR="007A3204" w:rsidRDefault="007A3204">
      <w:p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Arial" w:eastAsia="Arial" w:hAnsi="Arial" w:cs="Arial"/>
          <w:color w:val="000000"/>
        </w:rPr>
      </w:pPr>
    </w:p>
    <w:sectPr w:rsidR="007A3204">
      <w:footerReference w:type="default" r:id="rId7"/>
      <w:pgSz w:w="11906" w:h="16838"/>
      <w:pgMar w:top="965" w:right="1418" w:bottom="1418" w:left="1531" w:header="39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12F2B" w14:textId="77777777" w:rsidR="00C60CB7" w:rsidRDefault="00C60CB7">
      <w:r>
        <w:separator/>
      </w:r>
    </w:p>
  </w:endnote>
  <w:endnote w:type="continuationSeparator" w:id="0">
    <w:p w14:paraId="717FD84F" w14:textId="77777777" w:rsidR="00C60CB7" w:rsidRDefault="00C6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2888" w14:textId="77777777" w:rsidR="007A3204" w:rsidRDefault="007A32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14:paraId="3495D54E" w14:textId="77777777" w:rsidR="007A3204" w:rsidRDefault="007A32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324DA63" w14:textId="77777777" w:rsidR="007A3204" w:rsidRDefault="007A32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9D696" w14:textId="77777777" w:rsidR="00C60CB7" w:rsidRDefault="00C60CB7">
      <w:r>
        <w:separator/>
      </w:r>
    </w:p>
  </w:footnote>
  <w:footnote w:type="continuationSeparator" w:id="0">
    <w:p w14:paraId="265DBB62" w14:textId="77777777" w:rsidR="00C60CB7" w:rsidRDefault="00C6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901B0"/>
    <w:multiLevelType w:val="multilevel"/>
    <w:tmpl w:val="70A2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E4FEC"/>
    <w:multiLevelType w:val="multilevel"/>
    <w:tmpl w:val="CD941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A0052"/>
    <w:multiLevelType w:val="multilevel"/>
    <w:tmpl w:val="D16E1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6758BE"/>
    <w:multiLevelType w:val="multilevel"/>
    <w:tmpl w:val="85EC2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2223679">
    <w:abstractNumId w:val="0"/>
  </w:num>
  <w:num w:numId="2" w16cid:durableId="1478914052">
    <w:abstractNumId w:val="3"/>
  </w:num>
  <w:num w:numId="3" w16cid:durableId="489833225">
    <w:abstractNumId w:val="2"/>
  </w:num>
  <w:num w:numId="4" w16cid:durableId="204459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204"/>
    <w:rsid w:val="00517832"/>
    <w:rsid w:val="007A3204"/>
    <w:rsid w:val="00C60CB7"/>
    <w:rsid w:val="00E2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7CA90"/>
  <w15:docId w15:val="{A2173729-1854-48D6-AD7E-45F03E97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b/>
      <w:smallCap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134" w:hanging="567"/>
      <w:outlineLvl w:val="1"/>
    </w:pPr>
    <w:rPr>
      <w:rFonts w:ascii="Arial" w:eastAsia="Arial" w:hAnsi="Arial" w:cs="Arial"/>
      <w:b/>
      <w:smallCap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1134" w:hanging="567"/>
      <w:jc w:val="both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1871" w:hanging="737"/>
      <w:jc w:val="both"/>
      <w:outlineLvl w:val="3"/>
    </w:pPr>
    <w:rPr>
      <w:rFonts w:ascii="Arial" w:eastAsia="Arial" w:hAnsi="Arial" w:cs="Arial"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3368" w:hanging="794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3873" w:hanging="941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775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 PAE</cp:lastModifiedBy>
  <cp:revision>3</cp:revision>
  <dcterms:created xsi:type="dcterms:W3CDTF">2025-10-03T22:15:00Z</dcterms:created>
  <dcterms:modified xsi:type="dcterms:W3CDTF">2025-10-03T22:23:00Z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