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12192f3a03a94a573fcba521811af5843007f10"/>
    <w:p>
      <w:pPr>
        <w:pStyle w:val="Heading1"/>
      </w:pPr>
      <w:r>
        <w:t xml:space="preserve">Rights and Access Review for a Rights-Aware Graphic Design History Archive Index</w:t>
      </w:r>
    </w:p>
    <w:bookmarkStart w:id="24" w:name="executive-decision"/>
    <w:p>
      <w:pPr>
        <w:pStyle w:val="Heading2"/>
      </w:pPr>
      <w:r>
        <w:t xml:space="preserve">Executive decision</w:t>
      </w:r>
    </w:p>
    <w:p>
      <w:pPr>
        <w:pStyle w:val="SourceCode"/>
      </w:pPr>
      <w:r>
        <w:rPr>
          <w:rStyle w:val="VerbatimChar"/>
        </w:rPr>
        <w:t xml:space="preserve">SOURCE_TERMS_READY_FOR_FIRST_INGEST: yes_with_conditions</w:t>
      </w:r>
      <w:r>
        <w:br/>
      </w:r>
      <w:r>
        <w:rPr>
          <w:rStyle w:val="VerbatimChar"/>
        </w:rPr>
        <w:t xml:space="preserve">AUTOMATED_INGEST_ALLOWED_FOR_ANY_SOURCES: yes</w:t>
      </w:r>
      <w:r>
        <w:br/>
      </w:r>
      <w:r>
        <w:rPr>
          <w:rStyle w:val="VerbatimChar"/>
        </w:rPr>
        <w:t xml:space="preserve">MANUAL_REVIEW_REQUIRED_BEFORE_IMAGE_DISPLAY: yes</w:t>
      </w:r>
      <w:r>
        <w:br/>
      </w:r>
      <w:r>
        <w:rPr>
          <w:rStyle w:val="VerbatimChar"/>
        </w:rPr>
        <w:t xml:space="preserve">DEFAULT_IMAGE_POLICY: IMG00 unless source/item rights prove otherwise</w:t>
      </w:r>
    </w:p>
    <w:p>
      <w:pPr>
        <w:pStyle w:val="FirstParagraph"/>
      </w:pPr>
      <w:r>
        <w:t xml:space="preserve">The archive index is feasible for a</w:t>
      </w:r>
      <w:r>
        <w:t xml:space="preserve"> </w:t>
      </w:r>
      <w:r>
        <w:rPr>
          <w:b/>
          <w:bCs/>
        </w:rPr>
        <w:t xml:space="preserve">metadata-first first ingest</w:t>
      </w:r>
      <w:r>
        <w:t xml:space="preserve">, but only if it separates</w:t>
      </w:r>
      <w:r>
        <w:t xml:space="preserve"> </w:t>
      </w:r>
      <w:r>
        <w:rPr>
          <w:b/>
          <w:bCs/>
        </w:rPr>
        <w:t xml:space="preserve">metadata ingestion</w:t>
      </w:r>
      <w:r>
        <w:t xml:space="preserve"> </w:t>
      </w:r>
      <w:r>
        <w:t xml:space="preserve">from</w:t>
      </w:r>
      <w:r>
        <w:t xml:space="preserve"> </w:t>
      </w:r>
      <w:r>
        <w:rPr>
          <w:b/>
          <w:bCs/>
        </w:rPr>
        <w:t xml:space="preserve">image display</w:t>
      </w:r>
      <w:r>
        <w:t xml:space="preserve"> </w:t>
      </w:r>
      <w:r>
        <w:t xml:space="preserve">and treats source-level openness and item-level openness as different questions. Several major institutions explicitly support metadata reuse or official API access, including Europeana, the Library of Congress, Smithsonian Open Access, the V&amp;A, NYPL, Trove, and the National Diet Library. At the same time, many design-history sources either reserve image rights, restrict reuse to non-commercial contexts, require use of source-hosted image URLs, or make rights depend on provider-specific or item-specific statements.</w:t>
      </w:r>
      <w:r>
        <w:t xml:space="preserve"> </w:t>
      </w:r>
      <w:hyperlink r:id="rId21">
        <w:r>
          <w:rPr>
            <w:rStyle w:val="Hyperlink"/>
          </w:rPr>
          <w:t xml:space="preserve">[1]</w:t>
        </w:r>
      </w:hyperlink>
    </w:p>
    <w:p>
      <w:pPr>
        <w:pStyle w:val="BodyText"/>
      </w:pPr>
      <w:r>
        <w:t xml:space="preserve">The main operational risks are these. First,</w:t>
      </w:r>
      <w:r>
        <w:t xml:space="preserve"> </w:t>
      </w:r>
      <w:r>
        <w:rPr>
          <w:b/>
          <w:bCs/>
        </w:rPr>
        <w:t xml:space="preserve">aggregators do not override provider rights</w:t>
      </w:r>
      <w:r>
        <w:t xml:space="preserve">: Europeana, Japan Search, and Trove are valuable discovery and metadata layers, but image reuse still depends on the rights statement attached to the underlying item or partner dataset. Second,</w:t>
      </w:r>
      <w:r>
        <w:t xml:space="preserve"> </w:t>
      </w:r>
      <w:r>
        <w:rPr>
          <w:b/>
          <w:bCs/>
        </w:rPr>
        <w:t xml:space="preserve">many museum and archive sites support indexing better than image copying</w:t>
      </w:r>
      <w:r>
        <w:t xml:space="preserve">: Bauhaus-Archiv, MoMA, AIGA, Letterform Archive, JAGDA, and similar sources are strong for research linking and citations, but weak for automated image ingest. Third,</w:t>
      </w:r>
      <w:r>
        <w:t xml:space="preserve"> </w:t>
      </w:r>
      <w:r>
        <w:rPr>
          <w:b/>
          <w:bCs/>
        </w:rPr>
        <w:t xml:space="preserve">Indigenous and community-controlled materials need more than copyright review</w:t>
      </w:r>
      <w:r>
        <w:t xml:space="preserve">: AIATSIS protocols and related First Nations policies make clear that cultural authority, access restrictions, and community sensitivity can matter even where a record is discoverable online. Fourth,</w:t>
      </w:r>
      <w:r>
        <w:t xml:space="preserve"> </w:t>
      </w:r>
      <w:r>
        <w:rPr>
          <w:b/>
          <w:bCs/>
        </w:rPr>
        <w:t xml:space="preserve">web archives preserve access, not blanket reuse rights</w:t>
      </w:r>
      <w:r>
        <w:t xml:space="preserve">: Wayback/GeoCities material should be treated as citation and research evidence, not automatically as display-safe imagery.</w:t>
      </w:r>
      <w:r>
        <w:t xml:space="preserve"> </w:t>
      </w:r>
      <w:hyperlink r:id="rId22">
        <w:r>
          <w:rPr>
            <w:rStyle w:val="Hyperlink"/>
          </w:rPr>
          <w:t xml:space="preserve">[2]</w:t>
        </w:r>
      </w:hyperlink>
    </w:p>
    <w:p>
      <w:pPr>
        <w:pStyle w:val="BodyText"/>
      </w:pPr>
      <w:r>
        <w:t xml:space="preserve">In practical terms, the safest first-ingest lane is:</w:t>
      </w:r>
    </w:p>
    <w:p>
      <w:pPr>
        <w:pStyle w:val="Compact"/>
        <w:numPr>
          <w:ilvl w:val="0"/>
          <w:numId w:val="1001"/>
        </w:numPr>
      </w:pPr>
      <w:r>
        <w:t xml:space="preserve">automated metadata ingest from sources with explicit APIs/datasets and rights fields;</w:t>
      </w:r>
    </w:p>
    <w:p>
      <w:pPr>
        <w:pStyle w:val="Compact"/>
        <w:numPr>
          <w:ilvl w:val="0"/>
          <w:numId w:val="1001"/>
        </w:numPr>
      </w:pPr>
      <w:r>
        <w:t xml:space="preserve">source-link preservation for everything else;</w:t>
      </w:r>
    </w:p>
    <w:p>
      <w:pPr>
        <w:pStyle w:val="Compact"/>
        <w:numPr>
          <w:ilvl w:val="0"/>
          <w:numId w:val="1001"/>
        </w:numPr>
      </w:pPr>
      <w:r>
        <w:t xml:space="preserve">item-by-item image review before any upgrade above IMG00;</w:t>
      </w:r>
    </w:p>
    <w:p>
      <w:pPr>
        <w:pStyle w:val="Compact"/>
        <w:numPr>
          <w:ilvl w:val="0"/>
          <w:numId w:val="1001"/>
        </w:numPr>
      </w:pPr>
      <w:r>
        <w:t xml:space="preserve">a separate cultural-protocol review path for Indigenous and other sensitive community materials.</w:t>
      </w:r>
      <w:r>
        <w:t xml:space="preserve"> </w:t>
      </w:r>
      <w:hyperlink r:id="rId23">
        <w:r>
          <w:rPr>
            <w:rStyle w:val="Hyperlink"/>
          </w:rPr>
          <w:t xml:space="preserve">[3]</w:t>
        </w:r>
      </w:hyperlink>
    </w:p>
    <w:bookmarkEnd w:id="24"/>
    <w:bookmarkStart w:id="26" w:name="audit-principles-used-for-this-review"/>
    <w:p>
      <w:pPr>
        <w:pStyle w:val="Heading2"/>
      </w:pPr>
      <w:r>
        <w:t xml:space="preserve">Audit principles used for this review</w:t>
      </w:r>
    </w:p>
    <w:p>
      <w:pPr>
        <w:pStyle w:val="FirstParagraph"/>
      </w:pPr>
      <w:r>
        <w:t xml:space="preserve">This review applies a conservative rule set aligned with your model. A source is treated as</w:t>
      </w:r>
      <w:r>
        <w:t xml:space="preserve"> </w:t>
      </w:r>
      <w:r>
        <w:rPr>
          <w:b/>
          <w:bCs/>
        </w:rPr>
        <w:t xml:space="preserve">metadata-indexing safe</w:t>
      </w:r>
      <w:r>
        <w:t xml:space="preserve"> </w:t>
      </w:r>
      <w:r>
        <w:t xml:space="preserve">when the reviewed documentation either explicitly allows metadata use, provides a public API/dataset for retrieval, or exposes stable descriptive pages without contrary terms. A source is treated as</w:t>
      </w:r>
      <w:r>
        <w:t xml:space="preserve"> </w:t>
      </w:r>
      <w:r>
        <w:rPr>
          <w:b/>
          <w:bCs/>
        </w:rPr>
        <w:t xml:space="preserve">image-display safe</w:t>
      </w:r>
      <w:r>
        <w:t xml:space="preserve"> </w:t>
      </w:r>
      <w:r>
        <w:t xml:space="preserve">only when the reviewed documentation or item-level rights statements clearly permit thumbnailing, embedding/IIIF display, or open reuse. If the source is an aggregator, the aggregator’s own openness is not enough; provider-level rights still govern display risk.</w:t>
      </w:r>
      <w:r>
        <w:t xml:space="preserve"> </w:t>
      </w:r>
      <w:hyperlink r:id="rId21">
        <w:r>
          <w:rPr>
            <w:rStyle w:val="Hyperlink"/>
          </w:rPr>
          <w:t xml:space="preserve">[4]</w:t>
        </w:r>
      </w:hyperlink>
    </w:p>
    <w:p>
      <w:pPr>
        <w:pStyle w:val="BodyText"/>
      </w:pPr>
      <w:r>
        <w:t xml:space="preserve">Throughout the review, “automation” means</w:t>
      </w:r>
      <w:r>
        <w:t xml:space="preserve"> </w:t>
      </w:r>
      <w:r>
        <w:rPr>
          <w:b/>
          <w:bCs/>
        </w:rPr>
        <w:t xml:space="preserve">official automation</w:t>
      </w:r>
      <w:r>
        <w:t xml:space="preserve">: public APIs, OAI-PMH, IIIF, official datasets, or clearly documented machine access. Unofficial scraping, bulk image copying, caching that conflicts with terms, or harvesting community archives without permission is treated as out of scope for safe first ingest.</w:t>
      </w:r>
      <w:r>
        <w:t xml:space="preserve"> </w:t>
      </w:r>
      <w:hyperlink r:id="rId25">
        <w:r>
          <w:rPr>
            <w:rStyle w:val="Hyperlink"/>
          </w:rPr>
          <w:t xml:space="preserve">[5]</w:t>
        </w:r>
      </w:hyperlink>
    </w:p>
    <w:bookmarkEnd w:id="26"/>
    <w:bookmarkStart w:id="57" w:name="source-terms-matrix"/>
    <w:p>
      <w:pPr>
        <w:pStyle w:val="Heading2"/>
      </w:pPr>
      <w:r>
        <w:t xml:space="preserve">Source terms matrix</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Source</w:t>
            </w:r>
          </w:p>
        </w:tc>
        <w:tc>
          <w:tcPr/>
          <w:p>
            <w:pPr>
              <w:pStyle w:val="Compact"/>
            </w:pPr>
            <w:r>
              <w:t xml:space="preserve">URL</w:t>
            </w:r>
          </w:p>
        </w:tc>
        <w:tc>
          <w:tcPr/>
          <w:p>
            <w:pPr>
              <w:pStyle w:val="Compact"/>
            </w:pPr>
            <w:r>
              <w:t xml:space="preserve">Relevant cells</w:t>
            </w:r>
          </w:p>
        </w:tc>
        <w:tc>
          <w:tcPr/>
          <w:p>
            <w:pPr>
              <w:pStyle w:val="Compact"/>
            </w:pPr>
            <w:r>
              <w:t xml:space="preserve">Access method</w:t>
            </w:r>
          </w:p>
        </w:tc>
        <w:tc>
          <w:tcPr/>
          <w:p>
            <w:pPr>
              <w:pStyle w:val="Compact"/>
            </w:pPr>
            <w:r>
              <w:t xml:space="preserve">API/OAI/IIIF/search/manual</w:t>
            </w:r>
          </w:p>
        </w:tc>
        <w:tc>
          <w:tcPr/>
          <w:p>
            <w:pPr>
              <w:pStyle w:val="Compact"/>
            </w:pPr>
            <w:r>
              <w:t xml:space="preserve">API key required</w:t>
            </w:r>
          </w:p>
        </w:tc>
        <w:tc>
          <w:tcPr/>
          <w:p>
            <w:pPr>
              <w:pStyle w:val="Compact"/>
            </w:pPr>
            <w:r>
              <w:t xml:space="preserve">robots/rate-limit notes</w:t>
            </w:r>
          </w:p>
        </w:tc>
        <w:tc>
          <w:tcPr/>
          <w:p>
            <w:pPr>
              <w:pStyle w:val="Compact"/>
            </w:pPr>
            <w:r>
              <w:t xml:space="preserve">Metadata indexing allowed?</w:t>
            </w:r>
          </w:p>
        </w:tc>
        <w:tc>
          <w:tcPr/>
          <w:p>
            <w:pPr>
              <w:pStyle w:val="Compact"/>
            </w:pPr>
            <w:r>
              <w:t xml:space="preserve">Image display allowed?</w:t>
            </w:r>
          </w:p>
        </w:tc>
        <w:tc>
          <w:tcPr/>
          <w:p>
            <w:pPr>
              <w:pStyle w:val="Compact"/>
            </w:pPr>
            <w:r>
              <w:t xml:space="preserve">Default IMG code</w:t>
            </w:r>
          </w:p>
        </w:tc>
        <w:tc>
          <w:tcPr/>
          <w:p>
            <w:pPr>
              <w:pStyle w:val="Compact"/>
            </w:pPr>
            <w:r>
              <w:t xml:space="preserve">Automation level</w:t>
            </w:r>
          </w:p>
        </w:tc>
        <w:tc>
          <w:tcPr/>
          <w:p>
            <w:pPr>
              <w:pStyle w:val="Compact"/>
            </w:pPr>
            <w:r>
              <w:t xml:space="preserve">Forbidden behavior</w:t>
            </w:r>
          </w:p>
        </w:tc>
        <w:tc>
          <w:tcPr/>
          <w:p>
            <w:pPr>
              <w:pStyle w:val="Compact"/>
            </w:pPr>
            <w:r>
              <w:t xml:space="preserve">Evidence / citation</w:t>
            </w:r>
          </w:p>
        </w:tc>
      </w:tr>
      <w:tr>
        <w:tc>
          <w:tcPr/>
          <w:p>
            <w:pPr>
              <w:pStyle w:val="Compact"/>
            </w:pPr>
            <w:r>
              <w:t xml:space="preserve">Bauhaus-Archiv / Museum für Gestaltung</w:t>
            </w:r>
          </w:p>
        </w:tc>
        <w:tc>
          <w:tcPr/>
          <w:p>
            <w:pPr>
              <w:pStyle w:val="Compact"/>
            </w:pPr>
            <w:r>
              <w:rPr>
                <w:rStyle w:val="VerbatimChar"/>
              </w:rPr>
              <w:t xml:space="preserve">https://www.bauhaus.de/en/</w:t>
            </w:r>
          </w:p>
        </w:tc>
        <w:tc>
          <w:tcPr/>
          <w:p>
            <w:pPr>
              <w:pStyle w:val="Compact"/>
            </w:pPr>
            <w:r>
              <w:t xml:space="preserve">C01</w:t>
            </w:r>
          </w:p>
        </w:tc>
        <w:tc>
          <w:tcPr/>
          <w:p>
            <w:pPr>
              <w:pStyle w:val="Compact"/>
            </w:pPr>
            <w:r>
              <w:t xml:space="preserve">public collection pages</w:t>
            </w:r>
          </w:p>
        </w:tc>
        <w:tc>
          <w:tcPr/>
          <w:p>
            <w:pPr>
              <w:pStyle w:val="Compact"/>
            </w:pPr>
            <w:r>
              <w:t xml:space="preserve">search/manual</w:t>
            </w:r>
          </w:p>
        </w:tc>
        <w:tc>
          <w:tcPr/>
          <w:p>
            <w:pPr>
              <w:pStyle w:val="Compact"/>
            </w:pPr>
            <w:r>
              <w:t xml:space="preserve">no</w:t>
            </w:r>
          </w:p>
        </w:tc>
        <w:tc>
          <w:tcPr/>
          <w:p>
            <w:pPr>
              <w:pStyle w:val="Compact"/>
            </w:pPr>
            <w:r>
              <w:rPr>
                <w:rStyle w:val="VerbatimChar"/>
              </w:rPr>
              <w:t xml:space="preserve">robots.txt</w:t>
            </w:r>
            <w:r>
              <w:t xml:space="preserve"> </w:t>
            </w:r>
            <w:r>
              <w:t xml:space="preserve">is broadly open except admin paths; image service terms apply; downloading photos not permitted from site</w:t>
            </w:r>
          </w:p>
        </w:tc>
        <w:tc>
          <w:tcPr/>
          <w:p>
            <w:pPr>
              <w:pStyle w:val="Compact"/>
            </w:pPr>
            <w:r>
              <w:t xml:space="preserve">yes, by manual seed and citation</w:t>
            </w:r>
          </w:p>
        </w:tc>
        <w:tc>
          <w:tcPr/>
          <w:p>
            <w:pPr>
              <w:pStyle w:val="Compact"/>
            </w:pPr>
            <w:r>
              <w:t xml:space="preserve">not by default; press/use images are restricted and site photos are not downloadable</w:t>
            </w:r>
          </w:p>
        </w:tc>
        <w:tc>
          <w:tcPr/>
          <w:p>
            <w:pPr>
              <w:pStyle w:val="Compact"/>
            </w:pPr>
            <w:r>
              <w:t xml:space="preserve">IMG00</w:t>
            </w:r>
          </w:p>
        </w:tc>
        <w:tc>
          <w:tcPr/>
          <w:p>
            <w:pPr>
              <w:pStyle w:val="Compact"/>
            </w:pPr>
            <w:r>
              <w:t xml:space="preserve">manual seed only</w:t>
            </w:r>
          </w:p>
        </w:tc>
        <w:tc>
          <w:tcPr/>
          <w:p>
            <w:pPr>
              <w:pStyle w:val="Compact"/>
            </w:pPr>
            <w:r>
              <w:t xml:space="preserve">downloading/caching site photos; reusing press images outside permitted reporting context</w:t>
            </w:r>
          </w:p>
        </w:tc>
        <w:tc>
          <w:tcPr/>
          <w:p>
            <w:pPr>
              <w:pStyle w:val="Compact"/>
            </w:pPr>
            <w:hyperlink r:id="rId27">
              <w:r>
                <w:rPr>
                  <w:rStyle w:val="Hyperlink"/>
                </w:rPr>
                <w:t xml:space="preserve">[6]</w:t>
              </w:r>
            </w:hyperlink>
          </w:p>
        </w:tc>
      </w:tr>
      <w:tr>
        <w:tc>
          <w:tcPr/>
          <w:p>
            <w:pPr>
              <w:pStyle w:val="Compact"/>
            </w:pPr>
            <w:r>
              <w:t xml:space="preserve">MoMA</w:t>
            </w:r>
          </w:p>
        </w:tc>
        <w:tc>
          <w:tcPr/>
          <w:p>
            <w:pPr>
              <w:pStyle w:val="Compact"/>
            </w:pPr>
            <w:r>
              <w:rPr>
                <w:rStyle w:val="VerbatimChar"/>
              </w:rPr>
              <w:t xml:space="preserve">https://www.moma.org/collection/</w:t>
            </w:r>
          </w:p>
        </w:tc>
        <w:tc>
          <w:tcPr/>
          <w:p>
            <w:pPr>
              <w:pStyle w:val="Compact"/>
            </w:pPr>
            <w:r>
              <w:t xml:space="preserve">C03, C14</w:t>
            </w:r>
          </w:p>
        </w:tc>
        <w:tc>
          <w:tcPr/>
          <w:p>
            <w:pPr>
              <w:pStyle w:val="Compact"/>
            </w:pPr>
            <w:r>
              <w:t xml:space="preserve">collection pages + public GitHub datasets</w:t>
            </w:r>
          </w:p>
        </w:tc>
        <w:tc>
          <w:tcPr/>
          <w:p>
            <w:pPr>
              <w:pStyle w:val="Compact"/>
            </w:pPr>
            <w:r>
              <w:t xml:space="preserve">dataset/search/manual</w:t>
            </w:r>
          </w:p>
        </w:tc>
        <w:tc>
          <w:tcPr/>
          <w:p>
            <w:pPr>
              <w:pStyle w:val="Compact"/>
            </w:pPr>
            <w:r>
              <w:t xml:space="preserve">no for GitHub dataset; internal API not public</w:t>
            </w:r>
          </w:p>
        </w:tc>
        <w:tc>
          <w:tcPr/>
          <w:p>
            <w:pPr>
              <w:pStyle w:val="Compact"/>
            </w:pPr>
            <w:r>
              <w:t xml:space="preserve">reviewed API home says API is staff/partners only; no external API access</w:t>
            </w:r>
          </w:p>
        </w:tc>
        <w:tc>
          <w:tcPr/>
          <w:p>
            <w:pPr>
              <w:pStyle w:val="Compact"/>
            </w:pPr>
            <w:r>
              <w:t xml:space="preserve">yes, via public collection/exhibitions datasets</w:t>
            </w:r>
          </w:p>
        </w:tc>
        <w:tc>
          <w:tcPr/>
          <w:p>
            <w:pPr>
              <w:pStyle w:val="Compact"/>
            </w:pPr>
            <w:r>
              <w:t xml:space="preserve">not by default; image reproduction is routed to Art Resource/Scala and item pages often reserve rights</w:t>
            </w:r>
          </w:p>
        </w:tc>
        <w:tc>
          <w:tcPr/>
          <w:p>
            <w:pPr>
              <w:pStyle w:val="Compact"/>
            </w:pPr>
            <w:r>
              <w:t xml:space="preserve">IMG00</w:t>
            </w:r>
          </w:p>
        </w:tc>
        <w:tc>
          <w:tcPr/>
          <w:p>
            <w:pPr>
              <w:pStyle w:val="Compact"/>
            </w:pPr>
            <w:r>
              <w:t xml:space="preserve">cautious automated metadata only</w:t>
            </w:r>
          </w:p>
        </w:tc>
        <w:tc>
          <w:tcPr/>
          <w:p>
            <w:pPr>
              <w:pStyle w:val="Compact"/>
            </w:pPr>
            <w:r>
              <w:t xml:space="preserve">using internal/staff API; assuming collection images are open because metadata is open</w:t>
            </w:r>
          </w:p>
        </w:tc>
        <w:tc>
          <w:tcPr/>
          <w:p>
            <w:pPr>
              <w:pStyle w:val="Compact"/>
            </w:pPr>
            <w:hyperlink r:id="rId28">
              <w:r>
                <w:rPr>
                  <w:rStyle w:val="Hyperlink"/>
                </w:rPr>
                <w:t xml:space="preserve">[7]</w:t>
              </w:r>
            </w:hyperlink>
          </w:p>
        </w:tc>
      </w:tr>
      <w:tr>
        <w:tc>
          <w:tcPr/>
          <w:p>
            <w:pPr>
              <w:pStyle w:val="Compact"/>
            </w:pPr>
            <w:r>
              <w:t xml:space="preserve">Cooper Hewitt</w:t>
            </w:r>
          </w:p>
        </w:tc>
        <w:tc>
          <w:tcPr/>
          <w:p>
            <w:pPr>
              <w:pStyle w:val="Compact"/>
            </w:pPr>
            <w:r>
              <w:rPr>
                <w:rStyle w:val="VerbatimChar"/>
              </w:rPr>
              <w:t xml:space="preserve">https://collection.cooperhewitt.org/</w:t>
            </w:r>
          </w:p>
        </w:tc>
        <w:tc>
          <w:tcPr/>
          <w:p>
            <w:pPr>
              <w:pStyle w:val="Compact"/>
            </w:pPr>
            <w:r>
              <w:t xml:space="preserve">C03</w:t>
            </w:r>
          </w:p>
        </w:tc>
        <w:tc>
          <w:tcPr/>
          <w:p>
            <w:pPr>
              <w:pStyle w:val="Compact"/>
            </w:pPr>
            <w:r>
              <w:t xml:space="preserve">collection pages; Smithsonian ecosystem</w:t>
            </w:r>
          </w:p>
        </w:tc>
        <w:tc>
          <w:tcPr/>
          <w:p>
            <w:pPr>
              <w:pStyle w:val="Compact"/>
            </w:pPr>
            <w:r>
              <w:t xml:space="preserve">search/manual</w:t>
            </w:r>
          </w:p>
        </w:tc>
        <w:tc>
          <w:tcPr/>
          <w:p>
            <w:pPr>
              <w:pStyle w:val="Compact"/>
            </w:pPr>
            <w:r>
              <w:t xml:space="preserve">no direct public API reviewed here</w:t>
            </w:r>
          </w:p>
        </w:tc>
        <w:tc>
          <w:tcPr/>
          <w:p>
            <w:pPr>
              <w:pStyle w:val="Compact"/>
            </w:pPr>
            <w:r>
              <w:t xml:space="preserve">image use depends on Smithsonian terms plus Cooper Hewitt rights labeling</w:t>
            </w:r>
          </w:p>
        </w:tc>
        <w:tc>
          <w:tcPr/>
          <w:p>
            <w:pPr>
              <w:pStyle w:val="Compact"/>
            </w:pPr>
            <w:r>
              <w:t xml:space="preserve">yes, especially where mirrored through Smithsonian Open Access</w:t>
            </w:r>
          </w:p>
        </w:tc>
        <w:tc>
          <w:tcPr/>
          <w:p>
            <w:pPr>
              <w:pStyle w:val="Compact"/>
            </w:pPr>
            <w:r>
              <w:t xml:space="preserve">only after item review; many items are “no known restrictions,” others are fair-use/restricted</w:t>
            </w:r>
          </w:p>
        </w:tc>
        <w:tc>
          <w:tcPr/>
          <w:p>
            <w:pPr>
              <w:pStyle w:val="Compact"/>
            </w:pPr>
            <w:r>
              <w:t xml:space="preserve">IMG00</w:t>
            </w:r>
          </w:p>
        </w:tc>
        <w:tc>
          <w:tcPr/>
          <w:p>
            <w:pPr>
              <w:pStyle w:val="Compact"/>
            </w:pPr>
            <w:r>
              <w:t xml:space="preserve">manual seed only</w:t>
            </w:r>
          </w:p>
        </w:tc>
        <w:tc>
          <w:tcPr/>
          <w:p>
            <w:pPr>
              <w:pStyle w:val="Compact"/>
            </w:pPr>
            <w:r>
              <w:t xml:space="preserve">treating “no known restrictions” heuristics as universal; copying images without checking item language</w:t>
            </w:r>
          </w:p>
        </w:tc>
        <w:tc>
          <w:tcPr/>
          <w:p>
            <w:pPr>
              <w:pStyle w:val="Compact"/>
            </w:pPr>
            <w:hyperlink r:id="rId29">
              <w:r>
                <w:rPr>
                  <w:rStyle w:val="Hyperlink"/>
                </w:rPr>
                <w:t xml:space="preserve">[8]</w:t>
              </w:r>
            </w:hyperlink>
          </w:p>
        </w:tc>
      </w:tr>
      <w:tr>
        <w:tc>
          <w:tcPr/>
          <w:p>
            <w:pPr>
              <w:pStyle w:val="Compact"/>
            </w:pPr>
            <w:r>
              <w:t xml:space="preserve">V&amp;A</w:t>
            </w:r>
          </w:p>
        </w:tc>
        <w:tc>
          <w:tcPr/>
          <w:p>
            <w:pPr>
              <w:pStyle w:val="Compact"/>
            </w:pPr>
            <w:r>
              <w:rPr>
                <w:rStyle w:val="VerbatimChar"/>
              </w:rPr>
              <w:t xml:space="preserve">https://developers.vam.ac.uk/</w:t>
            </w:r>
          </w:p>
        </w:tc>
        <w:tc>
          <w:tcPr/>
          <w:p>
            <w:pPr>
              <w:pStyle w:val="Compact"/>
            </w:pPr>
            <w:r>
              <w:t xml:space="preserve">C01, C03</w:t>
            </w:r>
          </w:p>
        </w:tc>
        <w:tc>
          <w:tcPr/>
          <w:p>
            <w:pPr>
              <w:pStyle w:val="Compact"/>
            </w:pPr>
            <w:r>
              <w:t xml:space="preserve">official collections API</w:t>
            </w:r>
          </w:p>
        </w:tc>
        <w:tc>
          <w:tcPr/>
          <w:p>
            <w:pPr>
              <w:pStyle w:val="Compact"/>
            </w:pPr>
            <w:r>
              <w:t xml:space="preserve">API + IIIF + search</w:t>
            </w:r>
          </w:p>
        </w:tc>
        <w:tc>
          <w:tcPr/>
          <w:p>
            <w:pPr>
              <w:pStyle w:val="Compact"/>
            </w:pPr>
            <w:r>
              <w:t xml:space="preserve">no public key requirement shown in reviewed guide</w:t>
            </w:r>
          </w:p>
        </w:tc>
        <w:tc>
          <w:tcPr/>
          <w:p>
            <w:pPr>
              <w:pStyle w:val="Compact"/>
            </w:pPr>
            <w:r>
              <w:t xml:space="preserve">reviewed V&amp;A terms say API content should not be cached &gt;4 weeks and displayed images must use returned image URL, not local copies</w:t>
            </w:r>
          </w:p>
        </w:tc>
        <w:tc>
          <w:tcPr/>
          <w:p>
            <w:pPr>
              <w:pStyle w:val="Compact"/>
            </w:pPr>
            <w:r>
              <w:t xml:space="preserve">yes</w:t>
            </w:r>
          </w:p>
        </w:tc>
        <w:tc>
          <w:tcPr/>
          <w:p>
            <w:pPr>
              <w:pStyle w:val="Compact"/>
            </w:pPr>
            <w:r>
              <w:t xml:space="preserve">yes, but only under V&amp;A terms and item conditions; IIIF is supported</w:t>
            </w:r>
          </w:p>
        </w:tc>
        <w:tc>
          <w:tcPr/>
          <w:p>
            <w:pPr>
              <w:pStyle w:val="Compact"/>
            </w:pPr>
            <w:r>
              <w:t xml:space="preserve">IMG00</w:t>
            </w:r>
          </w:p>
        </w:tc>
        <w:tc>
          <w:tcPr/>
          <w:p>
            <w:pPr>
              <w:pStyle w:val="Compact"/>
            </w:pPr>
            <w:r>
              <w:t xml:space="preserve">automated API allowed</w:t>
            </w:r>
          </w:p>
        </w:tc>
        <w:tc>
          <w:tcPr/>
          <w:p>
            <w:pPr>
              <w:pStyle w:val="Compact"/>
            </w:pPr>
            <w:r>
              <w:t xml:space="preserve">local mirroring of returned image files; long-term caching beyond reviewed limit</w:t>
            </w:r>
          </w:p>
        </w:tc>
        <w:tc>
          <w:tcPr/>
          <w:p>
            <w:pPr>
              <w:pStyle w:val="Compact"/>
            </w:pPr>
            <w:hyperlink r:id="rId30">
              <w:r>
                <w:rPr>
                  <w:rStyle w:val="Hyperlink"/>
                </w:rPr>
                <w:t xml:space="preserve">[9]</w:t>
              </w:r>
            </w:hyperlink>
          </w:p>
        </w:tc>
      </w:tr>
      <w:tr>
        <w:tc>
          <w:tcPr/>
          <w:p>
            <w:pPr>
              <w:pStyle w:val="Compact"/>
            </w:pPr>
            <w:r>
              <w:t xml:space="preserve">Europeana</w:t>
            </w:r>
          </w:p>
        </w:tc>
        <w:tc>
          <w:tcPr/>
          <w:p>
            <w:pPr>
              <w:pStyle w:val="Compact"/>
            </w:pPr>
            <w:r>
              <w:rPr>
                <w:rStyle w:val="VerbatimChar"/>
              </w:rPr>
              <w:t xml:space="preserve">https://api.europeana.eu/</w:t>
            </w:r>
          </w:p>
        </w:tc>
        <w:tc>
          <w:tcPr/>
          <w:p>
            <w:pPr>
              <w:pStyle w:val="Compact"/>
            </w:pPr>
            <w:r>
              <w:t xml:space="preserve">C01–C03, C06, C09</w:t>
            </w:r>
          </w:p>
        </w:tc>
        <w:tc>
          <w:tcPr/>
          <w:p>
            <w:pPr>
              <w:pStyle w:val="Compact"/>
            </w:pPr>
            <w:r>
              <w:t xml:space="preserve">official API hub</w:t>
            </w:r>
          </w:p>
        </w:tc>
        <w:tc>
          <w:tcPr/>
          <w:p>
            <w:pPr>
              <w:pStyle w:val="Compact"/>
            </w:pPr>
            <w:r>
              <w:t xml:space="preserve">API/search</w:t>
            </w:r>
          </w:p>
        </w:tc>
        <w:tc>
          <w:tcPr/>
          <w:p>
            <w:pPr>
              <w:pStyle w:val="Compact"/>
            </w:pPr>
            <w:r>
              <w:t xml:space="preserve">yes</w:t>
            </w:r>
          </w:p>
        </w:tc>
        <w:tc>
          <w:tcPr/>
          <w:p>
            <w:pPr>
              <w:pStyle w:val="Compact"/>
            </w:pPr>
            <w:r>
              <w:t xml:space="preserve">API key required; public rate limits were not clearly stated on the reviewed hub, so use conservatively</w:t>
            </w:r>
          </w:p>
        </w:tc>
        <w:tc>
          <w:tcPr/>
          <w:p>
            <w:pPr>
              <w:pStyle w:val="Compact"/>
            </w:pPr>
            <w:r>
              <w:t xml:space="preserve">yes; Europeana metadata is CC0</w:t>
            </w:r>
          </w:p>
        </w:tc>
        <w:tc>
          <w:tcPr/>
          <w:p>
            <w:pPr>
              <w:pStyle w:val="Compact"/>
            </w:pPr>
            <w:r>
              <w:t xml:space="preserve">previews/embeds only according to the rights shown for each record/provider; not universally open</w:t>
            </w:r>
          </w:p>
        </w:tc>
        <w:tc>
          <w:tcPr/>
          <w:p>
            <w:pPr>
              <w:pStyle w:val="Compact"/>
            </w:pPr>
            <w:r>
              <w:t xml:space="preserve">IMG00</w:t>
            </w:r>
          </w:p>
        </w:tc>
        <w:tc>
          <w:tcPr/>
          <w:p>
            <w:pPr>
              <w:pStyle w:val="Compact"/>
            </w:pPr>
            <w:r>
              <w:t xml:space="preserve">automated API allowed</w:t>
            </w:r>
          </w:p>
        </w:tc>
        <w:tc>
          <w:tcPr/>
          <w:p>
            <w:pPr>
              <w:pStyle w:val="Compact"/>
            </w:pPr>
            <w:r>
              <w:t xml:space="preserve">treating Europeana preview rights as a blanket license; ignoring provider rights</w:t>
            </w:r>
          </w:p>
        </w:tc>
        <w:tc>
          <w:tcPr/>
          <w:p>
            <w:pPr>
              <w:pStyle w:val="Compact"/>
            </w:pPr>
            <w:hyperlink r:id="rId31">
              <w:r>
                <w:rPr>
                  <w:rStyle w:val="Hyperlink"/>
                </w:rPr>
                <w:t xml:space="preserve">[10]</w:t>
              </w:r>
            </w:hyperlink>
          </w:p>
        </w:tc>
      </w:tr>
      <w:tr>
        <w:tc>
          <w:tcPr/>
          <w:p>
            <w:pPr>
              <w:pStyle w:val="Compact"/>
            </w:pPr>
            <w:r>
              <w:t xml:space="preserve">Library of Congress</w:t>
            </w:r>
          </w:p>
        </w:tc>
        <w:tc>
          <w:tcPr/>
          <w:p>
            <w:pPr>
              <w:pStyle w:val="Compact"/>
            </w:pPr>
            <w:r>
              <w:rPr>
                <w:rStyle w:val="VerbatimChar"/>
              </w:rPr>
              <w:t xml:space="preserve">https://www.loc.gov/apis/</w:t>
            </w:r>
          </w:p>
        </w:tc>
        <w:tc>
          <w:tcPr/>
          <w:p>
            <w:pPr>
              <w:pStyle w:val="Compact"/>
            </w:pPr>
            <w:r>
              <w:t xml:space="preserve">C03, C04, C14</w:t>
            </w:r>
          </w:p>
        </w:tc>
        <w:tc>
          <w:tcPr/>
          <w:p>
            <w:pPr>
              <w:pStyle w:val="Compact"/>
            </w:pPr>
            <w:r>
              <w:t xml:space="preserve">official JSON/YAML API + item pages</w:t>
            </w:r>
          </w:p>
        </w:tc>
        <w:tc>
          <w:tcPr/>
          <w:p>
            <w:pPr>
              <w:pStyle w:val="Compact"/>
            </w:pPr>
            <w:r>
              <w:t xml:space="preserve">API/search/IIIF-like image services</w:t>
            </w:r>
          </w:p>
        </w:tc>
        <w:tc>
          <w:tcPr/>
          <w:p>
            <w:pPr>
              <w:pStyle w:val="Compact"/>
            </w:pPr>
            <w:r>
              <w:t xml:space="preserve">no</w:t>
            </w:r>
          </w:p>
        </w:tc>
        <w:tc>
          <w:tcPr/>
          <w:p>
            <w:pPr>
              <w:pStyle w:val="Compact"/>
            </w:pPr>
            <w:r>
              <w:t xml:space="preserve">public API, no key; reviewed limit for JSON/YAML is 20 req/min;</w:t>
            </w:r>
            <w:r>
              <w:t xml:space="preserve"> </w:t>
            </w:r>
            <w:r>
              <w:rPr>
                <w:rStyle w:val="VerbatimChar"/>
              </w:rPr>
              <w:t xml:space="preserve">robots.txt</w:t>
            </w:r>
            <w:r>
              <w:t xml:space="preserve"> </w:t>
            </w:r>
            <w:r>
              <w:t xml:space="preserve">disallows some search paths and sets crawl delay 5</w:t>
            </w:r>
          </w:p>
        </w:tc>
        <w:tc>
          <w:tcPr/>
          <w:p>
            <w:pPr>
              <w:pStyle w:val="Compact"/>
            </w:pPr>
            <w:r>
              <w:t xml:space="preserve">yes</w:t>
            </w:r>
          </w:p>
        </w:tc>
        <w:tc>
          <w:tcPr/>
          <w:p>
            <w:pPr>
              <w:pStyle w:val="Compact"/>
            </w:pPr>
            <w:r>
              <w:t xml:space="preserve">only after checking item-level Rights &amp; Access / Rights Advisory</w:t>
            </w:r>
          </w:p>
        </w:tc>
        <w:tc>
          <w:tcPr/>
          <w:p>
            <w:pPr>
              <w:pStyle w:val="Compact"/>
            </w:pPr>
            <w:r>
              <w:t xml:space="preserve">IMG00</w:t>
            </w:r>
          </w:p>
        </w:tc>
        <w:tc>
          <w:tcPr/>
          <w:p>
            <w:pPr>
              <w:pStyle w:val="Compact"/>
            </w:pPr>
            <w:r>
              <w:t xml:space="preserve">automated API allowed</w:t>
            </w:r>
          </w:p>
        </w:tc>
        <w:tc>
          <w:tcPr/>
          <w:p>
            <w:pPr>
              <w:pStyle w:val="Compact"/>
            </w:pPr>
            <w:r>
              <w:t xml:space="preserve">bypassing item-level rights statements; aggressive crawling beyond reviewed limits</w:t>
            </w:r>
          </w:p>
        </w:tc>
        <w:tc>
          <w:tcPr/>
          <w:p>
            <w:pPr>
              <w:pStyle w:val="Compact"/>
            </w:pPr>
            <w:hyperlink r:id="rId32">
              <w:r>
                <w:rPr>
                  <w:rStyle w:val="Hyperlink"/>
                </w:rPr>
                <w:t xml:space="preserve">[11]</w:t>
              </w:r>
            </w:hyperlink>
          </w:p>
        </w:tc>
      </w:tr>
      <w:tr>
        <w:tc>
          <w:tcPr/>
          <w:p>
            <w:pPr>
              <w:pStyle w:val="Compact"/>
            </w:pPr>
            <w:r>
              <w:t xml:space="preserve">Smithsonian Open Access</w:t>
            </w:r>
          </w:p>
        </w:tc>
        <w:tc>
          <w:tcPr/>
          <w:p>
            <w:pPr>
              <w:pStyle w:val="Compact"/>
            </w:pPr>
            <w:r>
              <w:rPr>
                <w:rStyle w:val="VerbatimChar"/>
              </w:rPr>
              <w:t xml:space="preserve">https://www.si.edu/openaccess</w:t>
            </w:r>
          </w:p>
        </w:tc>
        <w:tc>
          <w:tcPr/>
          <w:p>
            <w:pPr>
              <w:pStyle w:val="Compact"/>
            </w:pPr>
            <w:r>
              <w:t xml:space="preserve">C03, C14</w:t>
            </w:r>
          </w:p>
        </w:tc>
        <w:tc>
          <w:tcPr/>
          <w:p>
            <w:pPr>
              <w:pStyle w:val="Compact"/>
            </w:pPr>
            <w:r>
              <w:t xml:space="preserve">official API + GitHub + OA portal</w:t>
            </w:r>
          </w:p>
        </w:tc>
        <w:tc>
          <w:tcPr/>
          <w:p>
            <w:pPr>
              <w:pStyle w:val="Compact"/>
            </w:pPr>
            <w:r>
              <w:t xml:space="preserve">API/dataset/IIIF manifest/search</w:t>
            </w:r>
          </w:p>
        </w:tc>
        <w:tc>
          <w:tcPr/>
          <w:p>
            <w:pPr>
              <w:pStyle w:val="Compact"/>
            </w:pPr>
            <w:r>
              <w:t xml:space="preserve">yes</w:t>
            </w:r>
          </w:p>
        </w:tc>
        <w:tc>
          <w:tcPr/>
          <w:p>
            <w:pPr>
              <w:pStyle w:val="Compact"/>
            </w:pPr>
            <w:r>
              <w:t xml:space="preserve">API key via</w:t>
            </w:r>
            <w:r>
              <w:t xml:space="preserve"> </w:t>
            </w:r>
            <w:r>
              <w:rPr>
                <w:rStyle w:val="VerbatimChar"/>
              </w:rPr>
              <w:t xml:space="preserve">api.data.gov</w:t>
            </w:r>
            <w:r>
              <w:t xml:space="preserve">; default</w:t>
            </w:r>
            <w:r>
              <w:t xml:space="preserve"> </w:t>
            </w:r>
            <w:r>
              <w:rPr>
                <w:rStyle w:val="VerbatimChar"/>
              </w:rPr>
              <w:t xml:space="preserve">api.data.gov</w:t>
            </w:r>
            <w:r>
              <w:t xml:space="preserve"> </w:t>
            </w:r>
            <w:r>
              <w:t xml:space="preserve">limits are typically 1,000/hr unless changed by service owner</w:t>
            </w:r>
          </w:p>
        </w:tc>
        <w:tc>
          <w:tcPr/>
          <w:p>
            <w:pPr>
              <w:pStyle w:val="Compact"/>
            </w:pPr>
            <w:r>
              <w:t xml:space="preserve">yes, CC0 metadata</w:t>
            </w:r>
          </w:p>
        </w:tc>
        <w:tc>
          <w:tcPr/>
          <w:p>
            <w:pPr>
              <w:pStyle w:val="Compact"/>
            </w:pPr>
            <w:r>
              <w:t xml:space="preserve">yes for OA media-bearing records; non-open records may expose metadata only and no media file</w:t>
            </w:r>
          </w:p>
        </w:tc>
        <w:tc>
          <w:tcPr/>
          <w:p>
            <w:pPr>
              <w:pStyle w:val="Compact"/>
            </w:pPr>
            <w:r>
              <w:t xml:space="preserve">IMG03 for OA media records</w:t>
            </w:r>
          </w:p>
        </w:tc>
        <w:tc>
          <w:tcPr/>
          <w:p>
            <w:pPr>
              <w:pStyle w:val="Compact"/>
            </w:pPr>
            <w:r>
              <w:t xml:space="preserve">automated API allowed</w:t>
            </w:r>
          </w:p>
        </w:tc>
        <w:tc>
          <w:tcPr/>
          <w:p>
            <w:pPr>
              <w:pStyle w:val="Compact"/>
            </w:pPr>
            <w:r>
              <w:t xml:space="preserve">assuming all Smithsonian collection records are open; using non-OA records as image-safe</w:t>
            </w:r>
          </w:p>
        </w:tc>
        <w:tc>
          <w:tcPr/>
          <w:p>
            <w:pPr>
              <w:pStyle w:val="Compact"/>
            </w:pPr>
            <w:hyperlink r:id="rId33">
              <w:r>
                <w:rPr>
                  <w:rStyle w:val="Hyperlink"/>
                </w:rPr>
                <w:t xml:space="preserve">[12]</w:t>
              </w:r>
            </w:hyperlink>
          </w:p>
        </w:tc>
      </w:tr>
      <w:tr>
        <w:tc>
          <w:tcPr/>
          <w:p>
            <w:pPr>
              <w:pStyle w:val="Compact"/>
            </w:pPr>
            <w:r>
              <w:t xml:space="preserve">Internet Archive</w:t>
            </w:r>
          </w:p>
        </w:tc>
        <w:tc>
          <w:tcPr/>
          <w:p>
            <w:pPr>
              <w:pStyle w:val="Compact"/>
            </w:pPr>
            <w:r>
              <w:rPr>
                <w:rStyle w:val="VerbatimChar"/>
              </w:rPr>
              <w:t xml:space="preserve">https://archive.org/</w:t>
            </w:r>
          </w:p>
        </w:tc>
        <w:tc>
          <w:tcPr/>
          <w:p>
            <w:pPr>
              <w:pStyle w:val="Compact"/>
            </w:pPr>
            <w:r>
              <w:t xml:space="preserve">C07, C12, C15</w:t>
            </w:r>
          </w:p>
        </w:tc>
        <w:tc>
          <w:tcPr/>
          <w:p>
            <w:pPr>
              <w:pStyle w:val="Compact"/>
            </w:pPr>
            <w:r>
              <w:t xml:space="preserve">official metadata/item APIs</w:t>
            </w:r>
          </w:p>
        </w:tc>
        <w:tc>
          <w:tcPr/>
          <w:p>
            <w:pPr>
              <w:pStyle w:val="Compact"/>
            </w:pPr>
            <w:r>
              <w:t xml:space="preserve">API/search/manual</w:t>
            </w:r>
          </w:p>
        </w:tc>
        <w:tc>
          <w:tcPr/>
          <w:p>
            <w:pPr>
              <w:pStyle w:val="Compact"/>
            </w:pPr>
            <w:r>
              <w:t xml:space="preserve">no for read access reviewed</w:t>
            </w:r>
          </w:p>
        </w:tc>
        <w:tc>
          <w:tcPr/>
          <w:p>
            <w:pPr>
              <w:pStyle w:val="Compact"/>
            </w:pPr>
            <w:r>
              <w:t xml:space="preserve">official developer portal has specific guidance for bots/LLMs/automated access;</w:t>
            </w:r>
            <w:r>
              <w:t xml:space="preserve"> </w:t>
            </w:r>
            <w:r>
              <w:rPr>
                <w:rStyle w:val="VerbatimChar"/>
              </w:rPr>
              <w:t xml:space="preserve">robots.txt</w:t>
            </w:r>
            <w:r>
              <w:t xml:space="preserve"> </w:t>
            </w:r>
            <w:r>
              <w:t xml:space="preserve">restricts some paths</w:t>
            </w:r>
          </w:p>
        </w:tc>
        <w:tc>
          <w:tcPr/>
          <w:p>
            <w:pPr>
              <w:pStyle w:val="Compact"/>
            </w:pPr>
            <w:r>
              <w:t xml:space="preserve">yes</w:t>
            </w:r>
          </w:p>
        </w:tc>
        <w:tc>
          <w:tcPr/>
          <w:p>
            <w:pPr>
              <w:pStyle w:val="Compact"/>
            </w:pPr>
            <w:r>
              <w:t xml:space="preserve">not by default; item rights vary widely by upload/source</w:t>
            </w:r>
          </w:p>
        </w:tc>
        <w:tc>
          <w:tcPr/>
          <w:p>
            <w:pPr>
              <w:pStyle w:val="Compact"/>
            </w:pPr>
            <w:r>
              <w:t xml:space="preserve">IMG00</w:t>
            </w:r>
          </w:p>
        </w:tc>
        <w:tc>
          <w:tcPr/>
          <w:p>
            <w:pPr>
              <w:pStyle w:val="Compact"/>
            </w:pPr>
            <w:r>
              <w:t xml:space="preserve">cautious automated metadata only</w:t>
            </w:r>
          </w:p>
        </w:tc>
        <w:tc>
          <w:tcPr/>
          <w:p>
            <w:pPr>
              <w:pStyle w:val="Compact"/>
            </w:pPr>
            <w:r>
              <w:t xml:space="preserve">bulk-copying image files without item-rights review; treating archive presence as reuse permission</w:t>
            </w:r>
          </w:p>
        </w:tc>
        <w:tc>
          <w:tcPr/>
          <w:p>
            <w:pPr>
              <w:pStyle w:val="Compact"/>
            </w:pPr>
            <w:hyperlink r:id="rId34">
              <w:r>
                <w:rPr>
                  <w:rStyle w:val="Hyperlink"/>
                </w:rPr>
                <w:t xml:space="preserve">[13]</w:t>
              </w:r>
            </w:hyperlink>
          </w:p>
        </w:tc>
      </w:tr>
      <w:tr>
        <w:tc>
          <w:tcPr/>
          <w:p>
            <w:pPr>
              <w:pStyle w:val="Compact"/>
            </w:pPr>
            <w:r>
              <w:t xml:space="preserve">Wayback Machine</w:t>
            </w:r>
          </w:p>
        </w:tc>
        <w:tc>
          <w:tcPr/>
          <w:p>
            <w:pPr>
              <w:pStyle w:val="Compact"/>
            </w:pPr>
            <w:r>
              <w:rPr>
                <w:rStyle w:val="VerbatimChar"/>
              </w:rPr>
              <w:t xml:space="preserve">https://web.archive.org/</w:t>
            </w:r>
          </w:p>
        </w:tc>
        <w:tc>
          <w:tcPr/>
          <w:p>
            <w:pPr>
              <w:pStyle w:val="Compact"/>
            </w:pPr>
            <w:r>
              <w:t xml:space="preserve">C15, C07</w:t>
            </w:r>
          </w:p>
        </w:tc>
        <w:tc>
          <w:tcPr/>
          <w:p>
            <w:pPr>
              <w:pStyle w:val="Compact"/>
            </w:pPr>
            <w:r>
              <w:t xml:space="preserve">CDX/snapshot APIs</w:t>
            </w:r>
          </w:p>
        </w:tc>
        <w:tc>
          <w:tcPr/>
          <w:p>
            <w:pPr>
              <w:pStyle w:val="Compact"/>
            </w:pPr>
            <w:r>
              <w:t xml:space="preserve">API/search/manual</w:t>
            </w:r>
          </w:p>
        </w:tc>
        <w:tc>
          <w:tcPr/>
          <w:p>
            <w:pPr>
              <w:pStyle w:val="Compact"/>
            </w:pPr>
            <w:r>
              <w:t xml:space="preserve">no</w:t>
            </w:r>
          </w:p>
        </w:tc>
        <w:tc>
          <w:tcPr/>
          <w:p>
            <w:pPr>
              <w:pStyle w:val="Compact"/>
            </w:pPr>
            <w:r>
              <w:t xml:space="preserve">Wayback APIs are documented; use remains subject to Internet Archive terms and original page rights remain relevant</w:t>
            </w:r>
          </w:p>
        </w:tc>
        <w:tc>
          <w:tcPr/>
          <w:p>
            <w:pPr>
              <w:pStyle w:val="Compact"/>
            </w:pPr>
            <w:r>
              <w:t xml:space="preserve">yes, for capture metadata and citation</w:t>
            </w:r>
          </w:p>
        </w:tc>
        <w:tc>
          <w:tcPr/>
          <w:p>
            <w:pPr>
              <w:pStyle w:val="Compact"/>
            </w:pPr>
            <w:r>
              <w:t xml:space="preserve">not by default; archived pages/screenshots should be treated as research evidence, not automatically display-safe images</w:t>
            </w:r>
          </w:p>
        </w:tc>
        <w:tc>
          <w:tcPr/>
          <w:p>
            <w:pPr>
              <w:pStyle w:val="Compact"/>
            </w:pPr>
            <w:r>
              <w:t xml:space="preserve">IMG00</w:t>
            </w:r>
          </w:p>
        </w:tc>
        <w:tc>
          <w:tcPr/>
          <w:p>
            <w:pPr>
              <w:pStyle w:val="Compact"/>
            </w:pPr>
            <w:r>
              <w:t xml:space="preserve">link-only citation only</w:t>
            </w:r>
          </w:p>
        </w:tc>
        <w:tc>
          <w:tcPr/>
          <w:p>
            <w:pPr>
              <w:pStyle w:val="Compact"/>
            </w:pPr>
            <w:r>
              <w:t xml:space="preserve">reusing archived page images as if rights were waived by archiving</w:t>
            </w:r>
          </w:p>
        </w:tc>
        <w:tc>
          <w:tcPr/>
          <w:p>
            <w:pPr>
              <w:pStyle w:val="Compact"/>
            </w:pPr>
            <w:hyperlink r:id="rId35">
              <w:r>
                <w:rPr>
                  <w:rStyle w:val="Hyperlink"/>
                </w:rPr>
                <w:t xml:space="preserve">[14]</w:t>
              </w:r>
            </w:hyperlink>
          </w:p>
        </w:tc>
      </w:tr>
      <w:tr>
        <w:tc>
          <w:tcPr/>
          <w:p>
            <w:pPr>
              <w:pStyle w:val="Compact"/>
            </w:pPr>
            <w:r>
              <w:t xml:space="preserve">Letterform Archive</w:t>
            </w:r>
          </w:p>
        </w:tc>
        <w:tc>
          <w:tcPr/>
          <w:p>
            <w:pPr>
              <w:pStyle w:val="Compact"/>
            </w:pPr>
            <w:r>
              <w:rPr>
                <w:rStyle w:val="VerbatimChar"/>
              </w:rPr>
              <w:t xml:space="preserve">https://letterformarchive.org/</w:t>
            </w:r>
          </w:p>
        </w:tc>
        <w:tc>
          <w:tcPr/>
          <w:p>
            <w:pPr>
              <w:pStyle w:val="Compact"/>
            </w:pPr>
            <w:r>
              <w:t xml:space="preserve">C03, C11</w:t>
            </w:r>
          </w:p>
        </w:tc>
        <w:tc>
          <w:tcPr/>
          <w:p>
            <w:pPr>
              <w:pStyle w:val="Compact"/>
            </w:pPr>
            <w:r>
              <w:t xml:space="preserve">public pages + finding/context pages</w:t>
            </w:r>
          </w:p>
        </w:tc>
        <w:tc>
          <w:tcPr/>
          <w:p>
            <w:pPr>
              <w:pStyle w:val="Compact"/>
            </w:pPr>
            <w:r>
              <w:t xml:space="preserve">manual</w:t>
            </w:r>
          </w:p>
        </w:tc>
        <w:tc>
          <w:tcPr/>
          <w:p>
            <w:pPr>
              <w:pStyle w:val="Compact"/>
            </w:pPr>
            <w:r>
              <w:t xml:space="preserve">no public API found in reviewed pages</w:t>
            </w:r>
          </w:p>
        </w:tc>
        <w:tc>
          <w:tcPr/>
          <w:p>
            <w:pPr>
              <w:pStyle w:val="Compact"/>
            </w:pPr>
            <w:r>
              <w:t xml:space="preserve">no public automation terms reviewed; rights/reproduction route is institutional</w:t>
            </w:r>
          </w:p>
        </w:tc>
        <w:tc>
          <w:tcPr/>
          <w:p>
            <w:pPr>
              <w:pStyle w:val="Compact"/>
            </w:pPr>
            <w:r>
              <w:t xml:space="preserve">yes, manually and citation-first</w:t>
            </w:r>
          </w:p>
        </w:tc>
        <w:tc>
          <w:tcPr/>
          <w:p>
            <w:pPr>
              <w:pStyle w:val="Compact"/>
            </w:pPr>
            <w:r>
              <w:t xml:space="preserve">not by default; reproduction appears permission-based</w:t>
            </w:r>
          </w:p>
        </w:tc>
        <w:tc>
          <w:tcPr/>
          <w:p>
            <w:pPr>
              <w:pStyle w:val="Compact"/>
            </w:pPr>
            <w:r>
              <w:t xml:space="preserve">IMG00</w:t>
            </w:r>
          </w:p>
        </w:tc>
        <w:tc>
          <w:tcPr/>
          <w:p>
            <w:pPr>
              <w:pStyle w:val="Compact"/>
            </w:pPr>
            <w:r>
              <w:t xml:space="preserve">manual seed only</w:t>
            </w:r>
          </w:p>
        </w:tc>
        <w:tc>
          <w:tcPr/>
          <w:p>
            <w:pPr>
              <w:pStyle w:val="Compact"/>
            </w:pPr>
            <w:r>
              <w:t xml:space="preserve">automated image harvesting; assuming collection images are reusable</w:t>
            </w:r>
          </w:p>
        </w:tc>
        <w:tc>
          <w:tcPr/>
          <w:p>
            <w:pPr>
              <w:pStyle w:val="Compact"/>
            </w:pPr>
            <w:hyperlink r:id="rId36">
              <w:r>
                <w:rPr>
                  <w:rStyle w:val="Hyperlink"/>
                </w:rPr>
                <w:t xml:space="preserve">[15]</w:t>
              </w:r>
            </w:hyperlink>
          </w:p>
        </w:tc>
      </w:tr>
      <w:tr>
        <w:tc>
          <w:tcPr/>
          <w:p>
            <w:pPr>
              <w:pStyle w:val="Compact"/>
            </w:pPr>
            <w:r>
              <w:t xml:space="preserve">People’s Graphic Design Archive</w:t>
            </w:r>
          </w:p>
        </w:tc>
        <w:tc>
          <w:tcPr/>
          <w:p>
            <w:pPr>
              <w:pStyle w:val="Compact"/>
            </w:pPr>
            <w:r>
              <w:rPr>
                <w:rStyle w:val="VerbatimChar"/>
              </w:rPr>
              <w:t xml:space="preserve">https://peoplesgdarchive.org/</w:t>
            </w:r>
          </w:p>
        </w:tc>
        <w:tc>
          <w:tcPr/>
          <w:p>
            <w:pPr>
              <w:pStyle w:val="Compact"/>
            </w:pPr>
            <w:r>
              <w:t xml:space="preserve">C11, C03, broad backups</w:t>
            </w:r>
          </w:p>
        </w:tc>
        <w:tc>
          <w:tcPr/>
          <w:p>
            <w:pPr>
              <w:pStyle w:val="Compact"/>
            </w:pPr>
            <w:r>
              <w:t xml:space="preserve">item pages/collections</w:t>
            </w:r>
          </w:p>
        </w:tc>
        <w:tc>
          <w:tcPr/>
          <w:p>
            <w:pPr>
              <w:pStyle w:val="Compact"/>
            </w:pPr>
            <w:r>
              <w:t xml:space="preserve">search/manual</w:t>
            </w:r>
          </w:p>
        </w:tc>
        <w:tc>
          <w:tcPr/>
          <w:p>
            <w:pPr>
              <w:pStyle w:val="Compact"/>
            </w:pPr>
            <w:r>
              <w:t xml:space="preserve">no public API documented in reviewed pages</w:t>
            </w:r>
          </w:p>
        </w:tc>
        <w:tc>
          <w:tcPr/>
          <w:p>
            <w:pPr>
              <w:pStyle w:val="Compact"/>
            </w:pPr>
            <w:r>
              <w:t xml:space="preserve">crowd-sourced archive; rights vary by contributor/source; terms govern site use</w:t>
            </w:r>
          </w:p>
        </w:tc>
        <w:tc>
          <w:tcPr/>
          <w:p>
            <w:pPr>
              <w:pStyle w:val="Compact"/>
            </w:pPr>
            <w:r>
              <w:t xml:space="preserve">yes, cautiously</w:t>
            </w:r>
          </w:p>
        </w:tc>
        <w:tc>
          <w:tcPr/>
          <w:p>
            <w:pPr>
              <w:pStyle w:val="Compact"/>
            </w:pPr>
            <w:r>
              <w:t xml:space="preserve">not by default; item images should be treated as contributor-/source-dependent</w:t>
            </w:r>
          </w:p>
        </w:tc>
        <w:tc>
          <w:tcPr/>
          <w:p>
            <w:pPr>
              <w:pStyle w:val="Compact"/>
            </w:pPr>
            <w:r>
              <w:t xml:space="preserve">IMG00</w:t>
            </w:r>
          </w:p>
        </w:tc>
        <w:tc>
          <w:tcPr/>
          <w:p>
            <w:pPr>
              <w:pStyle w:val="Compact"/>
            </w:pPr>
            <w:r>
              <w:t xml:space="preserve">manual seed only</w:t>
            </w:r>
          </w:p>
        </w:tc>
        <w:tc>
          <w:tcPr/>
          <w:p>
            <w:pPr>
              <w:pStyle w:val="Compact"/>
            </w:pPr>
            <w:r>
              <w:t xml:space="preserve">bulk image ingest from community submissions without item review</w:t>
            </w:r>
          </w:p>
        </w:tc>
        <w:tc>
          <w:tcPr/>
          <w:p>
            <w:pPr>
              <w:pStyle w:val="Compact"/>
            </w:pPr>
            <w:hyperlink r:id="rId37">
              <w:r>
                <w:rPr>
                  <w:rStyle w:val="Hyperlink"/>
                </w:rPr>
                <w:t xml:space="preserve">[16]</w:t>
              </w:r>
            </w:hyperlink>
          </w:p>
        </w:tc>
      </w:tr>
      <w:tr>
        <w:tc>
          <w:tcPr/>
          <w:p>
            <w:pPr>
              <w:pStyle w:val="Compact"/>
            </w:pPr>
            <w:r>
              <w:t xml:space="preserve">Fonts In Use</w:t>
            </w:r>
          </w:p>
        </w:tc>
        <w:tc>
          <w:tcPr/>
          <w:p>
            <w:pPr>
              <w:pStyle w:val="Compact"/>
            </w:pPr>
            <w:r>
              <w:rPr>
                <w:rStyle w:val="VerbatimChar"/>
              </w:rPr>
              <w:t xml:space="preserve">https://fontsinuse.com/</w:t>
            </w:r>
          </w:p>
        </w:tc>
        <w:tc>
          <w:tcPr/>
          <w:p>
            <w:pPr>
              <w:pStyle w:val="Compact"/>
            </w:pPr>
            <w:r>
              <w:t xml:space="preserve">C03, C15</w:t>
            </w:r>
          </w:p>
        </w:tc>
        <w:tc>
          <w:tcPr/>
          <w:p>
            <w:pPr>
              <w:pStyle w:val="Compact"/>
            </w:pPr>
            <w:r>
              <w:t xml:space="preserve">public pages; API by arrangement</w:t>
            </w:r>
          </w:p>
        </w:tc>
        <w:tc>
          <w:tcPr/>
          <w:p>
            <w:pPr>
              <w:pStyle w:val="Compact"/>
            </w:pPr>
            <w:r>
              <w:t xml:space="preserve">search/manual/API by request</w:t>
            </w:r>
          </w:p>
        </w:tc>
        <w:tc>
          <w:tcPr/>
          <w:p>
            <w:pPr>
              <w:pStyle w:val="Compact"/>
            </w:pPr>
            <w:r>
              <w:t xml:space="preserve">yes/by arrangement</w:t>
            </w:r>
          </w:p>
        </w:tc>
        <w:tc>
          <w:tcPr/>
          <w:p>
            <w:pPr>
              <w:pStyle w:val="Compact"/>
            </w:pPr>
            <w:r>
              <w:t xml:space="preserve">API doc says “please get in touch” and uses authorization; item pages also show source license labels</w:t>
            </w:r>
          </w:p>
        </w:tc>
        <w:tc>
          <w:tcPr/>
          <w:p>
            <w:pPr>
              <w:pStyle w:val="Compact"/>
            </w:pPr>
            <w:r>
              <w:t xml:space="preserve">yes, but safest as citation-level metadata only unless relationship/API permission exists</w:t>
            </w:r>
          </w:p>
        </w:tc>
        <w:tc>
          <w:tcPr/>
          <w:p>
            <w:pPr>
              <w:pStyle w:val="Compact"/>
            </w:pPr>
            <w:r>
              <w:t xml:space="preserve">not by default; images remain property of copyright holders</w:t>
            </w:r>
          </w:p>
        </w:tc>
        <w:tc>
          <w:tcPr/>
          <w:p>
            <w:pPr>
              <w:pStyle w:val="Compact"/>
            </w:pPr>
            <w:r>
              <w:t xml:space="preserve">IMG00</w:t>
            </w:r>
          </w:p>
        </w:tc>
        <w:tc>
          <w:tcPr/>
          <w:p>
            <w:pPr>
              <w:pStyle w:val="Compact"/>
            </w:pPr>
            <w:r>
              <w:t xml:space="preserve">link-only citation only</w:t>
            </w:r>
          </w:p>
        </w:tc>
        <w:tc>
          <w:tcPr/>
          <w:p>
            <w:pPr>
              <w:pStyle w:val="Compact"/>
            </w:pPr>
            <w:r>
              <w:t xml:space="preserve">scraping/copying images; treating site examples as open just because they are viewable</w:t>
            </w:r>
          </w:p>
        </w:tc>
        <w:tc>
          <w:tcPr/>
          <w:p>
            <w:pPr>
              <w:pStyle w:val="Compact"/>
            </w:pPr>
            <w:hyperlink r:id="rId38">
              <w:r>
                <w:rPr>
                  <w:rStyle w:val="Hyperlink"/>
                </w:rPr>
                <w:t xml:space="preserve">[17]</w:t>
              </w:r>
            </w:hyperlink>
          </w:p>
        </w:tc>
      </w:tr>
      <w:tr>
        <w:tc>
          <w:tcPr/>
          <w:p>
            <w:pPr>
              <w:pStyle w:val="Compact"/>
            </w:pPr>
            <w:r>
              <w:t xml:space="preserve">AIGA Design Archives &amp; Special Collections</w:t>
            </w:r>
          </w:p>
        </w:tc>
        <w:tc>
          <w:tcPr/>
          <w:p>
            <w:pPr>
              <w:pStyle w:val="Compact"/>
            </w:pPr>
            <w:r>
              <w:rPr>
                <w:rStyle w:val="VerbatimChar"/>
              </w:rPr>
              <w:t xml:space="preserve">https://www.aiga.org/inspiration/aiga-design-archives-special-collections</w:t>
            </w:r>
          </w:p>
        </w:tc>
        <w:tc>
          <w:tcPr/>
          <w:p>
            <w:pPr>
              <w:pStyle w:val="Compact"/>
            </w:pPr>
            <w:r>
              <w:t xml:space="preserve">C03, C15</w:t>
            </w:r>
          </w:p>
        </w:tc>
        <w:tc>
          <w:tcPr/>
          <w:p>
            <w:pPr>
              <w:pStyle w:val="Compact"/>
            </w:pPr>
            <w:r>
              <w:t xml:space="preserve">archive request pages</w:t>
            </w:r>
          </w:p>
        </w:tc>
        <w:tc>
          <w:tcPr/>
          <w:p>
            <w:pPr>
              <w:pStyle w:val="Compact"/>
            </w:pPr>
            <w:r>
              <w:t xml:space="preserve">manual</w:t>
            </w:r>
          </w:p>
        </w:tc>
        <w:tc>
          <w:tcPr/>
          <w:p>
            <w:pPr>
              <w:pStyle w:val="Compact"/>
            </w:pPr>
            <w:r>
              <w:t xml:space="preserve">no public API found</w:t>
            </w:r>
          </w:p>
        </w:tc>
        <w:tc>
          <w:tcPr/>
          <w:p>
            <w:pPr>
              <w:pStyle w:val="Compact"/>
            </w:pPr>
            <w:r>
              <w:t xml:space="preserve">AIGA notes digitization/permission backlogs for requests</w:t>
            </w:r>
          </w:p>
        </w:tc>
        <w:tc>
          <w:tcPr/>
          <w:p>
            <w:pPr>
              <w:pStyle w:val="Compact"/>
            </w:pPr>
            <w:r>
              <w:t xml:space="preserve">yes, manually</w:t>
            </w:r>
          </w:p>
        </w:tc>
        <w:tc>
          <w:tcPr/>
          <w:p>
            <w:pPr>
              <w:pStyle w:val="Compact"/>
            </w:pPr>
            <w:r>
              <w:t xml:space="preserve">not by default; permission-to-publish workflow exists</w:t>
            </w:r>
          </w:p>
        </w:tc>
        <w:tc>
          <w:tcPr/>
          <w:p>
            <w:pPr>
              <w:pStyle w:val="Compact"/>
            </w:pPr>
            <w:r>
              <w:t xml:space="preserve">IMG00</w:t>
            </w:r>
          </w:p>
        </w:tc>
        <w:tc>
          <w:tcPr/>
          <w:p>
            <w:pPr>
              <w:pStyle w:val="Compact"/>
            </w:pPr>
            <w:r>
              <w:t xml:space="preserve">manual seed only</w:t>
            </w:r>
          </w:p>
        </w:tc>
        <w:tc>
          <w:tcPr/>
          <w:p>
            <w:pPr>
              <w:pStyle w:val="Compact"/>
            </w:pPr>
            <w:r>
              <w:t xml:space="preserve">automated ingest of archival images; using requested digitizations as if generally open</w:t>
            </w:r>
          </w:p>
        </w:tc>
        <w:tc>
          <w:tcPr/>
          <w:p>
            <w:pPr>
              <w:pStyle w:val="Compact"/>
            </w:pPr>
            <w:hyperlink r:id="rId39">
              <w:r>
                <w:rPr>
                  <w:rStyle w:val="Hyperlink"/>
                </w:rPr>
                <w:t xml:space="preserve">[18]</w:t>
              </w:r>
            </w:hyperlink>
          </w:p>
        </w:tc>
      </w:tr>
      <w:tr>
        <w:tc>
          <w:tcPr/>
          <w:p>
            <w:pPr>
              <w:pStyle w:val="Compact"/>
            </w:pPr>
            <w:r>
              <w:t xml:space="preserve">POLONA</w:t>
            </w:r>
          </w:p>
        </w:tc>
        <w:tc>
          <w:tcPr/>
          <w:p>
            <w:pPr>
              <w:pStyle w:val="Compact"/>
            </w:pPr>
            <w:r>
              <w:rPr>
                <w:rStyle w:val="VerbatimChar"/>
              </w:rPr>
              <w:t xml:space="preserve">https://polona.pl/</w:t>
            </w:r>
          </w:p>
        </w:tc>
        <w:tc>
          <w:tcPr/>
          <w:p>
            <w:pPr>
              <w:pStyle w:val="Compact"/>
            </w:pPr>
            <w:r>
              <w:t xml:space="preserve">C02</w:t>
            </w:r>
          </w:p>
        </w:tc>
        <w:tc>
          <w:tcPr/>
          <w:p>
            <w:pPr>
              <w:pStyle w:val="Compact"/>
            </w:pPr>
            <w:r>
              <w:t xml:space="preserve">public digital library + API</w:t>
            </w:r>
          </w:p>
        </w:tc>
        <w:tc>
          <w:tcPr/>
          <w:p>
            <w:pPr>
              <w:pStyle w:val="Compact"/>
            </w:pPr>
            <w:r>
              <w:t xml:space="preserve">API/search/IIIF-like delivery</w:t>
            </w:r>
          </w:p>
        </w:tc>
        <w:tc>
          <w:tcPr/>
          <w:p>
            <w:pPr>
              <w:pStyle w:val="Compact"/>
            </w:pPr>
            <w:r>
              <w:t xml:space="preserve">no public key shown</w:t>
            </w:r>
          </w:p>
        </w:tc>
        <w:tc>
          <w:tcPr/>
          <w:p>
            <w:pPr>
              <w:pStyle w:val="Compact"/>
            </w:pPr>
            <w:r>
              <w:t xml:space="preserve">public-domain workflow is central, but copyrighted items are access-limited; confirm item status</w:t>
            </w:r>
          </w:p>
        </w:tc>
        <w:tc>
          <w:tcPr/>
          <w:p>
            <w:pPr>
              <w:pStyle w:val="Compact"/>
            </w:pPr>
            <w:r>
              <w:t xml:space="preserve">yes</w:t>
            </w:r>
          </w:p>
        </w:tc>
        <w:tc>
          <w:tcPr/>
          <w:p>
            <w:pPr>
              <w:pStyle w:val="Compact"/>
            </w:pPr>
            <w:r>
              <w:t xml:space="preserve">yes when item is clearly public domain or similarly open; otherwise no</w:t>
            </w:r>
          </w:p>
        </w:tc>
        <w:tc>
          <w:tcPr/>
          <w:p>
            <w:pPr>
              <w:pStyle w:val="Compact"/>
            </w:pPr>
            <w:r>
              <w:t xml:space="preserve">IMG00</w:t>
            </w:r>
          </w:p>
        </w:tc>
        <w:tc>
          <w:tcPr/>
          <w:p>
            <w:pPr>
              <w:pStyle w:val="Compact"/>
            </w:pPr>
            <w:r>
              <w:t xml:space="preserve">automated API allowed</w:t>
            </w:r>
          </w:p>
        </w:tc>
        <w:tc>
          <w:tcPr/>
          <w:p>
            <w:pPr>
              <w:pStyle w:val="Compact"/>
            </w:pPr>
            <w:r>
              <w:t xml:space="preserve">assuming every POLONA item is PD; skipping item status checks</w:t>
            </w:r>
          </w:p>
        </w:tc>
        <w:tc>
          <w:tcPr/>
          <w:p>
            <w:pPr>
              <w:pStyle w:val="Compact"/>
            </w:pPr>
            <w:hyperlink r:id="rId40">
              <w:r>
                <w:rPr>
                  <w:rStyle w:val="Hyperlink"/>
                </w:rPr>
                <w:t xml:space="preserve">[19]</w:t>
              </w:r>
            </w:hyperlink>
          </w:p>
        </w:tc>
      </w:tr>
      <w:tr>
        <w:tc>
          <w:tcPr/>
          <w:p>
            <w:pPr>
              <w:pStyle w:val="Compact"/>
            </w:pPr>
            <w:r>
              <w:t xml:space="preserve">Poster Museum at Wilanów / National Museum in Warsaw</w:t>
            </w:r>
          </w:p>
        </w:tc>
        <w:tc>
          <w:tcPr/>
          <w:p>
            <w:pPr>
              <w:pStyle w:val="Compact"/>
            </w:pPr>
            <w:r>
              <w:rPr>
                <w:rStyle w:val="VerbatimChar"/>
              </w:rPr>
              <w:t xml:space="preserve">https://www.postermuseum.pl/en/</w:t>
            </w:r>
          </w:p>
        </w:tc>
        <w:tc>
          <w:tcPr/>
          <w:p>
            <w:pPr>
              <w:pStyle w:val="Compact"/>
            </w:pPr>
            <w:r>
              <w:t xml:space="preserve">C02</w:t>
            </w:r>
          </w:p>
        </w:tc>
        <w:tc>
          <w:tcPr/>
          <w:p>
            <w:pPr>
              <w:pStyle w:val="Compact"/>
            </w:pPr>
            <w:r>
              <w:t xml:space="preserve">museum site / digital portal</w:t>
            </w:r>
          </w:p>
        </w:tc>
        <w:tc>
          <w:tcPr/>
          <w:p>
            <w:pPr>
              <w:pStyle w:val="Compact"/>
            </w:pPr>
            <w:r>
              <w:t xml:space="preserve">search/manual</w:t>
            </w:r>
          </w:p>
        </w:tc>
        <w:tc>
          <w:tcPr/>
          <w:p>
            <w:pPr>
              <w:pStyle w:val="Compact"/>
            </w:pPr>
            <w:r>
              <w:t xml:space="preserve">no public API found</w:t>
            </w:r>
          </w:p>
        </w:tc>
        <w:tc>
          <w:tcPr/>
          <w:p>
            <w:pPr>
              <w:pStyle w:val="Compact"/>
            </w:pPr>
            <w:r>
              <w:t xml:space="preserve">site footer says all rights reserved; digital portal exists but terms are not open by default</w:t>
            </w:r>
          </w:p>
        </w:tc>
        <w:tc>
          <w:tcPr/>
          <w:p>
            <w:pPr>
              <w:pStyle w:val="Compact"/>
            </w:pPr>
            <w:r>
              <w:t xml:space="preserve">yes, manually</w:t>
            </w:r>
          </w:p>
        </w:tc>
        <w:tc>
          <w:tcPr/>
          <w:p>
            <w:pPr>
              <w:pStyle w:val="Compact"/>
            </w:pPr>
            <w:r>
              <w:t xml:space="preserve">not by default</w:t>
            </w:r>
          </w:p>
        </w:tc>
        <w:tc>
          <w:tcPr/>
          <w:p>
            <w:pPr>
              <w:pStyle w:val="Compact"/>
            </w:pPr>
            <w:r>
              <w:t xml:space="preserve">IMG00</w:t>
            </w:r>
          </w:p>
        </w:tc>
        <w:tc>
          <w:tcPr/>
          <w:p>
            <w:pPr>
              <w:pStyle w:val="Compact"/>
            </w:pPr>
            <w:r>
              <w:t xml:space="preserve">manual seed only</w:t>
            </w:r>
          </w:p>
        </w:tc>
        <w:tc>
          <w:tcPr/>
          <w:p>
            <w:pPr>
              <w:pStyle w:val="Compact"/>
            </w:pPr>
            <w:r>
              <w:t xml:space="preserve">copying collection images from rights-reserved museum pages</w:t>
            </w:r>
          </w:p>
        </w:tc>
        <w:tc>
          <w:tcPr/>
          <w:p>
            <w:pPr>
              <w:pStyle w:val="Compact"/>
            </w:pPr>
            <w:hyperlink r:id="rId41">
              <w:r>
                <w:rPr>
                  <w:rStyle w:val="Hyperlink"/>
                </w:rPr>
                <w:t xml:space="preserve">[20]</w:t>
              </w:r>
            </w:hyperlink>
          </w:p>
        </w:tc>
      </w:tr>
      <w:tr>
        <w:tc>
          <w:tcPr/>
          <w:p>
            <w:pPr>
              <w:pStyle w:val="Compact"/>
            </w:pPr>
            <w:r>
              <w:t xml:space="preserve">Memoria Chilena</w:t>
            </w:r>
          </w:p>
        </w:tc>
        <w:tc>
          <w:tcPr/>
          <w:p>
            <w:pPr>
              <w:pStyle w:val="Compact"/>
            </w:pPr>
            <w:r>
              <w:rPr>
                <w:rStyle w:val="VerbatimChar"/>
              </w:rPr>
              <w:t xml:space="preserve">https://www.memoriachilena.gob.cl/</w:t>
            </w:r>
          </w:p>
        </w:tc>
        <w:tc>
          <w:tcPr/>
          <w:p>
            <w:pPr>
              <w:pStyle w:val="Compact"/>
            </w:pPr>
            <w:r>
              <w:t xml:space="preserve">C05</w:t>
            </w:r>
          </w:p>
        </w:tc>
        <w:tc>
          <w:tcPr/>
          <w:p>
            <w:pPr>
              <w:pStyle w:val="Compact"/>
            </w:pPr>
            <w:r>
              <w:t xml:space="preserve">item pages with RDF + topic pages</w:t>
            </w:r>
          </w:p>
        </w:tc>
        <w:tc>
          <w:tcPr/>
          <w:p>
            <w:pPr>
              <w:pStyle w:val="Compact"/>
            </w:pPr>
            <w:r>
              <w:t xml:space="preserve">search/manual/RDF</w:t>
            </w:r>
          </w:p>
        </w:tc>
        <w:tc>
          <w:tcPr/>
          <w:p>
            <w:pPr>
              <w:pStyle w:val="Compact"/>
            </w:pPr>
            <w:r>
              <w:t xml:space="preserve">no public API found</w:t>
            </w:r>
          </w:p>
        </w:tc>
        <w:tc>
          <w:tcPr/>
          <w:p>
            <w:pPr>
              <w:pStyle w:val="Compact"/>
            </w:pPr>
            <w:r>
              <w:t xml:space="preserve">item pages expose rights and often RDF; rights vary between protected works, authorized reproductions, and public domain</w:t>
            </w:r>
          </w:p>
        </w:tc>
        <w:tc>
          <w:tcPr/>
          <w:p>
            <w:pPr>
              <w:pStyle w:val="Compact"/>
            </w:pPr>
            <w:r>
              <w:t xml:space="preserve">yes</w:t>
            </w:r>
          </w:p>
        </w:tc>
        <w:tc>
          <w:tcPr/>
          <w:p>
            <w:pPr>
              <w:pStyle w:val="Compact"/>
            </w:pPr>
            <w:r>
              <w:t xml:space="preserve">only after item-level rights review</w:t>
            </w:r>
          </w:p>
        </w:tc>
        <w:tc>
          <w:tcPr/>
          <w:p>
            <w:pPr>
              <w:pStyle w:val="Compact"/>
            </w:pPr>
            <w:r>
              <w:t xml:space="preserve">IMG00</w:t>
            </w:r>
          </w:p>
        </w:tc>
        <w:tc>
          <w:tcPr/>
          <w:p>
            <w:pPr>
              <w:pStyle w:val="Compact"/>
            </w:pPr>
            <w:r>
              <w:t xml:space="preserve">cautious automated metadata only</w:t>
            </w:r>
          </w:p>
        </w:tc>
        <w:tc>
          <w:tcPr/>
          <w:p>
            <w:pPr>
              <w:pStyle w:val="Compact"/>
            </w:pPr>
            <w:r>
              <w:t xml:space="preserve">assuming site-wide CC applies to digital objects; many pages explicitly exclude objects from that openness</w:t>
            </w:r>
          </w:p>
        </w:tc>
        <w:tc>
          <w:tcPr/>
          <w:p>
            <w:pPr>
              <w:pStyle w:val="Compact"/>
            </w:pPr>
            <w:hyperlink r:id="rId42">
              <w:r>
                <w:rPr>
                  <w:rStyle w:val="Hyperlink"/>
                </w:rPr>
                <w:t xml:space="preserve">[21]</w:t>
              </w:r>
            </w:hyperlink>
          </w:p>
        </w:tc>
      </w:tr>
      <w:tr>
        <w:tc>
          <w:tcPr/>
          <w:p>
            <w:pPr>
              <w:pStyle w:val="Compact"/>
            </w:pPr>
            <w:r>
              <w:t xml:space="preserve">NDL Search / NDL Digital Collections</w:t>
            </w:r>
          </w:p>
        </w:tc>
        <w:tc>
          <w:tcPr/>
          <w:p>
            <w:pPr>
              <w:pStyle w:val="Compact"/>
            </w:pPr>
            <w:r>
              <w:rPr>
                <w:rStyle w:val="VerbatimChar"/>
              </w:rPr>
              <w:t xml:space="preserve">https://ndlsearch.ndl.go.jp/en/help/api</w:t>
            </w:r>
          </w:p>
        </w:tc>
        <w:tc>
          <w:tcPr/>
          <w:p>
            <w:pPr>
              <w:pStyle w:val="Compact"/>
            </w:pPr>
            <w:r>
              <w:t xml:space="preserve">C06</w:t>
            </w:r>
          </w:p>
        </w:tc>
        <w:tc>
          <w:tcPr/>
          <w:p>
            <w:pPr>
              <w:pStyle w:val="Compact"/>
            </w:pPr>
            <w:r>
              <w:t xml:space="preserve">official API + OAI/harvest + IIIF</w:t>
            </w:r>
          </w:p>
        </w:tc>
        <w:tc>
          <w:tcPr/>
          <w:p>
            <w:pPr>
              <w:pStyle w:val="Compact"/>
            </w:pPr>
            <w:r>
              <w:t xml:space="preserve">API/OAI/SRU/OpenSearch/IIIF/search</w:t>
            </w:r>
          </w:p>
        </w:tc>
        <w:tc>
          <w:tcPr/>
          <w:p>
            <w:pPr>
              <w:pStyle w:val="Compact"/>
            </w:pPr>
            <w:r>
              <w:t xml:space="preserve">no key shown in reviewed materials</w:t>
            </w:r>
          </w:p>
        </w:tc>
        <w:tc>
          <w:tcPr/>
          <w:p>
            <w:pPr>
              <w:pStyle w:val="Compact"/>
            </w:pPr>
            <w:r>
              <w:t xml:space="preserve">reviewed docs require crediting NDL/API/data provider; some API use appears application-based; item access rights vary</w:t>
            </w:r>
          </w:p>
        </w:tc>
        <w:tc>
          <w:tcPr/>
          <w:p>
            <w:pPr>
              <w:pStyle w:val="Compact"/>
            </w:pPr>
            <w:r>
              <w:t xml:space="preserve">yes</w:t>
            </w:r>
          </w:p>
        </w:tc>
        <w:tc>
          <w:tcPr/>
          <w:p>
            <w:pPr>
              <w:pStyle w:val="Compact"/>
            </w:pPr>
            <w:r>
              <w:t xml:space="preserve">yes only where item access and rights fields permit, including PDM/internet-public items</w:t>
            </w:r>
          </w:p>
        </w:tc>
        <w:tc>
          <w:tcPr/>
          <w:p>
            <w:pPr>
              <w:pStyle w:val="Compact"/>
            </w:pPr>
            <w:r>
              <w:t xml:space="preserve">IMG00</w:t>
            </w:r>
          </w:p>
        </w:tc>
        <w:tc>
          <w:tcPr/>
          <w:p>
            <w:pPr>
              <w:pStyle w:val="Compact"/>
            </w:pPr>
            <w:r>
              <w:t xml:space="preserve">automated API allowed</w:t>
            </w:r>
          </w:p>
        </w:tc>
        <w:tc>
          <w:tcPr/>
          <w:p>
            <w:pPr>
              <w:pStyle w:val="Compact"/>
            </w:pPr>
            <w:r>
              <w:t xml:space="preserve">ignoring provider credit and access-right fields; assuming IIIF means open reuse</w:t>
            </w:r>
          </w:p>
        </w:tc>
        <w:tc>
          <w:tcPr/>
          <w:p>
            <w:pPr>
              <w:pStyle w:val="Compact"/>
            </w:pPr>
            <w:hyperlink r:id="rId43">
              <w:r>
                <w:rPr>
                  <w:rStyle w:val="Hyperlink"/>
                </w:rPr>
                <w:t xml:space="preserve">[22]</w:t>
              </w:r>
            </w:hyperlink>
          </w:p>
        </w:tc>
      </w:tr>
      <w:tr>
        <w:tc>
          <w:tcPr/>
          <w:p>
            <w:pPr>
              <w:pStyle w:val="Compact"/>
            </w:pPr>
            <w:r>
              <w:t xml:space="preserve">JAGDA</w:t>
            </w:r>
          </w:p>
        </w:tc>
        <w:tc>
          <w:tcPr/>
          <w:p>
            <w:pPr>
              <w:pStyle w:val="Compact"/>
            </w:pPr>
            <w:r>
              <w:rPr>
                <w:rStyle w:val="VerbatimChar"/>
              </w:rPr>
              <w:t xml:space="preserve">https://www.jagda.or.jp/en/</w:t>
            </w:r>
          </w:p>
        </w:tc>
        <w:tc>
          <w:tcPr/>
          <w:p>
            <w:pPr>
              <w:pStyle w:val="Compact"/>
            </w:pPr>
            <w:r>
              <w:t xml:space="preserve">C06</w:t>
            </w:r>
          </w:p>
        </w:tc>
        <w:tc>
          <w:tcPr/>
          <w:p>
            <w:pPr>
              <w:pStyle w:val="Compact"/>
            </w:pPr>
            <w:r>
              <w:t xml:space="preserve">archive/news/publications pages</w:t>
            </w:r>
          </w:p>
        </w:tc>
        <w:tc>
          <w:tcPr/>
          <w:p>
            <w:pPr>
              <w:pStyle w:val="Compact"/>
            </w:pPr>
            <w:r>
              <w:t xml:space="preserve">manual</w:t>
            </w:r>
          </w:p>
        </w:tc>
        <w:tc>
          <w:tcPr/>
          <w:p>
            <w:pPr>
              <w:pStyle w:val="Compact"/>
            </w:pPr>
            <w:r>
              <w:t xml:space="preserve">no public API found</w:t>
            </w:r>
          </w:p>
        </w:tc>
        <w:tc>
          <w:tcPr/>
          <w:p>
            <w:pPr>
              <w:pStyle w:val="Compact"/>
            </w:pPr>
            <w:r>
              <w:t xml:space="preserve">reviewed pages state copyright/all rights reserved</w:t>
            </w:r>
          </w:p>
        </w:tc>
        <w:tc>
          <w:tcPr/>
          <w:p>
            <w:pPr>
              <w:pStyle w:val="Compact"/>
            </w:pPr>
            <w:r>
              <w:t xml:space="preserve">yes, manually for citation and controlled metadata</w:t>
            </w:r>
          </w:p>
        </w:tc>
        <w:tc>
          <w:tcPr/>
          <w:p>
            <w:pPr>
              <w:pStyle w:val="Compact"/>
            </w:pPr>
            <w:r>
              <w:t xml:space="preserve">not by default</w:t>
            </w:r>
          </w:p>
        </w:tc>
        <w:tc>
          <w:tcPr/>
          <w:p>
            <w:pPr>
              <w:pStyle w:val="Compact"/>
            </w:pPr>
            <w:r>
              <w:t xml:space="preserve">IMG00</w:t>
            </w:r>
          </w:p>
        </w:tc>
        <w:tc>
          <w:tcPr/>
          <w:p>
            <w:pPr>
              <w:pStyle w:val="Compact"/>
            </w:pPr>
            <w:r>
              <w:t xml:space="preserve">manual seed only</w:t>
            </w:r>
          </w:p>
        </w:tc>
        <w:tc>
          <w:tcPr/>
          <w:p>
            <w:pPr>
              <w:pStyle w:val="Compact"/>
            </w:pPr>
            <w:r>
              <w:t xml:space="preserve">automated image ingest from JAGDA archive/news pages</w:t>
            </w:r>
          </w:p>
        </w:tc>
        <w:tc>
          <w:tcPr/>
          <w:p>
            <w:pPr>
              <w:pStyle w:val="Compact"/>
            </w:pPr>
            <w:hyperlink r:id="rId44">
              <w:r>
                <w:rPr>
                  <w:rStyle w:val="Hyperlink"/>
                </w:rPr>
                <w:t xml:space="preserve">[23]</w:t>
              </w:r>
            </w:hyperlink>
          </w:p>
        </w:tc>
      </w:tr>
      <w:tr>
        <w:tc>
          <w:tcPr/>
          <w:p>
            <w:pPr>
              <w:pStyle w:val="Compact"/>
            </w:pPr>
            <w:r>
              <w:t xml:space="preserve">Japan Search</w:t>
            </w:r>
          </w:p>
        </w:tc>
        <w:tc>
          <w:tcPr/>
          <w:p>
            <w:pPr>
              <w:pStyle w:val="Compact"/>
            </w:pPr>
            <w:r>
              <w:rPr>
                <w:rStyle w:val="VerbatimChar"/>
              </w:rPr>
              <w:t xml:space="preserve">https://jpsearch.go.jp/en/</w:t>
            </w:r>
          </w:p>
        </w:tc>
        <w:tc>
          <w:tcPr/>
          <w:p>
            <w:pPr>
              <w:pStyle w:val="Compact"/>
            </w:pPr>
            <w:r>
              <w:t xml:space="preserve">C06</w:t>
            </w:r>
          </w:p>
        </w:tc>
        <w:tc>
          <w:tcPr/>
          <w:p>
            <w:pPr>
              <w:pStyle w:val="Compact"/>
            </w:pPr>
            <w:r>
              <w:t xml:space="preserve">aggregator discovery pages</w:t>
            </w:r>
          </w:p>
        </w:tc>
        <w:tc>
          <w:tcPr/>
          <w:p>
            <w:pPr>
              <w:pStyle w:val="Compact"/>
            </w:pPr>
            <w:r>
              <w:t xml:space="preserve">search/manual/provider-rights triage</w:t>
            </w:r>
          </w:p>
        </w:tc>
        <w:tc>
          <w:tcPr/>
          <w:p>
            <w:pPr>
              <w:pStyle w:val="Compact"/>
            </w:pPr>
            <w:r>
              <w:t xml:space="preserve">not established in reviewed pages</w:t>
            </w:r>
          </w:p>
        </w:tc>
        <w:tc>
          <w:tcPr/>
          <w:p>
            <w:pPr>
              <w:pStyle w:val="Compact"/>
            </w:pPr>
            <w:r>
              <w:t xml:space="preserve">strongest use is as rights/discovery dashboard; provider pages expose metadata rights, thumbnail rights, and terms</w:t>
            </w:r>
          </w:p>
        </w:tc>
        <w:tc>
          <w:tcPr/>
          <w:p>
            <w:pPr>
              <w:pStyle w:val="Compact"/>
            </w:pPr>
            <w:r>
              <w:t xml:space="preserve">yes, as discovery metadata</w:t>
            </w:r>
          </w:p>
        </w:tc>
        <w:tc>
          <w:tcPr/>
          <w:p>
            <w:pPr>
              <w:pStyle w:val="Compact"/>
            </w:pPr>
            <w:r>
              <w:t xml:space="preserve">only according to provider-level terms shown on each connected dataset</w:t>
            </w:r>
          </w:p>
        </w:tc>
        <w:tc>
          <w:tcPr/>
          <w:p>
            <w:pPr>
              <w:pStyle w:val="Compact"/>
            </w:pPr>
            <w:r>
              <w:t xml:space="preserve">IMG00</w:t>
            </w:r>
          </w:p>
        </w:tc>
        <w:tc>
          <w:tcPr/>
          <w:p>
            <w:pPr>
              <w:pStyle w:val="Compact"/>
            </w:pPr>
            <w:r>
              <w:t xml:space="preserve">cautious automated metadata only</w:t>
            </w:r>
          </w:p>
        </w:tc>
        <w:tc>
          <w:tcPr/>
          <w:p>
            <w:pPr>
              <w:pStyle w:val="Compact"/>
            </w:pPr>
            <w:r>
              <w:t xml:space="preserve">treating Japan Search as conferring new image rights independent of providers</w:t>
            </w:r>
          </w:p>
        </w:tc>
        <w:tc>
          <w:tcPr/>
          <w:p>
            <w:pPr>
              <w:pStyle w:val="Compact"/>
            </w:pPr>
            <w:hyperlink r:id="rId45">
              <w:r>
                <w:rPr>
                  <w:rStyle w:val="Hyperlink"/>
                </w:rPr>
                <w:t xml:space="preserve">[24]</w:t>
              </w:r>
            </w:hyperlink>
          </w:p>
        </w:tc>
      </w:tr>
      <w:tr>
        <w:tc>
          <w:tcPr/>
          <w:p>
            <w:pPr>
              <w:pStyle w:val="Compact"/>
            </w:pPr>
            <w:r>
              <w:t xml:space="preserve">Korea Democracy Foundation Open Archives</w:t>
            </w:r>
          </w:p>
        </w:tc>
        <w:tc>
          <w:tcPr/>
          <w:p>
            <w:pPr>
              <w:pStyle w:val="Compact"/>
            </w:pPr>
            <w:r>
              <w:rPr>
                <w:rStyle w:val="VerbatimChar"/>
              </w:rPr>
              <w:t xml:space="preserve">https://archives.kdemo.or.kr/display/en/index.html</w:t>
            </w:r>
          </w:p>
        </w:tc>
        <w:tc>
          <w:tcPr/>
          <w:p>
            <w:pPr>
              <w:pStyle w:val="Compact"/>
            </w:pPr>
            <w:r>
              <w:t xml:space="preserve">C08</w:t>
            </w:r>
          </w:p>
        </w:tc>
        <w:tc>
          <w:tcPr/>
          <w:p>
            <w:pPr>
              <w:pStyle w:val="Compact"/>
            </w:pPr>
            <w:r>
              <w:t xml:space="preserve">open archive pages</w:t>
            </w:r>
          </w:p>
        </w:tc>
        <w:tc>
          <w:tcPr/>
          <w:p>
            <w:pPr>
              <w:pStyle w:val="Compact"/>
            </w:pPr>
            <w:r>
              <w:t xml:space="preserve">search/manual</w:t>
            </w:r>
          </w:p>
        </w:tc>
        <w:tc>
          <w:tcPr/>
          <w:p>
            <w:pPr>
              <w:pStyle w:val="Compact"/>
            </w:pPr>
            <w:r>
              <w:t xml:space="preserve">no public API found</w:t>
            </w:r>
          </w:p>
        </w:tc>
        <w:tc>
          <w:tcPr/>
          <w:p>
            <w:pPr>
              <w:pStyle w:val="Compact"/>
            </w:pPr>
            <w:r>
              <w:t xml:space="preserve">no public API docs found in reviewed pages</w:t>
            </w:r>
          </w:p>
        </w:tc>
        <w:tc>
          <w:tcPr/>
          <w:p>
            <w:pPr>
              <w:pStyle w:val="Compact"/>
            </w:pPr>
            <w:r>
              <w:t xml:space="preserve">yes, manually</w:t>
            </w:r>
          </w:p>
        </w:tc>
        <w:tc>
          <w:tcPr/>
          <w:p>
            <w:pPr>
              <w:pStyle w:val="Compact"/>
            </w:pPr>
            <w:r>
              <w:t xml:space="preserve">not by default</w:t>
            </w:r>
          </w:p>
        </w:tc>
        <w:tc>
          <w:tcPr/>
          <w:p>
            <w:pPr>
              <w:pStyle w:val="Compact"/>
            </w:pPr>
            <w:r>
              <w:t xml:space="preserve">IMG00</w:t>
            </w:r>
          </w:p>
        </w:tc>
        <w:tc>
          <w:tcPr/>
          <w:p>
            <w:pPr>
              <w:pStyle w:val="Compact"/>
            </w:pPr>
            <w:r>
              <w:t xml:space="preserve">manual seed only</w:t>
            </w:r>
          </w:p>
        </w:tc>
        <w:tc>
          <w:tcPr/>
          <w:p>
            <w:pPr>
              <w:pStyle w:val="Compact"/>
            </w:pPr>
            <w:r>
              <w:t xml:space="preserve">automated image harvesting without a reviewed reuse policy</w:t>
            </w:r>
          </w:p>
        </w:tc>
        <w:tc>
          <w:tcPr/>
          <w:p>
            <w:pPr>
              <w:pStyle w:val="Compact"/>
            </w:pPr>
            <w:hyperlink r:id="rId46">
              <w:r>
                <w:rPr>
                  <w:rStyle w:val="Hyperlink"/>
                </w:rPr>
                <w:t xml:space="preserve">[25]</w:t>
              </w:r>
            </w:hyperlink>
          </w:p>
        </w:tc>
      </w:tr>
      <w:tr>
        <w:tc>
          <w:tcPr/>
          <w:p>
            <w:pPr>
              <w:pStyle w:val="Compact"/>
            </w:pPr>
            <w:r>
              <w:t xml:space="preserve">NLB Singapore / NLBLabs / National Library Online</w:t>
            </w:r>
          </w:p>
        </w:tc>
        <w:tc>
          <w:tcPr/>
          <w:p>
            <w:pPr>
              <w:pStyle w:val="Compact"/>
            </w:pPr>
            <w:r>
              <w:rPr>
                <w:rStyle w:val="VerbatimChar"/>
              </w:rPr>
              <w:t xml:space="preserve">https://www.nlb.gov.sg/main/partner-us/contribute-and-create-with-us/NLBLabs</w:t>
            </w:r>
          </w:p>
        </w:tc>
        <w:tc>
          <w:tcPr/>
          <w:p>
            <w:pPr>
              <w:pStyle w:val="Compact"/>
            </w:pPr>
            <w:r>
              <w:t xml:space="preserve">C09</w:t>
            </w:r>
          </w:p>
        </w:tc>
        <w:tc>
          <w:tcPr/>
          <w:p>
            <w:pPr>
              <w:pStyle w:val="Compact"/>
            </w:pPr>
            <w:r>
              <w:t xml:space="preserve">APIs + datasets + digital collections</w:t>
            </w:r>
          </w:p>
        </w:tc>
        <w:tc>
          <w:tcPr/>
          <w:p>
            <w:pPr>
              <w:pStyle w:val="Compact"/>
            </w:pPr>
            <w:r>
              <w:t xml:space="preserve">API/dataset/search/manual</w:t>
            </w:r>
          </w:p>
        </w:tc>
        <w:tc>
          <w:tcPr/>
          <w:p>
            <w:pPr>
              <w:pStyle w:val="Compact"/>
            </w:pPr>
            <w:r>
              <w:t xml:space="preserve">not clearly stated in reviewed overview</w:t>
            </w:r>
          </w:p>
        </w:tc>
        <w:tc>
          <w:tcPr/>
          <w:p>
            <w:pPr>
              <w:pStyle w:val="Compact"/>
            </w:pPr>
            <w:r>
              <w:t xml:space="preserve">APIs/datasets exist; reviewed pages do not clearly publish general rate limits; reproduction conditions vary by item/source</w:t>
            </w:r>
          </w:p>
        </w:tc>
        <w:tc>
          <w:tcPr/>
          <w:p>
            <w:pPr>
              <w:pStyle w:val="Compact"/>
            </w:pPr>
            <w:r>
              <w:t xml:space="preserve">yes</w:t>
            </w:r>
          </w:p>
        </w:tc>
        <w:tc>
          <w:tcPr/>
          <w:p>
            <w:pPr>
              <w:pStyle w:val="Compact"/>
            </w:pPr>
            <w:r>
              <w:t xml:space="preserve">not by default; digital reproduction service says conditions vary and rights may be licensed case by case</w:t>
            </w:r>
          </w:p>
        </w:tc>
        <w:tc>
          <w:tcPr/>
          <w:p>
            <w:pPr>
              <w:pStyle w:val="Compact"/>
            </w:pPr>
            <w:r>
              <w:t xml:space="preserve">IMG00</w:t>
            </w:r>
          </w:p>
        </w:tc>
        <w:tc>
          <w:tcPr/>
          <w:p>
            <w:pPr>
              <w:pStyle w:val="Compact"/>
            </w:pPr>
            <w:r>
              <w:t xml:space="preserve">automated API allowed for metadata</w:t>
            </w:r>
          </w:p>
        </w:tc>
        <w:tc>
          <w:tcPr/>
          <w:p>
            <w:pPr>
              <w:pStyle w:val="Compact"/>
            </w:pPr>
            <w:r>
              <w:t xml:space="preserve">treating digital collection images as open just because metadata/API access exists</w:t>
            </w:r>
          </w:p>
        </w:tc>
        <w:tc>
          <w:tcPr/>
          <w:p>
            <w:pPr>
              <w:pStyle w:val="Compact"/>
            </w:pPr>
            <w:hyperlink r:id="rId47">
              <w:r>
                <w:rPr>
                  <w:rStyle w:val="Hyperlink"/>
                </w:rPr>
                <w:t xml:space="preserve">[26]</w:t>
              </w:r>
            </w:hyperlink>
          </w:p>
        </w:tc>
      </w:tr>
      <w:tr>
        <w:tc>
          <w:tcPr/>
          <w:p>
            <w:pPr>
              <w:pStyle w:val="Compact"/>
            </w:pPr>
            <w:r>
              <w:t xml:space="preserve">NID Archives</w:t>
            </w:r>
          </w:p>
        </w:tc>
        <w:tc>
          <w:tcPr/>
          <w:p>
            <w:pPr>
              <w:pStyle w:val="Compact"/>
            </w:pPr>
            <w:r>
              <w:rPr>
                <w:rStyle w:val="VerbatimChar"/>
              </w:rPr>
              <w:t xml:space="preserve">https://www.archives.nid.edu/</w:t>
            </w:r>
          </w:p>
        </w:tc>
        <w:tc>
          <w:tcPr/>
          <w:p>
            <w:pPr>
              <w:pStyle w:val="Compact"/>
            </w:pPr>
            <w:r>
              <w:t xml:space="preserve">C10</w:t>
            </w:r>
          </w:p>
        </w:tc>
        <w:tc>
          <w:tcPr/>
          <w:p>
            <w:pPr>
              <w:pStyle w:val="Compact"/>
            </w:pPr>
            <w:r>
              <w:t xml:space="preserve">archive pages</w:t>
            </w:r>
          </w:p>
        </w:tc>
        <w:tc>
          <w:tcPr/>
          <w:p>
            <w:pPr>
              <w:pStyle w:val="Compact"/>
            </w:pPr>
            <w:r>
              <w:t xml:space="preserve">manual</w:t>
            </w:r>
          </w:p>
        </w:tc>
        <w:tc>
          <w:tcPr/>
          <w:p>
            <w:pPr>
              <w:pStyle w:val="Compact"/>
            </w:pPr>
            <w:r>
              <w:t xml:space="preserve">no public API found</w:t>
            </w:r>
          </w:p>
        </w:tc>
        <w:tc>
          <w:tcPr/>
          <w:p>
            <w:pPr>
              <w:pStyle w:val="Compact"/>
            </w:pPr>
            <w:r>
              <w:t xml:space="preserve">institutional terms reserve copyright; separate licensed e-resources are restricted</w:t>
            </w:r>
          </w:p>
        </w:tc>
        <w:tc>
          <w:tcPr/>
          <w:p>
            <w:pPr>
              <w:pStyle w:val="Compact"/>
            </w:pPr>
            <w:r>
              <w:t xml:space="preserve">yes, manually</w:t>
            </w:r>
          </w:p>
        </w:tc>
        <w:tc>
          <w:tcPr/>
          <w:p>
            <w:pPr>
              <w:pStyle w:val="Compact"/>
            </w:pPr>
            <w:r>
              <w:t xml:space="preserve">not by default</w:t>
            </w:r>
          </w:p>
        </w:tc>
        <w:tc>
          <w:tcPr/>
          <w:p>
            <w:pPr>
              <w:pStyle w:val="Compact"/>
            </w:pPr>
            <w:r>
              <w:t xml:space="preserve">IMG00</w:t>
            </w:r>
          </w:p>
        </w:tc>
        <w:tc>
          <w:tcPr/>
          <w:p>
            <w:pPr>
              <w:pStyle w:val="Compact"/>
            </w:pPr>
            <w:r>
              <w:t xml:space="preserve">manual seed only</w:t>
            </w:r>
          </w:p>
        </w:tc>
        <w:tc>
          <w:tcPr/>
          <w:p>
            <w:pPr>
              <w:pStyle w:val="Compact"/>
            </w:pPr>
            <w:r>
              <w:t xml:space="preserve">copying site images or institutional content without permission</w:t>
            </w:r>
          </w:p>
        </w:tc>
        <w:tc>
          <w:tcPr/>
          <w:p>
            <w:pPr>
              <w:pStyle w:val="Compact"/>
            </w:pPr>
            <w:hyperlink r:id="rId48">
              <w:r>
                <w:rPr>
                  <w:rStyle w:val="Hyperlink"/>
                </w:rPr>
                <w:t xml:space="preserve">[27]</w:t>
              </w:r>
            </w:hyperlink>
          </w:p>
        </w:tc>
      </w:tr>
      <w:tr>
        <w:tc>
          <w:tcPr/>
          <w:p>
            <w:pPr>
              <w:pStyle w:val="Compact"/>
            </w:pPr>
            <w:r>
              <w:t xml:space="preserve">Mediateca INAH</w:t>
            </w:r>
          </w:p>
        </w:tc>
        <w:tc>
          <w:tcPr/>
          <w:p>
            <w:pPr>
              <w:pStyle w:val="Compact"/>
            </w:pPr>
            <w:r>
              <w:rPr>
                <w:rStyle w:val="VerbatimChar"/>
              </w:rPr>
              <w:t xml:space="preserve">https://mediateca.inah.gob.mx/</w:t>
            </w:r>
          </w:p>
        </w:tc>
        <w:tc>
          <w:tcPr/>
          <w:p>
            <w:pPr>
              <w:pStyle w:val="Compact"/>
            </w:pPr>
            <w:r>
              <w:t xml:space="preserve">C04</w:t>
            </w:r>
          </w:p>
        </w:tc>
        <w:tc>
          <w:tcPr/>
          <w:p>
            <w:pPr>
              <w:pStyle w:val="Compact"/>
            </w:pPr>
            <w:r>
              <w:t xml:space="preserve">item pages</w:t>
            </w:r>
          </w:p>
        </w:tc>
        <w:tc>
          <w:tcPr/>
          <w:p>
            <w:pPr>
              <w:pStyle w:val="Compact"/>
            </w:pPr>
            <w:r>
              <w:t xml:space="preserve">search/manual</w:t>
            </w:r>
          </w:p>
        </w:tc>
        <w:tc>
          <w:tcPr/>
          <w:p>
            <w:pPr>
              <w:pStyle w:val="Compact"/>
            </w:pPr>
            <w:r>
              <w:t xml:space="preserve">no public API found</w:t>
            </w:r>
          </w:p>
        </w:tc>
        <w:tc>
          <w:tcPr/>
          <w:p>
            <w:pPr>
              <w:pStyle w:val="Compact"/>
            </w:pPr>
            <w:r>
              <w:t xml:space="preserve">rights are item-level; reviewed example used CC BY-NC-ND 4.0</w:t>
            </w:r>
          </w:p>
        </w:tc>
        <w:tc>
          <w:tcPr/>
          <w:p>
            <w:pPr>
              <w:pStyle w:val="Compact"/>
            </w:pPr>
            <w:r>
              <w:t xml:space="preserve">yes, manually</w:t>
            </w:r>
          </w:p>
        </w:tc>
        <w:tc>
          <w:tcPr/>
          <w:p>
            <w:pPr>
              <w:pStyle w:val="Compact"/>
            </w:pPr>
            <w:r>
              <w:t xml:space="preserve">only after item-level license review; licenses may allow limited reuse but are not fully open</w:t>
            </w:r>
          </w:p>
        </w:tc>
        <w:tc>
          <w:tcPr/>
          <w:p>
            <w:pPr>
              <w:pStyle w:val="Compact"/>
            </w:pPr>
            <w:r>
              <w:t xml:space="preserve">IMG00</w:t>
            </w:r>
          </w:p>
        </w:tc>
        <w:tc>
          <w:tcPr/>
          <w:p>
            <w:pPr>
              <w:pStyle w:val="Compact"/>
            </w:pPr>
            <w:r>
              <w:t xml:space="preserve">manual seed only</w:t>
            </w:r>
          </w:p>
        </w:tc>
        <w:tc>
          <w:tcPr/>
          <w:p>
            <w:pPr>
              <w:pStyle w:val="Compact"/>
            </w:pPr>
            <w:r>
              <w:t xml:space="preserve">assuming all INAH images are open/reusable; ignoring NC-ND conditions</w:t>
            </w:r>
          </w:p>
        </w:tc>
        <w:tc>
          <w:tcPr/>
          <w:p>
            <w:pPr>
              <w:pStyle w:val="Compact"/>
            </w:pPr>
            <w:hyperlink r:id="rId49">
              <w:r>
                <w:rPr>
                  <w:rStyle w:val="Hyperlink"/>
                </w:rPr>
                <w:t xml:space="preserve">[28]</w:t>
              </w:r>
            </w:hyperlink>
          </w:p>
        </w:tc>
      </w:tr>
      <w:tr>
        <w:tc>
          <w:tcPr/>
          <w:p>
            <w:pPr>
              <w:pStyle w:val="Compact"/>
            </w:pPr>
            <w:r>
              <w:t xml:space="preserve">South African History Online</w:t>
            </w:r>
          </w:p>
        </w:tc>
        <w:tc>
          <w:tcPr/>
          <w:p>
            <w:pPr>
              <w:pStyle w:val="Compact"/>
            </w:pPr>
            <w:r>
              <w:rPr>
                <w:rStyle w:val="VerbatimChar"/>
              </w:rPr>
              <w:t xml:space="preserve">https://sahistory.org.za/</w:t>
            </w:r>
          </w:p>
        </w:tc>
        <w:tc>
          <w:tcPr/>
          <w:p>
            <w:pPr>
              <w:pStyle w:val="Compact"/>
            </w:pPr>
            <w:r>
              <w:t xml:space="preserve">C12</w:t>
            </w:r>
          </w:p>
        </w:tc>
        <w:tc>
          <w:tcPr/>
          <w:p>
            <w:pPr>
              <w:pStyle w:val="Compact"/>
            </w:pPr>
            <w:r>
              <w:t xml:space="preserve">article/archive pages</w:t>
            </w:r>
          </w:p>
        </w:tc>
        <w:tc>
          <w:tcPr/>
          <w:p>
            <w:pPr>
              <w:pStyle w:val="Compact"/>
            </w:pPr>
            <w:r>
              <w:t xml:space="preserve">search/manual</w:t>
            </w:r>
          </w:p>
        </w:tc>
        <w:tc>
          <w:tcPr/>
          <w:p>
            <w:pPr>
              <w:pStyle w:val="Compact"/>
            </w:pPr>
            <w:r>
              <w:t xml:space="preserve">no public API reviewed</w:t>
            </w:r>
          </w:p>
        </w:tc>
        <w:tc>
          <w:tcPr/>
          <w:p>
            <w:pPr>
              <w:pStyle w:val="Compact"/>
            </w:pPr>
            <w:r>
              <w:rPr>
                <w:rStyle w:val="VerbatimChar"/>
              </w:rPr>
              <w:t xml:space="preserve">robots.txt</w:t>
            </w:r>
            <w:r>
              <w:t xml:space="preserve"> </w:t>
            </w:r>
            <w:r>
              <w:t xml:space="preserve">is unusually permissive and even names AI crawlers; upload terms show rights can vary, including CC and copyright-unknown cases</w:t>
            </w:r>
          </w:p>
        </w:tc>
        <w:tc>
          <w:tcPr/>
          <w:p>
            <w:pPr>
              <w:pStyle w:val="Compact"/>
            </w:pPr>
            <w:r>
              <w:t xml:space="preserve">yes</w:t>
            </w:r>
          </w:p>
        </w:tc>
        <w:tc>
          <w:tcPr/>
          <w:p>
            <w:pPr>
              <w:pStyle w:val="Compact"/>
            </w:pPr>
            <w:r>
              <w:t xml:space="preserve">not by default; item/upload rights vary</w:t>
            </w:r>
          </w:p>
        </w:tc>
        <w:tc>
          <w:tcPr/>
          <w:p>
            <w:pPr>
              <w:pStyle w:val="Compact"/>
            </w:pPr>
            <w:r>
              <w:t xml:space="preserve">IMG00</w:t>
            </w:r>
          </w:p>
        </w:tc>
        <w:tc>
          <w:tcPr/>
          <w:p>
            <w:pPr>
              <w:pStyle w:val="Compact"/>
            </w:pPr>
            <w:r>
              <w:t xml:space="preserve">cautious automated metadata only</w:t>
            </w:r>
          </w:p>
        </w:tc>
        <w:tc>
          <w:tcPr/>
          <w:p>
            <w:pPr>
              <w:pStyle w:val="Compact"/>
            </w:pPr>
            <w:r>
              <w:t xml:space="preserve">assuming SAHO-hosted images are uniformly CC/open</w:t>
            </w:r>
          </w:p>
        </w:tc>
        <w:tc>
          <w:tcPr/>
          <w:p>
            <w:pPr>
              <w:pStyle w:val="Compact"/>
            </w:pPr>
            <w:hyperlink r:id="rId50">
              <w:r>
                <w:rPr>
                  <w:rStyle w:val="Hyperlink"/>
                </w:rPr>
                <w:t xml:space="preserve">[29]</w:t>
              </w:r>
            </w:hyperlink>
          </w:p>
        </w:tc>
      </w:tr>
      <w:tr>
        <w:tc>
          <w:tcPr/>
          <w:p>
            <w:pPr>
              <w:pStyle w:val="Compact"/>
            </w:pPr>
            <w:r>
              <w:t xml:space="preserve">AIATSIS</w:t>
            </w:r>
          </w:p>
        </w:tc>
        <w:tc>
          <w:tcPr/>
          <w:p>
            <w:pPr>
              <w:pStyle w:val="Compact"/>
            </w:pPr>
            <w:r>
              <w:rPr>
                <w:rStyle w:val="VerbatimChar"/>
              </w:rPr>
              <w:t xml:space="preserve">https://aiatsis.gov.au/collection/search-collection</w:t>
            </w:r>
          </w:p>
        </w:tc>
        <w:tc>
          <w:tcPr/>
          <w:p>
            <w:pPr>
              <w:pStyle w:val="Compact"/>
            </w:pPr>
            <w:r>
              <w:t xml:space="preserve">C13</w:t>
            </w:r>
          </w:p>
        </w:tc>
        <w:tc>
          <w:tcPr/>
          <w:p>
            <w:pPr>
              <w:pStyle w:val="Compact"/>
            </w:pPr>
            <w:r>
              <w:t xml:space="preserve">collection search and request workflows</w:t>
            </w:r>
          </w:p>
        </w:tc>
        <w:tc>
          <w:tcPr/>
          <w:p>
            <w:pPr>
              <w:pStyle w:val="Compact"/>
            </w:pPr>
            <w:r>
              <w:t xml:space="preserve">search/manual</w:t>
            </w:r>
          </w:p>
        </w:tc>
        <w:tc>
          <w:tcPr/>
          <w:p>
            <w:pPr>
              <w:pStyle w:val="Compact"/>
            </w:pPr>
            <w:r>
              <w:t xml:space="preserve">no public API found</w:t>
            </w:r>
          </w:p>
        </w:tc>
        <w:tc>
          <w:tcPr/>
          <w:p>
            <w:pPr>
              <w:pStyle w:val="Compact"/>
            </w:pPr>
            <w:r>
              <w:t xml:space="preserve">access can be onsite/request-based; protocols and access/use policies are central</w:t>
            </w:r>
          </w:p>
        </w:tc>
        <w:tc>
          <w:tcPr/>
          <w:p>
            <w:pPr>
              <w:pStyle w:val="Compact"/>
            </w:pPr>
            <w:r>
              <w:t xml:space="preserve">yes, carefully</w:t>
            </w:r>
          </w:p>
        </w:tc>
        <w:tc>
          <w:tcPr/>
          <w:p>
            <w:pPr>
              <w:pStyle w:val="Compact"/>
            </w:pPr>
            <w:r>
              <w:t xml:space="preserve">not by default; access and use can be restricted for cultural reasons beyond copyright</w:t>
            </w:r>
          </w:p>
        </w:tc>
        <w:tc>
          <w:tcPr/>
          <w:p>
            <w:pPr>
              <w:pStyle w:val="Compact"/>
            </w:pPr>
            <w:r>
              <w:t xml:space="preserve">IMG00</w:t>
            </w:r>
          </w:p>
        </w:tc>
        <w:tc>
          <w:tcPr/>
          <w:p>
            <w:pPr>
              <w:pStyle w:val="Compact"/>
            </w:pPr>
            <w:r>
              <w:t xml:space="preserve">manual seed only</w:t>
            </w:r>
          </w:p>
        </w:tc>
        <w:tc>
          <w:tcPr/>
          <w:p>
            <w:pPr>
              <w:pStyle w:val="Compact"/>
            </w:pPr>
            <w:r>
              <w:t xml:space="preserve">treating online discoverability as permission to display; skipping Indigenous protocol review</w:t>
            </w:r>
          </w:p>
        </w:tc>
        <w:tc>
          <w:tcPr/>
          <w:p>
            <w:pPr>
              <w:pStyle w:val="Compact"/>
            </w:pPr>
            <w:hyperlink r:id="rId51">
              <w:r>
                <w:rPr>
                  <w:rStyle w:val="Hyperlink"/>
                </w:rPr>
                <w:t xml:space="preserve">[30]</w:t>
              </w:r>
            </w:hyperlink>
          </w:p>
        </w:tc>
      </w:tr>
      <w:tr>
        <w:tc>
          <w:tcPr/>
          <w:p>
            <w:pPr>
              <w:pStyle w:val="Compact"/>
            </w:pPr>
            <w:r>
              <w:t xml:space="preserve">Trove</w:t>
            </w:r>
          </w:p>
        </w:tc>
        <w:tc>
          <w:tcPr/>
          <w:p>
            <w:pPr>
              <w:pStyle w:val="Compact"/>
            </w:pPr>
            <w:r>
              <w:rPr>
                <w:rStyle w:val="VerbatimChar"/>
              </w:rPr>
              <w:t xml:space="preserve">https://trove.nla.gov.au/about/create-something/using-api</w:t>
            </w:r>
          </w:p>
        </w:tc>
        <w:tc>
          <w:tcPr/>
          <w:p>
            <w:pPr>
              <w:pStyle w:val="Compact"/>
            </w:pPr>
            <w:r>
              <w:t xml:space="preserve">C13</w:t>
            </w:r>
          </w:p>
        </w:tc>
        <w:tc>
          <w:tcPr/>
          <w:p>
            <w:pPr>
              <w:pStyle w:val="Compact"/>
            </w:pPr>
            <w:r>
              <w:t xml:space="preserve">public API + rights fields</w:t>
            </w:r>
          </w:p>
        </w:tc>
        <w:tc>
          <w:tcPr/>
          <w:p>
            <w:pPr>
              <w:pStyle w:val="Compact"/>
            </w:pPr>
            <w:r>
              <w:t xml:space="preserve">API/search</w:t>
            </w:r>
          </w:p>
        </w:tc>
        <w:tc>
          <w:tcPr/>
          <w:p>
            <w:pPr>
              <w:pStyle w:val="Compact"/>
            </w:pPr>
            <w:r>
              <w:t xml:space="preserve">yes</w:t>
            </w:r>
          </w:p>
        </w:tc>
        <w:tc>
          <w:tcPr/>
          <w:p>
            <w:pPr>
              <w:pStyle w:val="Compact"/>
            </w:pPr>
            <w:r>
              <w:t xml:space="preserve">API key required for ongoing use; reviewed beta material notes anonymous experimentation limited to 10 calls/min</w:t>
            </w:r>
          </w:p>
        </w:tc>
        <w:tc>
          <w:tcPr/>
          <w:p>
            <w:pPr>
              <w:pStyle w:val="Compact"/>
            </w:pPr>
            <w:r>
              <w:t xml:space="preserve">yes</w:t>
            </w:r>
          </w:p>
        </w:tc>
        <w:tc>
          <w:tcPr/>
          <w:p>
            <w:pPr>
              <w:pStyle w:val="Compact"/>
            </w:pPr>
            <w:r>
              <w:t xml:space="preserve">only after checking rights data and contributing-institution terms</w:t>
            </w:r>
          </w:p>
        </w:tc>
        <w:tc>
          <w:tcPr/>
          <w:p>
            <w:pPr>
              <w:pStyle w:val="Compact"/>
            </w:pPr>
            <w:r>
              <w:t xml:space="preserve">IMG00</w:t>
            </w:r>
          </w:p>
        </w:tc>
        <w:tc>
          <w:tcPr/>
          <w:p>
            <w:pPr>
              <w:pStyle w:val="Compact"/>
            </w:pPr>
            <w:r>
              <w:t xml:space="preserve">automated API allowed</w:t>
            </w:r>
          </w:p>
        </w:tc>
        <w:tc>
          <w:tcPr/>
          <w:p>
            <w:pPr>
              <w:pStyle w:val="Compact"/>
            </w:pPr>
            <w:r>
              <w:t xml:space="preserve">assuming Trove-wide openness; ignoring partner rights and rights field values</w:t>
            </w:r>
          </w:p>
        </w:tc>
        <w:tc>
          <w:tcPr/>
          <w:p>
            <w:pPr>
              <w:pStyle w:val="Compact"/>
            </w:pPr>
            <w:hyperlink r:id="rId52">
              <w:r>
                <w:rPr>
                  <w:rStyle w:val="Hyperlink"/>
                </w:rPr>
                <w:t xml:space="preserve">[31]</w:t>
              </w:r>
            </w:hyperlink>
          </w:p>
        </w:tc>
      </w:tr>
      <w:tr>
        <w:tc>
          <w:tcPr/>
          <w:p>
            <w:pPr>
              <w:pStyle w:val="Compact"/>
            </w:pPr>
            <w:r>
              <w:t xml:space="preserve">NAIDOC Poster Gallery</w:t>
            </w:r>
          </w:p>
        </w:tc>
        <w:tc>
          <w:tcPr/>
          <w:p>
            <w:pPr>
              <w:pStyle w:val="Compact"/>
            </w:pPr>
            <w:r>
              <w:rPr>
                <w:rStyle w:val="VerbatimChar"/>
              </w:rPr>
              <w:t xml:space="preserve">https://www.naidoc.org.au/posters/poster-gallery</w:t>
            </w:r>
          </w:p>
        </w:tc>
        <w:tc>
          <w:tcPr/>
          <w:p>
            <w:pPr>
              <w:pStyle w:val="Compact"/>
            </w:pPr>
            <w:r>
              <w:t xml:space="preserve">C13</w:t>
            </w:r>
          </w:p>
        </w:tc>
        <w:tc>
          <w:tcPr/>
          <w:p>
            <w:pPr>
              <w:pStyle w:val="Compact"/>
            </w:pPr>
            <w:r>
              <w:t xml:space="preserve">poster pages/downloads</w:t>
            </w:r>
          </w:p>
        </w:tc>
        <w:tc>
          <w:tcPr/>
          <w:p>
            <w:pPr>
              <w:pStyle w:val="Compact"/>
            </w:pPr>
            <w:r>
              <w:t xml:space="preserve">search/manual</w:t>
            </w:r>
          </w:p>
        </w:tc>
        <w:tc>
          <w:tcPr/>
          <w:p>
            <w:pPr>
              <w:pStyle w:val="Compact"/>
            </w:pPr>
            <w:r>
              <w:t xml:space="preserve">no API found</w:t>
            </w:r>
          </w:p>
        </w:tc>
        <w:tc>
          <w:tcPr/>
          <w:p>
            <w:pPr>
              <w:pStyle w:val="Compact"/>
            </w:pPr>
            <w:r>
              <w:t xml:space="preserve">poster gallery is public; recent official poster pages can carry specific CC terms</w:t>
            </w:r>
          </w:p>
        </w:tc>
        <w:tc>
          <w:tcPr/>
          <w:p>
            <w:pPr>
              <w:pStyle w:val="Compact"/>
            </w:pPr>
            <w:r>
              <w:t xml:space="preserve">yes, manually</w:t>
            </w:r>
          </w:p>
        </w:tc>
        <w:tc>
          <w:tcPr/>
          <w:p>
            <w:pPr>
              <w:pStyle w:val="Compact"/>
            </w:pPr>
            <w:r>
              <w:t xml:space="preserve">yes only when item page gives a license; reviewed 2025 poster is CC BY-NC-ND and must be used in full, unchanged</w:t>
            </w:r>
          </w:p>
        </w:tc>
        <w:tc>
          <w:tcPr/>
          <w:p>
            <w:pPr>
              <w:pStyle w:val="Compact"/>
            </w:pPr>
            <w:r>
              <w:t xml:space="preserve">IMG00</w:t>
            </w:r>
          </w:p>
        </w:tc>
        <w:tc>
          <w:tcPr/>
          <w:p>
            <w:pPr>
              <w:pStyle w:val="Compact"/>
            </w:pPr>
            <w:r>
              <w:t xml:space="preserve">manual seed only</w:t>
            </w:r>
          </w:p>
        </w:tc>
        <w:tc>
          <w:tcPr/>
          <w:p>
            <w:pPr>
              <w:pStyle w:val="Compact"/>
            </w:pPr>
            <w:r>
              <w:t xml:space="preserve">altering licensed posters; assuming all years use the same license without checking</w:t>
            </w:r>
          </w:p>
        </w:tc>
        <w:tc>
          <w:tcPr/>
          <w:p>
            <w:pPr>
              <w:pStyle w:val="Compact"/>
            </w:pPr>
            <w:hyperlink r:id="rId53">
              <w:r>
                <w:rPr>
                  <w:rStyle w:val="Hyperlink"/>
                </w:rPr>
                <w:t xml:space="preserve">[32]</w:t>
              </w:r>
            </w:hyperlink>
          </w:p>
        </w:tc>
      </w:tr>
      <w:tr>
        <w:tc>
          <w:tcPr/>
          <w:p>
            <w:pPr>
              <w:pStyle w:val="Compact"/>
            </w:pPr>
            <w:r>
              <w:t xml:space="preserve">NYPL Digital Collections</w:t>
            </w:r>
          </w:p>
        </w:tc>
        <w:tc>
          <w:tcPr/>
          <w:p>
            <w:pPr>
              <w:pStyle w:val="Compact"/>
            </w:pPr>
            <w:r>
              <w:rPr>
                <w:rStyle w:val="VerbatimChar"/>
              </w:rPr>
              <w:t xml:space="preserve">https://api.repo.nypl.org/</w:t>
            </w:r>
          </w:p>
        </w:tc>
        <w:tc>
          <w:tcPr/>
          <w:p>
            <w:pPr>
              <w:pStyle w:val="Compact"/>
            </w:pPr>
            <w:r>
              <w:t xml:space="preserve">C14</w:t>
            </w:r>
          </w:p>
        </w:tc>
        <w:tc>
          <w:tcPr/>
          <w:p>
            <w:pPr>
              <w:pStyle w:val="Compact"/>
            </w:pPr>
            <w:r>
              <w:t xml:space="preserve">public API + digital collections</w:t>
            </w:r>
          </w:p>
        </w:tc>
        <w:tc>
          <w:tcPr/>
          <w:p>
            <w:pPr>
              <w:pStyle w:val="Compact"/>
            </w:pPr>
            <w:r>
              <w:t xml:space="preserve">API/IIIF/search</w:t>
            </w:r>
          </w:p>
        </w:tc>
        <w:tc>
          <w:tcPr/>
          <w:p>
            <w:pPr>
              <w:pStyle w:val="Compact"/>
            </w:pPr>
            <w:r>
              <w:t xml:space="preserve">no key mentioned in reviewed docs</w:t>
            </w:r>
          </w:p>
        </w:tc>
        <w:tc>
          <w:tcPr/>
          <w:p>
            <w:pPr>
              <w:pStyle w:val="Compact"/>
            </w:pPr>
            <w:r>
              <w:t xml:space="preserve">quotas exist but numeric quota is not public in reviewed terms; API terms distinguish metadata from content and commercial vs non-commercial use</w:t>
            </w:r>
          </w:p>
        </w:tc>
        <w:tc>
          <w:tcPr/>
          <w:p>
            <w:pPr>
              <w:pStyle w:val="Compact"/>
            </w:pPr>
            <w:r>
              <w:t xml:space="preserve">yes; metadata is CC0</w:t>
            </w:r>
          </w:p>
        </w:tc>
        <w:tc>
          <w:tcPr/>
          <w:p>
            <w:pPr>
              <w:pStyle w:val="Compact"/>
            </w:pPr>
            <w:r>
              <w:t xml:space="preserve">yes for items marked CC0 or no known US copyright restrictions; otherwise no high-res/open assumption</w:t>
            </w:r>
          </w:p>
        </w:tc>
        <w:tc>
          <w:tcPr/>
          <w:p>
            <w:pPr>
              <w:pStyle w:val="Compact"/>
            </w:pPr>
            <w:r>
              <w:t xml:space="preserve">IMG00</w:t>
            </w:r>
          </w:p>
        </w:tc>
        <w:tc>
          <w:tcPr/>
          <w:p>
            <w:pPr>
              <w:pStyle w:val="Compact"/>
            </w:pPr>
            <w:r>
              <w:t xml:space="preserve">automated API allowed</w:t>
            </w:r>
          </w:p>
        </w:tc>
        <w:tc>
          <w:tcPr/>
          <w:p>
            <w:pPr>
              <w:pStyle w:val="Compact"/>
            </w:pPr>
            <w:r>
              <w:t xml:space="preserve">assuming all NYPL images are open; using API commercially without separate check/contact</w:t>
            </w:r>
          </w:p>
        </w:tc>
        <w:tc>
          <w:tcPr/>
          <w:p>
            <w:pPr>
              <w:pStyle w:val="Compact"/>
            </w:pPr>
            <w:hyperlink r:id="rId54">
              <w:r>
                <w:rPr>
                  <w:rStyle w:val="Hyperlink"/>
                </w:rPr>
                <w:t xml:space="preserve">[33]</w:t>
              </w:r>
            </w:hyperlink>
          </w:p>
        </w:tc>
      </w:tr>
      <w:tr>
        <w:tc>
          <w:tcPr/>
          <w:p>
            <w:pPr>
              <w:pStyle w:val="Compact"/>
            </w:pPr>
            <w:r>
              <w:t xml:space="preserve">ACT UP Oral History Project</w:t>
            </w:r>
          </w:p>
        </w:tc>
        <w:tc>
          <w:tcPr/>
          <w:p>
            <w:pPr>
              <w:pStyle w:val="Compact"/>
            </w:pPr>
            <w:r>
              <w:rPr>
                <w:rStyle w:val="VerbatimChar"/>
              </w:rPr>
              <w:t xml:space="preserve">https://www.actuporalhistory.org/</w:t>
            </w:r>
          </w:p>
        </w:tc>
        <w:tc>
          <w:tcPr/>
          <w:p>
            <w:pPr>
              <w:pStyle w:val="Compact"/>
            </w:pPr>
            <w:r>
              <w:t xml:space="preserve">C14</w:t>
            </w:r>
          </w:p>
        </w:tc>
        <w:tc>
          <w:tcPr/>
          <w:p>
            <w:pPr>
              <w:pStyle w:val="Compact"/>
            </w:pPr>
            <w:r>
              <w:t xml:space="preserve">oral histories, action pages, archive materials</w:t>
            </w:r>
          </w:p>
        </w:tc>
        <w:tc>
          <w:tcPr/>
          <w:p>
            <w:pPr>
              <w:pStyle w:val="Compact"/>
            </w:pPr>
            <w:r>
              <w:t xml:space="preserve">search/manual</w:t>
            </w:r>
          </w:p>
        </w:tc>
        <w:tc>
          <w:tcPr/>
          <w:p>
            <w:pPr>
              <w:pStyle w:val="Compact"/>
            </w:pPr>
            <w:r>
              <w:t xml:space="preserve">no public API found</w:t>
            </w:r>
          </w:p>
        </w:tc>
        <w:tc>
          <w:tcPr/>
          <w:p>
            <w:pPr>
              <w:pStyle w:val="Compact"/>
            </w:pPr>
            <w:r>
              <w:t xml:space="preserve">no clear general reuse policy was found in the reviewed pages</w:t>
            </w:r>
          </w:p>
        </w:tc>
        <w:tc>
          <w:tcPr/>
          <w:p>
            <w:pPr>
              <w:pStyle w:val="Compact"/>
            </w:pPr>
            <w:r>
              <w:t xml:space="preserve">yes, manually for interviews/actions/links</w:t>
            </w:r>
          </w:p>
        </w:tc>
        <w:tc>
          <w:tcPr/>
          <w:p>
            <w:pPr>
              <w:pStyle w:val="Compact"/>
            </w:pPr>
            <w:r>
              <w:t xml:space="preserve">not by default; treat posters/photos as rights-unclear unless item says otherwise</w:t>
            </w:r>
          </w:p>
        </w:tc>
        <w:tc>
          <w:tcPr/>
          <w:p>
            <w:pPr>
              <w:pStyle w:val="Compact"/>
            </w:pPr>
            <w:r>
              <w:t xml:space="preserve">IMG00</w:t>
            </w:r>
          </w:p>
        </w:tc>
        <w:tc>
          <w:tcPr/>
          <w:p>
            <w:pPr>
              <w:pStyle w:val="Compact"/>
            </w:pPr>
            <w:r>
              <w:t xml:space="preserve">link-only citation only</w:t>
            </w:r>
          </w:p>
        </w:tc>
        <w:tc>
          <w:tcPr/>
          <w:p>
            <w:pPr>
              <w:pStyle w:val="Compact"/>
            </w:pPr>
            <w:r>
              <w:t xml:space="preserve">automated image ingestion from oral-history or caucus archive pages without permission</w:t>
            </w:r>
          </w:p>
        </w:tc>
        <w:tc>
          <w:tcPr/>
          <w:p>
            <w:pPr>
              <w:pStyle w:val="Compact"/>
            </w:pPr>
            <w:hyperlink r:id="rId55">
              <w:r>
                <w:rPr>
                  <w:rStyle w:val="Hyperlink"/>
                </w:rPr>
                <w:t xml:space="preserve">[34]</w:t>
              </w:r>
            </w:hyperlink>
          </w:p>
        </w:tc>
      </w:tr>
      <w:tr>
        <w:tc>
          <w:tcPr/>
          <w:p>
            <w:pPr>
              <w:pStyle w:val="Compact"/>
            </w:pPr>
            <w:r>
              <w:t xml:space="preserve">W3C</w:t>
            </w:r>
          </w:p>
        </w:tc>
        <w:tc>
          <w:tcPr/>
          <w:p>
            <w:pPr>
              <w:pStyle w:val="Compact"/>
            </w:pPr>
            <w:r>
              <w:rPr>
                <w:rStyle w:val="VerbatimChar"/>
              </w:rPr>
              <w:t xml:space="preserve">https://www.w3.org/TR/</w:t>
            </w:r>
          </w:p>
        </w:tc>
        <w:tc>
          <w:tcPr/>
          <w:p>
            <w:pPr>
              <w:pStyle w:val="Compact"/>
            </w:pPr>
            <w:r>
              <w:t xml:space="preserve">C15</w:t>
            </w:r>
          </w:p>
        </w:tc>
        <w:tc>
          <w:tcPr/>
          <w:p>
            <w:pPr>
              <w:pStyle w:val="Compact"/>
            </w:pPr>
            <w:r>
              <w:t xml:space="preserve">stable standards documents</w:t>
            </w:r>
          </w:p>
        </w:tc>
        <w:tc>
          <w:tcPr/>
          <w:p>
            <w:pPr>
              <w:pStyle w:val="Compact"/>
            </w:pPr>
            <w:r>
              <w:t xml:space="preserve">web docs/search/manual</w:t>
            </w:r>
          </w:p>
        </w:tc>
        <w:tc>
          <w:tcPr/>
          <w:p>
            <w:pPr>
              <w:pStyle w:val="Compact"/>
            </w:pPr>
            <w:r>
              <w:t xml:space="preserve">no</w:t>
            </w:r>
          </w:p>
        </w:tc>
        <w:tc>
          <w:tcPr/>
          <w:p>
            <w:pPr>
              <w:pStyle w:val="Compact"/>
            </w:pPr>
            <w:r>
              <w:t xml:space="preserve">W3C provides document/software licenses; text/spec pages are stable and citation-friendly</w:t>
            </w:r>
          </w:p>
        </w:tc>
        <w:tc>
          <w:tcPr/>
          <w:p>
            <w:pPr>
              <w:pStyle w:val="Compact"/>
            </w:pPr>
            <w:r>
              <w:t xml:space="preserve">yes</w:t>
            </w:r>
          </w:p>
        </w:tc>
        <w:tc>
          <w:tcPr/>
          <w:p>
            <w:pPr>
              <w:pStyle w:val="Compact"/>
            </w:pPr>
            <w:r>
              <w:t xml:space="preserve">usually not relevant for images; use IMG04 for text/spec pages</w:t>
            </w:r>
          </w:p>
        </w:tc>
        <w:tc>
          <w:tcPr/>
          <w:p>
            <w:pPr>
              <w:pStyle w:val="Compact"/>
            </w:pPr>
            <w:r>
              <w:t xml:space="preserve">IMG04</w:t>
            </w:r>
          </w:p>
        </w:tc>
        <w:tc>
          <w:tcPr/>
          <w:p>
            <w:pPr>
              <w:pStyle w:val="Compact"/>
            </w:pPr>
            <w:r>
              <w:t xml:space="preserve">cautious automated metadata only</w:t>
            </w:r>
          </w:p>
        </w:tc>
        <w:tc>
          <w:tcPr/>
          <w:p>
            <w:pPr>
              <w:pStyle w:val="Compact"/>
            </w:pPr>
            <w:r>
              <w:t xml:space="preserve">using W3C trademarks/branding in ways their licenses do not permit; confusing document openness with third-party assets</w:t>
            </w:r>
          </w:p>
        </w:tc>
        <w:tc>
          <w:tcPr/>
          <w:p>
            <w:pPr>
              <w:pStyle w:val="Compact"/>
            </w:pPr>
            <w:hyperlink r:id="rId56">
              <w:r>
                <w:rPr>
                  <w:rStyle w:val="Hyperlink"/>
                </w:rPr>
                <w:t xml:space="preserve">[35]</w:t>
              </w:r>
            </w:hyperlink>
          </w:p>
        </w:tc>
      </w:tr>
    </w:tbl>
    <w:bookmarkEnd w:id="57"/>
    <w:bookmarkStart w:id="69" w:name="image-rights-matrix"/>
    <w:p>
      <w:pPr>
        <w:pStyle w:val="Heading2"/>
      </w:pPr>
      <w:r>
        <w:t xml:space="preserve">Image rights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Source</w:t>
            </w:r>
          </w:p>
        </w:tc>
        <w:tc>
          <w:tcPr/>
          <w:p>
            <w:pPr>
              <w:pStyle w:val="Compact"/>
            </w:pPr>
            <w:r>
              <w:t xml:space="preserve">Thumbnail allowed?</w:t>
            </w:r>
          </w:p>
        </w:tc>
        <w:tc>
          <w:tcPr/>
          <w:p>
            <w:pPr>
              <w:pStyle w:val="Compact"/>
            </w:pPr>
            <w:r>
              <w:t xml:space="preserve">IIIF/embed allowed?</w:t>
            </w:r>
          </w:p>
        </w:tc>
        <w:tc>
          <w:tcPr/>
          <w:p>
            <w:pPr>
              <w:pStyle w:val="Compact"/>
            </w:pPr>
            <w:r>
              <w:t xml:space="preserve">Open/reusable image available?</w:t>
            </w:r>
          </w:p>
        </w:tc>
        <w:tc>
          <w:tcPr/>
          <w:p>
            <w:pPr>
              <w:pStyle w:val="Compact"/>
            </w:pPr>
            <w:r>
              <w:t xml:space="preserve">Required credit line</w:t>
            </w:r>
          </w:p>
        </w:tc>
        <w:tc>
          <w:tcPr/>
          <w:p>
            <w:pPr>
              <w:pStyle w:val="Compact"/>
            </w:pPr>
            <w:r>
              <w:t xml:space="preserve">Rights statement location</w:t>
            </w:r>
          </w:p>
        </w:tc>
        <w:tc>
          <w:tcPr/>
          <w:p>
            <w:pPr>
              <w:pStyle w:val="Compact"/>
            </w:pPr>
            <w:r>
              <w:t xml:space="preserve">Default IMG state</w:t>
            </w:r>
          </w:p>
        </w:tc>
        <w:tc>
          <w:tcPr/>
          <w:p>
            <w:pPr>
              <w:pStyle w:val="Compact"/>
            </w:pPr>
            <w:r>
              <w:t xml:space="preserve">When IMG can be upgraded</w:t>
            </w:r>
          </w:p>
        </w:tc>
        <w:tc>
          <w:tcPr/>
          <w:p>
            <w:pPr>
              <w:pStyle w:val="Compact"/>
            </w:pPr>
            <w:r>
              <w:t xml:space="preserve">Notes</w:t>
            </w:r>
          </w:p>
        </w:tc>
      </w:tr>
      <w:tr>
        <w:tc>
          <w:tcPr/>
          <w:p>
            <w:pPr>
              <w:pStyle w:val="Compact"/>
            </w:pPr>
            <w:r>
              <w:t xml:space="preserve">Bauhaus-Archiv</w:t>
            </w:r>
          </w:p>
        </w:tc>
        <w:tc>
          <w:tcPr/>
          <w:p>
            <w:pPr>
              <w:pStyle w:val="Compact"/>
            </w:pPr>
            <w:r>
              <w:t xml:space="preserve">generally no, unless separately permitted</w:t>
            </w:r>
          </w:p>
        </w:tc>
        <w:tc>
          <w:tcPr/>
          <w:p>
            <w:pPr>
              <w:pStyle w:val="Compact"/>
            </w:pPr>
            <w:r>
              <w:t xml:space="preserve">no public IIIF reviewed</w:t>
            </w:r>
          </w:p>
        </w:tc>
        <w:tc>
          <w:tcPr/>
          <w:p>
            <w:pPr>
              <w:pStyle w:val="Compact"/>
            </w:pPr>
            <w:r>
              <w:t xml:space="preserve">not generally</w:t>
            </w:r>
          </w:p>
        </w:tc>
        <w:tc>
          <w:tcPr/>
          <w:p>
            <w:pPr>
              <w:pStyle w:val="Compact"/>
            </w:pPr>
            <w:r>
              <w:t xml:space="preserve">source + photographer/copyright holder where permitted</w:t>
            </w:r>
          </w:p>
        </w:tc>
        <w:tc>
          <w:tcPr/>
          <w:p>
            <w:pPr>
              <w:pStyle w:val="Compact"/>
            </w:pPr>
            <w:r>
              <w:t xml:space="preserve">imprint/image service/press terms</w:t>
            </w:r>
          </w:p>
        </w:tc>
        <w:tc>
          <w:tcPr/>
          <w:p>
            <w:pPr>
              <w:pStyle w:val="Compact"/>
            </w:pPr>
            <w:r>
              <w:t xml:space="preserve">IMG00</w:t>
            </w:r>
          </w:p>
        </w:tc>
        <w:tc>
          <w:tcPr/>
          <w:p>
            <w:pPr>
              <w:pStyle w:val="Compact"/>
            </w:pPr>
            <w:r>
              <w:t xml:space="preserve">only with explicit permission or clearly open external copy</w:t>
            </w:r>
          </w:p>
        </w:tc>
        <w:tc>
          <w:tcPr/>
          <w:p>
            <w:pPr>
              <w:pStyle w:val="Compact"/>
            </w:pPr>
            <w:r>
              <w:t xml:space="preserve">Site states photo downloading is not permitted.</w:t>
            </w:r>
            <w:r>
              <w:t xml:space="preserve"> </w:t>
            </w:r>
            <w:hyperlink r:id="rId58">
              <w:r>
                <w:rPr>
                  <w:rStyle w:val="Hyperlink"/>
                </w:rPr>
                <w:t xml:space="preserve">[36]</w:t>
              </w:r>
            </w:hyperlink>
          </w:p>
        </w:tc>
      </w:tr>
      <w:tr>
        <w:tc>
          <w:tcPr/>
          <w:p>
            <w:pPr>
              <w:pStyle w:val="Compact"/>
            </w:pPr>
            <w:r>
              <w:t xml:space="preserve">MoMA</w:t>
            </w:r>
          </w:p>
        </w:tc>
        <w:tc>
          <w:tcPr/>
          <w:p>
            <w:pPr>
              <w:pStyle w:val="Compact"/>
            </w:pPr>
            <w:r>
              <w:t xml:space="preserve">not by default</w:t>
            </w:r>
          </w:p>
        </w:tc>
        <w:tc>
          <w:tcPr/>
          <w:p>
            <w:pPr>
              <w:pStyle w:val="Compact"/>
            </w:pPr>
            <w:r>
              <w:t xml:space="preserve">no public IIIF reviewed</w:t>
            </w:r>
          </w:p>
        </w:tc>
        <w:tc>
          <w:tcPr/>
          <w:p>
            <w:pPr>
              <w:pStyle w:val="Compact"/>
            </w:pPr>
            <w:r>
              <w:t xml:space="preserve">not generally</w:t>
            </w:r>
          </w:p>
        </w:tc>
        <w:tc>
          <w:tcPr/>
          <w:p>
            <w:pPr>
              <w:pStyle w:val="Compact"/>
            </w:pPr>
            <w:r>
              <w:t xml:space="preserve">use lender/rightsholder requirements if licensed</w:t>
            </w:r>
          </w:p>
        </w:tc>
        <w:tc>
          <w:tcPr/>
          <w:p>
            <w:pPr>
              <w:pStyle w:val="Compact"/>
            </w:pPr>
            <w:r>
              <w:t xml:space="preserve">item page licensing section</w:t>
            </w:r>
          </w:p>
        </w:tc>
        <w:tc>
          <w:tcPr/>
          <w:p>
            <w:pPr>
              <w:pStyle w:val="Compact"/>
            </w:pPr>
            <w:r>
              <w:t xml:space="preserve">IMG00</w:t>
            </w:r>
          </w:p>
        </w:tc>
        <w:tc>
          <w:tcPr/>
          <w:p>
            <w:pPr>
              <w:pStyle w:val="Compact"/>
            </w:pPr>
            <w:r>
              <w:t xml:space="preserve">only if item is independently open from another source</w:t>
            </w:r>
          </w:p>
        </w:tc>
        <w:tc>
          <w:tcPr/>
          <w:p>
            <w:pPr>
              <w:pStyle w:val="Compact"/>
            </w:pPr>
            <w:r>
              <w:t xml:space="preserve">Metadata openness does not mean image openness.</w:t>
            </w:r>
            <w:r>
              <w:t xml:space="preserve"> </w:t>
            </w:r>
            <w:hyperlink r:id="rId59">
              <w:r>
                <w:rPr>
                  <w:rStyle w:val="Hyperlink"/>
                </w:rPr>
                <w:t xml:space="preserve">[37]</w:t>
              </w:r>
            </w:hyperlink>
          </w:p>
        </w:tc>
      </w:tr>
      <w:tr>
        <w:tc>
          <w:tcPr/>
          <w:p>
            <w:pPr>
              <w:pStyle w:val="Compact"/>
            </w:pPr>
            <w:r>
              <w:t xml:space="preserve">V&amp;A</w:t>
            </w:r>
          </w:p>
        </w:tc>
        <w:tc>
          <w:tcPr/>
          <w:p>
            <w:pPr>
              <w:pStyle w:val="Compact"/>
            </w:pPr>
            <w:r>
              <w:t xml:space="preserve">yes, in limited form under reviewed website terms</w:t>
            </w:r>
          </w:p>
        </w:tc>
        <w:tc>
          <w:tcPr/>
          <w:p>
            <w:pPr>
              <w:pStyle w:val="Compact"/>
            </w:pPr>
            <w:r>
              <w:t xml:space="preserve">yes, IIIF supported</w:t>
            </w:r>
          </w:p>
        </w:tc>
        <w:tc>
          <w:tcPr/>
          <w:p>
            <w:pPr>
              <w:pStyle w:val="Compact"/>
            </w:pPr>
            <w:r>
              <w:t xml:space="preserve">sometimes, but not universally open</w:t>
            </w:r>
          </w:p>
        </w:tc>
        <w:tc>
          <w:tcPr/>
          <w:p>
            <w:pPr>
              <w:pStyle w:val="Compact"/>
            </w:pPr>
            <w:r>
              <w:t xml:space="preserve">V&amp;A credit as required by terms</w:t>
            </w:r>
          </w:p>
        </w:tc>
        <w:tc>
          <w:tcPr/>
          <w:p>
            <w:pPr>
              <w:pStyle w:val="Compact"/>
            </w:pPr>
            <w:r>
              <w:t xml:space="preserve">V&amp;A API + website terms + item record</w:t>
            </w:r>
          </w:p>
        </w:tc>
        <w:tc>
          <w:tcPr/>
          <w:p>
            <w:pPr>
              <w:pStyle w:val="Compact"/>
            </w:pPr>
            <w:r>
              <w:t xml:space="preserve">IMG00</w:t>
            </w:r>
          </w:p>
        </w:tc>
        <w:tc>
          <w:tcPr/>
          <w:p>
            <w:pPr>
              <w:pStyle w:val="Compact"/>
            </w:pPr>
            <w:r>
              <w:t xml:space="preserve">IMG01/IMG02 when API image URL is used under terms; IMG03 only if item/license is truly open</w:t>
            </w:r>
          </w:p>
        </w:tc>
        <w:tc>
          <w:tcPr/>
          <w:p>
            <w:pPr>
              <w:pStyle w:val="Compact"/>
            </w:pPr>
            <w:r>
              <w:t xml:space="preserve">Reviewed terms cap digital image publication and require use of source URL.</w:t>
            </w:r>
            <w:r>
              <w:t xml:space="preserve"> </w:t>
            </w:r>
            <w:hyperlink r:id="rId60">
              <w:r>
                <w:rPr>
                  <w:rStyle w:val="Hyperlink"/>
                </w:rPr>
                <w:t xml:space="preserve">[38]</w:t>
              </w:r>
            </w:hyperlink>
          </w:p>
        </w:tc>
      </w:tr>
      <w:tr>
        <w:tc>
          <w:tcPr/>
          <w:p>
            <w:pPr>
              <w:pStyle w:val="Compact"/>
            </w:pPr>
            <w:r>
              <w:t xml:space="preserve">Europeana</w:t>
            </w:r>
          </w:p>
        </w:tc>
        <w:tc>
          <w:tcPr/>
          <w:p>
            <w:pPr>
              <w:pStyle w:val="Compact"/>
            </w:pPr>
            <w:r>
              <w:t xml:space="preserve">only if rights on the record permit</w:t>
            </w:r>
          </w:p>
        </w:tc>
        <w:tc>
          <w:tcPr/>
          <w:p>
            <w:pPr>
              <w:pStyle w:val="Compact"/>
            </w:pPr>
            <w:r>
              <w:t xml:space="preserve">sometimes via Europeana/provider support</w:t>
            </w:r>
          </w:p>
        </w:tc>
        <w:tc>
          <w:tcPr/>
          <w:p>
            <w:pPr>
              <w:pStyle w:val="Compact"/>
            </w:pPr>
            <w:r>
              <w:t xml:space="preserve">sometimes</w:t>
            </w:r>
          </w:p>
        </w:tc>
        <w:tc>
          <w:tcPr/>
          <w:p>
            <w:pPr>
              <w:pStyle w:val="Compact"/>
            </w:pPr>
            <w:r>
              <w:t xml:space="preserve">follow provider attribution/Europeana metadata guidance</w:t>
            </w:r>
          </w:p>
        </w:tc>
        <w:tc>
          <w:tcPr/>
          <w:p>
            <w:pPr>
              <w:pStyle w:val="Compact"/>
            </w:pPr>
            <w:r>
              <w:t xml:space="preserve">rights field on record</w:t>
            </w:r>
          </w:p>
        </w:tc>
        <w:tc>
          <w:tcPr/>
          <w:p>
            <w:pPr>
              <w:pStyle w:val="Compact"/>
            </w:pPr>
            <w:r>
              <w:t xml:space="preserve">IMG00</w:t>
            </w:r>
          </w:p>
        </w:tc>
        <w:tc>
          <w:tcPr/>
          <w:p>
            <w:pPr>
              <w:pStyle w:val="Compact"/>
            </w:pPr>
            <w:r>
              <w:t xml:space="preserve">upgrade only from item/provider rights statement, not Europeana alone</w:t>
            </w:r>
          </w:p>
        </w:tc>
        <w:tc>
          <w:tcPr/>
          <w:p>
            <w:pPr>
              <w:pStyle w:val="Compact"/>
            </w:pPr>
            <w:r>
              <w:t xml:space="preserve">Europeana metadata is CC0; previews are not automatically open.</w:t>
            </w:r>
            <w:r>
              <w:t xml:space="preserve"> </w:t>
            </w:r>
            <w:hyperlink r:id="rId21">
              <w:r>
                <w:rPr>
                  <w:rStyle w:val="Hyperlink"/>
                </w:rPr>
                <w:t xml:space="preserve">[39]</w:t>
              </w:r>
            </w:hyperlink>
          </w:p>
        </w:tc>
      </w:tr>
      <w:tr>
        <w:tc>
          <w:tcPr/>
          <w:p>
            <w:pPr>
              <w:pStyle w:val="Compact"/>
            </w:pPr>
            <w:r>
              <w:t xml:space="preserve">Library of Congress</w:t>
            </w:r>
          </w:p>
        </w:tc>
        <w:tc>
          <w:tcPr/>
          <w:p>
            <w:pPr>
              <w:pStyle w:val="Compact"/>
            </w:pPr>
            <w:r>
              <w:t xml:space="preserve">often yes when rights allow</w:t>
            </w:r>
          </w:p>
        </w:tc>
        <w:tc>
          <w:tcPr/>
          <w:p>
            <w:pPr>
              <w:pStyle w:val="Compact"/>
            </w:pPr>
            <w:r>
              <w:t xml:space="preserve">item/resource delivery exists; item-specific</w:t>
            </w:r>
          </w:p>
        </w:tc>
        <w:tc>
          <w:tcPr/>
          <w:p>
            <w:pPr>
              <w:pStyle w:val="Compact"/>
            </w:pPr>
            <w:r>
              <w:t xml:space="preserve">sometimes, especially “free to use and reuse” or no known restrictions</w:t>
            </w:r>
          </w:p>
        </w:tc>
        <w:tc>
          <w:tcPr/>
          <w:p>
            <w:pPr>
              <w:pStyle w:val="Compact"/>
            </w:pPr>
            <w:r>
              <w:t xml:space="preserve">Library of Congress + division/item credit when suggested</w:t>
            </w:r>
          </w:p>
        </w:tc>
        <w:tc>
          <w:tcPr/>
          <w:p>
            <w:pPr>
              <w:pStyle w:val="Compact"/>
            </w:pPr>
            <w:r>
              <w:t xml:space="preserve">Rights &amp; Access / Rights Advisory on item</w:t>
            </w:r>
          </w:p>
        </w:tc>
        <w:tc>
          <w:tcPr/>
          <w:p>
            <w:pPr>
              <w:pStyle w:val="Compact"/>
            </w:pPr>
            <w:r>
              <w:t xml:space="preserve">IMG00</w:t>
            </w:r>
          </w:p>
        </w:tc>
        <w:tc>
          <w:tcPr/>
          <w:p>
            <w:pPr>
              <w:pStyle w:val="Compact"/>
            </w:pPr>
            <w:r>
              <w:t xml:space="preserve">IMG01/IMG03 when item explicitly permits publication/reuse</w:t>
            </w:r>
          </w:p>
        </w:tc>
        <w:tc>
          <w:tcPr/>
          <w:p>
            <w:pPr>
              <w:pStyle w:val="Compact"/>
            </w:pPr>
            <w:r>
              <w:t xml:space="preserve">LoC says item-level statement is the most accurate rights signal.</w:t>
            </w:r>
            <w:r>
              <w:t xml:space="preserve"> </w:t>
            </w:r>
            <w:hyperlink r:id="rId61">
              <w:r>
                <w:rPr>
                  <w:rStyle w:val="Hyperlink"/>
                </w:rPr>
                <w:t xml:space="preserve">[40]</w:t>
              </w:r>
            </w:hyperlink>
          </w:p>
        </w:tc>
      </w:tr>
      <w:tr>
        <w:tc>
          <w:tcPr/>
          <w:p>
            <w:pPr>
              <w:pStyle w:val="Compact"/>
            </w:pPr>
            <w:r>
              <w:t xml:space="preserve">Smithsonian Open Access</w:t>
            </w:r>
          </w:p>
        </w:tc>
        <w:tc>
          <w:tcPr/>
          <w:p>
            <w:pPr>
              <w:pStyle w:val="Compact"/>
            </w:pPr>
            <w:r>
              <w:t xml:space="preserve">yes</w:t>
            </w:r>
          </w:p>
        </w:tc>
        <w:tc>
          <w:tcPr/>
          <w:p>
            <w:pPr>
              <w:pStyle w:val="Compact"/>
            </w:pPr>
            <w:r>
              <w:t xml:space="preserve">IIIF manifest available in OA ecosystem</w:t>
            </w:r>
          </w:p>
        </w:tc>
        <w:tc>
          <w:tcPr/>
          <w:p>
            <w:pPr>
              <w:pStyle w:val="Compact"/>
            </w:pPr>
            <w:r>
              <w:t xml:space="preserve">yes for OA media-bearing records</w:t>
            </w:r>
          </w:p>
        </w:tc>
        <w:tc>
          <w:tcPr/>
          <w:p>
            <w:pPr>
              <w:pStyle w:val="Compact"/>
            </w:pPr>
            <w:r>
              <w:t xml:space="preserve">title, author, source, license, source URL recommended</w:t>
            </w:r>
          </w:p>
        </w:tc>
        <w:tc>
          <w:tcPr/>
          <w:p>
            <w:pPr>
              <w:pStyle w:val="Compact"/>
            </w:pPr>
            <w:r>
              <w:t xml:space="preserve">OA portal/API metadata</w:t>
            </w:r>
          </w:p>
        </w:tc>
        <w:tc>
          <w:tcPr/>
          <w:p>
            <w:pPr>
              <w:pStyle w:val="Compact"/>
            </w:pPr>
            <w:r>
              <w:t xml:space="preserve">IMG03</w:t>
            </w:r>
          </w:p>
        </w:tc>
        <w:tc>
          <w:tcPr/>
          <w:p>
            <w:pPr>
              <w:pStyle w:val="Compact"/>
            </w:pPr>
            <w:r>
              <w:t xml:space="preserve">keep at IMG03 when API returns OA media; metadata-only restricted records stay IMG00</w:t>
            </w:r>
          </w:p>
        </w:tc>
        <w:tc>
          <w:tcPr/>
          <w:p>
            <w:pPr>
              <w:pStyle w:val="Compact"/>
            </w:pPr>
            <w:r>
              <w:t xml:space="preserve">OA media are CC0/public-domain style assets; non-open records omit files.</w:t>
            </w:r>
            <w:r>
              <w:t xml:space="preserve"> </w:t>
            </w:r>
            <w:hyperlink r:id="rId62">
              <w:r>
                <w:rPr>
                  <w:rStyle w:val="Hyperlink"/>
                </w:rPr>
                <w:t xml:space="preserve">[41]</w:t>
              </w:r>
            </w:hyperlink>
          </w:p>
        </w:tc>
      </w:tr>
      <w:tr>
        <w:tc>
          <w:tcPr/>
          <w:p>
            <w:pPr>
              <w:pStyle w:val="Compact"/>
            </w:pPr>
            <w:r>
              <w:t xml:space="preserve">Internet Archive</w:t>
            </w:r>
          </w:p>
        </w:tc>
        <w:tc>
          <w:tcPr/>
          <w:p>
            <w:pPr>
              <w:pStyle w:val="Compact"/>
            </w:pPr>
            <w:r>
              <w:t xml:space="preserve">maybe, but rights depend on item</w:t>
            </w:r>
          </w:p>
        </w:tc>
        <w:tc>
          <w:tcPr/>
          <w:p>
            <w:pPr>
              <w:pStyle w:val="Compact"/>
            </w:pPr>
            <w:r>
              <w:t xml:space="preserve">embeds exist, but rights vary</w:t>
            </w:r>
          </w:p>
        </w:tc>
        <w:tc>
          <w:tcPr/>
          <w:p>
            <w:pPr>
              <w:pStyle w:val="Compact"/>
            </w:pPr>
            <w:r>
              <w:t xml:space="preserve">sometimes, if uploader/source rights allow</w:t>
            </w:r>
          </w:p>
        </w:tc>
        <w:tc>
          <w:tcPr/>
          <w:p>
            <w:pPr>
              <w:pStyle w:val="Compact"/>
            </w:pPr>
            <w:r>
              <w:t xml:space="preserve">source item/uploader as applicable</w:t>
            </w:r>
          </w:p>
        </w:tc>
        <w:tc>
          <w:tcPr/>
          <w:p>
            <w:pPr>
              <w:pStyle w:val="Compact"/>
            </w:pPr>
            <w:r>
              <w:t xml:space="preserve">item page metadata/rights fields if any</w:t>
            </w:r>
          </w:p>
        </w:tc>
        <w:tc>
          <w:tcPr/>
          <w:p>
            <w:pPr>
              <w:pStyle w:val="Compact"/>
            </w:pPr>
            <w:r>
              <w:t xml:space="preserve">IMG00</w:t>
            </w:r>
          </w:p>
        </w:tc>
        <w:tc>
          <w:tcPr/>
          <w:p>
            <w:pPr>
              <w:pStyle w:val="Compact"/>
            </w:pPr>
            <w:r>
              <w:t xml:space="preserve">only when item itself is clearly open/public-domain or licensed</w:t>
            </w:r>
          </w:p>
        </w:tc>
        <w:tc>
          <w:tcPr/>
          <w:p>
            <w:pPr>
              <w:pStyle w:val="Compact"/>
            </w:pPr>
            <w:r>
              <w:t xml:space="preserve">Presence in archive is not enough.</w:t>
            </w:r>
            <w:r>
              <w:t xml:space="preserve"> </w:t>
            </w:r>
            <w:hyperlink r:id="rId34">
              <w:r>
                <w:rPr>
                  <w:rStyle w:val="Hyperlink"/>
                </w:rPr>
                <w:t xml:space="preserve">[42]</w:t>
              </w:r>
            </w:hyperlink>
          </w:p>
        </w:tc>
      </w:tr>
      <w:tr>
        <w:tc>
          <w:tcPr/>
          <w:p>
            <w:pPr>
              <w:pStyle w:val="Compact"/>
            </w:pPr>
            <w:r>
              <w:t xml:space="preserve">Wayback Machine</w:t>
            </w:r>
          </w:p>
        </w:tc>
        <w:tc>
          <w:tcPr/>
          <w:p>
            <w:pPr>
              <w:pStyle w:val="Compact"/>
            </w:pPr>
            <w:r>
              <w:t xml:space="preserve">no default</w:t>
            </w:r>
          </w:p>
        </w:tc>
        <w:tc>
          <w:tcPr/>
          <w:p>
            <w:pPr>
              <w:pStyle w:val="Compact"/>
            </w:pPr>
            <w:r>
              <w:t xml:space="preserve">embeds/snapshots exist but are not display-safe by default</w:t>
            </w:r>
          </w:p>
        </w:tc>
        <w:tc>
          <w:tcPr/>
          <w:p>
            <w:pPr>
              <w:pStyle w:val="Compact"/>
            </w:pPr>
            <w:r>
              <w:t xml:space="preserve">no blanket openness</w:t>
            </w:r>
          </w:p>
        </w:tc>
        <w:tc>
          <w:tcPr/>
          <w:p>
            <w:pPr>
              <w:pStyle w:val="Compact"/>
            </w:pPr>
            <w:r>
              <w:t xml:space="preserve">cite archived URL and timestamp if linked</w:t>
            </w:r>
          </w:p>
        </w:tc>
        <w:tc>
          <w:tcPr/>
          <w:p>
            <w:pPr>
              <w:pStyle w:val="Compact"/>
            </w:pPr>
            <w:r>
              <w:t xml:space="preserve">capture context + original site rights</w:t>
            </w:r>
          </w:p>
        </w:tc>
        <w:tc>
          <w:tcPr/>
          <w:p>
            <w:pPr>
              <w:pStyle w:val="Compact"/>
            </w:pPr>
            <w:r>
              <w:t xml:space="preserve">IMG00</w:t>
            </w:r>
          </w:p>
        </w:tc>
        <w:tc>
          <w:tcPr/>
          <w:p>
            <w:pPr>
              <w:pStyle w:val="Compact"/>
            </w:pPr>
            <w:r>
              <w:t xml:space="preserve">usually not; use as citation evidence or source link</w:t>
            </w:r>
          </w:p>
        </w:tc>
        <w:tc>
          <w:tcPr/>
          <w:p>
            <w:pPr>
              <w:pStyle w:val="Compact"/>
            </w:pPr>
            <w:r>
              <w:t xml:space="preserve">Treat archived images as high-risk unless original rights are clear.</w:t>
            </w:r>
            <w:r>
              <w:t xml:space="preserve"> </w:t>
            </w:r>
            <w:hyperlink r:id="rId35">
              <w:r>
                <w:rPr>
                  <w:rStyle w:val="Hyperlink"/>
                </w:rPr>
                <w:t xml:space="preserve">[43]</w:t>
              </w:r>
            </w:hyperlink>
          </w:p>
        </w:tc>
      </w:tr>
      <w:tr>
        <w:tc>
          <w:tcPr/>
          <w:p>
            <w:pPr>
              <w:pStyle w:val="Compact"/>
            </w:pPr>
            <w:r>
              <w:t xml:space="preserve">POLONA</w:t>
            </w:r>
          </w:p>
        </w:tc>
        <w:tc>
          <w:tcPr/>
          <w:p>
            <w:pPr>
              <w:pStyle w:val="Compact"/>
            </w:pPr>
            <w:r>
              <w:t xml:space="preserve">yes for PD/open items</w:t>
            </w:r>
          </w:p>
        </w:tc>
        <w:tc>
          <w:tcPr/>
          <w:p>
            <w:pPr>
              <w:pStyle w:val="Compact"/>
            </w:pPr>
            <w:r>
              <w:t xml:space="preserve">yes/likely via platform delivery</w:t>
            </w:r>
          </w:p>
        </w:tc>
        <w:tc>
          <w:tcPr/>
          <w:p>
            <w:pPr>
              <w:pStyle w:val="Compact"/>
            </w:pPr>
            <w:r>
              <w:t xml:space="preserve">yes for public-domain material</w:t>
            </w:r>
          </w:p>
        </w:tc>
        <w:tc>
          <w:tcPr/>
          <w:p>
            <w:pPr>
              <w:pStyle w:val="Compact"/>
            </w:pPr>
            <w:r>
              <w:t xml:space="preserve">creator + institution recommended</w:t>
            </w:r>
          </w:p>
        </w:tc>
        <w:tc>
          <w:tcPr/>
          <w:p>
            <w:pPr>
              <w:pStyle w:val="Compact"/>
            </w:pPr>
            <w:r>
              <w:t xml:space="preserve">item status / FAQ / record page</w:t>
            </w:r>
          </w:p>
        </w:tc>
        <w:tc>
          <w:tcPr/>
          <w:p>
            <w:pPr>
              <w:pStyle w:val="Compact"/>
            </w:pPr>
            <w:r>
              <w:t xml:space="preserve">IMG00</w:t>
            </w:r>
          </w:p>
        </w:tc>
        <w:tc>
          <w:tcPr/>
          <w:p>
            <w:pPr>
              <w:pStyle w:val="Compact"/>
            </w:pPr>
            <w:r>
              <w:t xml:space="preserve">IMG02 or IMG03 when item is marked public domain/open</w:t>
            </w:r>
          </w:p>
        </w:tc>
        <w:tc>
          <w:tcPr/>
          <w:p>
            <w:pPr>
              <w:pStyle w:val="Compact"/>
            </w:pPr>
            <w:r>
              <w:t xml:space="preserve">Copyrighted items are handled differently and may be reading-room limited.</w:t>
            </w:r>
            <w:r>
              <w:t xml:space="preserve"> </w:t>
            </w:r>
            <w:hyperlink r:id="rId63">
              <w:r>
                <w:rPr>
                  <w:rStyle w:val="Hyperlink"/>
                </w:rPr>
                <w:t xml:space="preserve">[44]</w:t>
              </w:r>
            </w:hyperlink>
          </w:p>
        </w:tc>
      </w:tr>
      <w:tr>
        <w:tc>
          <w:tcPr/>
          <w:p>
            <w:pPr>
              <w:pStyle w:val="Compact"/>
            </w:pPr>
            <w:r>
              <w:t xml:space="preserve">Memoria Chilena</w:t>
            </w:r>
          </w:p>
        </w:tc>
        <w:tc>
          <w:tcPr/>
          <w:p>
            <w:pPr>
              <w:pStyle w:val="Compact"/>
            </w:pPr>
            <w:r>
              <w:t xml:space="preserve">sometimes, but many items are protected</w:t>
            </w:r>
          </w:p>
        </w:tc>
        <w:tc>
          <w:tcPr/>
          <w:p>
            <w:pPr>
              <w:pStyle w:val="Compact"/>
            </w:pPr>
            <w:r>
              <w:t xml:space="preserve">no general IIIF reviewed</w:t>
            </w:r>
          </w:p>
        </w:tc>
        <w:tc>
          <w:tcPr/>
          <w:p>
            <w:pPr>
              <w:pStyle w:val="Compact"/>
            </w:pPr>
            <w:r>
              <w:t xml:space="preserve">sometimes, if public domain or expressly authorized</w:t>
            </w:r>
          </w:p>
        </w:tc>
        <w:tc>
          <w:tcPr/>
          <w:p>
            <w:pPr>
              <w:pStyle w:val="Compact"/>
            </w:pPr>
            <w:r>
              <w:t xml:space="preserve">Biblioteca Nacional / Memoria Chilena + item citation</w:t>
            </w:r>
          </w:p>
        </w:tc>
        <w:tc>
          <w:tcPr/>
          <w:p>
            <w:pPr>
              <w:pStyle w:val="Compact"/>
            </w:pPr>
            <w:r>
              <w:t xml:space="preserve">item page intellectual-property field</w:t>
            </w:r>
          </w:p>
        </w:tc>
        <w:tc>
          <w:tcPr/>
          <w:p>
            <w:pPr>
              <w:pStyle w:val="Compact"/>
            </w:pPr>
            <w:r>
              <w:t xml:space="preserve">IMG00</w:t>
            </w:r>
          </w:p>
        </w:tc>
        <w:tc>
          <w:tcPr/>
          <w:p>
            <w:pPr>
              <w:pStyle w:val="Compact"/>
            </w:pPr>
            <w:r>
              <w:t xml:space="preserve">upgrade only when item page says public domain or rights-holder authorization permits</w:t>
            </w:r>
          </w:p>
        </w:tc>
        <w:tc>
          <w:tcPr/>
          <w:p>
            <w:pPr>
              <w:pStyle w:val="Compact"/>
            </w:pPr>
            <w:r>
              <w:t xml:space="preserve">Site-wide research text license excludes digital objects.</w:t>
            </w:r>
            <w:r>
              <w:t xml:space="preserve"> </w:t>
            </w:r>
            <w:hyperlink r:id="rId64">
              <w:r>
                <w:rPr>
                  <w:rStyle w:val="Hyperlink"/>
                </w:rPr>
                <w:t xml:space="preserve">[45]</w:t>
              </w:r>
            </w:hyperlink>
          </w:p>
        </w:tc>
      </w:tr>
      <w:tr>
        <w:tc>
          <w:tcPr/>
          <w:p>
            <w:pPr>
              <w:pStyle w:val="Compact"/>
            </w:pPr>
            <w:r>
              <w:t xml:space="preserve">NDL Search / Digital Collections</w:t>
            </w:r>
          </w:p>
        </w:tc>
        <w:tc>
          <w:tcPr/>
          <w:p>
            <w:pPr>
              <w:pStyle w:val="Compact"/>
            </w:pPr>
            <w:r>
              <w:t xml:space="preserve">yes for internet-public/open items</w:t>
            </w:r>
          </w:p>
        </w:tc>
        <w:tc>
          <w:tcPr/>
          <w:p>
            <w:pPr>
              <w:pStyle w:val="Compact"/>
            </w:pPr>
            <w:r>
              <w:t xml:space="preserve">yes, IIIF supported</w:t>
            </w:r>
          </w:p>
        </w:tc>
        <w:tc>
          <w:tcPr/>
          <w:p>
            <w:pPr>
              <w:pStyle w:val="Compact"/>
            </w:pPr>
            <w:r>
              <w:t xml:space="preserve">yes for PDM/open items</w:t>
            </w:r>
          </w:p>
        </w:tc>
        <w:tc>
          <w:tcPr/>
          <w:p>
            <w:pPr>
              <w:pStyle w:val="Compact"/>
            </w:pPr>
            <w:r>
              <w:t xml:space="preserve">NDL/API/provider credit as required</w:t>
            </w:r>
          </w:p>
        </w:tc>
        <w:tc>
          <w:tcPr/>
          <w:p>
            <w:pPr>
              <w:pStyle w:val="Compact"/>
            </w:pPr>
            <w:r>
              <w:t xml:space="preserve">item access-rights and rights fields</w:t>
            </w:r>
          </w:p>
        </w:tc>
        <w:tc>
          <w:tcPr/>
          <w:p>
            <w:pPr>
              <w:pStyle w:val="Compact"/>
            </w:pPr>
            <w:r>
              <w:t xml:space="preserve">IMG00</w:t>
            </w:r>
          </w:p>
        </w:tc>
        <w:tc>
          <w:tcPr/>
          <w:p>
            <w:pPr>
              <w:pStyle w:val="Compact"/>
            </w:pPr>
            <w:r>
              <w:t xml:space="preserve">IMG02/IMG03 when item shows Internet-public + PDM or equivalent</w:t>
            </w:r>
          </w:p>
        </w:tc>
        <w:tc>
          <w:tcPr/>
          <w:p>
            <w:pPr>
              <w:pStyle w:val="Compact"/>
            </w:pPr>
            <w:r>
              <w:t xml:space="preserve">IIIF is delivery, not blanket reuse.</w:t>
            </w:r>
            <w:r>
              <w:t xml:space="preserve"> </w:t>
            </w:r>
            <w:hyperlink r:id="rId65">
              <w:r>
                <w:rPr>
                  <w:rStyle w:val="Hyperlink"/>
                </w:rPr>
                <w:t xml:space="preserve">[46]</w:t>
              </w:r>
            </w:hyperlink>
          </w:p>
        </w:tc>
      </w:tr>
      <w:tr>
        <w:tc>
          <w:tcPr/>
          <w:p>
            <w:pPr>
              <w:pStyle w:val="Compact"/>
            </w:pPr>
            <w:r>
              <w:t xml:space="preserve">Japan Search</w:t>
            </w:r>
          </w:p>
        </w:tc>
        <w:tc>
          <w:tcPr/>
          <w:p>
            <w:pPr>
              <w:pStyle w:val="Compact"/>
            </w:pPr>
            <w:r>
              <w:t xml:space="preserve">depends on provider</w:t>
            </w:r>
          </w:p>
        </w:tc>
        <w:tc>
          <w:tcPr/>
          <w:p>
            <w:pPr>
              <w:pStyle w:val="Compact"/>
            </w:pPr>
            <w:r>
              <w:t xml:space="preserve">sometimes, depends on provider</w:t>
            </w:r>
          </w:p>
        </w:tc>
        <w:tc>
          <w:tcPr/>
          <w:p>
            <w:pPr>
              <w:pStyle w:val="Compact"/>
            </w:pPr>
            <w:r>
              <w:t xml:space="preserve">sometimes</w:t>
            </w:r>
          </w:p>
        </w:tc>
        <w:tc>
          <w:tcPr/>
          <w:p>
            <w:pPr>
              <w:pStyle w:val="Compact"/>
            </w:pPr>
            <w:r>
              <w:t xml:space="preserve">provider-specific</w:t>
            </w:r>
          </w:p>
        </w:tc>
        <w:tc>
          <w:tcPr/>
          <w:p>
            <w:pPr>
              <w:pStyle w:val="Compact"/>
            </w:pPr>
            <w:r>
              <w:t xml:space="preserve">database page + item/provider terms</w:t>
            </w:r>
          </w:p>
        </w:tc>
        <w:tc>
          <w:tcPr/>
          <w:p>
            <w:pPr>
              <w:pStyle w:val="Compact"/>
            </w:pPr>
            <w:r>
              <w:t xml:space="preserve">IMG00</w:t>
            </w:r>
          </w:p>
        </w:tc>
        <w:tc>
          <w:tcPr/>
          <w:p>
            <w:pPr>
              <w:pStyle w:val="Compact"/>
            </w:pPr>
            <w:r>
              <w:t xml:space="preserve">only from dataset-level or item-level rights shown by provider</w:t>
            </w:r>
          </w:p>
        </w:tc>
        <w:tc>
          <w:tcPr/>
          <w:p>
            <w:pPr>
              <w:pStyle w:val="Compact"/>
            </w:pPr>
            <w:r>
              <w:t xml:space="preserve">Excellent for triage, not enough alone for automatic display.</w:t>
            </w:r>
            <w:r>
              <w:t xml:space="preserve"> </w:t>
            </w:r>
            <w:hyperlink r:id="rId45">
              <w:r>
                <w:rPr>
                  <w:rStyle w:val="Hyperlink"/>
                </w:rPr>
                <w:t xml:space="preserve">[47]</w:t>
              </w:r>
            </w:hyperlink>
          </w:p>
        </w:tc>
      </w:tr>
      <w:tr>
        <w:tc>
          <w:tcPr/>
          <w:p>
            <w:pPr>
              <w:pStyle w:val="Compact"/>
            </w:pPr>
            <w:r>
              <w:t xml:space="preserve">NLB Singapore</w:t>
            </w:r>
          </w:p>
        </w:tc>
        <w:tc>
          <w:tcPr/>
          <w:p>
            <w:pPr>
              <w:pStyle w:val="Compact"/>
            </w:pPr>
            <w:r>
              <w:t xml:space="preserve">sometimes, but rights vary by source/donor</w:t>
            </w:r>
          </w:p>
        </w:tc>
        <w:tc>
          <w:tcPr/>
          <w:p>
            <w:pPr>
              <w:pStyle w:val="Compact"/>
            </w:pPr>
            <w:r>
              <w:t xml:space="preserve">no general IIIF reviewed</w:t>
            </w:r>
          </w:p>
        </w:tc>
        <w:tc>
          <w:tcPr/>
          <w:p>
            <w:pPr>
              <w:pStyle w:val="Compact"/>
            </w:pPr>
            <w:r>
              <w:t xml:space="preserve">sometimes, not generally documented as open</w:t>
            </w:r>
          </w:p>
        </w:tc>
        <w:tc>
          <w:tcPr/>
          <w:p>
            <w:pPr>
              <w:pStyle w:val="Compact"/>
            </w:pPr>
            <w:r>
              <w:t xml:space="preserve">institution/item source as required</w:t>
            </w:r>
          </w:p>
        </w:tc>
        <w:tc>
          <w:tcPr/>
          <w:p>
            <w:pPr>
              <w:pStyle w:val="Compact"/>
            </w:pPr>
            <w:r>
              <w:t xml:space="preserve">collection item page or reproduction service</w:t>
            </w:r>
          </w:p>
        </w:tc>
        <w:tc>
          <w:tcPr/>
          <w:p>
            <w:pPr>
              <w:pStyle w:val="Compact"/>
            </w:pPr>
            <w:r>
              <w:t xml:space="preserve">IMG00</w:t>
            </w:r>
          </w:p>
        </w:tc>
        <w:tc>
          <w:tcPr/>
          <w:p>
            <w:pPr>
              <w:pStyle w:val="Compact"/>
            </w:pPr>
            <w:r>
              <w:t xml:space="preserve">upgrade only after item-level permission/license confirmation</w:t>
            </w:r>
          </w:p>
        </w:tc>
        <w:tc>
          <w:tcPr/>
          <w:p>
            <w:pPr>
              <w:pStyle w:val="Compact"/>
            </w:pPr>
            <w:r>
              <w:t xml:space="preserve">Reproduction service states conditions vary.</w:t>
            </w:r>
            <w:r>
              <w:t xml:space="preserve"> </w:t>
            </w:r>
            <w:hyperlink r:id="rId66">
              <w:r>
                <w:rPr>
                  <w:rStyle w:val="Hyperlink"/>
                </w:rPr>
                <w:t xml:space="preserve">[48]</w:t>
              </w:r>
            </w:hyperlink>
          </w:p>
        </w:tc>
      </w:tr>
      <w:tr>
        <w:tc>
          <w:tcPr/>
          <w:p>
            <w:pPr>
              <w:pStyle w:val="Compact"/>
            </w:pPr>
            <w:r>
              <w:t xml:space="preserve">Mediateca INAH</w:t>
            </w:r>
          </w:p>
        </w:tc>
        <w:tc>
          <w:tcPr/>
          <w:p>
            <w:pPr>
              <w:pStyle w:val="Compact"/>
            </w:pPr>
            <w:r>
              <w:t xml:space="preserve">yes on licensed items, but conditions matter</w:t>
            </w:r>
          </w:p>
        </w:tc>
        <w:tc>
          <w:tcPr/>
          <w:p>
            <w:pPr>
              <w:pStyle w:val="Compact"/>
            </w:pPr>
            <w:r>
              <w:t xml:space="preserve">no general IIIF reviewed</w:t>
            </w:r>
          </w:p>
        </w:tc>
        <w:tc>
          <w:tcPr/>
          <w:p>
            <w:pPr>
              <w:pStyle w:val="Compact"/>
            </w:pPr>
            <w:r>
              <w:t xml:space="preserve">reviewed example was CC BY-NC-ND, which is not fully open</w:t>
            </w:r>
          </w:p>
        </w:tc>
        <w:tc>
          <w:tcPr/>
          <w:p>
            <w:pPr>
              <w:pStyle w:val="Compact"/>
            </w:pPr>
            <w:r>
              <w:t xml:space="preserve">INAH + item credit + license</w:t>
            </w:r>
          </w:p>
        </w:tc>
        <w:tc>
          <w:tcPr/>
          <w:p>
            <w:pPr>
              <w:pStyle w:val="Compact"/>
            </w:pPr>
            <w:r>
              <w:t xml:space="preserve">item page rights section</w:t>
            </w:r>
          </w:p>
        </w:tc>
        <w:tc>
          <w:tcPr/>
          <w:p>
            <w:pPr>
              <w:pStyle w:val="Compact"/>
            </w:pPr>
            <w:r>
              <w:t xml:space="preserve">IMG00</w:t>
            </w:r>
          </w:p>
        </w:tc>
        <w:tc>
          <w:tcPr/>
          <w:p>
            <w:pPr>
              <w:pStyle w:val="Compact"/>
            </w:pPr>
            <w:r>
              <w:t xml:space="preserve">IMG01 where NC-ND license fits project policy; IMG03 only if a truly open item is found</w:t>
            </w:r>
          </w:p>
        </w:tc>
        <w:tc>
          <w:tcPr/>
          <w:p>
            <w:pPr>
              <w:pStyle w:val="Compact"/>
            </w:pPr>
            <w:r>
              <w:t xml:space="preserve">Do not assume all INAH records share the same license.</w:t>
            </w:r>
            <w:r>
              <w:t xml:space="preserve"> </w:t>
            </w:r>
            <w:hyperlink r:id="rId49">
              <w:r>
                <w:rPr>
                  <w:rStyle w:val="Hyperlink"/>
                </w:rPr>
                <w:t xml:space="preserve">[28]</w:t>
              </w:r>
            </w:hyperlink>
          </w:p>
        </w:tc>
      </w:tr>
      <w:tr>
        <w:tc>
          <w:tcPr/>
          <w:p>
            <w:pPr>
              <w:pStyle w:val="Compact"/>
            </w:pPr>
            <w:r>
              <w:t xml:space="preserve">AIATSIS</w:t>
            </w:r>
          </w:p>
        </w:tc>
        <w:tc>
          <w:tcPr/>
          <w:p>
            <w:pPr>
              <w:pStyle w:val="Compact"/>
            </w:pPr>
            <w:r>
              <w:t xml:space="preserve">not by default</w:t>
            </w:r>
          </w:p>
        </w:tc>
        <w:tc>
          <w:tcPr/>
          <w:p>
            <w:pPr>
              <w:pStyle w:val="Compact"/>
            </w:pPr>
            <w:r>
              <w:t xml:space="preserve">not reviewed</w:t>
            </w:r>
          </w:p>
        </w:tc>
        <w:tc>
          <w:tcPr/>
          <w:p>
            <w:pPr>
              <w:pStyle w:val="Compact"/>
            </w:pPr>
            <w:r>
              <w:t xml:space="preserve">not by default</w:t>
            </w:r>
          </w:p>
        </w:tc>
        <w:tc>
          <w:tcPr/>
          <w:p>
            <w:pPr>
              <w:pStyle w:val="Compact"/>
            </w:pPr>
            <w:r>
              <w:t xml:space="preserve">protocol- and collection-specific</w:t>
            </w:r>
          </w:p>
        </w:tc>
        <w:tc>
          <w:tcPr/>
          <w:p>
            <w:pPr>
              <w:pStyle w:val="Compact"/>
            </w:pPr>
            <w:r>
              <w:t xml:space="preserve">access/use policy + collection request path</w:t>
            </w:r>
          </w:p>
        </w:tc>
        <w:tc>
          <w:tcPr/>
          <w:p>
            <w:pPr>
              <w:pStyle w:val="Compact"/>
            </w:pPr>
            <w:r>
              <w:t xml:space="preserve">IMG00</w:t>
            </w:r>
          </w:p>
        </w:tc>
        <w:tc>
          <w:tcPr/>
          <w:p>
            <w:pPr>
              <w:pStyle w:val="Compact"/>
            </w:pPr>
            <w:r>
              <w:t xml:space="preserve">only after rights and cultural-protocol review</w:t>
            </w:r>
          </w:p>
        </w:tc>
        <w:tc>
          <w:tcPr/>
          <w:p>
            <w:pPr>
              <w:pStyle w:val="Compact"/>
            </w:pPr>
            <w:r>
              <w:t xml:space="preserve">Cultural restrictions may apply even beyond copyright.</w:t>
            </w:r>
            <w:r>
              <w:t xml:space="preserve"> </w:t>
            </w:r>
            <w:hyperlink r:id="rId51">
              <w:r>
                <w:rPr>
                  <w:rStyle w:val="Hyperlink"/>
                </w:rPr>
                <w:t xml:space="preserve">[49]</w:t>
              </w:r>
            </w:hyperlink>
          </w:p>
        </w:tc>
      </w:tr>
      <w:tr>
        <w:tc>
          <w:tcPr/>
          <w:p>
            <w:pPr>
              <w:pStyle w:val="Compact"/>
            </w:pPr>
            <w:r>
              <w:t xml:space="preserve">Trove</w:t>
            </w:r>
          </w:p>
        </w:tc>
        <w:tc>
          <w:tcPr/>
          <w:p>
            <w:pPr>
              <w:pStyle w:val="Compact"/>
            </w:pPr>
            <w:r>
              <w:t xml:space="preserve">depends on contributing institution and rights field</w:t>
            </w:r>
          </w:p>
        </w:tc>
        <w:tc>
          <w:tcPr/>
          <w:p>
            <w:pPr>
              <w:pStyle w:val="Compact"/>
            </w:pPr>
            <w:r>
              <w:t xml:space="preserve">not generally Trove-wide</w:t>
            </w:r>
          </w:p>
        </w:tc>
        <w:tc>
          <w:tcPr/>
          <w:p>
            <w:pPr>
              <w:pStyle w:val="Compact"/>
            </w:pPr>
            <w:r>
              <w:t xml:space="preserve">sometimes</w:t>
            </w:r>
          </w:p>
        </w:tc>
        <w:tc>
          <w:tcPr/>
          <w:p>
            <w:pPr>
              <w:pStyle w:val="Compact"/>
            </w:pPr>
            <w:r>
              <w:t xml:space="preserve">partner institution as applicable</w:t>
            </w:r>
          </w:p>
        </w:tc>
        <w:tc>
          <w:tcPr/>
          <w:p>
            <w:pPr>
              <w:pStyle w:val="Compact"/>
            </w:pPr>
            <w:r>
              <w:t xml:space="preserve">rights field / partner page</w:t>
            </w:r>
          </w:p>
        </w:tc>
        <w:tc>
          <w:tcPr/>
          <w:p>
            <w:pPr>
              <w:pStyle w:val="Compact"/>
            </w:pPr>
            <w:r>
              <w:t xml:space="preserve">IMG00</w:t>
            </w:r>
          </w:p>
        </w:tc>
        <w:tc>
          <w:tcPr/>
          <w:p>
            <w:pPr>
              <w:pStyle w:val="Compact"/>
            </w:pPr>
            <w:r>
              <w:t xml:space="preserve">upgrade only from item rights + contributing institution terms</w:t>
            </w:r>
          </w:p>
        </w:tc>
        <w:tc>
          <w:tcPr/>
          <w:p>
            <w:pPr>
              <w:pStyle w:val="Compact"/>
            </w:pPr>
            <w:r>
              <w:t xml:space="preserve">Trove exposes rights data but does not replace partner terms.</w:t>
            </w:r>
            <w:r>
              <w:t xml:space="preserve"> </w:t>
            </w:r>
            <w:hyperlink r:id="rId67">
              <w:r>
                <w:rPr>
                  <w:rStyle w:val="Hyperlink"/>
                </w:rPr>
                <w:t xml:space="preserve">[50]</w:t>
              </w:r>
            </w:hyperlink>
          </w:p>
        </w:tc>
      </w:tr>
      <w:tr>
        <w:tc>
          <w:tcPr/>
          <w:p>
            <w:pPr>
              <w:pStyle w:val="Compact"/>
            </w:pPr>
            <w:r>
              <w:t xml:space="preserve">NAIDOC Poster Gallery</w:t>
            </w:r>
          </w:p>
        </w:tc>
        <w:tc>
          <w:tcPr/>
          <w:p>
            <w:pPr>
              <w:pStyle w:val="Compact"/>
            </w:pPr>
            <w:r>
              <w:t xml:space="preserve">yes only if the specific poster page allows it</w:t>
            </w:r>
          </w:p>
        </w:tc>
        <w:tc>
          <w:tcPr/>
          <w:p>
            <w:pPr>
              <w:pStyle w:val="Compact"/>
            </w:pPr>
            <w:r>
              <w:t xml:space="preserve">no</w:t>
            </w:r>
          </w:p>
        </w:tc>
        <w:tc>
          <w:tcPr/>
          <w:p>
            <w:pPr>
              <w:pStyle w:val="Compact"/>
            </w:pPr>
            <w:r>
              <w:t xml:space="preserve">sometimes under specific CC license, but not fully open if ND/NC</w:t>
            </w:r>
          </w:p>
        </w:tc>
        <w:tc>
          <w:tcPr/>
          <w:p>
            <w:pPr>
              <w:pStyle w:val="Compact"/>
            </w:pPr>
            <w:r>
              <w:t xml:space="preserve">poster title/artist/source/license</w:t>
            </w:r>
          </w:p>
        </w:tc>
        <w:tc>
          <w:tcPr/>
          <w:p>
            <w:pPr>
              <w:pStyle w:val="Compact"/>
            </w:pPr>
            <w:r>
              <w:t xml:space="preserve">individual poster page</w:t>
            </w:r>
          </w:p>
        </w:tc>
        <w:tc>
          <w:tcPr/>
          <w:p>
            <w:pPr>
              <w:pStyle w:val="Compact"/>
            </w:pPr>
            <w:r>
              <w:t xml:space="preserve">IMG00</w:t>
            </w:r>
          </w:p>
        </w:tc>
        <w:tc>
          <w:tcPr/>
          <w:p>
            <w:pPr>
              <w:pStyle w:val="Compact"/>
            </w:pPr>
            <w:r>
              <w:t xml:space="preserve">IMG01 where official poster page license permits unchanged display</w:t>
            </w:r>
          </w:p>
        </w:tc>
        <w:tc>
          <w:tcPr/>
          <w:p>
            <w:pPr>
              <w:pStyle w:val="Compact"/>
            </w:pPr>
            <w:r>
              <w:t xml:space="preserve">Reviewed 2025 poster is CC BY-NC-ND and must remain intact.</w:t>
            </w:r>
            <w:r>
              <w:t xml:space="preserve"> </w:t>
            </w:r>
            <w:hyperlink r:id="rId68">
              <w:r>
                <w:rPr>
                  <w:rStyle w:val="Hyperlink"/>
                </w:rPr>
                <w:t xml:space="preserve">[51]</w:t>
              </w:r>
            </w:hyperlink>
          </w:p>
        </w:tc>
      </w:tr>
      <w:tr>
        <w:tc>
          <w:tcPr/>
          <w:p>
            <w:pPr>
              <w:pStyle w:val="Compact"/>
            </w:pPr>
            <w:r>
              <w:t xml:space="preserve">NYPL Digital Collections</w:t>
            </w:r>
          </w:p>
        </w:tc>
        <w:tc>
          <w:tcPr/>
          <w:p>
            <w:pPr>
              <w:pStyle w:val="Compact"/>
            </w:pPr>
            <w:r>
              <w:t xml:space="preserve">yes for CC0/no-known-restrictions captures</w:t>
            </w:r>
          </w:p>
        </w:tc>
        <w:tc>
          <w:tcPr/>
          <w:p>
            <w:pPr>
              <w:pStyle w:val="Compact"/>
            </w:pPr>
            <w:r>
              <w:t xml:space="preserve">yes, IIIF used</w:t>
            </w:r>
          </w:p>
        </w:tc>
        <w:tc>
          <w:tcPr/>
          <w:p>
            <w:pPr>
              <w:pStyle w:val="Compact"/>
            </w:pPr>
            <w:r>
              <w:t xml:space="preserve">yes for CC0 / no-known-restrictions captures</w:t>
            </w:r>
          </w:p>
        </w:tc>
        <w:tc>
          <w:tcPr/>
          <w:p>
            <w:pPr>
              <w:pStyle w:val="Compact"/>
            </w:pPr>
            <w:r>
              <w:t xml:space="preserve">“From The New York Public Library” recommended</w:t>
            </w:r>
          </w:p>
        </w:tc>
        <w:tc>
          <w:tcPr/>
          <w:p>
            <w:pPr>
              <w:pStyle w:val="Compact"/>
            </w:pPr>
            <w:r>
              <w:t xml:space="preserve">API rights statement at capture level</w:t>
            </w:r>
          </w:p>
        </w:tc>
        <w:tc>
          <w:tcPr/>
          <w:p>
            <w:pPr>
              <w:pStyle w:val="Compact"/>
            </w:pPr>
            <w:r>
              <w:t xml:space="preserve">IMG00</w:t>
            </w:r>
          </w:p>
        </w:tc>
        <w:tc>
          <w:tcPr/>
          <w:p>
            <w:pPr>
              <w:pStyle w:val="Compact"/>
            </w:pPr>
            <w:r>
              <w:t xml:space="preserve">IMG01 or IMG03 when capture has CC0/no-known-restrictions; otherwise keep IMG00</w:t>
            </w:r>
          </w:p>
        </w:tc>
        <w:tc>
          <w:tcPr/>
          <w:p>
            <w:pPr>
              <w:pStyle w:val="Compact"/>
            </w:pPr>
            <w:r>
              <w:t xml:space="preserve">Rights are capture-level, not just item-level.</w:t>
            </w:r>
            <w:r>
              <w:t xml:space="preserve"> </w:t>
            </w:r>
            <w:hyperlink r:id="rId54">
              <w:r>
                <w:rPr>
                  <w:rStyle w:val="Hyperlink"/>
                </w:rPr>
                <w:t xml:space="preserve">[52]</w:t>
              </w:r>
            </w:hyperlink>
          </w:p>
        </w:tc>
      </w:tr>
      <w:tr>
        <w:tc>
          <w:tcPr/>
          <w:p>
            <w:pPr>
              <w:pStyle w:val="Compact"/>
            </w:pPr>
            <w:r>
              <w:t xml:space="preserve">ACT UP Oral History Project</w:t>
            </w:r>
          </w:p>
        </w:tc>
        <w:tc>
          <w:tcPr/>
          <w:p>
            <w:pPr>
              <w:pStyle w:val="Compact"/>
            </w:pPr>
            <w:r>
              <w:t xml:space="preserve">not by default</w:t>
            </w:r>
          </w:p>
        </w:tc>
        <w:tc>
          <w:tcPr/>
          <w:p>
            <w:pPr>
              <w:pStyle w:val="Compact"/>
            </w:pPr>
            <w:r>
              <w:t xml:space="preserve">no</w:t>
            </w:r>
          </w:p>
        </w:tc>
        <w:tc>
          <w:tcPr/>
          <w:p>
            <w:pPr>
              <w:pStyle w:val="Compact"/>
            </w:pPr>
            <w:r>
              <w:t xml:space="preserve">not established in reviewed pages</w:t>
            </w:r>
          </w:p>
        </w:tc>
        <w:tc>
          <w:tcPr/>
          <w:p>
            <w:pPr>
              <w:pStyle w:val="Compact"/>
            </w:pPr>
            <w:r>
              <w:t xml:space="preserve">project/source credit if linking only</w:t>
            </w:r>
          </w:p>
        </w:tc>
        <w:tc>
          <w:tcPr/>
          <w:p>
            <w:pPr>
              <w:pStyle w:val="Compact"/>
            </w:pPr>
            <w:r>
              <w:t xml:space="preserve">item/page context only</w:t>
            </w:r>
          </w:p>
        </w:tc>
        <w:tc>
          <w:tcPr/>
          <w:p>
            <w:pPr>
              <w:pStyle w:val="Compact"/>
            </w:pPr>
            <w:r>
              <w:t xml:space="preserve">IMG00</w:t>
            </w:r>
          </w:p>
        </w:tc>
        <w:tc>
          <w:tcPr/>
          <w:p>
            <w:pPr>
              <w:pStyle w:val="Compact"/>
            </w:pPr>
            <w:r>
              <w:t xml:space="preserve">upgrade only after explicit item-level permission is found elsewhere</w:t>
            </w:r>
          </w:p>
        </w:tc>
        <w:tc>
          <w:tcPr/>
          <w:p>
            <w:pPr>
              <w:pStyle w:val="Compact"/>
            </w:pPr>
            <w:r>
              <w:t xml:space="preserve">Safest first-ingest use is link-out and transcript metadata.</w:t>
            </w:r>
            <w:r>
              <w:t xml:space="preserve"> </w:t>
            </w:r>
            <w:hyperlink r:id="rId55">
              <w:r>
                <w:rPr>
                  <w:rStyle w:val="Hyperlink"/>
                </w:rPr>
                <w:t xml:space="preserve">[53]</w:t>
              </w:r>
            </w:hyperlink>
          </w:p>
        </w:tc>
      </w:tr>
      <w:tr>
        <w:tc>
          <w:tcPr/>
          <w:p>
            <w:pPr>
              <w:pStyle w:val="Compact"/>
            </w:pPr>
            <w:r>
              <w:t xml:space="preserve">W3C</w:t>
            </w:r>
          </w:p>
        </w:tc>
        <w:tc>
          <w:tcPr/>
          <w:p>
            <w:pPr>
              <w:pStyle w:val="Compact"/>
            </w:pPr>
            <w:r>
              <w:t xml:space="preserve">generally not relevant</w:t>
            </w:r>
          </w:p>
        </w:tc>
        <w:tc>
          <w:tcPr/>
          <w:p>
            <w:pPr>
              <w:pStyle w:val="Compact"/>
            </w:pPr>
            <w:r>
              <w:t xml:space="preserve">not relevant for most target material</w:t>
            </w:r>
          </w:p>
        </w:tc>
        <w:tc>
          <w:tcPr/>
          <w:p>
            <w:pPr>
              <w:pStyle w:val="Compact"/>
            </w:pPr>
            <w:r>
              <w:t xml:space="preserve">documents are openly licensable text, not an image archive</w:t>
            </w:r>
          </w:p>
        </w:tc>
        <w:tc>
          <w:tcPr/>
          <w:p>
            <w:pPr>
              <w:pStyle w:val="Compact"/>
            </w:pPr>
            <w:r>
              <w:t xml:space="preserve">W3C/document citation</w:t>
            </w:r>
          </w:p>
        </w:tc>
        <w:tc>
          <w:tcPr/>
          <w:p>
            <w:pPr>
              <w:pStyle w:val="Compact"/>
            </w:pPr>
            <w:r>
              <w:t xml:space="preserve">document license/copyright page</w:t>
            </w:r>
          </w:p>
        </w:tc>
        <w:tc>
          <w:tcPr/>
          <w:p>
            <w:pPr>
              <w:pStyle w:val="Compact"/>
            </w:pPr>
            <w:r>
              <w:t xml:space="preserve">IMG04</w:t>
            </w:r>
          </w:p>
        </w:tc>
        <w:tc>
          <w:tcPr/>
          <w:p>
            <w:pPr>
              <w:pStyle w:val="Compact"/>
            </w:pPr>
            <w:r>
              <w:t xml:space="preserve">keep as IMG04 for spec/text pages</w:t>
            </w:r>
          </w:p>
        </w:tc>
        <w:tc>
          <w:tcPr/>
          <w:p>
            <w:pPr>
              <w:pStyle w:val="Compact"/>
            </w:pPr>
            <w:r>
              <w:t xml:space="preserve">Best used for text/spec records in C15.</w:t>
            </w:r>
            <w:r>
              <w:t xml:space="preserve"> </w:t>
            </w:r>
            <w:hyperlink r:id="rId56">
              <w:r>
                <w:rPr>
                  <w:rStyle w:val="Hyperlink"/>
                </w:rPr>
                <w:t xml:space="preserve">[54]</w:t>
              </w:r>
            </w:hyperlink>
          </w:p>
        </w:tc>
      </w:tr>
    </w:tbl>
    <w:bookmarkEnd w:id="69"/>
    <w:bookmarkStart w:id="71" w:name="cell-by-cell-source-recommendation"/>
    <w:p>
      <w:pPr>
        <w:pStyle w:val="Heading2"/>
      </w:pPr>
      <w:r>
        <w:t xml:space="preserve">Cell-by-cell source recommendation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Recommended primary source(s)</w:t>
            </w:r>
          </w:p>
        </w:tc>
        <w:tc>
          <w:tcPr/>
          <w:p>
            <w:pPr>
              <w:pStyle w:val="Compact"/>
            </w:pPr>
            <w:r>
              <w:t xml:space="preserve">Backup source(s)</w:t>
            </w:r>
          </w:p>
        </w:tc>
        <w:tc>
          <w:tcPr/>
          <w:p>
            <w:pPr>
              <w:pStyle w:val="Compact"/>
            </w:pPr>
            <w:r>
              <w:t xml:space="preserve">Recommended ingest mode</w:t>
            </w:r>
          </w:p>
        </w:tc>
        <w:tc>
          <w:tcPr/>
          <w:p>
            <w:pPr>
              <w:pStyle w:val="Compact"/>
            </w:pPr>
            <w:r>
              <w:t xml:space="preserve">Default IMG</w:t>
            </w:r>
          </w:p>
        </w:tc>
        <w:tc>
          <w:tcPr/>
          <w:p>
            <w:pPr>
              <w:pStyle w:val="Compact"/>
            </w:pPr>
            <w:r>
              <w:t xml:space="preserve">Terms risk</w:t>
            </w:r>
          </w:p>
        </w:tc>
        <w:tc>
          <w:tcPr/>
          <w:p>
            <w:pPr>
              <w:pStyle w:val="Compact"/>
            </w:pPr>
            <w:r>
              <w:t xml:space="preserve">Notes</w:t>
            </w:r>
          </w:p>
        </w:tc>
      </w:tr>
      <w:tr>
        <w:tc>
          <w:tcPr/>
          <w:p>
            <w:pPr>
              <w:pStyle w:val="Compact"/>
            </w:pPr>
            <w:r>
              <w:t xml:space="preserve">C01 Bauhaus / 1919 founding</w:t>
            </w:r>
          </w:p>
        </w:tc>
        <w:tc>
          <w:tcPr/>
          <w:p>
            <w:pPr>
              <w:pStyle w:val="Compact"/>
            </w:pPr>
            <w:r>
              <w:t xml:space="preserve">Bauhaus-Archiv; Europeana</w:t>
            </w:r>
          </w:p>
        </w:tc>
        <w:tc>
          <w:tcPr/>
          <w:p>
            <w:pPr>
              <w:pStyle w:val="Compact"/>
            </w:pPr>
            <w:r>
              <w:t xml:space="preserve">V&amp;A; MoMA</w:t>
            </w:r>
          </w:p>
        </w:tc>
        <w:tc>
          <w:tcPr/>
          <w:p>
            <w:pPr>
              <w:pStyle w:val="Compact"/>
            </w:pPr>
            <w:r>
              <w:t xml:space="preserve">manual seed from Bauhaus + automated metadata from Europeana/V&amp;A where available</w:t>
            </w:r>
          </w:p>
        </w:tc>
        <w:tc>
          <w:tcPr/>
          <w:p>
            <w:pPr>
              <w:pStyle w:val="Compact"/>
            </w:pPr>
            <w:r>
              <w:t xml:space="preserve">IMG00</w:t>
            </w:r>
          </w:p>
        </w:tc>
        <w:tc>
          <w:tcPr/>
          <w:p>
            <w:pPr>
              <w:pStyle w:val="Compact"/>
            </w:pPr>
            <w:r>
              <w:t xml:space="preserve">medium</w:t>
            </w:r>
          </w:p>
        </w:tc>
        <w:tc>
          <w:tcPr/>
          <w:p>
            <w:pPr>
              <w:pStyle w:val="Compact"/>
            </w:pPr>
            <w:r>
              <w:t xml:space="preserve">Bauhaus-Archiv is authoritative but image-restrictive; Europeana/V&amp;A improve metadata interoperability.</w:t>
            </w:r>
            <w:r>
              <w:t xml:space="preserve"> </w:t>
            </w:r>
            <w:hyperlink r:id="rId27">
              <w:r>
                <w:rPr>
                  <w:rStyle w:val="Hyperlink"/>
                </w:rPr>
                <w:t xml:space="preserve">[55]</w:t>
              </w:r>
            </w:hyperlink>
          </w:p>
        </w:tc>
      </w:tr>
      <w:tr>
        <w:tc>
          <w:tcPr/>
          <w:p>
            <w:pPr>
              <w:pStyle w:val="Compact"/>
            </w:pPr>
            <w:r>
              <w:t xml:space="preserve">C02 Polish Poster School</w:t>
            </w:r>
          </w:p>
        </w:tc>
        <w:tc>
          <w:tcPr/>
          <w:p>
            <w:pPr>
              <w:pStyle w:val="Compact"/>
            </w:pPr>
            <w:r>
              <w:t xml:space="preserve">POLONA; Poster Museum at Wilanów</w:t>
            </w:r>
          </w:p>
        </w:tc>
        <w:tc>
          <w:tcPr/>
          <w:p>
            <w:pPr>
              <w:pStyle w:val="Compact"/>
            </w:pPr>
            <w:r>
              <w:t xml:space="preserve">Europeana</w:t>
            </w:r>
          </w:p>
        </w:tc>
        <w:tc>
          <w:tcPr/>
          <w:p>
            <w:pPr>
              <w:pStyle w:val="Compact"/>
            </w:pPr>
            <w:r>
              <w:t xml:space="preserve">automated metadata from POLONA + manual museum seeding</w:t>
            </w:r>
          </w:p>
        </w:tc>
        <w:tc>
          <w:tcPr/>
          <w:p>
            <w:pPr>
              <w:pStyle w:val="Compact"/>
            </w:pPr>
            <w:r>
              <w:t xml:space="preserve">IMG00</w:t>
            </w:r>
          </w:p>
        </w:tc>
        <w:tc>
          <w:tcPr/>
          <w:p>
            <w:pPr>
              <w:pStyle w:val="Compact"/>
            </w:pPr>
            <w:r>
              <w:t xml:space="preserve">medium</w:t>
            </w:r>
          </w:p>
        </w:tc>
        <w:tc>
          <w:tcPr/>
          <w:p>
            <w:pPr>
              <w:pStyle w:val="Compact"/>
            </w:pPr>
            <w:r>
              <w:t xml:space="preserve">Use POLONA for machine access and PD candidates; use museum pages for authoritative framing but not automatic image reuse.</w:t>
            </w:r>
            <w:r>
              <w:t xml:space="preserve"> </w:t>
            </w:r>
            <w:hyperlink r:id="rId40">
              <w:r>
                <w:rPr>
                  <w:rStyle w:val="Hyperlink"/>
                </w:rPr>
                <w:t xml:space="preserve">[56]</w:t>
              </w:r>
            </w:hyperlink>
          </w:p>
        </w:tc>
      </w:tr>
      <w:tr>
        <w:tc>
          <w:tcPr/>
          <w:p>
            <w:pPr>
              <w:pStyle w:val="Compact"/>
            </w:pPr>
            <w:r>
              <w:t xml:space="preserve">C03 IBM corporate design</w:t>
            </w:r>
          </w:p>
        </w:tc>
        <w:tc>
          <w:tcPr/>
          <w:p>
            <w:pPr>
              <w:pStyle w:val="Compact"/>
            </w:pPr>
            <w:r>
              <w:t xml:space="preserve">Cooper Hewitt via Smithsonian OA; V&amp;A; MoMA datasets</w:t>
            </w:r>
          </w:p>
        </w:tc>
        <w:tc>
          <w:tcPr/>
          <w:p>
            <w:pPr>
              <w:pStyle w:val="Compact"/>
            </w:pPr>
            <w:r>
              <w:t xml:space="preserve">Library of Congress; AIGA</w:t>
            </w:r>
          </w:p>
        </w:tc>
        <w:tc>
          <w:tcPr/>
          <w:p>
            <w:pPr>
              <w:pStyle w:val="Compact"/>
            </w:pPr>
            <w:r>
              <w:t xml:space="preserve">automated metadata where OA/API exists; manual review for images</w:t>
            </w:r>
          </w:p>
        </w:tc>
        <w:tc>
          <w:tcPr/>
          <w:p>
            <w:pPr>
              <w:pStyle w:val="Compact"/>
            </w:pPr>
            <w:r>
              <w:t xml:space="preserve">IMG00</w:t>
            </w:r>
          </w:p>
        </w:tc>
        <w:tc>
          <w:tcPr/>
          <w:p>
            <w:pPr>
              <w:pStyle w:val="Compact"/>
            </w:pPr>
            <w:r>
              <w:t xml:space="preserve">medium</w:t>
            </w:r>
          </w:p>
        </w:tc>
        <w:tc>
          <w:tcPr/>
          <w:p>
            <w:pPr>
              <w:pStyle w:val="Compact"/>
            </w:pPr>
            <w:r>
              <w:t xml:space="preserve">Best first-ingest path is object/person/exhibition metadata, not local images.</w:t>
            </w:r>
            <w:r>
              <w:t xml:space="preserve"> </w:t>
            </w:r>
            <w:hyperlink r:id="rId33">
              <w:r>
                <w:rPr>
                  <w:rStyle w:val="Hyperlink"/>
                </w:rPr>
                <w:t xml:space="preserve">[57]</w:t>
              </w:r>
            </w:hyperlink>
          </w:p>
        </w:tc>
      </w:tr>
      <w:tr>
        <w:tc>
          <w:tcPr/>
          <w:p>
            <w:pPr>
              <w:pStyle w:val="Compact"/>
            </w:pPr>
            <w:r>
              <w:t xml:space="preserve">C04 Taller de Gráfica Popular</w:t>
            </w:r>
          </w:p>
        </w:tc>
        <w:tc>
          <w:tcPr/>
          <w:p>
            <w:pPr>
              <w:pStyle w:val="Compact"/>
            </w:pPr>
            <w:r>
              <w:t xml:space="preserve">Mediateca INAH</w:t>
            </w:r>
          </w:p>
        </w:tc>
        <w:tc>
          <w:tcPr/>
          <w:p>
            <w:pPr>
              <w:pStyle w:val="Compact"/>
            </w:pPr>
            <w:r>
              <w:t xml:space="preserve">Library-facing finding aids/manual repositories</w:t>
            </w:r>
          </w:p>
        </w:tc>
        <w:tc>
          <w:tcPr/>
          <w:p>
            <w:pPr>
              <w:pStyle w:val="Compact"/>
            </w:pPr>
            <w:r>
              <w:t xml:space="preserve">manual seed only</w:t>
            </w:r>
          </w:p>
        </w:tc>
        <w:tc>
          <w:tcPr/>
          <w:p>
            <w:pPr>
              <w:pStyle w:val="Compact"/>
            </w:pPr>
            <w:r>
              <w:t xml:space="preserve">IMG00</w:t>
            </w:r>
          </w:p>
        </w:tc>
        <w:tc>
          <w:tcPr/>
          <w:p>
            <w:pPr>
              <w:pStyle w:val="Compact"/>
            </w:pPr>
            <w:r>
              <w:t xml:space="preserve">high</w:t>
            </w:r>
          </w:p>
        </w:tc>
        <w:tc>
          <w:tcPr/>
          <w:p>
            <w:pPr>
              <w:pStyle w:val="Compact"/>
            </w:pPr>
            <w:r>
              <w:t xml:space="preserve">Rights are likely item-specific and often noncommercial/no-derivatives; automate only after a deeper Mexico-specific review.</w:t>
            </w:r>
            <w:r>
              <w:t xml:space="preserve"> </w:t>
            </w:r>
            <w:hyperlink r:id="rId49">
              <w:r>
                <w:rPr>
                  <w:rStyle w:val="Hyperlink"/>
                </w:rPr>
                <w:t xml:space="preserve">[28]</w:t>
              </w:r>
            </w:hyperlink>
          </w:p>
        </w:tc>
      </w:tr>
      <w:tr>
        <w:tc>
          <w:tcPr/>
          <w:p>
            <w:pPr>
              <w:pStyle w:val="Compact"/>
            </w:pPr>
            <w:r>
              <w:t xml:space="preserve">C05 Brigadas Ramona Parra</w:t>
            </w:r>
          </w:p>
        </w:tc>
        <w:tc>
          <w:tcPr/>
          <w:p>
            <w:pPr>
              <w:pStyle w:val="Compact"/>
            </w:pPr>
            <w:r>
              <w:t xml:space="preserve">Memoria Chilena</w:t>
            </w:r>
          </w:p>
        </w:tc>
        <w:tc>
          <w:tcPr/>
          <w:p>
            <w:pPr>
              <w:pStyle w:val="Compact"/>
            </w:pPr>
            <w:r>
              <w:t xml:space="preserve">institutional/partner catalogues for later review</w:t>
            </w:r>
          </w:p>
        </w:tc>
        <w:tc>
          <w:tcPr/>
          <w:p>
            <w:pPr>
              <w:pStyle w:val="Compact"/>
            </w:pPr>
            <w:r>
              <w:t xml:space="preserve">cautious metadata only from rights-labeled pages</w:t>
            </w:r>
          </w:p>
        </w:tc>
        <w:tc>
          <w:tcPr/>
          <w:p>
            <w:pPr>
              <w:pStyle w:val="Compact"/>
            </w:pPr>
            <w:r>
              <w:t xml:space="preserve">IMG00</w:t>
            </w:r>
          </w:p>
        </w:tc>
        <w:tc>
          <w:tcPr/>
          <w:p>
            <w:pPr>
              <w:pStyle w:val="Compact"/>
            </w:pPr>
            <w:r>
              <w:t xml:space="preserve">high</w:t>
            </w:r>
          </w:p>
        </w:tc>
        <w:tc>
          <w:tcPr/>
          <w:p>
            <w:pPr>
              <w:pStyle w:val="Compact"/>
            </w:pPr>
            <w:r>
              <w:t xml:space="preserve">Memoria Chilena is strong for contextual essays and item-level rights notices, but digital-object rights vary substantially.</w:t>
            </w:r>
            <w:r>
              <w:t xml:space="preserve"> </w:t>
            </w:r>
            <w:hyperlink r:id="rId42">
              <w:r>
                <w:rPr>
                  <w:rStyle w:val="Hyperlink"/>
                </w:rPr>
                <w:t xml:space="preserve">[58]</w:t>
              </w:r>
            </w:hyperlink>
          </w:p>
        </w:tc>
      </w:tr>
      <w:tr>
        <w:tc>
          <w:tcPr/>
          <w:p>
            <w:pPr>
              <w:pStyle w:val="Compact"/>
            </w:pPr>
            <w:r>
              <w:t xml:space="preserve">C06 World Design Conference 1960 / Japanese design professionalization</w:t>
            </w:r>
          </w:p>
        </w:tc>
        <w:tc>
          <w:tcPr/>
          <w:p>
            <w:pPr>
              <w:pStyle w:val="Compact"/>
            </w:pPr>
            <w:r>
              <w:t xml:space="preserve">NDL Search / NDL Digital Collections; Japan Search</w:t>
            </w:r>
          </w:p>
        </w:tc>
        <w:tc>
          <w:tcPr/>
          <w:p>
            <w:pPr>
              <w:pStyle w:val="Compact"/>
            </w:pPr>
            <w:r>
              <w:t xml:space="preserve">JAGDA</w:t>
            </w:r>
          </w:p>
        </w:tc>
        <w:tc>
          <w:tcPr/>
          <w:p>
            <w:pPr>
              <w:pStyle w:val="Compact"/>
            </w:pPr>
            <w:r>
              <w:t xml:space="preserve">automated metadata from NDL; use Japan Search as rights/discovery triage; manual JAGDA</w:t>
            </w:r>
          </w:p>
        </w:tc>
        <w:tc>
          <w:tcPr/>
          <w:p>
            <w:pPr>
              <w:pStyle w:val="Compact"/>
            </w:pPr>
            <w:r>
              <w:t xml:space="preserve">IMG00</w:t>
            </w:r>
          </w:p>
        </w:tc>
        <w:tc>
          <w:tcPr/>
          <w:p>
            <w:pPr>
              <w:pStyle w:val="Compact"/>
            </w:pPr>
            <w:r>
              <w:t xml:space="preserve">medium</w:t>
            </w:r>
          </w:p>
        </w:tc>
        <w:tc>
          <w:tcPr/>
          <w:p>
            <w:pPr>
              <w:pStyle w:val="Compact"/>
            </w:pPr>
            <w:r>
              <w:t xml:space="preserve">This is one of the strongest cells for metadata automation because NDL rights/access fields are explicit.</w:t>
            </w:r>
            <w:r>
              <w:t xml:space="preserve"> </w:t>
            </w:r>
            <w:hyperlink r:id="rId65">
              <w:r>
                <w:rPr>
                  <w:rStyle w:val="Hyperlink"/>
                </w:rPr>
                <w:t xml:space="preserve">[59]</w:t>
              </w:r>
            </w:hyperlink>
          </w:p>
        </w:tc>
      </w:tr>
      <w:tr>
        <w:tc>
          <w:tcPr/>
          <w:p>
            <w:pPr>
              <w:pStyle w:val="Compact"/>
            </w:pPr>
            <w:r>
              <w:t xml:space="preserve">C07 Shanghai Sketch / yuefenpai / Chinese commercial visual modernity</w:t>
            </w:r>
          </w:p>
        </w:tc>
        <w:tc>
          <w:tcPr/>
          <w:p>
            <w:pPr>
              <w:pStyle w:val="Compact"/>
            </w:pPr>
            <w:r>
              <w:t xml:space="preserve">Internet Archive item metadata for identified scans; manual institutional references</w:t>
            </w:r>
          </w:p>
        </w:tc>
        <w:tc>
          <w:tcPr/>
          <w:p>
            <w:pPr>
              <w:pStyle w:val="Compact"/>
            </w:pPr>
            <w:r>
              <w:t xml:space="preserve">scholarly and library projects not yet terms-reviewed</w:t>
            </w:r>
          </w:p>
        </w:tc>
        <w:tc>
          <w:tcPr/>
          <w:p>
            <w:pPr>
              <w:pStyle w:val="Compact"/>
            </w:pPr>
            <w:r>
              <w:t xml:space="preserve">link-only citation only</w:t>
            </w:r>
          </w:p>
        </w:tc>
        <w:tc>
          <w:tcPr/>
          <w:p>
            <w:pPr>
              <w:pStyle w:val="Compact"/>
            </w:pPr>
            <w:r>
              <w:t xml:space="preserve">IMG00</w:t>
            </w:r>
          </w:p>
        </w:tc>
        <w:tc>
          <w:tcPr/>
          <w:p>
            <w:pPr>
              <w:pStyle w:val="Compact"/>
            </w:pPr>
            <w:r>
              <w:t xml:space="preserve">very high</w:t>
            </w:r>
          </w:p>
        </w:tc>
        <w:tc>
          <w:tcPr/>
          <w:p>
            <w:pPr>
              <w:pStyle w:val="Compact"/>
            </w:pPr>
            <w:r>
              <w:t xml:space="preserve">Access is possible, but a stable, rights-clear, official machine-ingest source was not established in this audit. Use this cell as manual-first.</w:t>
            </w:r>
            <w:r>
              <w:t xml:space="preserve"> </w:t>
            </w:r>
            <w:hyperlink r:id="rId34">
              <w:r>
                <w:rPr>
                  <w:rStyle w:val="Hyperlink"/>
                </w:rPr>
                <w:t xml:space="preserve">[60]</w:t>
              </w:r>
            </w:hyperlink>
          </w:p>
        </w:tc>
      </w:tr>
      <w:tr>
        <w:tc>
          <w:tcPr/>
          <w:p>
            <w:pPr>
              <w:pStyle w:val="Compact"/>
            </w:pPr>
            <w:r>
              <w:t xml:space="preserve">C08 Minjung / Kwangju posters</w:t>
            </w:r>
          </w:p>
        </w:tc>
        <w:tc>
          <w:tcPr/>
          <w:p>
            <w:pPr>
              <w:pStyle w:val="Compact"/>
            </w:pPr>
            <w:r>
              <w:t xml:space="preserve">Korea Democracy Foundation Open Archives</w:t>
            </w:r>
          </w:p>
        </w:tc>
        <w:tc>
          <w:tcPr/>
          <w:p>
            <w:pPr>
              <w:pStyle w:val="Compact"/>
            </w:pPr>
            <w:r>
              <w:t xml:space="preserve">later review of May 18-specific archives and partner institutions</w:t>
            </w:r>
          </w:p>
        </w:tc>
        <w:tc>
          <w:tcPr/>
          <w:p>
            <w:pPr>
              <w:pStyle w:val="Compact"/>
            </w:pPr>
            <w:r>
              <w:t xml:space="preserve">manual seed only</w:t>
            </w:r>
          </w:p>
        </w:tc>
        <w:tc>
          <w:tcPr/>
          <w:p>
            <w:pPr>
              <w:pStyle w:val="Compact"/>
            </w:pPr>
            <w:r>
              <w:t xml:space="preserve">IMG00</w:t>
            </w:r>
          </w:p>
        </w:tc>
        <w:tc>
          <w:tcPr/>
          <w:p>
            <w:pPr>
              <w:pStyle w:val="Compact"/>
            </w:pPr>
            <w:r>
              <w:t xml:space="preserve">very high</w:t>
            </w:r>
          </w:p>
        </w:tc>
        <w:tc>
          <w:tcPr/>
          <w:p>
            <w:pPr>
              <w:pStyle w:val="Compact"/>
            </w:pPr>
            <w:r>
              <w:t xml:space="preserve">Public discovery exists, but no reviewed open API or clear reusable image framework was established here.</w:t>
            </w:r>
            <w:r>
              <w:t xml:space="preserve"> </w:t>
            </w:r>
            <w:hyperlink r:id="rId46">
              <w:r>
                <w:rPr>
                  <w:rStyle w:val="Hyperlink"/>
                </w:rPr>
                <w:t xml:space="preserve">[25]</w:t>
              </w:r>
            </w:hyperlink>
          </w:p>
        </w:tc>
      </w:tr>
      <w:tr>
        <w:tc>
          <w:tcPr/>
          <w:p>
            <w:pPr>
              <w:pStyle w:val="Compact"/>
            </w:pPr>
            <w:r>
              <w:t xml:space="preserve">C09 Singapore multilingual poster and logotype systems</w:t>
            </w:r>
          </w:p>
        </w:tc>
        <w:tc>
          <w:tcPr/>
          <w:p>
            <w:pPr>
              <w:pStyle w:val="Compact"/>
            </w:pPr>
            <w:r>
              <w:t xml:space="preserve">NLB Singapore datasets/APIs; National Library Online</w:t>
            </w:r>
          </w:p>
        </w:tc>
        <w:tc>
          <w:tcPr/>
          <w:p>
            <w:pPr>
              <w:pStyle w:val="Compact"/>
            </w:pPr>
            <w:r>
              <w:t xml:space="preserve">partner institutions surfaced by NLB search</w:t>
            </w:r>
          </w:p>
        </w:tc>
        <w:tc>
          <w:tcPr/>
          <w:p>
            <w:pPr>
              <w:pStyle w:val="Compact"/>
            </w:pPr>
            <w:r>
              <w:t xml:space="preserve">automated metadata allowed; image review manual</w:t>
            </w:r>
          </w:p>
        </w:tc>
        <w:tc>
          <w:tcPr/>
          <w:p>
            <w:pPr>
              <w:pStyle w:val="Compact"/>
            </w:pPr>
            <w:r>
              <w:t xml:space="preserve">IMG00</w:t>
            </w:r>
          </w:p>
        </w:tc>
        <w:tc>
          <w:tcPr/>
          <w:p>
            <w:pPr>
              <w:pStyle w:val="Compact"/>
            </w:pPr>
            <w:r>
              <w:t xml:space="preserve">medium</w:t>
            </w:r>
          </w:p>
        </w:tc>
        <w:tc>
          <w:tcPr/>
          <w:p>
            <w:pPr>
              <w:pStyle w:val="Compact"/>
            </w:pPr>
            <w:r>
              <w:t xml:space="preserve">NLB is good for metadata and discovery; reproduction/use conditions vary by item/source.</w:t>
            </w:r>
            <w:r>
              <w:t xml:space="preserve"> </w:t>
            </w:r>
            <w:hyperlink r:id="rId47">
              <w:r>
                <w:rPr>
                  <w:rStyle w:val="Hyperlink"/>
                </w:rPr>
                <w:t xml:space="preserve">[61]</w:t>
              </w:r>
            </w:hyperlink>
          </w:p>
        </w:tc>
      </w:tr>
      <w:tr>
        <w:tc>
          <w:tcPr/>
          <w:p>
            <w:pPr>
              <w:pStyle w:val="Compact"/>
            </w:pPr>
            <w:r>
              <w:t xml:space="preserve">C10 NID India / development communication</w:t>
            </w:r>
          </w:p>
        </w:tc>
        <w:tc>
          <w:tcPr/>
          <w:p>
            <w:pPr>
              <w:pStyle w:val="Compact"/>
            </w:pPr>
            <w:r>
              <w:t xml:space="preserve">NID Archives</w:t>
            </w:r>
          </w:p>
        </w:tc>
        <w:tc>
          <w:tcPr/>
          <w:p>
            <w:pPr>
              <w:pStyle w:val="Compact"/>
            </w:pPr>
            <w:r>
              <w:t xml:space="preserve">NID institutional pages/manual research backups</w:t>
            </w:r>
          </w:p>
        </w:tc>
        <w:tc>
          <w:tcPr/>
          <w:p>
            <w:pPr>
              <w:pStyle w:val="Compact"/>
            </w:pPr>
            <w:r>
              <w:t xml:space="preserve">manual seed only</w:t>
            </w:r>
          </w:p>
        </w:tc>
        <w:tc>
          <w:tcPr/>
          <w:p>
            <w:pPr>
              <w:pStyle w:val="Compact"/>
            </w:pPr>
            <w:r>
              <w:t xml:space="preserve">IMG00</w:t>
            </w:r>
          </w:p>
        </w:tc>
        <w:tc>
          <w:tcPr/>
          <w:p>
            <w:pPr>
              <w:pStyle w:val="Compact"/>
            </w:pPr>
            <w:r>
              <w:t xml:space="preserve">high</w:t>
            </w:r>
          </w:p>
        </w:tc>
        <w:tc>
          <w:tcPr/>
          <w:p>
            <w:pPr>
              <w:pStyle w:val="Compact"/>
            </w:pPr>
            <w:r>
              <w:t xml:space="preserve">Archive existence is promising, but rights and machine-access terms are not open enough yet for automated ingest.</w:t>
            </w:r>
            <w:r>
              <w:t xml:space="preserve"> </w:t>
            </w:r>
            <w:hyperlink r:id="rId48">
              <w:r>
                <w:rPr>
                  <w:rStyle w:val="Hyperlink"/>
                </w:rPr>
                <w:t xml:space="preserve">[62]</w:t>
              </w:r>
            </w:hyperlink>
          </w:p>
        </w:tc>
      </w:tr>
      <w:tr>
        <w:tc>
          <w:tcPr/>
          <w:p>
            <w:pPr>
              <w:pStyle w:val="Compact"/>
            </w:pPr>
            <w:r>
              <w:t xml:space="preserve">C11 Iranian modern poster design</w:t>
            </w:r>
          </w:p>
        </w:tc>
        <w:tc>
          <w:tcPr/>
          <w:p>
            <w:pPr>
              <w:pStyle w:val="Compact"/>
            </w:pPr>
            <w:r>
              <w:t xml:space="preserve">People’s Graphic Design Archive collections</w:t>
            </w:r>
          </w:p>
        </w:tc>
        <w:tc>
          <w:tcPr/>
          <w:p>
            <w:pPr>
              <w:pStyle w:val="Compact"/>
            </w:pPr>
            <w:r>
              <w:t xml:space="preserve">later review of Iranian institutional holdings</w:t>
            </w:r>
          </w:p>
        </w:tc>
        <w:tc>
          <w:tcPr/>
          <w:p>
            <w:pPr>
              <w:pStyle w:val="Compact"/>
            </w:pPr>
            <w:r>
              <w:t xml:space="preserve">manual seed only</w:t>
            </w:r>
          </w:p>
        </w:tc>
        <w:tc>
          <w:tcPr/>
          <w:p>
            <w:pPr>
              <w:pStyle w:val="Compact"/>
            </w:pPr>
            <w:r>
              <w:t xml:space="preserve">IMG00</w:t>
            </w:r>
          </w:p>
        </w:tc>
        <w:tc>
          <w:tcPr/>
          <w:p>
            <w:pPr>
              <w:pStyle w:val="Compact"/>
            </w:pPr>
            <w:r>
              <w:t xml:space="preserve">very high</w:t>
            </w:r>
          </w:p>
        </w:tc>
        <w:tc>
          <w:tcPr/>
          <w:p>
            <w:pPr>
              <w:pStyle w:val="Compact"/>
            </w:pPr>
            <w:r>
              <w:t xml:space="preserve">PGDA is useful as a public gateway, but not a display-safe rights source for automated image use.</w:t>
            </w:r>
            <w:r>
              <w:t xml:space="preserve"> </w:t>
            </w:r>
            <w:hyperlink r:id="rId70">
              <w:r>
                <w:rPr>
                  <w:rStyle w:val="Hyperlink"/>
                </w:rPr>
                <w:t xml:space="preserve">[63]</w:t>
              </w:r>
            </w:hyperlink>
          </w:p>
        </w:tc>
      </w:tr>
      <w:tr>
        <w:tc>
          <w:tcPr/>
          <w:p>
            <w:pPr>
              <w:pStyle w:val="Compact"/>
            </w:pPr>
            <w:r>
              <w:t xml:space="preserve">C12 Medu Art Ensemble / Culture and Resistance</w:t>
            </w:r>
          </w:p>
        </w:tc>
        <w:tc>
          <w:tcPr/>
          <w:p>
            <w:pPr>
              <w:pStyle w:val="Compact"/>
            </w:pPr>
            <w:r>
              <w:t xml:space="preserve">South African History Online</w:t>
            </w:r>
          </w:p>
        </w:tc>
        <w:tc>
          <w:tcPr/>
          <w:p>
            <w:pPr>
              <w:pStyle w:val="Compact"/>
            </w:pPr>
            <w:r>
              <w:t xml:space="preserve">Internet Archive/other poster repositories for later manual comparison</w:t>
            </w:r>
          </w:p>
        </w:tc>
        <w:tc>
          <w:tcPr/>
          <w:p>
            <w:pPr>
              <w:pStyle w:val="Compact"/>
            </w:pPr>
            <w:r>
              <w:t xml:space="preserve">cautious metadata only</w:t>
            </w:r>
          </w:p>
        </w:tc>
        <w:tc>
          <w:tcPr/>
          <w:p>
            <w:pPr>
              <w:pStyle w:val="Compact"/>
            </w:pPr>
            <w:r>
              <w:t xml:space="preserve">IMG00</w:t>
            </w:r>
          </w:p>
        </w:tc>
        <w:tc>
          <w:tcPr/>
          <w:p>
            <w:pPr>
              <w:pStyle w:val="Compact"/>
            </w:pPr>
            <w:r>
              <w:t xml:space="preserve">high</w:t>
            </w:r>
          </w:p>
        </w:tc>
        <w:tc>
          <w:tcPr/>
          <w:p>
            <w:pPr>
              <w:pStyle w:val="Compact"/>
            </w:pPr>
            <w:r>
              <w:t xml:space="preserve">SAHO is usable for citations and metadata; poster/image rights remain variable and upload-dependent.</w:t>
            </w:r>
            <w:r>
              <w:t xml:space="preserve"> </w:t>
            </w:r>
            <w:hyperlink r:id="rId50">
              <w:r>
                <w:rPr>
                  <w:rStyle w:val="Hyperlink"/>
                </w:rPr>
                <w:t xml:space="preserve">[29]</w:t>
              </w:r>
            </w:hyperlink>
          </w:p>
        </w:tc>
      </w:tr>
      <w:tr>
        <w:tc>
          <w:tcPr/>
          <w:p>
            <w:pPr>
              <w:pStyle w:val="Compact"/>
            </w:pPr>
            <w:r>
              <w:t xml:space="preserve">C13 NAIDOC / Australian land-rights posters</w:t>
            </w:r>
          </w:p>
        </w:tc>
        <w:tc>
          <w:tcPr/>
          <w:p>
            <w:pPr>
              <w:pStyle w:val="Compact"/>
            </w:pPr>
            <w:r>
              <w:t xml:space="preserve">Trove; AIATSIS; official NAIDOC Poster Gallery for annual posters</w:t>
            </w:r>
          </w:p>
        </w:tc>
        <w:tc>
          <w:tcPr/>
          <w:p>
            <w:pPr>
              <w:pStyle w:val="Compact"/>
            </w:pPr>
            <w:r>
              <w:t xml:space="preserve">National Museum/other First Nations institutions after protocol review</w:t>
            </w:r>
          </w:p>
        </w:tc>
        <w:tc>
          <w:tcPr/>
          <w:p>
            <w:pPr>
              <w:pStyle w:val="Compact"/>
            </w:pPr>
            <w:r>
              <w:t xml:space="preserve">automated metadata from Trove; manual cultural review for all image decisions</w:t>
            </w:r>
          </w:p>
        </w:tc>
        <w:tc>
          <w:tcPr/>
          <w:p>
            <w:pPr>
              <w:pStyle w:val="Compact"/>
            </w:pPr>
            <w:r>
              <w:t xml:space="preserve">IMG00</w:t>
            </w:r>
          </w:p>
        </w:tc>
        <w:tc>
          <w:tcPr/>
          <w:p>
            <w:pPr>
              <w:pStyle w:val="Compact"/>
            </w:pPr>
            <w:r>
              <w:t xml:space="preserve">very high</w:t>
            </w:r>
          </w:p>
        </w:tc>
        <w:tc>
          <w:tcPr/>
          <w:p>
            <w:pPr>
              <w:pStyle w:val="Compact"/>
            </w:pPr>
            <w:r>
              <w:t xml:space="preserve">This cell needs both copyright review and Indigenous cultural protocol review; official NAIDOC posters may allow limited unchanged display if licensed.</w:t>
            </w:r>
            <w:r>
              <w:t xml:space="preserve"> </w:t>
            </w:r>
            <w:hyperlink r:id="rId52">
              <w:r>
                <w:rPr>
                  <w:rStyle w:val="Hyperlink"/>
                </w:rPr>
                <w:t xml:space="preserve">[64]</w:t>
              </w:r>
            </w:hyperlink>
          </w:p>
        </w:tc>
      </w:tr>
      <w:tr>
        <w:tc>
          <w:tcPr/>
          <w:p>
            <w:pPr>
              <w:pStyle w:val="Compact"/>
            </w:pPr>
            <w:r>
              <w:t xml:space="preserve">C14 Gran Fury / ACT UP</w:t>
            </w:r>
          </w:p>
        </w:tc>
        <w:tc>
          <w:tcPr/>
          <w:p>
            <w:pPr>
              <w:pStyle w:val="Compact"/>
            </w:pPr>
            <w:r>
              <w:t xml:space="preserve">NYPL Digital Collections; MoMA research/collections</w:t>
            </w:r>
          </w:p>
        </w:tc>
        <w:tc>
          <w:tcPr/>
          <w:p>
            <w:pPr>
              <w:pStyle w:val="Compact"/>
            </w:pPr>
            <w:r>
              <w:t xml:space="preserve">ACT UP Oral History Project</w:t>
            </w:r>
          </w:p>
        </w:tc>
        <w:tc>
          <w:tcPr/>
          <w:p>
            <w:pPr>
              <w:pStyle w:val="Compact"/>
            </w:pPr>
            <w:r>
              <w:t xml:space="preserve">automated metadata from NYPL; manual/link-only for ACT UP and most MoMA imagery</w:t>
            </w:r>
          </w:p>
        </w:tc>
        <w:tc>
          <w:tcPr/>
          <w:p>
            <w:pPr>
              <w:pStyle w:val="Compact"/>
            </w:pPr>
            <w:r>
              <w:t xml:space="preserve">IMG00</w:t>
            </w:r>
          </w:p>
        </w:tc>
        <w:tc>
          <w:tcPr/>
          <w:p>
            <w:pPr>
              <w:pStyle w:val="Compact"/>
            </w:pPr>
            <w:r>
              <w:t xml:space="preserve">medium-high</w:t>
            </w:r>
          </w:p>
        </w:tc>
        <w:tc>
          <w:tcPr/>
          <w:p>
            <w:pPr>
              <w:pStyle w:val="Compact"/>
            </w:pPr>
            <w:r>
              <w:t xml:space="preserve">NYPL is the best first-ingest machine source because its API carries rights statements at capture level.</w:t>
            </w:r>
            <w:r>
              <w:t xml:space="preserve"> </w:t>
            </w:r>
            <w:hyperlink r:id="rId54">
              <w:r>
                <w:rPr>
                  <w:rStyle w:val="Hyperlink"/>
                </w:rPr>
                <w:t xml:space="preserve">[65]</w:t>
              </w:r>
            </w:hyperlink>
          </w:p>
        </w:tc>
      </w:tr>
      <w:tr>
        <w:tc>
          <w:tcPr/>
          <w:p>
            <w:pPr>
              <w:pStyle w:val="Compact"/>
            </w:pPr>
            <w:r>
              <w:t xml:space="preserve">C15 Early web / CSS / GeoCities / interface visual culture</w:t>
            </w:r>
          </w:p>
        </w:tc>
        <w:tc>
          <w:tcPr/>
          <w:p>
            <w:pPr>
              <w:pStyle w:val="Compact"/>
            </w:pPr>
            <w:r>
              <w:t xml:space="preserve">W3C for standards/spec records; Wayback/Internet Archive for captures</w:t>
            </w:r>
          </w:p>
        </w:tc>
        <w:tc>
          <w:tcPr/>
          <w:p>
            <w:pPr>
              <w:pStyle w:val="Compact"/>
            </w:pPr>
            <w:r>
              <w:t xml:space="preserve">Fonts In Use for secondary visual references</w:t>
            </w:r>
          </w:p>
        </w:tc>
        <w:tc>
          <w:tcPr/>
          <w:p>
            <w:pPr>
              <w:pStyle w:val="Compact"/>
            </w:pPr>
            <w:r>
              <w:t xml:space="preserve">automated metadata for W3C text/specs; link-only citation for archived pages</w:t>
            </w:r>
          </w:p>
        </w:tc>
        <w:tc>
          <w:tcPr/>
          <w:p>
            <w:pPr>
              <w:pStyle w:val="Compact"/>
            </w:pPr>
            <w:r>
              <w:t xml:space="preserve">IMG04 for text/spec records; otherwise IMG00</w:t>
            </w:r>
          </w:p>
        </w:tc>
        <w:tc>
          <w:tcPr/>
          <w:p>
            <w:pPr>
              <w:pStyle w:val="Compact"/>
            </w:pPr>
            <w:r>
              <w:t xml:space="preserve">medium-high</w:t>
            </w:r>
          </w:p>
        </w:tc>
        <w:tc>
          <w:tcPr/>
          <w:p>
            <w:pPr>
              <w:pStyle w:val="Compact"/>
            </w:pPr>
            <w:r>
              <w:t xml:space="preserve">Separate spec documents from visual captures: W3C text can be indexed cleanly, but archived web imagery is rights-unclear by default.</w:t>
            </w:r>
            <w:r>
              <w:t xml:space="preserve"> </w:t>
            </w:r>
            <w:hyperlink r:id="rId56">
              <w:r>
                <w:rPr>
                  <w:rStyle w:val="Hyperlink"/>
                </w:rPr>
                <w:t xml:space="preserve">[66]</w:t>
              </w:r>
            </w:hyperlink>
          </w:p>
        </w:tc>
      </w:tr>
    </w:tbl>
    <w:bookmarkEnd w:id="71"/>
    <w:bookmarkStart w:id="76" w:name="blocking-risks"/>
    <w:p>
      <w:pPr>
        <w:pStyle w:val="Heading2"/>
      </w:pPr>
      <w:r>
        <w:t xml:space="preserve">Blocking risks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Source/cell</w:t>
            </w:r>
          </w:p>
        </w:tc>
        <w:tc>
          <w:tcPr/>
          <w:p>
            <w:pPr>
              <w:pStyle w:val="Compact"/>
            </w:pPr>
            <w:r>
              <w:t xml:space="preserve">Risk</w:t>
            </w:r>
          </w:p>
        </w:tc>
        <w:tc>
          <w:tcPr/>
          <w:p>
            <w:pPr>
              <w:pStyle w:val="Compact"/>
            </w:pPr>
            <w:r>
              <w:t xml:space="preserve">Why it matters</w:t>
            </w:r>
          </w:p>
        </w:tc>
        <w:tc>
          <w:tcPr/>
          <w:p>
            <w:pPr>
              <w:pStyle w:val="Compact"/>
            </w:pPr>
            <w:r>
              <w:t xml:space="preserve">Required next action</w:t>
            </w:r>
          </w:p>
        </w:tc>
      </w:tr>
      <w:tr>
        <w:tc>
          <w:tcPr/>
          <w:p>
            <w:pPr>
              <w:pStyle w:val="Compact"/>
            </w:pPr>
            <w:r>
              <w:t xml:space="preserve">Bauhaus-Archiv images</w:t>
            </w:r>
          </w:p>
        </w:tc>
        <w:tc>
          <w:tcPr/>
          <w:p>
            <w:pPr>
              <w:pStyle w:val="Compact"/>
            </w:pPr>
            <w:r>
              <w:t xml:space="preserve">copyright and download prohibition</w:t>
            </w:r>
          </w:p>
        </w:tc>
        <w:tc>
          <w:tcPr/>
          <w:p>
            <w:pPr>
              <w:pStyle w:val="Compact"/>
            </w:pPr>
            <w:r>
              <w:t xml:space="preserve">Site-level conditions are incompatible with silent thumbnail copying.</w:t>
            </w:r>
            <w:r>
              <w:t xml:space="preserve"> </w:t>
            </w:r>
            <w:hyperlink r:id="rId58">
              <w:r>
                <w:rPr>
                  <w:rStyle w:val="Hyperlink"/>
                </w:rPr>
                <w:t xml:space="preserve">[36]</w:t>
              </w:r>
            </w:hyperlink>
          </w:p>
        </w:tc>
        <w:tc>
          <w:tcPr/>
          <w:p>
            <w:pPr>
              <w:pStyle w:val="Compact"/>
            </w:pPr>
            <w:r>
              <w:t xml:space="preserve">Keep IMG00; use metadata + “View at source” only unless licensed</w:t>
            </w:r>
          </w:p>
        </w:tc>
      </w:tr>
      <w:tr>
        <w:tc>
          <w:tcPr/>
          <w:p>
            <w:pPr>
              <w:pStyle w:val="Compact"/>
            </w:pPr>
            <w:r>
              <w:t xml:space="preserve">MoMA collection images</w:t>
            </w:r>
          </w:p>
        </w:tc>
        <w:tc>
          <w:tcPr/>
          <w:p>
            <w:pPr>
              <w:pStyle w:val="Compact"/>
            </w:pPr>
            <w:r>
              <w:t xml:space="preserve">licensed reproduction workflow</w:t>
            </w:r>
          </w:p>
        </w:tc>
        <w:tc>
          <w:tcPr/>
          <w:p>
            <w:pPr>
              <w:pStyle w:val="Compact"/>
            </w:pPr>
            <w:r>
              <w:t xml:space="preserve">MoMA image reproduction is permission-managed even though metadata datasets are public.</w:t>
            </w:r>
            <w:r>
              <w:t xml:space="preserve"> </w:t>
            </w:r>
            <w:hyperlink r:id="rId72">
              <w:r>
                <w:rPr>
                  <w:rStyle w:val="Hyperlink"/>
                </w:rPr>
                <w:t xml:space="preserve">[67]</w:t>
              </w:r>
            </w:hyperlink>
          </w:p>
        </w:tc>
        <w:tc>
          <w:tcPr/>
          <w:p>
            <w:pPr>
              <w:pStyle w:val="Compact"/>
            </w:pPr>
            <w:r>
              <w:t xml:space="preserve">Use datasets for indexing; do not automate image display</w:t>
            </w:r>
          </w:p>
        </w:tc>
      </w:tr>
      <w:tr>
        <w:tc>
          <w:tcPr/>
          <w:p>
            <w:pPr>
              <w:pStyle w:val="Compact"/>
            </w:pPr>
            <w:r>
              <w:t xml:space="preserve">V&amp;A API images</w:t>
            </w:r>
          </w:p>
        </w:tc>
        <w:tc>
          <w:tcPr/>
          <w:p>
            <w:pPr>
              <w:pStyle w:val="Compact"/>
            </w:pPr>
            <w:r>
              <w:t xml:space="preserve">caching and local-copy restriction</w:t>
            </w:r>
          </w:p>
        </w:tc>
        <w:tc>
          <w:tcPr/>
          <w:p>
            <w:pPr>
              <w:pStyle w:val="Compact"/>
            </w:pPr>
            <w:r>
              <w:t xml:space="preserve">Reviewed terms require source-hosted URLs and limit caching.</w:t>
            </w:r>
            <w:r>
              <w:t xml:space="preserve"> </w:t>
            </w:r>
            <w:hyperlink r:id="rId25">
              <w:r>
                <w:rPr>
                  <w:rStyle w:val="Hyperlink"/>
                </w:rPr>
                <w:t xml:space="preserve">[68]</w:t>
              </w:r>
            </w:hyperlink>
          </w:p>
        </w:tc>
        <w:tc>
          <w:tcPr/>
          <w:p>
            <w:pPr>
              <w:pStyle w:val="Compact"/>
            </w:pPr>
            <w:r>
              <w:t xml:space="preserve">Only display source URLs; add cache-expiry logic</w:t>
            </w:r>
          </w:p>
        </w:tc>
      </w:tr>
      <w:tr>
        <w:tc>
          <w:tcPr/>
          <w:p>
            <w:pPr>
              <w:pStyle w:val="Compact"/>
            </w:pPr>
            <w:r>
              <w:t xml:space="preserve">Europeana/Japan Search/Trove aggregate rights</w:t>
            </w:r>
          </w:p>
        </w:tc>
        <w:tc>
          <w:tcPr/>
          <w:p>
            <w:pPr>
              <w:pStyle w:val="Compact"/>
            </w:pPr>
            <w:r>
              <w:t xml:space="preserve">rights inheritance confusion</w:t>
            </w:r>
          </w:p>
        </w:tc>
        <w:tc>
          <w:tcPr/>
          <w:p>
            <w:pPr>
              <w:pStyle w:val="Compact"/>
            </w:pPr>
            <w:r>
              <w:t xml:space="preserve">Aggregator openness does not override provider rights.</w:t>
            </w:r>
            <w:r>
              <w:t xml:space="preserve"> </w:t>
            </w:r>
            <w:hyperlink r:id="rId73">
              <w:r>
                <w:rPr>
                  <w:rStyle w:val="Hyperlink"/>
                </w:rPr>
                <w:t xml:space="preserve">[69]</w:t>
              </w:r>
            </w:hyperlink>
          </w:p>
        </w:tc>
        <w:tc>
          <w:tcPr/>
          <w:p>
            <w:pPr>
              <w:pStyle w:val="Compact"/>
            </w:pPr>
            <w:r>
              <w:t xml:space="preserve">Store provider ID, provider rights URI, and item rights text separately</w:t>
            </w:r>
          </w:p>
        </w:tc>
      </w:tr>
      <w:tr>
        <w:tc>
          <w:tcPr/>
          <w:p>
            <w:pPr>
              <w:pStyle w:val="Compact"/>
            </w:pPr>
            <w:r>
              <w:t xml:space="preserve">Internet Archive / Wayback captures</w:t>
            </w:r>
          </w:p>
        </w:tc>
        <w:tc>
          <w:tcPr/>
          <w:p>
            <w:pPr>
              <w:pStyle w:val="Compact"/>
            </w:pPr>
            <w:r>
              <w:t xml:space="preserve">archive access mistaken for reuse permission</w:t>
            </w:r>
          </w:p>
        </w:tc>
        <w:tc>
          <w:tcPr/>
          <w:p>
            <w:pPr>
              <w:pStyle w:val="Compact"/>
            </w:pPr>
            <w:r>
              <w:t xml:space="preserve">Archived presence does not waive copyright in the underlying site or image.</w:t>
            </w:r>
            <w:r>
              <w:t xml:space="preserve"> </w:t>
            </w:r>
            <w:hyperlink r:id="rId74">
              <w:r>
                <w:rPr>
                  <w:rStyle w:val="Hyperlink"/>
                </w:rPr>
                <w:t xml:space="preserve">[70]</w:t>
              </w:r>
            </w:hyperlink>
          </w:p>
        </w:tc>
        <w:tc>
          <w:tcPr/>
          <w:p>
            <w:pPr>
              <w:pStyle w:val="Compact"/>
            </w:pPr>
            <w:r>
              <w:t xml:space="preserve">Treat captures as link/citation evidence only</w:t>
            </w:r>
          </w:p>
        </w:tc>
      </w:tr>
      <w:tr>
        <w:tc>
          <w:tcPr/>
          <w:p>
            <w:pPr>
              <w:pStyle w:val="Compact"/>
            </w:pPr>
            <w:r>
              <w:t xml:space="preserve">Letterform Archive / AIGA / JAGDA</w:t>
            </w:r>
          </w:p>
        </w:tc>
        <w:tc>
          <w:tcPr/>
          <w:p>
            <w:pPr>
              <w:pStyle w:val="Compact"/>
            </w:pPr>
            <w:r>
              <w:t xml:space="preserve">no open automation path located</w:t>
            </w:r>
          </w:p>
        </w:tc>
        <w:tc>
          <w:tcPr/>
          <w:p>
            <w:pPr>
              <w:pStyle w:val="Compact"/>
            </w:pPr>
            <w:r>
              <w:t xml:space="preserve">These are important research sources but not safe automated display sources in this audit.</w:t>
            </w:r>
            <w:r>
              <w:t xml:space="preserve"> </w:t>
            </w:r>
            <w:hyperlink r:id="rId36">
              <w:r>
                <w:rPr>
                  <w:rStyle w:val="Hyperlink"/>
                </w:rPr>
                <w:t xml:space="preserve">[71]</w:t>
              </w:r>
            </w:hyperlink>
          </w:p>
        </w:tc>
        <w:tc>
          <w:tcPr/>
          <w:p>
            <w:pPr>
              <w:pStyle w:val="Compact"/>
            </w:pPr>
            <w:r>
              <w:t xml:space="preserve">Manual seed only; no automated image ingest</w:t>
            </w:r>
          </w:p>
        </w:tc>
      </w:tr>
      <w:tr>
        <w:tc>
          <w:tcPr/>
          <w:p>
            <w:pPr>
              <w:pStyle w:val="Compact"/>
            </w:pPr>
            <w:r>
              <w:t xml:space="preserve">People’s Graphic Design Archive / Fonts In Use / ACT UP Oral History Project</w:t>
            </w:r>
          </w:p>
        </w:tc>
        <w:tc>
          <w:tcPr/>
          <w:p>
            <w:pPr>
              <w:pStyle w:val="Compact"/>
            </w:pPr>
            <w:r>
              <w:t xml:space="preserve">community or project-hosted material with unclear blanket reuse terms</w:t>
            </w:r>
          </w:p>
        </w:tc>
        <w:tc>
          <w:tcPr/>
          <w:p>
            <w:pPr>
              <w:pStyle w:val="Compact"/>
            </w:pPr>
            <w:r>
              <w:t xml:space="preserve">Public visibility is not enough for copying user-contributed or project-archived images.</w:t>
            </w:r>
            <w:r>
              <w:t xml:space="preserve"> </w:t>
            </w:r>
            <w:hyperlink r:id="rId37">
              <w:r>
                <w:rPr>
                  <w:rStyle w:val="Hyperlink"/>
                </w:rPr>
                <w:t xml:space="preserve">[72]</w:t>
              </w:r>
            </w:hyperlink>
          </w:p>
        </w:tc>
        <w:tc>
          <w:tcPr/>
          <w:p>
            <w:pPr>
              <w:pStyle w:val="Compact"/>
            </w:pPr>
            <w:r>
              <w:t xml:space="preserve">Restrict to metadata, citations, and outbound links unless item-level rights are explicit</w:t>
            </w:r>
          </w:p>
        </w:tc>
      </w:tr>
      <w:tr>
        <w:tc>
          <w:tcPr/>
          <w:p>
            <w:pPr>
              <w:pStyle w:val="Compact"/>
            </w:pPr>
            <w:r>
              <w:t xml:space="preserve">AIATSIS and broader C13 materials</w:t>
            </w:r>
          </w:p>
        </w:tc>
        <w:tc>
          <w:tcPr/>
          <w:p>
            <w:pPr>
              <w:pStyle w:val="Compact"/>
            </w:pPr>
            <w:r>
              <w:t xml:space="preserve">Indigenous cultural protocol and access restrictions</w:t>
            </w:r>
          </w:p>
        </w:tc>
        <w:tc>
          <w:tcPr/>
          <w:p>
            <w:pPr>
              <w:pStyle w:val="Compact"/>
            </w:pPr>
            <w:r>
              <w:t xml:space="preserve">Cultural authority and sensitivity can limit use even beyond copyright.</w:t>
            </w:r>
            <w:r>
              <w:t xml:space="preserve"> </w:t>
            </w:r>
            <w:hyperlink r:id="rId51">
              <w:r>
                <w:rPr>
                  <w:rStyle w:val="Hyperlink"/>
                </w:rPr>
                <w:t xml:space="preserve">[49]</w:t>
              </w:r>
            </w:hyperlink>
          </w:p>
        </w:tc>
        <w:tc>
          <w:tcPr/>
          <w:p>
            <w:pPr>
              <w:pStyle w:val="Compact"/>
            </w:pPr>
            <w:r>
              <w:t xml:space="preserve">Add a protocol-review flag and community-sensitive workflow before any image upgrade</w:t>
            </w:r>
          </w:p>
        </w:tc>
      </w:tr>
      <w:tr>
        <w:tc>
          <w:tcPr/>
          <w:p>
            <w:pPr>
              <w:pStyle w:val="Compact"/>
            </w:pPr>
            <w:r>
              <w:t xml:space="preserve">NID Archives and C10</w:t>
            </w:r>
          </w:p>
        </w:tc>
        <w:tc>
          <w:tcPr/>
          <w:p>
            <w:pPr>
              <w:pStyle w:val="Compact"/>
            </w:pPr>
            <w:r>
              <w:t xml:space="preserve">insufficient open machine-access/rights clarity</w:t>
            </w:r>
          </w:p>
        </w:tc>
        <w:tc>
          <w:tcPr/>
          <w:p>
            <w:pPr>
              <w:pStyle w:val="Compact"/>
            </w:pPr>
            <w:r>
              <w:t xml:space="preserve">Good archival relevance, weak terms clarity for first-pass automation.</w:t>
            </w:r>
            <w:r>
              <w:t xml:space="preserve"> </w:t>
            </w:r>
            <w:hyperlink r:id="rId48">
              <w:r>
                <w:rPr>
                  <w:rStyle w:val="Hyperlink"/>
                </w:rPr>
                <w:t xml:space="preserve">[62]</w:t>
              </w:r>
            </w:hyperlink>
          </w:p>
        </w:tc>
        <w:tc>
          <w:tcPr/>
          <w:p>
            <w:pPr>
              <w:pStyle w:val="Compact"/>
            </w:pPr>
            <w:r>
              <w:t xml:space="preserve">Hold to manual seed only until a deeper India-specific rights/api review is completed</w:t>
            </w:r>
          </w:p>
        </w:tc>
      </w:tr>
      <w:tr>
        <w:tc>
          <w:tcPr/>
          <w:p>
            <w:pPr>
              <w:pStyle w:val="Compact"/>
            </w:pPr>
            <w:r>
              <w:t xml:space="preserve">C07 Shanghai Sketch / yuefenpai</w:t>
            </w:r>
          </w:p>
        </w:tc>
        <w:tc>
          <w:tcPr/>
          <w:p>
            <w:pPr>
              <w:pStyle w:val="Compact"/>
            </w:pPr>
            <w:r>
              <w:t xml:space="preserve">no clearly reviewed official rights-safe ingest source established</w:t>
            </w:r>
          </w:p>
        </w:tc>
        <w:tc>
          <w:tcPr/>
          <w:p>
            <w:pPr>
              <w:pStyle w:val="Compact"/>
            </w:pPr>
            <w:r>
              <w:t xml:space="preserve">Access exists, but first-ingest legality/ethics would be too guesswork-heavy.</w:t>
            </w:r>
            <w:r>
              <w:t xml:space="preserve"> </w:t>
            </w:r>
            <w:hyperlink r:id="rId75">
              <w:r>
                <w:rPr>
                  <w:rStyle w:val="Hyperlink"/>
                </w:rPr>
                <w:t xml:space="preserve">[73]</w:t>
              </w:r>
            </w:hyperlink>
          </w:p>
        </w:tc>
        <w:tc>
          <w:tcPr/>
          <w:p>
            <w:pPr>
              <w:pStyle w:val="Compact"/>
            </w:pPr>
            <w:r>
              <w:t xml:space="preserve">Keep link-only/manual; defer image ingest</w:t>
            </w:r>
          </w:p>
        </w:tc>
      </w:tr>
      <w:tr>
        <w:tc>
          <w:tcPr/>
          <w:p>
            <w:pPr>
              <w:pStyle w:val="Compact"/>
            </w:pPr>
            <w:r>
              <w:t xml:space="preserve">C08 Minjung / Kwangju posters</w:t>
            </w:r>
          </w:p>
        </w:tc>
        <w:tc>
          <w:tcPr/>
          <w:p>
            <w:pPr>
              <w:pStyle w:val="Compact"/>
            </w:pPr>
            <w:r>
              <w:t xml:space="preserve">source landscape not yet rights-stabilized in this audit</w:t>
            </w:r>
          </w:p>
        </w:tc>
        <w:tc>
          <w:tcPr/>
          <w:p>
            <w:pPr>
              <w:pStyle w:val="Compact"/>
            </w:pPr>
            <w:r>
              <w:t xml:space="preserve">Discoverability exists, but automation-safe image terms were not established.</w:t>
            </w:r>
            <w:r>
              <w:t xml:space="preserve"> </w:t>
            </w:r>
            <w:hyperlink r:id="rId46">
              <w:r>
                <w:rPr>
                  <w:rStyle w:val="Hyperlink"/>
                </w:rPr>
                <w:t xml:space="preserve">[25]</w:t>
              </w:r>
            </w:hyperlink>
          </w:p>
        </w:tc>
        <w:tc>
          <w:tcPr/>
          <w:p>
            <w:pPr>
              <w:pStyle w:val="Compact"/>
            </w:pPr>
            <w:r>
              <w:t xml:space="preserve">Run a Korea-specific follow-up review before image display</w:t>
            </w:r>
          </w:p>
        </w:tc>
      </w:tr>
      <w:tr>
        <w:tc>
          <w:tcPr/>
          <w:p>
            <w:pPr>
              <w:pStyle w:val="Compact"/>
            </w:pPr>
            <w:r>
              <w:t xml:space="preserve">C11 Iranian modern poster design</w:t>
            </w:r>
          </w:p>
        </w:tc>
        <w:tc>
          <w:tcPr/>
          <w:p>
            <w:pPr>
              <w:pStyle w:val="Compact"/>
            </w:pPr>
            <w:r>
              <w:t xml:space="preserve">reliance on community gateway rather than rights-native archive</w:t>
            </w:r>
          </w:p>
        </w:tc>
        <w:tc>
          <w:tcPr/>
          <w:p>
            <w:pPr>
              <w:pStyle w:val="Compact"/>
            </w:pPr>
            <w:r>
              <w:t xml:space="preserve">PGDA is valuable for discovery, not sufficient for blanket image reuse.</w:t>
            </w:r>
            <w:r>
              <w:t xml:space="preserve"> </w:t>
            </w:r>
            <w:hyperlink r:id="rId70">
              <w:r>
                <w:rPr>
                  <w:rStyle w:val="Hyperlink"/>
                </w:rPr>
                <w:t xml:space="preserve">[74]</w:t>
              </w:r>
            </w:hyperlink>
          </w:p>
        </w:tc>
        <w:tc>
          <w:tcPr/>
          <w:p>
            <w:pPr>
              <w:pStyle w:val="Compact"/>
            </w:pPr>
            <w:r>
              <w:t xml:space="preserve">Keep IMG00 and prioritize institutional source discovery in a later pass</w:t>
            </w:r>
          </w:p>
        </w:tc>
      </w:tr>
    </w:tbl>
    <w:bookmarkEnd w:id="76"/>
    <w:bookmarkStart w:id="77" w:name="machine-actionable-recommendations"/>
    <w:p>
      <w:pPr>
        <w:pStyle w:val="Heading2"/>
      </w:pPr>
      <w:r>
        <w:t xml:space="preserve">Machine-actionable recommendations</w:t>
      </w:r>
    </w:p>
    <w:p>
      <w:pPr>
        <w:pStyle w:val="FirstParagraph"/>
      </w:pPr>
      <w:r>
        <w:t xml:space="preserve">The following JSON focuses on</w:t>
      </w:r>
      <w:r>
        <w:t xml:space="preserve"> </w:t>
      </w:r>
      <w:r>
        <w:rPr>
          <w:b/>
          <w:bCs/>
        </w:rPr>
        <w:t xml:space="preserve">priority first-ingest sources</w:t>
      </w:r>
      <w:r>
        <w:t xml:space="preserve"> </w:t>
      </w:r>
      <w:r>
        <w:t xml:space="preserve">from the audited set. It mirrors the source decisions documented in the tables above.</w:t>
      </w:r>
      <w:r>
        <w:t xml:space="preserve"> </w:t>
      </w:r>
      <w:hyperlink r:id="rId21">
        <w:r>
          <w:rPr>
            <w:rStyle w:val="Hyperlink"/>
          </w:rPr>
          <w:t xml:space="preserve">[75]</w:t>
        </w:r>
      </w:hyperlink>
    </w:p>
    <w:p>
      <w:pPr>
        <w:pStyle w:val="SourceCode"/>
      </w:pPr>
      <w:r>
        <w:rPr>
          <w:rStyle w:val="VerbatimChar"/>
        </w:rPr>
        <w:t xml:space="preserve">[</w:t>
      </w:r>
      <w:r>
        <w:br/>
      </w:r>
      <w:r>
        <w:rPr>
          <w:rStyle w:val="VerbatimChar"/>
        </w:rPr>
        <w:t xml:space="preserve">  {</w:t>
      </w:r>
      <w:r>
        <w:br/>
      </w:r>
      <w:r>
        <w:rPr>
          <w:rStyle w:val="VerbatimChar"/>
        </w:rPr>
        <w:t xml:space="preserve">    "source_name": "Europeana",</w:t>
      </w:r>
      <w:r>
        <w:br/>
      </w:r>
      <w:r>
        <w:rPr>
          <w:rStyle w:val="VerbatimChar"/>
        </w:rPr>
        <w:t xml:space="preserve">    "source_url": "https://api.europeana.eu/",</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true,</w:t>
      </w:r>
      <w:r>
        <w:br/>
      </w:r>
      <w:r>
        <w:rPr>
          <w:rStyle w:val="VerbatimChar"/>
        </w:rPr>
        <w:t xml:space="preserve">    "manual_review_required": true,</w:t>
      </w:r>
      <w:r>
        <w:br/>
      </w:r>
      <w:r>
        <w:rPr>
          <w:rStyle w:val="VerbatimChar"/>
        </w:rPr>
        <w:t xml:space="preserve">    "rights_notes": "Metadata CC0; previews and media rights depend on provider/item rights statements.",</w:t>
      </w:r>
      <w:r>
        <w:br/>
      </w:r>
      <w:r>
        <w:rPr>
          <w:rStyle w:val="VerbatimChar"/>
        </w:rPr>
        <w:t xml:space="preserve">    "terms_evidence_url": "https://www.europeana.eu/en/rights/terms-of-use",</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"Library of Congress",</w:t>
      </w:r>
      <w:r>
        <w:br/>
      </w:r>
      <w:r>
        <w:rPr>
          <w:rStyle w:val="VerbatimChar"/>
        </w:rPr>
        <w:t xml:space="preserve">    "source_url": "https://www.loc.gov/apis/",</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"Use item-level Rights and Access or Rights Advisory before any image display.",</w:t>
      </w:r>
      <w:r>
        <w:br/>
      </w:r>
      <w:r>
        <w:rPr>
          <w:rStyle w:val="VerbatimChar"/>
        </w:rPr>
        <w:t xml:space="preserve">    "terms_evidence_url": "https://www.loc.gov/apis/json-and-yaml/working-within-limits/",</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"Smithsonian Open Access",</w:t>
      </w:r>
      <w:r>
        <w:br/>
      </w:r>
      <w:r>
        <w:rPr>
          <w:rStyle w:val="VerbatimChar"/>
        </w:rPr>
        <w:t xml:space="preserve">    "source_url": "https://www.si.edu/openaccess",</w:t>
      </w:r>
      <w:r>
        <w:br/>
      </w:r>
      <w:r>
        <w:rPr>
          <w:rStyle w:val="VerbatimChar"/>
        </w:rPr>
        <w:t xml:space="preserve">    "recommended_ingest_mode": "automated_api_allowed",</w:t>
      </w:r>
      <w:r>
        <w:br/>
      </w:r>
      <w:r>
        <w:rPr>
          <w:rStyle w:val="VerbatimChar"/>
        </w:rPr>
        <w:t xml:space="preserve">    "default_img_state": "IMG03",</w:t>
      </w:r>
      <w:r>
        <w:br/>
      </w:r>
      <w:r>
        <w:rPr>
          <w:rStyle w:val="VerbatimChar"/>
        </w:rPr>
        <w:t xml:space="preserve">    "api_available": true,</w:t>
      </w:r>
      <w:r>
        <w:br/>
      </w:r>
      <w:r>
        <w:rPr>
          <w:rStyle w:val="VerbatimChar"/>
        </w:rPr>
        <w:t xml:space="preserve">    "api_key_required": true,</w:t>
      </w:r>
      <w:r>
        <w:br/>
      </w:r>
      <w:r>
        <w:rPr>
          <w:rStyle w:val="VerbatimChar"/>
        </w:rPr>
        <w:t xml:space="preserve">    "manual_review_required": false,</w:t>
      </w:r>
      <w:r>
        <w:br/>
      </w:r>
      <w:r>
        <w:rPr>
          <w:rStyle w:val="VerbatimChar"/>
        </w:rPr>
        <w:t xml:space="preserve">    "rights_notes": "Only OA media-bearing records should be auto-displayable; metadata-only restricted records should stay IMG00.",</w:t>
      </w:r>
      <w:r>
        <w:br/>
      </w:r>
      <w:r>
        <w:rPr>
          <w:rStyle w:val="VerbatimChar"/>
        </w:rPr>
        <w:t xml:space="preserve">    "terms_evidence_url": "https://www.si.edu/openaccess/faq",</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"V&amp;A",</w:t>
      </w:r>
      <w:r>
        <w:br/>
      </w:r>
      <w:r>
        <w:rPr>
          <w:rStyle w:val="VerbatimChar"/>
        </w:rPr>
        <w:t xml:space="preserve">    "source_url": "https://developers.vam.ac.uk/",</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"Use source-hosted image URLs only; do not locally copy; reviewed terms also limit caching.",</w:t>
      </w:r>
      <w:r>
        <w:br/>
      </w:r>
      <w:r>
        <w:rPr>
          <w:rStyle w:val="VerbatimChar"/>
        </w:rPr>
        <w:t xml:space="preserve">    "terms_evidence_url": "https://www.vam.ac.uk/info/va-websites-terms-conditions",</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"NYPL Digital Collections",</w:t>
      </w:r>
      <w:r>
        <w:br/>
      </w:r>
      <w:r>
        <w:rPr>
          <w:rStyle w:val="VerbatimChar"/>
        </w:rPr>
        <w:t xml:space="preserve">    "source_url": "https://api.repo.nypl.org/",</w:t>
      </w:r>
      <w:r>
        <w:br/>
      </w:r>
      <w:r>
        <w:rPr>
          <w:rStyle w:val="VerbatimChar"/>
        </w:rPr>
        <w:t xml:space="preserve">    "recommended_ingest_mode": "automated_api_allowed",</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"Upgrade only when capture-level rights are CC0 or No Known U.S. Copyright restrictions.",</w:t>
      </w:r>
      <w:r>
        <w:br/>
      </w:r>
      <w:r>
        <w:rPr>
          <w:rStyle w:val="VerbatimChar"/>
        </w:rPr>
        <w:t xml:space="preserve">    "terms_evidence_url": "https://api.repo.nypl.org/terms_conditions",</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"NDL Search / NDL Digital Collections",</w:t>
      </w:r>
      <w:r>
        <w:br/>
      </w:r>
      <w:r>
        <w:rPr>
          <w:rStyle w:val="VerbatimChar"/>
        </w:rPr>
        <w:t xml:space="preserve">    "source_url": "https://ndlsearch.ndl.go.jp/en/help/api",</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"Respect provider credit and item access-rights fields; only upgrade images when access and rights explicitly allow.",</w:t>
      </w:r>
      <w:r>
        <w:br/>
      </w:r>
      <w:r>
        <w:rPr>
          <w:rStyle w:val="VerbatimChar"/>
        </w:rPr>
        <w:t xml:space="preserve">    "terms_evidence_url": "https://ndlsearch.ndl.go.jp/en/help/api",</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"Trove",</w:t>
      </w:r>
      <w:r>
        <w:br/>
      </w:r>
      <w:r>
        <w:rPr>
          <w:rStyle w:val="VerbatimChar"/>
        </w:rPr>
        <w:t xml:space="preserve">    "source_url": "https://trove.nla.gov.au/about/create-something/using-api",</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true,</w:t>
      </w:r>
      <w:r>
        <w:br/>
      </w:r>
      <w:r>
        <w:rPr>
          <w:rStyle w:val="VerbatimChar"/>
        </w:rPr>
        <w:t xml:space="preserve">    "manual_review_required": true,</w:t>
      </w:r>
      <w:r>
        <w:br/>
      </w:r>
      <w:r>
        <w:rPr>
          <w:rStyle w:val="VerbatimChar"/>
        </w:rPr>
        <w:t xml:space="preserve">    "rights_notes": "Use Trove rights fields, but also check contributing-institution rights and Indigenous/cultural sensitivities where relevant.",</w:t>
      </w:r>
      <w:r>
        <w:br/>
      </w:r>
      <w:r>
        <w:rPr>
          <w:rStyle w:val="VerbatimChar"/>
        </w:rPr>
        <w:t xml:space="preserve">    "terms_evidence_url": "https://trove.nla.gov.au/help/copyright/copyright-and-re-use",</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"POLONA",</w:t>
      </w:r>
      <w:r>
        <w:br/>
      </w:r>
      <w:r>
        <w:rPr>
          <w:rStyle w:val="VerbatimChar"/>
        </w:rPr>
        <w:t xml:space="preserve">    "source_url": "https://polona.pl/",</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"Public-domain items may be upgraded; copyrighted items should remain link-only or IMG00.",</w:t>
      </w:r>
      <w:r>
        <w:br/>
      </w:r>
      <w:r>
        <w:rPr>
          <w:rStyle w:val="VerbatimChar"/>
        </w:rPr>
        <w:t xml:space="preserve">    "terms_evidence_url": "https://polona2.pl/page/faq-en",</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"NLB Singapore / NLBLabs",</w:t>
      </w:r>
      <w:r>
        <w:br/>
      </w:r>
      <w:r>
        <w:rPr>
          <w:rStyle w:val="VerbatimChar"/>
        </w:rPr>
        <w:t xml:space="preserve">    "source_url": "https://www.nlb.gov.sg/main/partner-us/contribute-and-create-with-us/NLBLabs",</w:t>
      </w:r>
      <w:r>
        <w:br/>
      </w:r>
      <w:r>
        <w:rPr>
          <w:rStyle w:val="VerbatimChar"/>
        </w:rPr>
        <w:t xml:space="preserve">    "recommended_ingest_mode": "automated_api_metadata_only",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"Datasets/APIs are suitable for metadata ingest; image reproduction conditions vary by item/source.",</w:t>
      </w:r>
      <w:r>
        <w:br/>
      </w:r>
      <w:r>
        <w:rPr>
          <w:rStyle w:val="VerbatimChar"/>
        </w:rPr>
        <w:t xml:space="preserve">    "terms_evidence_url": "https://www.nlb.gov.sg/main/Terms-of-Use",</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"Memoria Chilena",</w:t>
      </w:r>
      <w:r>
        <w:br/>
      </w:r>
      <w:r>
        <w:rPr>
          <w:rStyle w:val="VerbatimChar"/>
        </w:rPr>
        <w:t xml:space="preserve">    "source_url": "https://www.memoriachilena.gob.cl/",</w:t>
      </w:r>
      <w:r>
        <w:br/>
      </w:r>
      <w:r>
        <w:rPr>
          <w:rStyle w:val="VerbatimChar"/>
        </w:rPr>
        <w:t xml:space="preserve">    "recommended_ingest_mode": "cautious_metadata_only",</w:t>
      </w:r>
      <w:r>
        <w:br/>
      </w:r>
      <w:r>
        <w:rPr>
          <w:rStyle w:val="VerbatimChar"/>
        </w:rPr>
        <w:t xml:space="preserve">    "default_img_state": "IMG00",</w:t>
      </w:r>
      <w:r>
        <w:br/>
      </w:r>
      <w:r>
        <w:rPr>
          <w:rStyle w:val="VerbatimChar"/>
        </w:rPr>
        <w:t xml:space="preserve">    "api_available": false,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"Use item-level intellectual property statements; research texts may be more open than the digital objects they discuss.",</w:t>
      </w:r>
      <w:r>
        <w:br/>
      </w:r>
      <w:r>
        <w:rPr>
          <w:rStyle w:val="VerbatimChar"/>
        </w:rPr>
        <w:t xml:space="preserve">    "terms_evidence_url": "https://www.memoriachilena.gob.cl/602/w3-article-123838.html",</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"AIATSIS",</w:t>
      </w:r>
      <w:r>
        <w:br/>
      </w:r>
      <w:r>
        <w:rPr>
          <w:rStyle w:val="VerbatimChar"/>
        </w:rPr>
        <w:t xml:space="preserve">    "source_url": "https://aiatsis.gov.au/collection/search-collection",</w:t>
      </w:r>
      <w:r>
        <w:br/>
      </w:r>
      <w:r>
        <w:rPr>
          <w:rStyle w:val="VerbatimChar"/>
        </w:rPr>
        <w:t xml:space="preserve">    "recommended_ingest_mode": "manual_seed_only",</w:t>
      </w:r>
      <w:r>
        <w:br/>
      </w:r>
      <w:r>
        <w:rPr>
          <w:rStyle w:val="VerbatimChar"/>
        </w:rPr>
        <w:t xml:space="preserve">    "default_img_state": "IMG00",</w:t>
      </w:r>
      <w:r>
        <w:br/>
      </w:r>
      <w:r>
        <w:rPr>
          <w:rStyle w:val="VerbatimChar"/>
        </w:rPr>
        <w:t xml:space="preserve">    "api_available": false,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"Requires both copyright review and Indigenous cultural protocol review.",</w:t>
      </w:r>
      <w:r>
        <w:br/>
      </w:r>
      <w:r>
        <w:rPr>
          <w:rStyle w:val="VerbatimChar"/>
        </w:rPr>
        <w:t xml:space="preserve">    "terms_evidence_url": "https://aiatsis.gov.au/sites/default/files/2020-09/aiatsis-access-and-use-policy-20180.pdf",</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"NAIDOC Poster Gallery",</w:t>
      </w:r>
      <w:r>
        <w:br/>
      </w:r>
      <w:r>
        <w:rPr>
          <w:rStyle w:val="VerbatimChar"/>
        </w:rPr>
        <w:t xml:space="preserve">    "source_url": "https://www.naidoc.org.au/posters/poster-gallery",</w:t>
      </w:r>
      <w:r>
        <w:br/>
      </w:r>
      <w:r>
        <w:rPr>
          <w:rStyle w:val="VerbatimChar"/>
        </w:rPr>
        <w:t xml:space="preserve">    "recommended_ingest_mode": "manual_seed_only",</w:t>
      </w:r>
      <w:r>
        <w:br/>
      </w:r>
      <w:r>
        <w:rPr>
          <w:rStyle w:val="VerbatimChar"/>
        </w:rPr>
        <w:t xml:space="preserve">    "default_img_state": "IMG00",</w:t>
      </w:r>
      <w:r>
        <w:br/>
      </w:r>
      <w:r>
        <w:rPr>
          <w:rStyle w:val="VerbatimChar"/>
        </w:rPr>
        <w:t xml:space="preserve">    "api_available": false,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"Check individual poster pages; reviewed 2025 official poster was CC BY-NC-ND and must be used unchanged.",</w:t>
      </w:r>
      <w:r>
        <w:br/>
      </w:r>
      <w:r>
        <w:rPr>
          <w:rStyle w:val="VerbatimChar"/>
        </w:rPr>
        <w:t xml:space="preserve">    "terms_evidence_url": "https://www.naidoc.org.au/posters/poster-gallery/2025-national-naidoc-week-poster",</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"Wayback Machine",</w:t>
      </w:r>
      <w:r>
        <w:br/>
      </w:r>
      <w:r>
        <w:rPr>
          <w:rStyle w:val="VerbatimChar"/>
        </w:rPr>
        <w:t xml:space="preserve">    "source_url": "https://web.archive.org/",</w:t>
      </w:r>
      <w:r>
        <w:br/>
      </w:r>
      <w:r>
        <w:rPr>
          <w:rStyle w:val="VerbatimChar"/>
        </w:rPr>
        <w:t xml:space="preserve">    "recommended_ingest_mode": "link_only_citation_only",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"Safe for capture metadata and source linking; not safe for automatic image display.",</w:t>
      </w:r>
      <w:r>
        <w:br/>
      </w:r>
      <w:r>
        <w:rPr>
          <w:rStyle w:val="VerbatimChar"/>
        </w:rPr>
        <w:t xml:space="preserve">    "terms_evidence_url": "https://archive.org/help/wayback_api.php",</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"W3C",</w:t>
      </w:r>
      <w:r>
        <w:br/>
      </w:r>
      <w:r>
        <w:rPr>
          <w:rStyle w:val="VerbatimChar"/>
        </w:rPr>
        <w:t xml:space="preserve">    "source_url": "https://www.w3.org/TR/",</w:t>
      </w:r>
      <w:r>
        <w:br/>
      </w:r>
      <w:r>
        <w:rPr>
          <w:rStyle w:val="VerbatimChar"/>
        </w:rPr>
        <w:t xml:space="preserve">    "recommended_ingest_mode": "automated_text_metadata_only",</w:t>
      </w:r>
      <w:r>
        <w:br/>
      </w:r>
      <w:r>
        <w:rPr>
          <w:rStyle w:val="VerbatimChar"/>
        </w:rPr>
        <w:t xml:space="preserve">    "default_img_state": "IMG04",</w:t>
      </w:r>
      <w:r>
        <w:br/>
      </w:r>
      <w:r>
        <w:rPr>
          <w:rStyle w:val="VerbatimChar"/>
        </w:rPr>
        <w:t xml:space="preserve">    "api_available": false,</w:t>
      </w:r>
      <w:r>
        <w:br/>
      </w:r>
      <w:r>
        <w:rPr>
          <w:rStyle w:val="VerbatimChar"/>
        </w:rPr>
        <w:t xml:space="preserve">    "api_key_required": false,</w:t>
      </w:r>
      <w:r>
        <w:br/>
      </w:r>
      <w:r>
        <w:rPr>
          <w:rStyle w:val="VerbatimChar"/>
        </w:rPr>
        <w:t xml:space="preserve">    "manual_review_required": false,</w:t>
      </w:r>
      <w:r>
        <w:br/>
      </w:r>
      <w:r>
        <w:rPr>
          <w:rStyle w:val="VerbatimChar"/>
        </w:rPr>
        <w:t xml:space="preserve">    "rights_notes": "Use for text/spec records in web history cells; usually no image-display question arises.",</w:t>
      </w:r>
      <w:r>
        <w:br/>
      </w:r>
      <w:r>
        <w:rPr>
          <w:rStyle w:val="VerbatimChar"/>
        </w:rPr>
        <w:t xml:space="preserve">    "terms_evidence_url": "https://www.w3.org/copyright/document-license-2023/",</w:t>
      </w:r>
      <w:r>
        <w:br/>
      </w:r>
      <w:r>
        <w:rPr>
          <w:rStyle w:val="VerbatimChar"/>
        </w:rPr>
        <w:t xml:space="preserve">    "terms_checked_date": "2026-05-30"</w:t>
      </w:r>
      <w:r>
        <w:br/>
      </w:r>
      <w:r>
        <w:rPr>
          <w:rStyle w:val="VerbatimChar"/>
        </w:rPr>
        <w:t xml:space="preserve">  },</w:t>
      </w:r>
      <w:r>
        <w:br/>
      </w:r>
      <w:r>
        <w:rPr>
          <w:rStyle w:val="VerbatimChar"/>
        </w:rPr>
        <w:t xml:space="preserve">  {</w:t>
      </w:r>
      <w:r>
        <w:br/>
      </w:r>
      <w:r>
        <w:rPr>
          <w:rStyle w:val="VerbatimChar"/>
        </w:rPr>
        <w:t xml:space="preserve">    "source_name": "MoMA",</w:t>
      </w:r>
      <w:r>
        <w:br/>
      </w:r>
      <w:r>
        <w:rPr>
          <w:rStyle w:val="VerbatimChar"/>
        </w:rPr>
        <w:t xml:space="preserve">    "source_url": "https://github.com/museumofmodernart/collection",</w:t>
      </w:r>
      <w:r>
        <w:br/>
      </w:r>
      <w:r>
        <w:rPr>
          <w:rStyle w:val="VerbatimChar"/>
        </w:rPr>
        <w:t xml:space="preserve">    "recommended_ingest_mode": "automated_dataset_metadata_only",</w:t>
      </w:r>
      <w:r>
        <w:br/>
      </w:r>
      <w:r>
        <w:rPr>
          <w:rStyle w:val="VerbatimChar"/>
        </w:rPr>
        <w:t xml:space="preserve">    "default_img_state": "IMG00",</w:t>
      </w:r>
      <w:r>
        <w:br/>
      </w:r>
      <w:r>
        <w:rPr>
          <w:rStyle w:val="VerbatimChar"/>
        </w:rPr>
        <w:t xml:space="preserve">    "api_available": true,</w:t>
      </w:r>
      <w:r>
        <w:br/>
      </w:r>
      <w:r>
        <w:rPr>
          <w:rStyle w:val="VerbatimChar"/>
        </w:rPr>
        <w:t xml:space="preserve">    "api_key_required": false,</w:t>
      </w:r>
      <w:r>
        <w:br/>
      </w:r>
      <w:r>
        <w:rPr>
          <w:rStyle w:val="VerbatimChar"/>
        </w:rPr>
        <w:t xml:space="preserve">    "manual_review_required": true,</w:t>
      </w:r>
      <w:r>
        <w:br/>
      </w:r>
      <w:r>
        <w:rPr>
          <w:rStyle w:val="VerbatimChar"/>
        </w:rPr>
        <w:t xml:space="preserve">    "rights_notes": "Use public GitHub datasets for metadata; do not auto-display collection images without separate rights confirmation.",</w:t>
      </w:r>
      <w:r>
        <w:br/>
      </w:r>
      <w:r>
        <w:rPr>
          <w:rStyle w:val="VerbatimChar"/>
        </w:rPr>
        <w:t xml:space="preserve">    "terms_evidence_url": "https://www.moma.org/collection/about/licensing",</w:t>
      </w:r>
      <w:r>
        <w:br/>
      </w:r>
      <w:r>
        <w:rPr>
          <w:rStyle w:val="VerbatimChar"/>
        </w:rPr>
        <w:t xml:space="preserve">    "terms_checked_date": "2026-05-30"</w:t>
      </w:r>
      <w:r>
        <w:br/>
      </w:r>
      <w:r>
        <w:rPr>
          <w:rStyle w:val="VerbatimChar"/>
        </w:rPr>
        <w:t xml:space="preserve">  }</w:t>
      </w:r>
      <w:r>
        <w:br/>
      </w:r>
      <w:r>
        <w:rPr>
          <w:rStyle w:val="VerbatimChar"/>
        </w:rPr>
        <w:t xml:space="preserve">]</w:t>
      </w:r>
    </w:p>
    <w:bookmarkEnd w:id="77"/>
    <w:bookmarkStart w:id="78" w:name="open-questions-and-limitations"/>
    <w:p>
      <w:pPr>
        <w:pStyle w:val="Heading2"/>
      </w:pPr>
      <w:r>
        <w:t xml:space="preserve">Open questions and limitations</w:t>
      </w:r>
    </w:p>
    <w:p>
      <w:pPr>
        <w:pStyle w:val="FirstParagraph"/>
      </w:pPr>
      <w:r>
        <w:t xml:space="preserve">A few important areas remain deliberately conservative because the reviewed public terms were incomplete or not sufficiently explicit for safe automation. That is most true for</w:t>
      </w:r>
      <w:r>
        <w:t xml:space="preserve"> </w:t>
      </w:r>
      <w:r>
        <w:rPr>
          <w:b/>
          <w:bCs/>
        </w:rPr>
        <w:t xml:space="preserve">C07 Chinese periodical/visual culture</w:t>
      </w:r>
      <w:r>
        <w:t xml:space="preserve">,</w:t>
      </w:r>
      <w:r>
        <w:t xml:space="preserve"> </w:t>
      </w:r>
      <w:r>
        <w:rPr>
          <w:b/>
          <w:bCs/>
        </w:rPr>
        <w:t xml:space="preserve">C08 Korean democratization poster archives</w:t>
      </w:r>
      <w:r>
        <w:t xml:space="preserve">,</w:t>
      </w:r>
      <w:r>
        <w:t xml:space="preserve"> </w:t>
      </w:r>
      <w:r>
        <w:rPr>
          <w:b/>
          <w:bCs/>
        </w:rPr>
        <w:t xml:space="preserve">C10 NID India</w:t>
      </w:r>
      <w:r>
        <w:t xml:space="preserve">, and</w:t>
      </w:r>
      <w:r>
        <w:t xml:space="preserve"> </w:t>
      </w:r>
      <w:r>
        <w:rPr>
          <w:b/>
          <w:bCs/>
        </w:rPr>
        <w:t xml:space="preserve">C11 Iranian poster-design archives</w:t>
      </w:r>
      <w:r>
        <w:t xml:space="preserve">. In those areas, this report found good discovery paths, but not enough machine-rights certainty to justify automated image ingest in a first release.</w:t>
      </w:r>
      <w:r>
        <w:t xml:space="preserve"> </w:t>
      </w:r>
      <w:hyperlink r:id="rId75">
        <w:r>
          <w:rPr>
            <w:rStyle w:val="Hyperlink"/>
          </w:rPr>
          <w:t xml:space="preserve">[76]</w:t>
        </w:r>
      </w:hyperlink>
    </w:p>
    <w:p>
      <w:pPr>
        <w:pStyle w:val="BodyText"/>
      </w:pPr>
      <w:r>
        <w:t xml:space="preserve">For</w:t>
      </w:r>
      <w:r>
        <w:t xml:space="preserve"> </w:t>
      </w:r>
      <w:r>
        <w:rPr>
          <w:b/>
          <w:bCs/>
        </w:rPr>
        <w:t xml:space="preserve">aggregators</w:t>
      </w:r>
      <w:r>
        <w:t xml:space="preserve"> </w:t>
      </w:r>
      <w:r>
        <w:t xml:space="preserve">such as Europeana, Japan Search, and Trove, the unresolved question is never metadata access—the audit supports that—but whether a given item’s attached rights statement is specific enough for thumbnailing, IIIF embedding, or open display. Your database should therefore preserve not only a normalized rights category, but also the original rights URI/text, provider name, and the date the rights statement was checked.</w:t>
      </w:r>
      <w:r>
        <w:t xml:space="preserve"> </w:t>
      </w:r>
      <w:hyperlink r:id="rId22">
        <w:r>
          <w:rPr>
            <w:rStyle w:val="Hyperlink"/>
          </w:rPr>
          <w:t xml:space="preserve">[77]</w:t>
        </w:r>
      </w:hyperlink>
    </w:p>
    <w:p>
      <w:pPr>
        <w:pStyle w:val="BodyText"/>
      </w:pPr>
      <w:r>
        <w:t xml:space="preserve">The strongest practical conclusion is unchanged: the project is ready for a</w:t>
      </w:r>
      <w:r>
        <w:t xml:space="preserve"> </w:t>
      </w:r>
      <w:r>
        <w:rPr>
          <w:b/>
          <w:bCs/>
        </w:rPr>
        <w:t xml:space="preserve">rights-aware, metadata-first first ingest</w:t>
      </w:r>
      <w:r>
        <w:t xml:space="preserve">, as long as the system keeps</w:t>
      </w:r>
      <w:r>
        <w:t xml:space="preserve"> </w:t>
      </w:r>
      <w:r>
        <w:rPr>
          <w:b/>
          <w:bCs/>
        </w:rPr>
        <w:t xml:space="preserve">IMG00 as the default</w:t>
      </w:r>
      <w:r>
        <w:t xml:space="preserve">, exposes rights uncertainty as data, and treats image upgrades as an explicit downstream decision rather than a side effect of harvesting.</w:t>
      </w:r>
      <w:r>
        <w:t xml:space="preserve"> </w:t>
      </w:r>
      <w:hyperlink r:id="rId61">
        <w:r>
          <w:rPr>
            <w:rStyle w:val="Hyperlink"/>
          </w:rPr>
          <w:t xml:space="preserve">[78]</w:t>
        </w:r>
      </w:hyperlink>
    </w:p>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[39]</w:t>
        </w:r>
      </w:hyperlink>
      <w:r>
        <w:t xml:space="preserve"> </w:t>
      </w:r>
      <w:hyperlink r:id="rId21">
        <w:r>
          <w:rPr>
            <w:rStyle w:val="Hyperlink"/>
          </w:rPr>
          <w:t xml:space="preserve">[75]</w:t>
        </w:r>
      </w:hyperlink>
      <w:r>
        <w:t xml:space="preserve"> </w:t>
      </w:r>
      <w:r>
        <w:t xml:space="preserve">https://www.europeana.eu/en/rights/terms-of-use</w:t>
      </w:r>
    </w:p>
    <w:p>
      <w:pPr>
        <w:pStyle w:val="BodyText"/>
      </w:pPr>
      <w:hyperlink r:id="rId21">
        <w:r>
          <w:rPr>
            <w:rStyle w:val="Hyperlink"/>
          </w:rPr>
          <w:t xml:space="preserve">https://www.europeana.eu/en/rights/terms-of-use</w:t>
        </w:r>
      </w:hyperlink>
    </w:p>
    <w:p>
      <w:pPr>
        <w:pStyle w:val="BodyText"/>
      </w:pPr>
      <w:hyperlink r:id="rId22">
        <w:r>
          <w:rPr>
            <w:rStyle w:val="Hyperlink"/>
          </w:rPr>
          <w:t xml:space="preserve">[2]</w:t>
        </w:r>
      </w:hyperlink>
      <w:r>
        <w:t xml:space="preserve"> </w:t>
      </w:r>
      <w:hyperlink r:id="rId22">
        <w:r>
          <w:rPr>
            <w:rStyle w:val="Hyperlink"/>
          </w:rPr>
          <w:t xml:space="preserve">[77]</w:t>
        </w:r>
      </w:hyperlink>
      <w:r>
        <w:t xml:space="preserve"> </w:t>
      </w:r>
      <w:r>
        <w:t xml:space="preserve">https://pro.europeana.eu/page/available-rights-statements</w:t>
      </w:r>
    </w:p>
    <w:p>
      <w:pPr>
        <w:pStyle w:val="BodyText"/>
      </w:pPr>
      <w:hyperlink r:id="rId22">
        <w:r>
          <w:rPr>
            <w:rStyle w:val="Hyperlink"/>
          </w:rPr>
          <w:t xml:space="preserve">https://pro.europeana.eu/page/available-rights-statements</w:t>
        </w:r>
      </w:hyperlink>
    </w:p>
    <w:p>
      <w:pPr>
        <w:pStyle w:val="BodyText"/>
      </w:pPr>
      <w:hyperlink r:id="rId23">
        <w:r>
          <w:rPr>
            <w:rStyle w:val="Hyperlink"/>
          </w:rPr>
          <w:t xml:space="preserve">[3]</w:t>
        </w:r>
      </w:hyperlink>
      <w:r>
        <w:t xml:space="preserve"> </w:t>
      </w:r>
      <w:r>
        <w:t xml:space="preserve">https://www.si.edu/openaccess/faq</w:t>
      </w:r>
    </w:p>
    <w:p>
      <w:pPr>
        <w:pStyle w:val="BodyText"/>
      </w:pPr>
      <w:hyperlink r:id="rId23">
        <w:r>
          <w:rPr>
            <w:rStyle w:val="Hyperlink"/>
          </w:rPr>
          <w:t xml:space="preserve">https://www.si.edu/openaccess/faq</w:t>
        </w:r>
      </w:hyperlink>
    </w:p>
    <w:p>
      <w:pPr>
        <w:pStyle w:val="BodyText"/>
      </w:pPr>
      <w:hyperlink r:id="rId25">
        <w:r>
          <w:rPr>
            <w:rStyle w:val="Hyperlink"/>
          </w:rPr>
          <w:t xml:space="preserve">[5]</w:t>
        </w:r>
      </w:hyperlink>
      <w:r>
        <w:t xml:space="preserve"> </w:t>
      </w:r>
      <w:hyperlink r:id="rId25">
        <w:r>
          <w:rPr>
            <w:rStyle w:val="Hyperlink"/>
          </w:rPr>
          <w:t xml:space="preserve">[68]</w:t>
        </w:r>
      </w:hyperlink>
      <w:r>
        <w:t xml:space="preserve"> </w:t>
      </w:r>
      <w:r>
        <w:t xml:space="preserve">V&amp;A Websites Terms &amp; Conditions</w:t>
      </w:r>
    </w:p>
    <w:p>
      <w:pPr>
        <w:pStyle w:val="BodyText"/>
      </w:pPr>
      <w:hyperlink r:id="rId25">
        <w:r>
          <w:rPr>
            <w:rStyle w:val="Hyperlink"/>
          </w:rPr>
          <w:t xml:space="preserve">https://vanda-production-assets.s3.amazonaws.com/2024/06/07/09/07/45/05c6f47d-e71a-45ea-9aa5-61e3dfa21226/websites_terms_June_2024.pdf?utm_source=chatgpt.com</w:t>
        </w:r>
      </w:hyperlink>
    </w:p>
    <w:p>
      <w:pPr>
        <w:pStyle w:val="BodyText"/>
      </w:pPr>
      <w:hyperlink r:id="rId27">
        <w:r>
          <w:rPr>
            <w:rStyle w:val="Hyperlink"/>
          </w:rPr>
          <w:t xml:space="preserve">[6]</w:t>
        </w:r>
      </w:hyperlink>
      <w:r>
        <w:t xml:space="preserve"> </w:t>
      </w:r>
      <w:hyperlink r:id="rId27">
        <w:r>
          <w:rPr>
            <w:rStyle w:val="Hyperlink"/>
          </w:rPr>
          <w:t xml:space="preserve">[55]</w:t>
        </w:r>
      </w:hyperlink>
      <w:r>
        <w:t xml:space="preserve"> </w:t>
      </w:r>
      <w:r>
        <w:t xml:space="preserve">Collection | Das Bauhaus-Archiv / Museum für Gestaltung</w:t>
      </w:r>
    </w:p>
    <w:p>
      <w:pPr>
        <w:pStyle w:val="BodyText"/>
      </w:pPr>
      <w:hyperlink r:id="rId27">
        <w:r>
          <w:rPr>
            <w:rStyle w:val="Hyperlink"/>
          </w:rPr>
          <w:t xml:space="preserve">https://www.bauhaus.de/en/research/collection/?utm_source=chatgpt.com</w:t>
        </w:r>
      </w:hyperlink>
    </w:p>
    <w:p>
      <w:pPr>
        <w:pStyle w:val="BodyText"/>
      </w:pPr>
      <w:hyperlink r:id="rId28">
        <w:r>
          <w:rPr>
            <w:rStyle w:val="Hyperlink"/>
          </w:rPr>
          <w:t xml:space="preserve">[7]</w:t>
        </w:r>
      </w:hyperlink>
      <w:r>
        <w:t xml:space="preserve"> </w:t>
      </w:r>
      <w:r>
        <w:t xml:space="preserve">MoMA API: Home Page</w:t>
      </w:r>
    </w:p>
    <w:p>
      <w:pPr>
        <w:pStyle w:val="BodyText"/>
      </w:pPr>
      <w:hyperlink r:id="rId28">
        <w:r>
          <w:rPr>
            <w:rStyle w:val="Hyperlink"/>
          </w:rPr>
          <w:t xml:space="preserve">https://api.moma.org/?utm_source=chatgpt.com</w:t>
        </w:r>
      </w:hyperlink>
    </w:p>
    <w:p>
      <w:pPr>
        <w:pStyle w:val="BodyText"/>
      </w:pPr>
      <w:hyperlink r:id="rId29">
        <w:r>
          <w:rPr>
            <w:rStyle w:val="Hyperlink"/>
          </w:rPr>
          <w:t xml:space="preserve">[8]</w:t>
        </w:r>
      </w:hyperlink>
      <w:r>
        <w:t xml:space="preserve"> </w:t>
      </w:r>
      <w:r>
        <w:t xml:space="preserve">https://labs.cooperhewitt.org/2015/slowly-improving-copyright-clarity/</w:t>
      </w:r>
    </w:p>
    <w:p>
      <w:pPr>
        <w:pStyle w:val="BodyText"/>
      </w:pPr>
      <w:hyperlink r:id="rId29">
        <w:r>
          <w:rPr>
            <w:rStyle w:val="Hyperlink"/>
          </w:rPr>
          <w:t xml:space="preserve">https://labs.cooperhewitt.org/2015/slowly-improving-copyright-clarity/</w:t>
        </w:r>
      </w:hyperlink>
    </w:p>
    <w:p>
      <w:pPr>
        <w:pStyle w:val="BodyText"/>
      </w:pPr>
      <w:hyperlink r:id="rId30">
        <w:r>
          <w:rPr>
            <w:rStyle w:val="Hyperlink"/>
          </w:rPr>
          <w:t xml:space="preserve">[9]</w:t>
        </w:r>
      </w:hyperlink>
      <w:r>
        <w:t xml:space="preserve"> </w:t>
      </w:r>
      <w:r>
        <w:t xml:space="preserve">Welcome — Collections API Guide</w:t>
      </w:r>
    </w:p>
    <w:p>
      <w:pPr>
        <w:pStyle w:val="BodyText"/>
      </w:pPr>
      <w:hyperlink r:id="rId30">
        <w:r>
          <w:rPr>
            <w:rStyle w:val="Hyperlink"/>
          </w:rPr>
          <w:t xml:space="preserve">https://developers.vam.ac.uk/guide/v2/?utm_source=chatgpt.com</w:t>
        </w:r>
      </w:hyperlink>
    </w:p>
    <w:p>
      <w:pPr>
        <w:pStyle w:val="BodyText"/>
      </w:pPr>
      <w:hyperlink r:id="rId31">
        <w:r>
          <w:rPr>
            <w:rStyle w:val="Hyperlink"/>
          </w:rPr>
          <w:t xml:space="preserve">[10]</w:t>
        </w:r>
      </w:hyperlink>
      <w:r>
        <w:t xml:space="preserve"> </w:t>
      </w:r>
      <w:r>
        <w:t xml:space="preserve">https://api.europeana.eu/</w:t>
      </w:r>
    </w:p>
    <w:p>
      <w:pPr>
        <w:pStyle w:val="BodyText"/>
      </w:pPr>
      <w:hyperlink r:id="rId31">
        <w:r>
          <w:rPr>
            <w:rStyle w:val="Hyperlink"/>
          </w:rPr>
          <w:t xml:space="preserve">https://api.europeana.eu/</w:t>
        </w:r>
      </w:hyperlink>
    </w:p>
    <w:p>
      <w:pPr>
        <w:pStyle w:val="BodyText"/>
      </w:pPr>
      <w:hyperlink r:id="rId32">
        <w:r>
          <w:rPr>
            <w:rStyle w:val="Hyperlink"/>
          </w:rPr>
          <w:t xml:space="preserve">[11]</w:t>
        </w:r>
      </w:hyperlink>
      <w:r>
        <w:t xml:space="preserve"> </w:t>
      </w:r>
      <w:r>
        <w:t xml:space="preserve">Working Within Limits | JSON/YAML for LoC.gov | APIs at ...</w:t>
      </w:r>
    </w:p>
    <w:p>
      <w:pPr>
        <w:pStyle w:val="BodyText"/>
      </w:pPr>
      <w:hyperlink r:id="rId32">
        <w:r>
          <w:rPr>
            <w:rStyle w:val="Hyperlink"/>
          </w:rPr>
          <w:t xml:space="preserve">https://www.loc.gov/apis/json-and-yaml/working-within-limits/?utm_source=chatgpt.com</w:t>
        </w:r>
      </w:hyperlink>
    </w:p>
    <w:p>
      <w:pPr>
        <w:pStyle w:val="BodyText"/>
      </w:pPr>
      <w:hyperlink r:id="rId33">
        <w:r>
          <w:rPr>
            <w:rStyle w:val="Hyperlink"/>
          </w:rPr>
          <w:t xml:space="preserve">[12]</w:t>
        </w:r>
      </w:hyperlink>
      <w:r>
        <w:t xml:space="preserve"> </w:t>
      </w:r>
      <w:hyperlink r:id="rId33">
        <w:r>
          <w:rPr>
            <w:rStyle w:val="Hyperlink"/>
          </w:rPr>
          <w:t xml:space="preserve">[57]</w:t>
        </w:r>
      </w:hyperlink>
      <w:r>
        <w:t xml:space="preserve"> </w:t>
      </w:r>
      <w:r>
        <w:t xml:space="preserve">https://www.si.edu/openaccess/devtools</w:t>
      </w:r>
    </w:p>
    <w:p>
      <w:pPr>
        <w:pStyle w:val="BodyText"/>
      </w:pPr>
      <w:hyperlink r:id="rId33">
        <w:r>
          <w:rPr>
            <w:rStyle w:val="Hyperlink"/>
          </w:rPr>
          <w:t xml:space="preserve">https://www.si.edu/openaccess/devtools</w:t>
        </w:r>
      </w:hyperlink>
    </w:p>
    <w:p>
      <w:pPr>
        <w:pStyle w:val="BodyText"/>
      </w:pPr>
      <w:hyperlink r:id="rId34">
        <w:r>
          <w:rPr>
            <w:rStyle w:val="Hyperlink"/>
          </w:rPr>
          <w:t xml:space="preserve">[13]</w:t>
        </w:r>
      </w:hyperlink>
      <w:r>
        <w:t xml:space="preserve"> </w:t>
      </w:r>
      <w:hyperlink r:id="rId34">
        <w:r>
          <w:rPr>
            <w:rStyle w:val="Hyperlink"/>
          </w:rPr>
          <w:t xml:space="preserve">[42]</w:t>
        </w:r>
      </w:hyperlink>
      <w:r>
        <w:t xml:space="preserve"> </w:t>
      </w:r>
      <w:hyperlink r:id="rId34">
        <w:r>
          <w:rPr>
            <w:rStyle w:val="Hyperlink"/>
          </w:rPr>
          <w:t xml:space="preserve">[60]</w:t>
        </w:r>
      </w:hyperlink>
      <w:r>
        <w:t xml:space="preserve"> </w:t>
      </w:r>
      <w:r>
        <w:t xml:space="preserve">https://archive.org/developers/index-apis.html</w:t>
      </w:r>
    </w:p>
    <w:p>
      <w:pPr>
        <w:pStyle w:val="BodyText"/>
      </w:pPr>
      <w:hyperlink r:id="rId34">
        <w:r>
          <w:rPr>
            <w:rStyle w:val="Hyperlink"/>
          </w:rPr>
          <w:t xml:space="preserve">https://archive.org/developers/index-apis.html</w:t>
        </w:r>
      </w:hyperlink>
    </w:p>
    <w:p>
      <w:pPr>
        <w:pStyle w:val="BodyText"/>
      </w:pPr>
      <w:hyperlink r:id="rId35">
        <w:r>
          <w:rPr>
            <w:rStyle w:val="Hyperlink"/>
          </w:rPr>
          <w:t xml:space="preserve">[14]</w:t>
        </w:r>
      </w:hyperlink>
      <w:r>
        <w:t xml:space="preserve"> </w:t>
      </w:r>
      <w:hyperlink r:id="rId35">
        <w:r>
          <w:rPr>
            <w:rStyle w:val="Hyperlink"/>
          </w:rPr>
          <w:t xml:space="preserve">[43]</w:t>
        </w:r>
      </w:hyperlink>
      <w:r>
        <w:t xml:space="preserve"> </w:t>
      </w:r>
      <w:r>
        <w:t xml:space="preserve">https://archive.org/help/wayback_api.php</w:t>
      </w:r>
    </w:p>
    <w:p>
      <w:pPr>
        <w:pStyle w:val="BodyText"/>
      </w:pPr>
      <w:hyperlink r:id="rId35">
        <w:r>
          <w:rPr>
            <w:rStyle w:val="Hyperlink"/>
          </w:rPr>
          <w:t xml:space="preserve">https://archive.org/help/wayback_api.php</w:t>
        </w:r>
      </w:hyperlink>
    </w:p>
    <w:p>
      <w:pPr>
        <w:pStyle w:val="BodyText"/>
      </w:pPr>
      <w:hyperlink r:id="rId36">
        <w:r>
          <w:rPr>
            <w:rStyle w:val="Hyperlink"/>
          </w:rPr>
          <w:t xml:space="preserve">[15]</w:t>
        </w:r>
      </w:hyperlink>
      <w:r>
        <w:t xml:space="preserve"> </w:t>
      </w:r>
      <w:hyperlink r:id="rId36">
        <w:r>
          <w:rPr>
            <w:rStyle w:val="Hyperlink"/>
          </w:rPr>
          <w:t xml:space="preserve">[71]</w:t>
        </w:r>
      </w:hyperlink>
      <w:r>
        <w:t xml:space="preserve"> </w:t>
      </w:r>
      <w:r>
        <w:t xml:space="preserve">Education</w:t>
      </w:r>
    </w:p>
    <w:p>
      <w:pPr>
        <w:pStyle w:val="BodyText"/>
      </w:pPr>
      <w:hyperlink r:id="rId36">
        <w:r>
          <w:rPr>
            <w:rStyle w:val="Hyperlink"/>
          </w:rPr>
          <w:t xml:space="preserve">https://letterformarchive.org/education/?srsltid=AfmBOopmmOwwL2Dgavq-aCztDcmS9PUJYUpyFuLBEFC3cqIO_rKuyv-W&amp;utm_source=chatgpt.com</w:t>
        </w:r>
      </w:hyperlink>
    </w:p>
    <w:p>
      <w:pPr>
        <w:pStyle w:val="BodyText"/>
      </w:pPr>
      <w:hyperlink r:id="rId37">
        <w:r>
          <w:rPr>
            <w:rStyle w:val="Hyperlink"/>
          </w:rPr>
          <w:t xml:space="preserve">[16]</w:t>
        </w:r>
      </w:hyperlink>
      <w:r>
        <w:t xml:space="preserve"> </w:t>
      </w:r>
      <w:hyperlink r:id="rId37">
        <w:r>
          <w:rPr>
            <w:rStyle w:val="Hyperlink"/>
          </w:rPr>
          <w:t xml:space="preserve">[72]</w:t>
        </w:r>
      </w:hyperlink>
      <w:r>
        <w:t xml:space="preserve"> </w:t>
      </w:r>
      <w:r>
        <w:t xml:space="preserve">Terms of Use | People's Graphic Design Archive</w:t>
      </w:r>
    </w:p>
    <w:p>
      <w:pPr>
        <w:pStyle w:val="BodyText"/>
      </w:pPr>
      <w:hyperlink r:id="rId37">
        <w:r>
          <w:rPr>
            <w:rStyle w:val="Hyperlink"/>
          </w:rPr>
          <w:t xml:space="preserve">https://peoplesgdarchive.org/terms-of-use?utm_source=chatgpt.com</w:t>
        </w:r>
      </w:hyperlink>
    </w:p>
    <w:p>
      <w:pPr>
        <w:pStyle w:val="BodyText"/>
      </w:pPr>
      <w:hyperlink r:id="rId38">
        <w:r>
          <w:rPr>
            <w:rStyle w:val="Hyperlink"/>
          </w:rPr>
          <w:t xml:space="preserve">[17]</w:t>
        </w:r>
      </w:hyperlink>
      <w:r>
        <w:t xml:space="preserve"> </w:t>
      </w:r>
      <w:r>
        <w:t xml:space="preserve">https://fontsinuse.com/terms-and-conditions-of-use/</w:t>
      </w:r>
    </w:p>
    <w:p>
      <w:pPr>
        <w:pStyle w:val="BodyText"/>
      </w:pPr>
      <w:hyperlink r:id="rId38">
        <w:r>
          <w:rPr>
            <w:rStyle w:val="Hyperlink"/>
          </w:rPr>
          <w:t xml:space="preserve">https://fontsinuse.com/terms-and-conditions-of-use/</w:t>
        </w:r>
      </w:hyperlink>
    </w:p>
    <w:p>
      <w:pPr>
        <w:pStyle w:val="BodyText"/>
      </w:pPr>
      <w:hyperlink r:id="rId39">
        <w:r>
          <w:rPr>
            <w:rStyle w:val="Hyperlink"/>
          </w:rPr>
          <w:t xml:space="preserve">[18]</w:t>
        </w:r>
      </w:hyperlink>
      <w:r>
        <w:t xml:space="preserve"> </w:t>
      </w:r>
      <w:r>
        <w:t xml:space="preserve">https://www.aiga.org/terms-and-conditions-of-use</w:t>
      </w:r>
    </w:p>
    <w:p>
      <w:pPr>
        <w:pStyle w:val="BodyText"/>
      </w:pPr>
      <w:hyperlink r:id="rId39">
        <w:r>
          <w:rPr>
            <w:rStyle w:val="Hyperlink"/>
          </w:rPr>
          <w:t xml:space="preserve">https://www.aiga.org/terms-and-conditions-of-use</w:t>
        </w:r>
      </w:hyperlink>
    </w:p>
    <w:p>
      <w:pPr>
        <w:pStyle w:val="BodyText"/>
      </w:pPr>
      <w:hyperlink r:id="rId40">
        <w:r>
          <w:rPr>
            <w:rStyle w:val="Hyperlink"/>
          </w:rPr>
          <w:t xml:space="preserve">[19]</w:t>
        </w:r>
      </w:hyperlink>
      <w:r>
        <w:t xml:space="preserve"> </w:t>
      </w:r>
      <w:hyperlink r:id="rId40">
        <w:r>
          <w:rPr>
            <w:rStyle w:val="Hyperlink"/>
          </w:rPr>
          <w:t xml:space="preserve">[56]</w:t>
        </w:r>
      </w:hyperlink>
      <w:r>
        <w:t xml:space="preserve"> </w:t>
      </w:r>
      <w:r>
        <w:t xml:space="preserve">https://polona.pl/api/pdn-catalogue/swagger-ui/index.html?configUrl=%2Fapi%2Fpdn-catalogue%2Fapi-docs%2Fswagger-config</w:t>
      </w:r>
    </w:p>
    <w:p>
      <w:pPr>
        <w:pStyle w:val="BodyText"/>
      </w:pPr>
      <w:hyperlink r:id="rId40">
        <w:r>
          <w:rPr>
            <w:rStyle w:val="Hyperlink"/>
          </w:rPr>
          <w:t xml:space="preserve">https://polona.pl/api/pdn-catalogue/swagger-ui/index.html?configUrl=%2Fapi%2Fpdn-catalogue%2Fapi-docs%2Fswagger-config</w:t>
        </w:r>
      </w:hyperlink>
    </w:p>
    <w:p>
      <w:pPr>
        <w:pStyle w:val="BodyText"/>
      </w:pPr>
      <w:hyperlink r:id="rId41">
        <w:r>
          <w:rPr>
            <w:rStyle w:val="Hyperlink"/>
          </w:rPr>
          <w:t xml:space="preserve">[20]</w:t>
        </w:r>
      </w:hyperlink>
      <w:r>
        <w:t xml:space="preserve"> </w:t>
      </w:r>
      <w:r>
        <w:t xml:space="preserve">https://www.postermuseum.pl/en/</w:t>
      </w:r>
    </w:p>
    <w:p>
      <w:pPr>
        <w:pStyle w:val="BodyText"/>
      </w:pPr>
      <w:hyperlink r:id="rId41">
        <w:r>
          <w:rPr>
            <w:rStyle w:val="Hyperlink"/>
          </w:rPr>
          <w:t xml:space="preserve">https://www.postermuseum.pl/en/</w:t>
        </w:r>
      </w:hyperlink>
    </w:p>
    <w:p>
      <w:pPr>
        <w:pStyle w:val="BodyText"/>
      </w:pPr>
      <w:hyperlink r:id="rId42">
        <w:r>
          <w:rPr>
            <w:rStyle w:val="Hyperlink"/>
          </w:rPr>
          <w:t xml:space="preserve">[21]</w:t>
        </w:r>
      </w:hyperlink>
      <w:r>
        <w:t xml:space="preserve"> </w:t>
      </w:r>
      <w:hyperlink r:id="rId42">
        <w:r>
          <w:rPr>
            <w:rStyle w:val="Hyperlink"/>
          </w:rPr>
          <w:t xml:space="preserve">[58]</w:t>
        </w:r>
      </w:hyperlink>
      <w:r>
        <w:t xml:space="preserve"> </w:t>
      </w:r>
      <w:r>
        <w:t xml:space="preserve">https://www.memoriachilena.gob.cl/602/w3-article-123838.html</w:t>
      </w:r>
    </w:p>
    <w:p>
      <w:pPr>
        <w:pStyle w:val="BodyText"/>
      </w:pPr>
      <w:hyperlink r:id="rId42">
        <w:r>
          <w:rPr>
            <w:rStyle w:val="Hyperlink"/>
          </w:rPr>
          <w:t xml:space="preserve">https://www.memoriachilena.gob.cl/602/w3-article-123838.html</w:t>
        </w:r>
      </w:hyperlink>
    </w:p>
    <w:p>
      <w:pPr>
        <w:pStyle w:val="BodyText"/>
      </w:pPr>
      <w:hyperlink r:id="rId43">
        <w:r>
          <w:rPr>
            <w:rStyle w:val="Hyperlink"/>
          </w:rPr>
          <w:t xml:space="preserve">[22]</w:t>
        </w:r>
      </w:hyperlink>
      <w:r>
        <w:t xml:space="preserve"> </w:t>
      </w:r>
      <w:r>
        <w:t xml:space="preserve">https://ndlsearch.ndl.go.jp/en/help/api/provider</w:t>
      </w:r>
    </w:p>
    <w:p>
      <w:pPr>
        <w:pStyle w:val="BodyText"/>
      </w:pPr>
      <w:hyperlink r:id="rId43">
        <w:r>
          <w:rPr>
            <w:rStyle w:val="Hyperlink"/>
          </w:rPr>
          <w:t xml:space="preserve">https://ndlsearch.ndl.go.jp/en/help/api/provider</w:t>
        </w:r>
      </w:hyperlink>
    </w:p>
    <w:p>
      <w:pPr>
        <w:pStyle w:val="BodyText"/>
      </w:pPr>
      <w:hyperlink r:id="rId44">
        <w:r>
          <w:rPr>
            <w:rStyle w:val="Hyperlink"/>
          </w:rPr>
          <w:t xml:space="preserve">[23]</w:t>
        </w:r>
      </w:hyperlink>
      <w:r>
        <w:t xml:space="preserve"> </w:t>
      </w:r>
      <w:r>
        <w:t xml:space="preserve">https://www.jagda.or.jp/en/archive/pub/</w:t>
      </w:r>
    </w:p>
    <w:p>
      <w:pPr>
        <w:pStyle w:val="BodyText"/>
      </w:pPr>
      <w:hyperlink r:id="rId44">
        <w:r>
          <w:rPr>
            <w:rStyle w:val="Hyperlink"/>
          </w:rPr>
          <w:t xml:space="preserve">https://www.jagda.or.jp/en/archive/pub/</w:t>
        </w:r>
      </w:hyperlink>
    </w:p>
    <w:p>
      <w:pPr>
        <w:pStyle w:val="BodyText"/>
      </w:pPr>
      <w:hyperlink r:id="rId45">
        <w:r>
          <w:rPr>
            <w:rStyle w:val="Hyperlink"/>
          </w:rPr>
          <w:t xml:space="preserve">[24]</w:t>
        </w:r>
      </w:hyperlink>
      <w:r>
        <w:t xml:space="preserve"> </w:t>
      </w:r>
      <w:hyperlink r:id="rId45">
        <w:r>
          <w:rPr>
            <w:rStyle w:val="Hyperlink"/>
          </w:rPr>
          <w:t xml:space="preserve">[47]</w:t>
        </w:r>
      </w:hyperlink>
      <w:r>
        <w:t xml:space="preserve"> </w:t>
      </w:r>
      <w:r>
        <w:t xml:space="preserve">https://jpsearch.go.jp/en/database/cobas?csid=cobas-default</w:t>
      </w:r>
    </w:p>
    <w:p>
      <w:pPr>
        <w:pStyle w:val="BodyText"/>
      </w:pPr>
      <w:hyperlink r:id="rId45">
        <w:r>
          <w:rPr>
            <w:rStyle w:val="Hyperlink"/>
          </w:rPr>
          <w:t xml:space="preserve">https://jpsearch.go.jp/en/database/cobas?csid=cobas-default</w:t>
        </w:r>
      </w:hyperlink>
    </w:p>
    <w:p>
      <w:pPr>
        <w:pStyle w:val="BodyText"/>
      </w:pPr>
      <w:hyperlink r:id="rId46">
        <w:r>
          <w:rPr>
            <w:rStyle w:val="Hyperlink"/>
          </w:rPr>
          <w:t xml:space="preserve">[25]</w:t>
        </w:r>
      </w:hyperlink>
      <w:r>
        <w:t xml:space="preserve"> </w:t>
      </w:r>
      <w:r>
        <w:t xml:space="preserve">https://archives.kdemo.or.kr/display/en/index.html</w:t>
      </w:r>
    </w:p>
    <w:p>
      <w:pPr>
        <w:pStyle w:val="BodyText"/>
      </w:pPr>
      <w:hyperlink r:id="rId46">
        <w:r>
          <w:rPr>
            <w:rStyle w:val="Hyperlink"/>
          </w:rPr>
          <w:t xml:space="preserve">https://archives.kdemo.or.kr/display/en/index.html</w:t>
        </w:r>
      </w:hyperlink>
    </w:p>
    <w:p>
      <w:pPr>
        <w:pStyle w:val="BodyText"/>
      </w:pPr>
      <w:hyperlink r:id="rId47">
        <w:r>
          <w:rPr>
            <w:rStyle w:val="Hyperlink"/>
          </w:rPr>
          <w:t xml:space="preserve">[26]</w:t>
        </w:r>
      </w:hyperlink>
      <w:r>
        <w:t xml:space="preserve"> </w:t>
      </w:r>
      <w:hyperlink r:id="rId47">
        <w:r>
          <w:rPr>
            <w:rStyle w:val="Hyperlink"/>
          </w:rPr>
          <w:t xml:space="preserve">[61]</w:t>
        </w:r>
      </w:hyperlink>
      <w:r>
        <w:t xml:space="preserve"> </w:t>
      </w:r>
      <w:r>
        <w:t xml:space="preserve">https://www.nlb.gov.sg/main/partner-us/contribute-and-create-with-us/NLBLabs</w:t>
      </w:r>
    </w:p>
    <w:p>
      <w:pPr>
        <w:pStyle w:val="BodyText"/>
      </w:pPr>
      <w:hyperlink r:id="rId47">
        <w:r>
          <w:rPr>
            <w:rStyle w:val="Hyperlink"/>
          </w:rPr>
          <w:t xml:space="preserve">https://www.nlb.gov.sg/main/partner-us/contribute-and-create-with-us/NLBLabs</w:t>
        </w:r>
      </w:hyperlink>
    </w:p>
    <w:p>
      <w:pPr>
        <w:pStyle w:val="BodyText"/>
      </w:pPr>
      <w:hyperlink r:id="rId48">
        <w:r>
          <w:rPr>
            <w:rStyle w:val="Hyperlink"/>
          </w:rPr>
          <w:t xml:space="preserve">[27]</w:t>
        </w:r>
      </w:hyperlink>
      <w:r>
        <w:t xml:space="preserve"> </w:t>
      </w:r>
      <w:hyperlink r:id="rId48">
        <w:r>
          <w:rPr>
            <w:rStyle w:val="Hyperlink"/>
          </w:rPr>
          <w:t xml:space="preserve">[62]</w:t>
        </w:r>
      </w:hyperlink>
      <w:r>
        <w:t xml:space="preserve"> </w:t>
      </w:r>
      <w:r>
        <w:t xml:space="preserve">https://www.archives.nid.edu/</w:t>
      </w:r>
    </w:p>
    <w:p>
      <w:pPr>
        <w:pStyle w:val="BodyText"/>
      </w:pPr>
      <w:hyperlink r:id="rId48">
        <w:r>
          <w:rPr>
            <w:rStyle w:val="Hyperlink"/>
          </w:rPr>
          <w:t xml:space="preserve">https://www.archives.nid.edu/</w:t>
        </w:r>
      </w:hyperlink>
    </w:p>
    <w:p>
      <w:pPr>
        <w:pStyle w:val="BodyText"/>
      </w:pPr>
      <w:hyperlink r:id="rId49">
        <w:r>
          <w:rPr>
            <w:rStyle w:val="Hyperlink"/>
          </w:rPr>
          <w:t xml:space="preserve">[28]</w:t>
        </w:r>
      </w:hyperlink>
      <w:r>
        <w:t xml:space="preserve"> </w:t>
      </w:r>
      <w:r>
        <w:t xml:space="preserve">Imagen religiosa</w:t>
      </w:r>
    </w:p>
    <w:p>
      <w:pPr>
        <w:pStyle w:val="BodyText"/>
      </w:pPr>
      <w:hyperlink r:id="rId49">
        <w:r>
          <w:rPr>
            <w:rStyle w:val="Hyperlink"/>
          </w:rPr>
          <w:t xml:space="preserve">https://mediateca.inah.gob.mx/repositorio/islandora/object/fotografia%3A503117?utm_source=chatgpt.com</w:t>
        </w:r>
      </w:hyperlink>
    </w:p>
    <w:p>
      <w:pPr>
        <w:pStyle w:val="BodyText"/>
      </w:pPr>
      <w:hyperlink r:id="rId50">
        <w:r>
          <w:rPr>
            <w:rStyle w:val="Hyperlink"/>
          </w:rPr>
          <w:t xml:space="preserve">[29]</w:t>
        </w:r>
      </w:hyperlink>
      <w:r>
        <w:t xml:space="preserve"> </w:t>
      </w:r>
      <w:r>
        <w:t xml:space="preserve">https://sahistory.org.za/article/medu-art-ensemble</w:t>
      </w:r>
    </w:p>
    <w:p>
      <w:pPr>
        <w:pStyle w:val="BodyText"/>
      </w:pPr>
      <w:hyperlink r:id="rId50">
        <w:r>
          <w:rPr>
            <w:rStyle w:val="Hyperlink"/>
          </w:rPr>
          <w:t xml:space="preserve">https://sahistory.org.za/article/medu-art-ensemble</w:t>
        </w:r>
      </w:hyperlink>
    </w:p>
    <w:p>
      <w:pPr>
        <w:pStyle w:val="BodyText"/>
      </w:pPr>
      <w:hyperlink r:id="rId51">
        <w:r>
          <w:rPr>
            <w:rStyle w:val="Hyperlink"/>
          </w:rPr>
          <w:t xml:space="preserve">[30]</w:t>
        </w:r>
      </w:hyperlink>
      <w:r>
        <w:t xml:space="preserve"> </w:t>
      </w:r>
      <w:hyperlink r:id="rId51">
        <w:r>
          <w:rPr>
            <w:rStyle w:val="Hyperlink"/>
          </w:rPr>
          <w:t xml:space="preserve">[49]</w:t>
        </w:r>
      </w:hyperlink>
      <w:r>
        <w:t xml:space="preserve"> </w:t>
      </w:r>
      <w:r>
        <w:t xml:space="preserve">https://atsilirn.aiatsis.gov.au/protocols.php</w:t>
      </w:r>
    </w:p>
    <w:p>
      <w:pPr>
        <w:pStyle w:val="BodyText"/>
      </w:pPr>
      <w:hyperlink r:id="rId51">
        <w:r>
          <w:rPr>
            <w:rStyle w:val="Hyperlink"/>
          </w:rPr>
          <w:t xml:space="preserve">https://atsilirn.aiatsis.gov.au/protocols.php</w:t>
        </w:r>
      </w:hyperlink>
    </w:p>
    <w:p>
      <w:pPr>
        <w:pStyle w:val="BodyText"/>
      </w:pPr>
      <w:hyperlink r:id="rId52">
        <w:r>
          <w:rPr>
            <w:rStyle w:val="Hyperlink"/>
          </w:rPr>
          <w:t xml:space="preserve">[31]</w:t>
        </w:r>
      </w:hyperlink>
      <w:r>
        <w:t xml:space="preserve"> </w:t>
      </w:r>
      <w:hyperlink r:id="rId52">
        <w:r>
          <w:rPr>
            <w:rStyle w:val="Hyperlink"/>
          </w:rPr>
          <w:t xml:space="preserve">[64]</w:t>
        </w:r>
      </w:hyperlink>
      <w:r>
        <w:t xml:space="preserve"> </w:t>
      </w:r>
      <w:r>
        <w:t xml:space="preserve">https://trove.nla.gov.au/about/create-something/using-api</w:t>
      </w:r>
    </w:p>
    <w:p>
      <w:pPr>
        <w:pStyle w:val="BodyText"/>
      </w:pPr>
      <w:hyperlink r:id="rId52">
        <w:r>
          <w:rPr>
            <w:rStyle w:val="Hyperlink"/>
          </w:rPr>
          <w:t xml:space="preserve">https://trove.nla.gov.au/about/create-something/using-api</w:t>
        </w:r>
      </w:hyperlink>
    </w:p>
    <w:p>
      <w:pPr>
        <w:pStyle w:val="BodyText"/>
      </w:pPr>
      <w:hyperlink r:id="rId53">
        <w:r>
          <w:rPr>
            <w:rStyle w:val="Hyperlink"/>
          </w:rPr>
          <w:t xml:space="preserve">[32]</w:t>
        </w:r>
      </w:hyperlink>
      <w:r>
        <w:t xml:space="preserve"> </w:t>
      </w:r>
      <w:r>
        <w:t xml:space="preserve">https://www.naidoc.org.au/posters/poster-gallery</w:t>
      </w:r>
    </w:p>
    <w:p>
      <w:pPr>
        <w:pStyle w:val="BodyText"/>
      </w:pPr>
      <w:hyperlink r:id="rId53">
        <w:r>
          <w:rPr>
            <w:rStyle w:val="Hyperlink"/>
          </w:rPr>
          <w:t xml:space="preserve">https://www.naidoc.org.au/posters/poster-gallery</w:t>
        </w:r>
      </w:hyperlink>
    </w:p>
    <w:p>
      <w:pPr>
        <w:pStyle w:val="BodyText"/>
      </w:pPr>
      <w:hyperlink r:id="rId54">
        <w:r>
          <w:rPr>
            <w:rStyle w:val="Hyperlink"/>
          </w:rPr>
          <w:t xml:space="preserve">[33]</w:t>
        </w:r>
      </w:hyperlink>
      <w:r>
        <w:t xml:space="preserve"> </w:t>
      </w:r>
      <w:hyperlink r:id="rId54">
        <w:r>
          <w:rPr>
            <w:rStyle w:val="Hyperlink"/>
          </w:rPr>
          <w:t xml:space="preserve">[52]</w:t>
        </w:r>
      </w:hyperlink>
      <w:r>
        <w:t xml:space="preserve"> </w:t>
      </w:r>
      <w:hyperlink r:id="rId54">
        <w:r>
          <w:rPr>
            <w:rStyle w:val="Hyperlink"/>
          </w:rPr>
          <w:t xml:space="preserve">[65]</w:t>
        </w:r>
      </w:hyperlink>
      <w:r>
        <w:t xml:space="preserve"> </w:t>
      </w:r>
      <w:r>
        <w:t xml:space="preserve">https://api.repo.nypl.org/</w:t>
      </w:r>
    </w:p>
    <w:p>
      <w:pPr>
        <w:pStyle w:val="BodyText"/>
      </w:pPr>
      <w:hyperlink r:id="rId54">
        <w:r>
          <w:rPr>
            <w:rStyle w:val="Hyperlink"/>
          </w:rPr>
          <w:t xml:space="preserve">https://api.repo.nypl.org/</w:t>
        </w:r>
      </w:hyperlink>
    </w:p>
    <w:p>
      <w:pPr>
        <w:pStyle w:val="BodyText"/>
      </w:pPr>
      <w:hyperlink r:id="rId55">
        <w:r>
          <w:rPr>
            <w:rStyle w:val="Hyperlink"/>
          </w:rPr>
          <w:t xml:space="preserve">[34]</w:t>
        </w:r>
      </w:hyperlink>
      <w:r>
        <w:t xml:space="preserve"> </w:t>
      </w:r>
      <w:hyperlink r:id="rId55">
        <w:r>
          <w:rPr>
            <w:rStyle w:val="Hyperlink"/>
          </w:rPr>
          <w:t xml:space="preserve">[53]</w:t>
        </w:r>
      </w:hyperlink>
      <w:r>
        <w:t xml:space="preserve"> </w:t>
      </w:r>
      <w:r>
        <w:t xml:space="preserve">https://www.actuporalhistory.org/</w:t>
      </w:r>
    </w:p>
    <w:p>
      <w:pPr>
        <w:pStyle w:val="BodyText"/>
      </w:pPr>
      <w:hyperlink r:id="rId55">
        <w:r>
          <w:rPr>
            <w:rStyle w:val="Hyperlink"/>
          </w:rPr>
          <w:t xml:space="preserve">https://www.actuporalhistory.org/</w:t>
        </w:r>
      </w:hyperlink>
    </w:p>
    <w:p>
      <w:pPr>
        <w:pStyle w:val="BodyText"/>
      </w:pPr>
      <w:hyperlink r:id="rId56">
        <w:r>
          <w:rPr>
            <w:rStyle w:val="Hyperlink"/>
          </w:rPr>
          <w:t xml:space="preserve">[35]</w:t>
        </w:r>
      </w:hyperlink>
      <w:r>
        <w:t xml:space="preserve"> </w:t>
      </w:r>
      <w:hyperlink r:id="rId56">
        <w:r>
          <w:rPr>
            <w:rStyle w:val="Hyperlink"/>
          </w:rPr>
          <w:t xml:space="preserve">[54]</w:t>
        </w:r>
      </w:hyperlink>
      <w:r>
        <w:t xml:space="preserve"> </w:t>
      </w:r>
      <w:hyperlink r:id="rId56">
        <w:r>
          <w:rPr>
            <w:rStyle w:val="Hyperlink"/>
          </w:rPr>
          <w:t xml:space="preserve">[66]</w:t>
        </w:r>
      </w:hyperlink>
      <w:r>
        <w:t xml:space="preserve"> </w:t>
      </w:r>
      <w:r>
        <w:t xml:space="preserve">https://www.w3.org/copyright/software-license-2023/</w:t>
      </w:r>
    </w:p>
    <w:p>
      <w:pPr>
        <w:pStyle w:val="BodyText"/>
      </w:pPr>
      <w:hyperlink r:id="rId56">
        <w:r>
          <w:rPr>
            <w:rStyle w:val="Hyperlink"/>
          </w:rPr>
          <w:t xml:space="preserve">https://www.w3.org/copyright/software-license-2023/</w:t>
        </w:r>
      </w:hyperlink>
    </w:p>
    <w:p>
      <w:pPr>
        <w:pStyle w:val="BodyText"/>
      </w:pPr>
      <w:hyperlink r:id="rId58">
        <w:r>
          <w:rPr>
            <w:rStyle w:val="Hyperlink"/>
          </w:rPr>
          <w:t xml:space="preserve">[36]</w:t>
        </w:r>
      </w:hyperlink>
      <w:r>
        <w:t xml:space="preserve"> </w:t>
      </w:r>
      <w:r>
        <w:t xml:space="preserve">Imprint | Das Bauhaus-Archiv / Museum für ...</w:t>
      </w:r>
    </w:p>
    <w:p>
      <w:pPr>
        <w:pStyle w:val="BodyText"/>
      </w:pPr>
      <w:hyperlink r:id="rId58">
        <w:r>
          <w:rPr>
            <w:rStyle w:val="Hyperlink"/>
          </w:rPr>
          <w:t xml:space="preserve">https://www.bauhaus.de/en/imprint/?utm_source=chatgpt.com</w:t>
        </w:r>
      </w:hyperlink>
    </w:p>
    <w:p>
      <w:pPr>
        <w:pStyle w:val="BodyText"/>
      </w:pPr>
      <w:hyperlink r:id="rId59">
        <w:r>
          <w:rPr>
            <w:rStyle w:val="Hyperlink"/>
          </w:rPr>
          <w:t xml:space="preserve">[37]</w:t>
        </w:r>
      </w:hyperlink>
      <w:r>
        <w:t xml:space="preserve"> </w:t>
      </w:r>
      <w:r>
        <w:t xml:space="preserve">Licensing</w:t>
      </w:r>
    </w:p>
    <w:p>
      <w:pPr>
        <w:pStyle w:val="BodyText"/>
      </w:pPr>
      <w:hyperlink r:id="rId59">
        <w:r>
          <w:rPr>
            <w:rStyle w:val="Hyperlink"/>
          </w:rPr>
          <w:t xml:space="preserve">https://www.moma.org/collection/about/licensing?utm_source=chatgpt.com</w:t>
        </w:r>
      </w:hyperlink>
    </w:p>
    <w:p>
      <w:pPr>
        <w:pStyle w:val="BodyText"/>
      </w:pPr>
      <w:hyperlink r:id="rId60">
        <w:r>
          <w:rPr>
            <w:rStyle w:val="Hyperlink"/>
          </w:rPr>
          <w:t xml:space="preserve">[38]</w:t>
        </w:r>
      </w:hyperlink>
      <w:r>
        <w:t xml:space="preserve"> </w:t>
      </w:r>
      <w:r>
        <w:t xml:space="preserve">V&amp;A websites terms and conditions</w:t>
      </w:r>
    </w:p>
    <w:p>
      <w:pPr>
        <w:pStyle w:val="BodyText"/>
      </w:pPr>
      <w:hyperlink r:id="rId60">
        <w:r>
          <w:rPr>
            <w:rStyle w:val="Hyperlink"/>
          </w:rPr>
          <w:t xml:space="preserve">https://www.vam.ac.uk/info/va-websites-terms-conditions?srsltid=AfmBOor57ct7LbMFS0czX5aRgz3Y4AbjsIOdciVbB1KEq6hcZIWHuORS&amp;utm_source=chatgpt.com</w:t>
        </w:r>
      </w:hyperlink>
    </w:p>
    <w:p>
      <w:pPr>
        <w:pStyle w:val="BodyText"/>
      </w:pPr>
      <w:hyperlink r:id="rId61">
        <w:r>
          <w:rPr>
            <w:rStyle w:val="Hyperlink"/>
          </w:rPr>
          <w:t xml:space="preserve">[40]</w:t>
        </w:r>
      </w:hyperlink>
      <w:r>
        <w:t xml:space="preserve"> </w:t>
      </w:r>
      <w:hyperlink r:id="rId61">
        <w:r>
          <w:rPr>
            <w:rStyle w:val="Hyperlink"/>
          </w:rPr>
          <w:t xml:space="preserve">[78]</w:t>
        </w:r>
      </w:hyperlink>
      <w:r>
        <w:t xml:space="preserve"> </w:t>
      </w:r>
      <w:r>
        <w:t xml:space="preserve">https://www.loc.gov/legal/security-copyright-and-privacy/understanding-copyright/</w:t>
      </w:r>
    </w:p>
    <w:p>
      <w:pPr>
        <w:pStyle w:val="BodyText"/>
      </w:pPr>
      <w:hyperlink r:id="rId61">
        <w:r>
          <w:rPr>
            <w:rStyle w:val="Hyperlink"/>
          </w:rPr>
          <w:t xml:space="preserve">https://www.loc.gov/legal/security-copyright-and-privacy/understanding-copyright/</w:t>
        </w:r>
      </w:hyperlink>
    </w:p>
    <w:p>
      <w:pPr>
        <w:pStyle w:val="BodyText"/>
      </w:pPr>
      <w:hyperlink r:id="rId62">
        <w:r>
          <w:rPr>
            <w:rStyle w:val="Hyperlink"/>
          </w:rPr>
          <w:t xml:space="preserve">[41]</w:t>
        </w:r>
      </w:hyperlink>
      <w:r>
        <w:t xml:space="preserve"> </w:t>
      </w:r>
      <w:r>
        <w:t xml:space="preserve">https://www.si.edu/openaccess</w:t>
      </w:r>
    </w:p>
    <w:p>
      <w:pPr>
        <w:pStyle w:val="BodyText"/>
      </w:pPr>
      <w:hyperlink r:id="rId62">
        <w:r>
          <w:rPr>
            <w:rStyle w:val="Hyperlink"/>
          </w:rPr>
          <w:t xml:space="preserve">https://www.si.edu/openaccess</w:t>
        </w:r>
      </w:hyperlink>
    </w:p>
    <w:p>
      <w:pPr>
        <w:pStyle w:val="BodyText"/>
      </w:pPr>
      <w:hyperlink r:id="rId63">
        <w:r>
          <w:rPr>
            <w:rStyle w:val="Hyperlink"/>
          </w:rPr>
          <w:t xml:space="preserve">[44]</w:t>
        </w:r>
      </w:hyperlink>
      <w:r>
        <w:t xml:space="preserve"> </w:t>
      </w:r>
      <w:r>
        <w:t xml:space="preserve">https://polona2.pl/page/faq-en</w:t>
      </w:r>
    </w:p>
    <w:p>
      <w:pPr>
        <w:pStyle w:val="BodyText"/>
      </w:pPr>
      <w:hyperlink r:id="rId63">
        <w:r>
          <w:rPr>
            <w:rStyle w:val="Hyperlink"/>
          </w:rPr>
          <w:t xml:space="preserve">https://polona2.pl/page/faq-en</w:t>
        </w:r>
      </w:hyperlink>
    </w:p>
    <w:p>
      <w:pPr>
        <w:pStyle w:val="BodyText"/>
      </w:pPr>
      <w:hyperlink r:id="rId64">
        <w:r>
          <w:rPr>
            <w:rStyle w:val="Hyperlink"/>
          </w:rPr>
          <w:t xml:space="preserve">[45]</w:t>
        </w:r>
      </w:hyperlink>
      <w:r>
        <w:t xml:space="preserve"> </w:t>
      </w:r>
      <w:r>
        <w:t xml:space="preserve">https://www.memoriachilena.gob.cl/602/w3-article-100610.html</w:t>
      </w:r>
    </w:p>
    <w:p>
      <w:pPr>
        <w:pStyle w:val="BodyText"/>
      </w:pPr>
      <w:hyperlink r:id="rId64">
        <w:r>
          <w:rPr>
            <w:rStyle w:val="Hyperlink"/>
          </w:rPr>
          <w:t xml:space="preserve">https://www.memoriachilena.gob.cl/602/w3-article-100610.html</w:t>
        </w:r>
      </w:hyperlink>
    </w:p>
    <w:p>
      <w:pPr>
        <w:pStyle w:val="BodyText"/>
      </w:pPr>
      <w:hyperlink r:id="rId65">
        <w:r>
          <w:rPr>
            <w:rStyle w:val="Hyperlink"/>
          </w:rPr>
          <w:t xml:space="preserve">[46]</w:t>
        </w:r>
      </w:hyperlink>
      <w:r>
        <w:t xml:space="preserve"> </w:t>
      </w:r>
      <w:hyperlink r:id="rId65">
        <w:r>
          <w:rPr>
            <w:rStyle w:val="Hyperlink"/>
          </w:rPr>
          <w:t xml:space="preserve">[59]</w:t>
        </w:r>
      </w:hyperlink>
      <w:r>
        <w:t xml:space="preserve"> </w:t>
      </w:r>
      <w:r>
        <w:t xml:space="preserve">https://ndlsearch.ndl.go.jp/en/help/api</w:t>
      </w:r>
    </w:p>
    <w:p>
      <w:pPr>
        <w:pStyle w:val="BodyText"/>
      </w:pPr>
      <w:hyperlink r:id="rId65">
        <w:r>
          <w:rPr>
            <w:rStyle w:val="Hyperlink"/>
          </w:rPr>
          <w:t xml:space="preserve">https://ndlsearch.ndl.go.jp/en/help/api</w:t>
        </w:r>
      </w:hyperlink>
    </w:p>
    <w:p>
      <w:pPr>
        <w:pStyle w:val="BodyText"/>
      </w:pPr>
      <w:hyperlink r:id="rId66">
        <w:r>
          <w:rPr>
            <w:rStyle w:val="Hyperlink"/>
          </w:rPr>
          <w:t xml:space="preserve">[48]</w:t>
        </w:r>
      </w:hyperlink>
      <w:r>
        <w:t xml:space="preserve"> </w:t>
      </w:r>
      <w:r>
        <w:t xml:space="preserve">https://www.nlb.gov.sg/main/services/Reference-and-Research-Services/Digital-Reproduction-Services</w:t>
      </w:r>
    </w:p>
    <w:p>
      <w:pPr>
        <w:pStyle w:val="BodyText"/>
      </w:pPr>
      <w:hyperlink r:id="rId66">
        <w:r>
          <w:rPr>
            <w:rStyle w:val="Hyperlink"/>
          </w:rPr>
          <w:t xml:space="preserve">https://www.nlb.gov.sg/main/services/Reference-and-Research-Services/Digital-Reproduction-Services</w:t>
        </w:r>
      </w:hyperlink>
    </w:p>
    <w:p>
      <w:pPr>
        <w:pStyle w:val="BodyText"/>
      </w:pPr>
      <w:hyperlink r:id="rId67">
        <w:r>
          <w:rPr>
            <w:rStyle w:val="Hyperlink"/>
          </w:rPr>
          <w:t xml:space="preserve">[50]</w:t>
        </w:r>
      </w:hyperlink>
      <w:r>
        <w:t xml:space="preserve"> </w:t>
      </w:r>
      <w:r>
        <w:t xml:space="preserve">https://trove.nla.gov.au/partners/partner-services/contribute/provide-enriched-data/licensing-and-re-use</w:t>
      </w:r>
    </w:p>
    <w:p>
      <w:pPr>
        <w:pStyle w:val="BodyText"/>
      </w:pPr>
      <w:hyperlink r:id="rId67">
        <w:r>
          <w:rPr>
            <w:rStyle w:val="Hyperlink"/>
          </w:rPr>
          <w:t xml:space="preserve">https://trove.nla.gov.au/partners/partner-services/contribute/provide-enriched-data/licensing-and-re-use</w:t>
        </w:r>
      </w:hyperlink>
    </w:p>
    <w:p>
      <w:pPr>
        <w:pStyle w:val="BodyText"/>
      </w:pPr>
      <w:hyperlink r:id="rId68">
        <w:r>
          <w:rPr>
            <w:rStyle w:val="Hyperlink"/>
          </w:rPr>
          <w:t xml:space="preserve">[51]</w:t>
        </w:r>
      </w:hyperlink>
      <w:r>
        <w:t xml:space="preserve"> </w:t>
      </w:r>
      <w:r>
        <w:t xml:space="preserve">https://www.naidoc.org.au/posters/poster-gallery/2025-national-naidoc-week-poster</w:t>
      </w:r>
    </w:p>
    <w:p>
      <w:pPr>
        <w:pStyle w:val="BodyText"/>
      </w:pPr>
      <w:hyperlink r:id="rId68">
        <w:r>
          <w:rPr>
            <w:rStyle w:val="Hyperlink"/>
          </w:rPr>
          <w:t xml:space="preserve">https://www.naidoc.org.au/posters/poster-gallery/2025-national-naidoc-week-poster</w:t>
        </w:r>
      </w:hyperlink>
    </w:p>
    <w:p>
      <w:pPr>
        <w:pStyle w:val="BodyText"/>
      </w:pPr>
      <w:hyperlink r:id="rId70">
        <w:r>
          <w:rPr>
            <w:rStyle w:val="Hyperlink"/>
          </w:rPr>
          <w:t xml:space="preserve">[63]</w:t>
        </w:r>
      </w:hyperlink>
      <w:r>
        <w:t xml:space="preserve"> </w:t>
      </w:r>
      <w:hyperlink r:id="rId70">
        <w:r>
          <w:rPr>
            <w:rStyle w:val="Hyperlink"/>
          </w:rPr>
          <w:t xml:space="preserve">[74]</w:t>
        </w:r>
      </w:hyperlink>
      <w:r>
        <w:t xml:space="preserve"> </w:t>
      </w:r>
      <w:r>
        <w:t xml:space="preserve">https://peoplesgdarchive.org/collection/9/iranian-poster-design</w:t>
      </w:r>
    </w:p>
    <w:p>
      <w:pPr>
        <w:pStyle w:val="BodyText"/>
      </w:pPr>
      <w:hyperlink r:id="rId70">
        <w:r>
          <w:rPr>
            <w:rStyle w:val="Hyperlink"/>
          </w:rPr>
          <w:t xml:space="preserve">https://peoplesgdarchive.org/collection/9/iranian-poster-design</w:t>
        </w:r>
      </w:hyperlink>
    </w:p>
    <w:p>
      <w:pPr>
        <w:pStyle w:val="BodyText"/>
      </w:pPr>
      <w:hyperlink r:id="rId72">
        <w:r>
          <w:rPr>
            <w:rStyle w:val="Hyperlink"/>
          </w:rPr>
          <w:t xml:space="preserve">[67]</w:t>
        </w:r>
      </w:hyperlink>
      <w:r>
        <w:t xml:space="preserve"> </w:t>
      </w:r>
      <w:r>
        <w:t xml:space="preserve">The Museum of Modern Art (MoMA) collection data</w:t>
      </w:r>
    </w:p>
    <w:p>
      <w:pPr>
        <w:pStyle w:val="BodyText"/>
      </w:pPr>
      <w:hyperlink r:id="rId72">
        <w:r>
          <w:rPr>
            <w:rStyle w:val="Hyperlink"/>
          </w:rPr>
          <w:t xml:space="preserve">https://github.com/museumofmodernart/collection?utm_source=chatgpt.com</w:t>
        </w:r>
      </w:hyperlink>
    </w:p>
    <w:p>
      <w:pPr>
        <w:pStyle w:val="BodyText"/>
      </w:pPr>
      <w:hyperlink r:id="rId73">
        <w:r>
          <w:rPr>
            <w:rStyle w:val="Hyperlink"/>
          </w:rPr>
          <w:t xml:space="preserve">[69]</w:t>
        </w:r>
      </w:hyperlink>
      <w:r>
        <w:t xml:space="preserve"> </w:t>
      </w:r>
      <w:r>
        <w:t xml:space="preserve">https://www.europeana.eu/en/rights/europeana-data-sources</w:t>
      </w:r>
    </w:p>
    <w:p>
      <w:pPr>
        <w:pStyle w:val="BodyText"/>
      </w:pPr>
      <w:hyperlink r:id="rId73">
        <w:r>
          <w:rPr>
            <w:rStyle w:val="Hyperlink"/>
          </w:rPr>
          <w:t xml:space="preserve">https://www.europeana.eu/en/rights/europeana-data-sources</w:t>
        </w:r>
      </w:hyperlink>
    </w:p>
    <w:p>
      <w:pPr>
        <w:pStyle w:val="BodyText"/>
      </w:pPr>
      <w:hyperlink r:id="rId74">
        <w:r>
          <w:rPr>
            <w:rStyle w:val="Hyperlink"/>
          </w:rPr>
          <w:t xml:space="preserve">[70]</w:t>
        </w:r>
      </w:hyperlink>
      <w:r>
        <w:t xml:space="preserve"> </w:t>
      </w:r>
      <w:r>
        <w:t xml:space="preserve">https://archive.org/about/terms.php</w:t>
      </w:r>
    </w:p>
    <w:p>
      <w:pPr>
        <w:pStyle w:val="BodyText"/>
      </w:pPr>
      <w:hyperlink r:id="rId74">
        <w:r>
          <w:rPr>
            <w:rStyle w:val="Hyperlink"/>
          </w:rPr>
          <w:t xml:space="preserve">https://archive.org/about/terms.php</w:t>
        </w:r>
      </w:hyperlink>
    </w:p>
    <w:p>
      <w:pPr>
        <w:pStyle w:val="BodyText"/>
      </w:pPr>
      <w:hyperlink r:id="rId75">
        <w:r>
          <w:rPr>
            <w:rStyle w:val="Hyperlink"/>
          </w:rPr>
          <w:t xml:space="preserve">[73]</w:t>
        </w:r>
      </w:hyperlink>
      <w:r>
        <w:t xml:space="preserve"> </w:t>
      </w:r>
      <w:hyperlink r:id="rId75">
        <w:r>
          <w:rPr>
            <w:rStyle w:val="Hyperlink"/>
          </w:rPr>
          <w:t xml:space="preserve">[76]</w:t>
        </w:r>
      </w:hyperlink>
      <w:r>
        <w:t xml:space="preserve"> </w:t>
      </w:r>
      <w:r>
        <w:t xml:space="preserve">https://archive.org/details/shmh-unknown1</w:t>
      </w:r>
    </w:p>
    <w:p>
      <w:pPr>
        <w:pStyle w:val="BodyText"/>
      </w:pPr>
      <w:hyperlink r:id="rId75">
        <w:r>
          <w:rPr>
            <w:rStyle w:val="Hyperlink"/>
          </w:rPr>
          <w:t xml:space="preserve">https://archive.org/details/shmh-unknown1</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pi.europeana.eu/" TargetMode="External" /><Relationship Type="http://schemas.openxmlformats.org/officeDocument/2006/relationships/hyperlink" Id="rId28" Target="https://api.moma.org/?utm_source=chatgpt.com" TargetMode="External" /><Relationship Type="http://schemas.openxmlformats.org/officeDocument/2006/relationships/hyperlink" Id="rId54" Target="https://api.repo.nypl.org/" TargetMode="External" /><Relationship Type="http://schemas.openxmlformats.org/officeDocument/2006/relationships/hyperlink" Id="rId74" Target="https://archive.org/about/terms.php" TargetMode="External" /><Relationship Type="http://schemas.openxmlformats.org/officeDocument/2006/relationships/hyperlink" Id="rId75" Target="https://archive.org/details/shmh-unknown1" TargetMode="External" /><Relationship Type="http://schemas.openxmlformats.org/officeDocument/2006/relationships/hyperlink" Id="rId34" Target="https://archive.org/developers/index-apis.html" TargetMode="External" /><Relationship Type="http://schemas.openxmlformats.org/officeDocument/2006/relationships/hyperlink" Id="rId35" Target="https://archive.org/help/wayback_api.php" TargetMode="External" /><Relationship Type="http://schemas.openxmlformats.org/officeDocument/2006/relationships/hyperlink" Id="rId46" Target="https://archives.kdemo.or.kr/display/en/index.html" TargetMode="External" /><Relationship Type="http://schemas.openxmlformats.org/officeDocument/2006/relationships/hyperlink" Id="rId51" Target="https://atsilirn.aiatsis.gov.au/protocols.php" TargetMode="External" /><Relationship Type="http://schemas.openxmlformats.org/officeDocument/2006/relationships/hyperlink" Id="rId30" Target="https://developers.vam.ac.uk/guide/v2/?utm_source=chatgpt.com" TargetMode="External" /><Relationship Type="http://schemas.openxmlformats.org/officeDocument/2006/relationships/hyperlink" Id="rId38" Target="https://fontsinuse.com/terms-and-conditions-of-use/" TargetMode="External" /><Relationship Type="http://schemas.openxmlformats.org/officeDocument/2006/relationships/hyperlink" Id="rId72" Target="https://github.com/museumofmodernart/collection?utm_source=chatgpt.com" TargetMode="External" /><Relationship Type="http://schemas.openxmlformats.org/officeDocument/2006/relationships/hyperlink" Id="rId45" Target="https://jpsearch.go.jp/en/database/cobas?csid=cobas-default" TargetMode="External" /><Relationship Type="http://schemas.openxmlformats.org/officeDocument/2006/relationships/hyperlink" Id="rId29" Target="https://labs.cooperhewitt.org/2015/slowly-improving-copyright-clarity/" TargetMode="External" /><Relationship Type="http://schemas.openxmlformats.org/officeDocument/2006/relationships/hyperlink" Id="rId36" Target="https://letterformarchive.org/education/?srsltid=AfmBOopmmOwwL2Dgavq-aCztDcmS9PUJYUpyFuLBEFC3cqIO_rKuyv-W&amp;utm_source=chatgpt.com" TargetMode="External" /><Relationship Type="http://schemas.openxmlformats.org/officeDocument/2006/relationships/hyperlink" Id="rId49" Target="https://mediateca.inah.gob.mx/repositorio/islandora/object/fotografia%3A503117?utm_source=chatgpt.com" TargetMode="External" /><Relationship Type="http://schemas.openxmlformats.org/officeDocument/2006/relationships/hyperlink" Id="rId65" Target="https://ndlsearch.ndl.go.jp/en/help/api" TargetMode="External" /><Relationship Type="http://schemas.openxmlformats.org/officeDocument/2006/relationships/hyperlink" Id="rId43" Target="https://ndlsearch.ndl.go.jp/en/help/api/provider" TargetMode="External" /><Relationship Type="http://schemas.openxmlformats.org/officeDocument/2006/relationships/hyperlink" Id="rId70" Target="https://peoplesgdarchive.org/collection/9/iranian-poster-design" TargetMode="External" /><Relationship Type="http://schemas.openxmlformats.org/officeDocument/2006/relationships/hyperlink" Id="rId37" Target="https://peoplesgdarchive.org/terms-of-use?utm_source=chatgpt.com" TargetMode="External" /><Relationship Type="http://schemas.openxmlformats.org/officeDocument/2006/relationships/hyperlink" Id="rId40" Target="https://polona.pl/api/pdn-catalogue/swagger-ui/index.html?configUrl=%2Fapi%2Fpdn-catalogue%2Fapi-docs%2Fswagger-config" TargetMode="External" /><Relationship Type="http://schemas.openxmlformats.org/officeDocument/2006/relationships/hyperlink" Id="rId63" Target="https://polona2.pl/page/faq-en" TargetMode="External" /><Relationship Type="http://schemas.openxmlformats.org/officeDocument/2006/relationships/hyperlink" Id="rId22" Target="https://pro.europeana.eu/page/available-rights-statements" TargetMode="External" /><Relationship Type="http://schemas.openxmlformats.org/officeDocument/2006/relationships/hyperlink" Id="rId50" Target="https://sahistory.org.za/article/medu-art-ensemble" TargetMode="External" /><Relationship Type="http://schemas.openxmlformats.org/officeDocument/2006/relationships/hyperlink" Id="rId52" Target="https://trove.nla.gov.au/about/create-something/using-api" TargetMode="External" /><Relationship Type="http://schemas.openxmlformats.org/officeDocument/2006/relationships/hyperlink" Id="rId67" Target="https://trove.nla.gov.au/partners/partner-services/contribute/provide-enriched-data/licensing-and-re-use" TargetMode="External" /><Relationship Type="http://schemas.openxmlformats.org/officeDocument/2006/relationships/hyperlink" Id="rId25" Target="https://vanda-production-assets.s3.amazonaws.com/2024/06/07/09/07/45/05c6f47d-e71a-45ea-9aa5-61e3dfa21226/websites_terms_June_2024.pdf?utm_source=chatgpt.com" TargetMode="External" /><Relationship Type="http://schemas.openxmlformats.org/officeDocument/2006/relationships/hyperlink" Id="rId55" Target="https://www.actuporalhistory.org/" TargetMode="External" /><Relationship Type="http://schemas.openxmlformats.org/officeDocument/2006/relationships/hyperlink" Id="rId39" Target="https://www.aiga.org/terms-and-conditions-of-use" TargetMode="External" /><Relationship Type="http://schemas.openxmlformats.org/officeDocument/2006/relationships/hyperlink" Id="rId48" Target="https://www.archives.nid.edu/" TargetMode="External" /><Relationship Type="http://schemas.openxmlformats.org/officeDocument/2006/relationships/hyperlink" Id="rId58" Target="https://www.bauhaus.de/en/imprint/?utm_source=chatgpt.com" TargetMode="External" /><Relationship Type="http://schemas.openxmlformats.org/officeDocument/2006/relationships/hyperlink" Id="rId27" Target="https://www.bauhaus.de/en/research/collection/?utm_source=chatgpt.com" TargetMode="External" /><Relationship Type="http://schemas.openxmlformats.org/officeDocument/2006/relationships/hyperlink" Id="rId73" Target="https://www.europeana.eu/en/rights/europeana-data-sources" TargetMode="External" /><Relationship Type="http://schemas.openxmlformats.org/officeDocument/2006/relationships/hyperlink" Id="rId21" Target="https://www.europeana.eu/en/rights/terms-of-use" TargetMode="External" /><Relationship Type="http://schemas.openxmlformats.org/officeDocument/2006/relationships/hyperlink" Id="rId44" Target="https://www.jagda.or.jp/en/archive/pub/" TargetMode="External" /><Relationship Type="http://schemas.openxmlformats.org/officeDocument/2006/relationships/hyperlink" Id="rId32" Target="https://www.loc.gov/apis/json-and-yaml/working-within-limits/?utm_source=chatgpt.com" TargetMode="External" /><Relationship Type="http://schemas.openxmlformats.org/officeDocument/2006/relationships/hyperlink" Id="rId61" Target="https://www.loc.gov/legal/security-copyright-and-privacy/understanding-copyright/" TargetMode="External" /><Relationship Type="http://schemas.openxmlformats.org/officeDocument/2006/relationships/hyperlink" Id="rId64" Target="https://www.memoriachilena.gob.cl/602/w3-article-100610.html" TargetMode="External" /><Relationship Type="http://schemas.openxmlformats.org/officeDocument/2006/relationships/hyperlink" Id="rId42" Target="https://www.memoriachilena.gob.cl/602/w3-article-123838.html" TargetMode="External" /><Relationship Type="http://schemas.openxmlformats.org/officeDocument/2006/relationships/hyperlink" Id="rId59" Target="https://www.moma.org/collection/about/licensing?utm_source=chatgpt.com" TargetMode="External" /><Relationship Type="http://schemas.openxmlformats.org/officeDocument/2006/relationships/hyperlink" Id="rId53" Target="https://www.naidoc.org.au/posters/poster-gallery" TargetMode="External" /><Relationship Type="http://schemas.openxmlformats.org/officeDocument/2006/relationships/hyperlink" Id="rId68" Target="https://www.naidoc.org.au/posters/poster-gallery/2025-national-naidoc-week-poster" TargetMode="External" /><Relationship Type="http://schemas.openxmlformats.org/officeDocument/2006/relationships/hyperlink" Id="rId47" Target="https://www.nlb.gov.sg/main/partner-us/contribute-and-create-with-us/NLBLabs" TargetMode="External" /><Relationship Type="http://schemas.openxmlformats.org/officeDocument/2006/relationships/hyperlink" Id="rId66" Target="https://www.nlb.gov.sg/main/services/Reference-and-Research-Services/Digital-Reproduction-Services" TargetMode="External" /><Relationship Type="http://schemas.openxmlformats.org/officeDocument/2006/relationships/hyperlink" Id="rId41" Target="https://www.postermuseum.pl/en/" TargetMode="External" /><Relationship Type="http://schemas.openxmlformats.org/officeDocument/2006/relationships/hyperlink" Id="rId62" Target="https://www.si.edu/openaccess" TargetMode="External" /><Relationship Type="http://schemas.openxmlformats.org/officeDocument/2006/relationships/hyperlink" Id="rId33" Target="https://www.si.edu/openaccess/devtools" TargetMode="External" /><Relationship Type="http://schemas.openxmlformats.org/officeDocument/2006/relationships/hyperlink" Id="rId23" Target="https://www.si.edu/openaccess/faq" TargetMode="External" /><Relationship Type="http://schemas.openxmlformats.org/officeDocument/2006/relationships/hyperlink" Id="rId60" Target="https://www.vam.ac.uk/info/va-websites-terms-conditions?srsltid=AfmBOor57ct7LbMFS0czX5aRgz3Y4AbjsIOdciVbB1KEq6hcZIWHuORS&amp;utm_source=chatgpt.com" TargetMode="External" /><Relationship Type="http://schemas.openxmlformats.org/officeDocument/2006/relationships/hyperlink" Id="rId56" Target="https://www.w3.org/copyright/software-license-2023/" TargetMode="External" /></Relationships>
</file>

<file path=word/_rels/footnotes.xml.rels><?xml version="1.0" encoding="UTF-8"?><Relationships xmlns="http://schemas.openxmlformats.org/package/2006/relationships"><Relationship Type="http://schemas.openxmlformats.org/officeDocument/2006/relationships/hyperlink" Id="rId31" Target="https://api.europeana.eu/" TargetMode="External" /><Relationship Type="http://schemas.openxmlformats.org/officeDocument/2006/relationships/hyperlink" Id="rId28" Target="https://api.moma.org/?utm_source=chatgpt.com" TargetMode="External" /><Relationship Type="http://schemas.openxmlformats.org/officeDocument/2006/relationships/hyperlink" Id="rId54" Target="https://api.repo.nypl.org/" TargetMode="External" /><Relationship Type="http://schemas.openxmlformats.org/officeDocument/2006/relationships/hyperlink" Id="rId74" Target="https://archive.org/about/terms.php" TargetMode="External" /><Relationship Type="http://schemas.openxmlformats.org/officeDocument/2006/relationships/hyperlink" Id="rId75" Target="https://archive.org/details/shmh-unknown1" TargetMode="External" /><Relationship Type="http://schemas.openxmlformats.org/officeDocument/2006/relationships/hyperlink" Id="rId34" Target="https://archive.org/developers/index-apis.html" TargetMode="External" /><Relationship Type="http://schemas.openxmlformats.org/officeDocument/2006/relationships/hyperlink" Id="rId35" Target="https://archive.org/help/wayback_api.php" TargetMode="External" /><Relationship Type="http://schemas.openxmlformats.org/officeDocument/2006/relationships/hyperlink" Id="rId46" Target="https://archives.kdemo.or.kr/display/en/index.html" TargetMode="External" /><Relationship Type="http://schemas.openxmlformats.org/officeDocument/2006/relationships/hyperlink" Id="rId51" Target="https://atsilirn.aiatsis.gov.au/protocols.php" TargetMode="External" /><Relationship Type="http://schemas.openxmlformats.org/officeDocument/2006/relationships/hyperlink" Id="rId30" Target="https://developers.vam.ac.uk/guide/v2/?utm_source=chatgpt.com" TargetMode="External" /><Relationship Type="http://schemas.openxmlformats.org/officeDocument/2006/relationships/hyperlink" Id="rId38" Target="https://fontsinuse.com/terms-and-conditions-of-use/" TargetMode="External" /><Relationship Type="http://schemas.openxmlformats.org/officeDocument/2006/relationships/hyperlink" Id="rId72" Target="https://github.com/museumofmodernart/collection?utm_source=chatgpt.com" TargetMode="External" /><Relationship Type="http://schemas.openxmlformats.org/officeDocument/2006/relationships/hyperlink" Id="rId45" Target="https://jpsearch.go.jp/en/database/cobas?csid=cobas-default" TargetMode="External" /><Relationship Type="http://schemas.openxmlformats.org/officeDocument/2006/relationships/hyperlink" Id="rId29" Target="https://labs.cooperhewitt.org/2015/slowly-improving-copyright-clarity/" TargetMode="External" /><Relationship Type="http://schemas.openxmlformats.org/officeDocument/2006/relationships/hyperlink" Id="rId36" Target="https://letterformarchive.org/education/?srsltid=AfmBOopmmOwwL2Dgavq-aCztDcmS9PUJYUpyFuLBEFC3cqIO_rKuyv-W&amp;utm_source=chatgpt.com" TargetMode="External" /><Relationship Type="http://schemas.openxmlformats.org/officeDocument/2006/relationships/hyperlink" Id="rId49" Target="https://mediateca.inah.gob.mx/repositorio/islandora/object/fotografia%3A503117?utm_source=chatgpt.com" TargetMode="External" /><Relationship Type="http://schemas.openxmlformats.org/officeDocument/2006/relationships/hyperlink" Id="rId65" Target="https://ndlsearch.ndl.go.jp/en/help/api" TargetMode="External" /><Relationship Type="http://schemas.openxmlformats.org/officeDocument/2006/relationships/hyperlink" Id="rId43" Target="https://ndlsearch.ndl.go.jp/en/help/api/provider" TargetMode="External" /><Relationship Type="http://schemas.openxmlformats.org/officeDocument/2006/relationships/hyperlink" Id="rId70" Target="https://peoplesgdarchive.org/collection/9/iranian-poster-design" TargetMode="External" /><Relationship Type="http://schemas.openxmlformats.org/officeDocument/2006/relationships/hyperlink" Id="rId37" Target="https://peoplesgdarchive.org/terms-of-use?utm_source=chatgpt.com" TargetMode="External" /><Relationship Type="http://schemas.openxmlformats.org/officeDocument/2006/relationships/hyperlink" Id="rId40" Target="https://polona.pl/api/pdn-catalogue/swagger-ui/index.html?configUrl=%2Fapi%2Fpdn-catalogue%2Fapi-docs%2Fswagger-config" TargetMode="External" /><Relationship Type="http://schemas.openxmlformats.org/officeDocument/2006/relationships/hyperlink" Id="rId63" Target="https://polona2.pl/page/faq-en" TargetMode="External" /><Relationship Type="http://schemas.openxmlformats.org/officeDocument/2006/relationships/hyperlink" Id="rId22" Target="https://pro.europeana.eu/page/available-rights-statements" TargetMode="External" /><Relationship Type="http://schemas.openxmlformats.org/officeDocument/2006/relationships/hyperlink" Id="rId50" Target="https://sahistory.org.za/article/medu-art-ensemble" TargetMode="External" /><Relationship Type="http://schemas.openxmlformats.org/officeDocument/2006/relationships/hyperlink" Id="rId52" Target="https://trove.nla.gov.au/about/create-something/using-api" TargetMode="External" /><Relationship Type="http://schemas.openxmlformats.org/officeDocument/2006/relationships/hyperlink" Id="rId67" Target="https://trove.nla.gov.au/partners/partner-services/contribute/provide-enriched-data/licensing-and-re-use" TargetMode="External" /><Relationship Type="http://schemas.openxmlformats.org/officeDocument/2006/relationships/hyperlink" Id="rId25" Target="https://vanda-production-assets.s3.amazonaws.com/2024/06/07/09/07/45/05c6f47d-e71a-45ea-9aa5-61e3dfa21226/websites_terms_June_2024.pdf?utm_source=chatgpt.com" TargetMode="External" /><Relationship Type="http://schemas.openxmlformats.org/officeDocument/2006/relationships/hyperlink" Id="rId55" Target="https://www.actuporalhistory.org/" TargetMode="External" /><Relationship Type="http://schemas.openxmlformats.org/officeDocument/2006/relationships/hyperlink" Id="rId39" Target="https://www.aiga.org/terms-and-conditions-of-use" TargetMode="External" /><Relationship Type="http://schemas.openxmlformats.org/officeDocument/2006/relationships/hyperlink" Id="rId48" Target="https://www.archives.nid.edu/" TargetMode="External" /><Relationship Type="http://schemas.openxmlformats.org/officeDocument/2006/relationships/hyperlink" Id="rId58" Target="https://www.bauhaus.de/en/imprint/?utm_source=chatgpt.com" TargetMode="External" /><Relationship Type="http://schemas.openxmlformats.org/officeDocument/2006/relationships/hyperlink" Id="rId27" Target="https://www.bauhaus.de/en/research/collection/?utm_source=chatgpt.com" TargetMode="External" /><Relationship Type="http://schemas.openxmlformats.org/officeDocument/2006/relationships/hyperlink" Id="rId73" Target="https://www.europeana.eu/en/rights/europeana-data-sources" TargetMode="External" /><Relationship Type="http://schemas.openxmlformats.org/officeDocument/2006/relationships/hyperlink" Id="rId21" Target="https://www.europeana.eu/en/rights/terms-of-use" TargetMode="External" /><Relationship Type="http://schemas.openxmlformats.org/officeDocument/2006/relationships/hyperlink" Id="rId44" Target="https://www.jagda.or.jp/en/archive/pub/" TargetMode="External" /><Relationship Type="http://schemas.openxmlformats.org/officeDocument/2006/relationships/hyperlink" Id="rId32" Target="https://www.loc.gov/apis/json-and-yaml/working-within-limits/?utm_source=chatgpt.com" TargetMode="External" /><Relationship Type="http://schemas.openxmlformats.org/officeDocument/2006/relationships/hyperlink" Id="rId61" Target="https://www.loc.gov/legal/security-copyright-and-privacy/understanding-copyright/" TargetMode="External" /><Relationship Type="http://schemas.openxmlformats.org/officeDocument/2006/relationships/hyperlink" Id="rId64" Target="https://www.memoriachilena.gob.cl/602/w3-article-100610.html" TargetMode="External" /><Relationship Type="http://schemas.openxmlformats.org/officeDocument/2006/relationships/hyperlink" Id="rId42" Target="https://www.memoriachilena.gob.cl/602/w3-article-123838.html" TargetMode="External" /><Relationship Type="http://schemas.openxmlformats.org/officeDocument/2006/relationships/hyperlink" Id="rId59" Target="https://www.moma.org/collection/about/licensing?utm_source=chatgpt.com" TargetMode="External" /><Relationship Type="http://schemas.openxmlformats.org/officeDocument/2006/relationships/hyperlink" Id="rId53" Target="https://www.naidoc.org.au/posters/poster-gallery" TargetMode="External" /><Relationship Type="http://schemas.openxmlformats.org/officeDocument/2006/relationships/hyperlink" Id="rId68" Target="https://www.naidoc.org.au/posters/poster-gallery/2025-national-naidoc-week-poster" TargetMode="External" /><Relationship Type="http://schemas.openxmlformats.org/officeDocument/2006/relationships/hyperlink" Id="rId47" Target="https://www.nlb.gov.sg/main/partner-us/contribute-and-create-with-us/NLBLabs" TargetMode="External" /><Relationship Type="http://schemas.openxmlformats.org/officeDocument/2006/relationships/hyperlink" Id="rId66" Target="https://www.nlb.gov.sg/main/services/Reference-and-Research-Services/Digital-Reproduction-Services" TargetMode="External" /><Relationship Type="http://schemas.openxmlformats.org/officeDocument/2006/relationships/hyperlink" Id="rId41" Target="https://www.postermuseum.pl/en/" TargetMode="External" /><Relationship Type="http://schemas.openxmlformats.org/officeDocument/2006/relationships/hyperlink" Id="rId62" Target="https://www.si.edu/openaccess" TargetMode="External" /><Relationship Type="http://schemas.openxmlformats.org/officeDocument/2006/relationships/hyperlink" Id="rId33" Target="https://www.si.edu/openaccess/devtools" TargetMode="External" /><Relationship Type="http://schemas.openxmlformats.org/officeDocument/2006/relationships/hyperlink" Id="rId23" Target="https://www.si.edu/openaccess/faq" TargetMode="External" /><Relationship Type="http://schemas.openxmlformats.org/officeDocument/2006/relationships/hyperlink" Id="rId60" Target="https://www.vam.ac.uk/info/va-websites-terms-conditions?srsltid=AfmBOor57ct7LbMFS0czX5aRgz3Y4AbjsIOdciVbB1KEq6hcZIWHuORS&amp;utm_source=chatgpt.com" TargetMode="External" /><Relationship Type="http://schemas.openxmlformats.org/officeDocument/2006/relationships/hyperlink" Id="rId56" Target="https://www.w3.org/copyright/software-license-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2026-05-29T23:58:54Z</dcterms:created>
  <dcterms:modified xsi:type="dcterms:W3CDTF">2026-05-29T23:58:54Z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