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iosk-system-v1.0"/>
    <w:p>
      <w:pPr>
        <w:pStyle w:val="Heading1"/>
      </w:pPr>
      <w:r>
        <w:t xml:space="preserve">Kiosk System v1.0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Kiosk System is a multilingual feedback collection platform designed for kiosk/tablet deployment in public-facing environments such as courts, service centers, government offices, and customer interaction points.</w:t>
      </w:r>
    </w:p>
    <w:p>
      <w:pPr>
        <w:pStyle w:val="BodyText"/>
      </w:pPr>
      <w:r>
        <w:t xml:space="preserve">The system currently consists of:</w:t>
      </w:r>
    </w:p>
    <w:p>
      <w:pPr>
        <w:pStyle w:val="Compact"/>
        <w:numPr>
          <w:ilvl w:val="0"/>
          <w:numId w:val="1001"/>
        </w:numPr>
      </w:pPr>
      <w:r>
        <w:t xml:space="preserve">Kiosk frontend UI</w:t>
      </w:r>
    </w:p>
    <w:p>
      <w:pPr>
        <w:pStyle w:val="Compact"/>
        <w:numPr>
          <w:ilvl w:val="0"/>
          <w:numId w:val="1001"/>
        </w:numPr>
      </w:pPr>
      <w:r>
        <w:t xml:space="preserve">Admin UI</w:t>
      </w:r>
    </w:p>
    <w:p>
      <w:pPr>
        <w:pStyle w:val="Compact"/>
        <w:numPr>
          <w:ilvl w:val="0"/>
          <w:numId w:val="1001"/>
        </w:numPr>
      </w:pPr>
      <w:r>
        <w:t xml:space="preserve">FastAPI backend</w:t>
      </w:r>
    </w:p>
    <w:p>
      <w:pPr>
        <w:pStyle w:val="Compact"/>
        <w:numPr>
          <w:ilvl w:val="0"/>
          <w:numId w:val="1001"/>
        </w:numPr>
      </w:pPr>
      <w:r>
        <w:t xml:space="preserve">SQLite database</w:t>
      </w:r>
    </w:p>
    <w:p>
      <w:pPr>
        <w:pStyle w:val="Compact"/>
        <w:numPr>
          <w:ilvl w:val="0"/>
          <w:numId w:val="1001"/>
        </w:numPr>
      </w:pPr>
      <w:r>
        <w:t xml:space="preserve">Multilingual questionnaire support</w:t>
      </w:r>
    </w:p>
    <w:p>
      <w:pPr>
        <w:pStyle w:val="Compact"/>
        <w:numPr>
          <w:ilvl w:val="0"/>
          <w:numId w:val="1001"/>
        </w:numPr>
      </w:pPr>
      <w:r>
        <w:t xml:space="preserve">Offline response buffering</w:t>
      </w:r>
    </w:p>
    <w:p>
      <w:pPr>
        <w:pStyle w:val="Compact"/>
        <w:numPr>
          <w:ilvl w:val="0"/>
          <w:numId w:val="1001"/>
        </w:numPr>
      </w:pPr>
      <w:r>
        <w:t xml:space="preserve">CSV export functionality</w:t>
      </w:r>
    </w:p>
    <w:p>
      <w:pPr>
        <w:pStyle w:val="Compact"/>
        <w:numPr>
          <w:ilvl w:val="0"/>
          <w:numId w:val="1001"/>
        </w:numPr>
      </w:pPr>
      <w:r>
        <w:t xml:space="preserve">Admin authentication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Git Tag:</w:t>
      </w:r>
      <w:r>
        <w:t xml:space="preserve"> </w:t>
      </w:r>
      <w:r>
        <w:rPr>
          <w:rStyle w:val="VerbatimChar"/>
        </w:rPr>
        <w:t xml:space="preserve">v1.0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core-features"/>
    <w:p>
      <w:pPr>
        <w:pStyle w:val="Heading1"/>
      </w:pPr>
      <w:r>
        <w:t xml:space="preserve">Core Features</w:t>
      </w:r>
    </w:p>
    <w:bookmarkStart w:id="22" w:name="multilingual-kiosk-ui"/>
    <w:p>
      <w:pPr>
        <w:pStyle w:val="Heading2"/>
      </w:pPr>
      <w:r>
        <w:t xml:space="preserve">1. Multilingual Kiosk UI</w:t>
      </w:r>
    </w:p>
    <w:p>
      <w:pPr>
        <w:pStyle w:val="FirstParagraph"/>
      </w:pPr>
      <w:r>
        <w:t xml:space="preserve">The kiosk frontend supports multilingual operation.</w:t>
      </w:r>
    </w:p>
    <w:p>
      <w:pPr>
        <w:pStyle w:val="BodyText"/>
      </w:pPr>
      <w:r>
        <w:t xml:space="preserve">Currently implemented languages:</w:t>
      </w:r>
    </w:p>
    <w:p>
      <w:pPr>
        <w:pStyle w:val="Compact"/>
        <w:numPr>
          <w:ilvl w:val="0"/>
          <w:numId w:val="1002"/>
        </w:numPr>
      </w:pPr>
      <w:r>
        <w:t xml:space="preserve">English</w:t>
      </w:r>
    </w:p>
    <w:p>
      <w:pPr>
        <w:pStyle w:val="Compact"/>
        <w:numPr>
          <w:ilvl w:val="0"/>
          <w:numId w:val="1002"/>
        </w:numPr>
      </w:pPr>
      <w:r>
        <w:t xml:space="preserve">Greek</w:t>
      </w:r>
    </w:p>
    <w:p>
      <w:pPr>
        <w:pStyle w:val="Compact"/>
        <w:numPr>
          <w:ilvl w:val="0"/>
          <w:numId w:val="1002"/>
        </w:numPr>
      </w:pPr>
      <w:r>
        <w:t xml:space="preserve">Turkish</w:t>
      </w:r>
    </w:p>
    <w:p>
      <w:pPr>
        <w:pStyle w:val="FirstParagraph"/>
      </w:pPr>
      <w:r>
        <w:t xml:space="preserve">Each questionnaire question supports localized text versions.</w:t>
      </w:r>
    </w:p>
    <w:p>
      <w:pPr>
        <w:pStyle w:val="BodyText"/>
      </w:pPr>
      <w:r>
        <w:t xml:space="preserve">The kiosk interface dynamically adapts to the selected language.</w:t>
      </w:r>
    </w:p>
    <w:p>
      <w:r>
        <w:pict>
          <v:rect style="width:0;height:1.5pt" o:hralign="center" o:hrstd="t" o:hr="t"/>
        </w:pict>
      </w:r>
    </w:p>
    <w:bookmarkEnd w:id="22"/>
    <w:bookmarkStart w:id="23" w:name="questionnaire-management"/>
    <w:p>
      <w:pPr>
        <w:pStyle w:val="Heading2"/>
      </w:pPr>
      <w:r>
        <w:t xml:space="preserve">2. Questionnaire Management</w:t>
      </w:r>
    </w:p>
    <w:p>
      <w:pPr>
        <w:pStyle w:val="FirstParagraph"/>
      </w:pPr>
      <w:r>
        <w:t xml:space="preserve">The Admin UI supports creation and management of questionnaires.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3"/>
        </w:numPr>
      </w:pPr>
      <w:r>
        <w:t xml:space="preserve">Questionnaire code</w:t>
      </w:r>
    </w:p>
    <w:p>
      <w:pPr>
        <w:pStyle w:val="Compact"/>
        <w:numPr>
          <w:ilvl w:val="0"/>
          <w:numId w:val="1003"/>
        </w:numPr>
      </w:pPr>
      <w:r>
        <w:t xml:space="preserve">Questionnaire name</w:t>
      </w:r>
    </w:p>
    <w:p>
      <w:pPr>
        <w:pStyle w:val="Compact"/>
        <w:numPr>
          <w:ilvl w:val="0"/>
          <w:numId w:val="1003"/>
        </w:numPr>
      </w:pPr>
      <w:r>
        <w:t xml:space="preserve">Active/inactive status</w:t>
      </w:r>
    </w:p>
    <w:p>
      <w:pPr>
        <w:pStyle w:val="Compact"/>
        <w:numPr>
          <w:ilvl w:val="0"/>
          <w:numId w:val="1003"/>
        </w:numPr>
      </w:pPr>
      <w:r>
        <w:t xml:space="preserve">Dynamic question creation</w:t>
      </w:r>
    </w:p>
    <w:p>
      <w:pPr>
        <w:pStyle w:val="Compact"/>
        <w:numPr>
          <w:ilvl w:val="0"/>
          <w:numId w:val="1003"/>
        </w:numPr>
      </w:pPr>
      <w:r>
        <w:t xml:space="preserve">Question ordering</w:t>
      </w:r>
    </w:p>
    <w:p>
      <w:pPr>
        <w:pStyle w:val="Compact"/>
        <w:numPr>
          <w:ilvl w:val="0"/>
          <w:numId w:val="1003"/>
        </w:numPr>
      </w:pPr>
      <w:r>
        <w:t xml:space="preserve">Multiple question types</w:t>
      </w:r>
    </w:p>
    <w:p>
      <w:pPr>
        <w:pStyle w:val="FirstParagraph"/>
      </w:pPr>
      <w:r>
        <w:t xml:space="preserve">Supported question types:</w:t>
      </w:r>
    </w:p>
    <w:p>
      <w:pPr>
        <w:pStyle w:val="Compact"/>
        <w:numPr>
          <w:ilvl w:val="0"/>
          <w:numId w:val="1004"/>
        </w:numPr>
      </w:pPr>
      <w:r>
        <w:t xml:space="preserve">Rating</w:t>
      </w:r>
    </w:p>
    <w:p>
      <w:pPr>
        <w:pStyle w:val="Compact"/>
        <w:numPr>
          <w:ilvl w:val="0"/>
          <w:numId w:val="1004"/>
        </w:numPr>
      </w:pPr>
      <w:r>
        <w:t xml:space="preserve">Text</w:t>
      </w:r>
    </w:p>
    <w:p>
      <w:pPr>
        <w:pStyle w:val="FirstParagraph"/>
      </w:pPr>
      <w:r>
        <w:t xml:space="preserve">Each question supports:</w:t>
      </w:r>
    </w:p>
    <w:p>
      <w:pPr>
        <w:pStyle w:val="Compact"/>
        <w:numPr>
          <w:ilvl w:val="0"/>
          <w:numId w:val="1005"/>
        </w:numPr>
      </w:pPr>
      <w:r>
        <w:t xml:space="preserve">English text</w:t>
      </w:r>
    </w:p>
    <w:p>
      <w:pPr>
        <w:pStyle w:val="Compact"/>
        <w:numPr>
          <w:ilvl w:val="0"/>
          <w:numId w:val="1005"/>
        </w:numPr>
      </w:pPr>
      <w:r>
        <w:t xml:space="preserve">Greek text</w:t>
      </w:r>
    </w:p>
    <w:p>
      <w:pPr>
        <w:pStyle w:val="Compact"/>
        <w:numPr>
          <w:ilvl w:val="0"/>
          <w:numId w:val="1005"/>
        </w:numPr>
      </w:pPr>
      <w:r>
        <w:t xml:space="preserve">Turkish text</w:t>
      </w:r>
    </w:p>
    <w:p>
      <w:pPr>
        <w:pStyle w:val="Compact"/>
        <w:numPr>
          <w:ilvl w:val="0"/>
          <w:numId w:val="1005"/>
        </w:numPr>
      </w:pPr>
      <w:r>
        <w:t xml:space="preserve">Required flag</w:t>
      </w:r>
    </w:p>
    <w:p>
      <w:r>
        <w:pict>
          <v:rect style="width:0;height:1.5pt" o:hralign="center" o:hrstd="t" o:hr="t"/>
        </w:pict>
      </w:r>
    </w:p>
    <w:bookmarkEnd w:id="23"/>
    <w:bookmarkStart w:id="24" w:name="kiosk-management"/>
    <w:p>
      <w:pPr>
        <w:pStyle w:val="Heading2"/>
      </w:pPr>
      <w:r>
        <w:t xml:space="preserve">3. Kiosk Management</w:t>
      </w:r>
    </w:p>
    <w:p>
      <w:pPr>
        <w:pStyle w:val="FirstParagraph"/>
      </w:pPr>
      <w:r>
        <w:t xml:space="preserve">The system supports multiple kiosks.</w:t>
      </w:r>
    </w:p>
    <w:p>
      <w:pPr>
        <w:pStyle w:val="BodyText"/>
      </w:pPr>
      <w:r>
        <w:t xml:space="preserve">Each kiosk has:</w:t>
      </w:r>
    </w:p>
    <w:p>
      <w:pPr>
        <w:pStyle w:val="Compact"/>
        <w:numPr>
          <w:ilvl w:val="0"/>
          <w:numId w:val="1006"/>
        </w:numPr>
      </w:pPr>
      <w:r>
        <w:t xml:space="preserve">Unique kiosk code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Location</w:t>
      </w:r>
    </w:p>
    <w:p>
      <w:pPr>
        <w:pStyle w:val="Compact"/>
        <w:numPr>
          <w:ilvl w:val="0"/>
          <w:numId w:val="1006"/>
        </w:numPr>
      </w:pPr>
      <w:r>
        <w:t xml:space="preserve">Questionnaire assignment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NICOSIA-01</w:t>
      </w:r>
    </w:p>
    <w:p>
      <w:pPr>
        <w:pStyle w:val="Compact"/>
        <w:numPr>
          <w:ilvl w:val="0"/>
          <w:numId w:val="1007"/>
        </w:numPr>
      </w:pPr>
      <w:r>
        <w:t xml:space="preserve">LIMASSOL-01</w:t>
      </w:r>
    </w:p>
    <w:p>
      <w:pPr>
        <w:pStyle w:val="FirstParagraph"/>
      </w:pPr>
      <w:r>
        <w:t xml:space="preserve">Questionnaires can be assigned dynamically from the Admin UI.</w:t>
      </w:r>
    </w:p>
    <w:p>
      <w:r>
        <w:pict>
          <v:rect style="width:0;height:1.5pt" o:hralign="center" o:hrstd="t" o:hr="t"/>
        </w:pict>
      </w:r>
    </w:p>
    <w:bookmarkEnd w:id="24"/>
    <w:bookmarkStart w:id="25" w:name="response-collection"/>
    <w:p>
      <w:pPr>
        <w:pStyle w:val="Heading2"/>
      </w:pPr>
      <w:r>
        <w:t xml:space="preserve">4. Response Collection</w:t>
      </w:r>
    </w:p>
    <w:p>
      <w:pPr>
        <w:pStyle w:val="FirstParagraph"/>
      </w:pPr>
      <w:r>
        <w:t xml:space="preserve">The system records questionnaire responses with:</w:t>
      </w:r>
    </w:p>
    <w:p>
      <w:pPr>
        <w:pStyle w:val="Compact"/>
        <w:numPr>
          <w:ilvl w:val="0"/>
          <w:numId w:val="1008"/>
        </w:numPr>
      </w:pPr>
      <w:r>
        <w:t xml:space="preserve">Timestamp</w:t>
      </w:r>
    </w:p>
    <w:p>
      <w:pPr>
        <w:pStyle w:val="Compact"/>
        <w:numPr>
          <w:ilvl w:val="0"/>
          <w:numId w:val="1008"/>
        </w:numPr>
      </w:pPr>
      <w:r>
        <w:t xml:space="preserve">Kiosk identifier</w:t>
      </w:r>
    </w:p>
    <w:p>
      <w:pPr>
        <w:pStyle w:val="Compact"/>
        <w:numPr>
          <w:ilvl w:val="0"/>
          <w:numId w:val="1008"/>
        </w:numPr>
      </w:pPr>
      <w:r>
        <w:t xml:space="preserve">Language</w:t>
      </w:r>
    </w:p>
    <w:p>
      <w:pPr>
        <w:pStyle w:val="Compact"/>
        <w:numPr>
          <w:ilvl w:val="0"/>
          <w:numId w:val="1008"/>
        </w:numPr>
      </w:pPr>
      <w:r>
        <w:t xml:space="preserve">Question/answer payload</w:t>
      </w:r>
    </w:p>
    <w:p>
      <w:pPr>
        <w:pStyle w:val="FirstParagraph"/>
      </w:pPr>
      <w:r>
        <w:t xml:space="preserve">Responses are stored centrally in the backend database.</w:t>
      </w:r>
    </w:p>
    <w:p>
      <w:r>
        <w:pict>
          <v:rect style="width:0;height:1.5pt" o:hralign="center" o:hrstd="t" o:hr="t"/>
        </w:pict>
      </w:r>
    </w:p>
    <w:bookmarkEnd w:id="25"/>
    <w:bookmarkStart w:id="26" w:name="offline-mode-support"/>
    <w:p>
      <w:pPr>
        <w:pStyle w:val="Heading2"/>
      </w:pPr>
      <w:r>
        <w:t xml:space="preserve">5. Offline Mode Support</w:t>
      </w:r>
    </w:p>
    <w:p>
      <w:pPr>
        <w:pStyle w:val="FirstParagraph"/>
      </w:pPr>
      <w:r>
        <w:t xml:space="preserve">The kiosk frontend supports temporary offline operation.</w:t>
      </w:r>
    </w:p>
    <w:p>
      <w:pPr>
        <w:pStyle w:val="BodyText"/>
      </w:pPr>
      <w:r>
        <w:t xml:space="preserve">If backend connectivity is unavailable:</w:t>
      </w:r>
    </w:p>
    <w:p>
      <w:pPr>
        <w:pStyle w:val="Compact"/>
        <w:numPr>
          <w:ilvl w:val="0"/>
          <w:numId w:val="1009"/>
        </w:numPr>
      </w:pPr>
      <w:r>
        <w:t xml:space="preserve">Responses are buffered locally</w:t>
      </w:r>
    </w:p>
    <w:p>
      <w:pPr>
        <w:pStyle w:val="Compact"/>
        <w:numPr>
          <w:ilvl w:val="0"/>
          <w:numId w:val="1009"/>
        </w:numPr>
      </w:pPr>
      <w:r>
        <w:t xml:space="preserve">Synchronization occurs automatically once connectivity is restored</w:t>
      </w:r>
    </w:p>
    <w:p>
      <w:pPr>
        <w:pStyle w:val="FirstParagraph"/>
      </w:pPr>
      <w:r>
        <w:t xml:space="preserve">This improves reliability in unstable network environments.</w:t>
      </w:r>
    </w:p>
    <w:p>
      <w:r>
        <w:pict>
          <v:rect style="width:0;height:1.5pt" o:hralign="center" o:hrstd="t" o:hr="t"/>
        </w:pict>
      </w:r>
    </w:p>
    <w:bookmarkEnd w:id="26"/>
    <w:bookmarkStart w:id="27" w:name="csv-export"/>
    <w:p>
      <w:pPr>
        <w:pStyle w:val="Heading2"/>
      </w:pPr>
      <w:r>
        <w:t xml:space="preserve">6. CSV Export</w:t>
      </w:r>
    </w:p>
    <w:p>
      <w:pPr>
        <w:pStyle w:val="FirstParagraph"/>
      </w:pPr>
      <w:r>
        <w:t xml:space="preserve">The Admin UI supports CSV export of collected responses.</w:t>
      </w:r>
    </w:p>
    <w:p>
      <w:pPr>
        <w:pStyle w:val="BodyText"/>
      </w:pPr>
      <w:r>
        <w:t xml:space="preserve">Export includes:</w:t>
      </w:r>
    </w:p>
    <w:p>
      <w:pPr>
        <w:pStyle w:val="Compact"/>
        <w:numPr>
          <w:ilvl w:val="0"/>
          <w:numId w:val="1010"/>
        </w:numPr>
      </w:pPr>
      <w:r>
        <w:t xml:space="preserve">Timestamp</w:t>
      </w:r>
    </w:p>
    <w:p>
      <w:pPr>
        <w:pStyle w:val="Compact"/>
        <w:numPr>
          <w:ilvl w:val="0"/>
          <w:numId w:val="1010"/>
        </w:numPr>
      </w:pPr>
      <w:r>
        <w:t xml:space="preserve">Kiosk</w:t>
      </w:r>
    </w:p>
    <w:p>
      <w:pPr>
        <w:pStyle w:val="Compact"/>
        <w:numPr>
          <w:ilvl w:val="0"/>
          <w:numId w:val="1010"/>
        </w:numPr>
      </w:pPr>
      <w:r>
        <w:t xml:space="preserve">Language</w:t>
      </w:r>
    </w:p>
    <w:p>
      <w:pPr>
        <w:pStyle w:val="Compact"/>
        <w:numPr>
          <w:ilvl w:val="0"/>
          <w:numId w:val="1010"/>
        </w:numPr>
      </w:pPr>
      <w:r>
        <w:t xml:space="preserve">Answers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1"/>
        </w:numPr>
      </w:pPr>
      <w:r>
        <w:t xml:space="preserve">Reporting</w:t>
      </w:r>
    </w:p>
    <w:p>
      <w:pPr>
        <w:pStyle w:val="Compact"/>
        <w:numPr>
          <w:ilvl w:val="0"/>
          <w:numId w:val="1011"/>
        </w:numPr>
      </w:pPr>
      <w:r>
        <w:t xml:space="preserve">Analytics</w:t>
      </w:r>
    </w:p>
    <w:p>
      <w:pPr>
        <w:pStyle w:val="Compact"/>
        <w:numPr>
          <w:ilvl w:val="0"/>
          <w:numId w:val="1011"/>
        </w:numPr>
      </w:pPr>
      <w:r>
        <w:t xml:space="preserve">BI ingestion</w:t>
      </w:r>
    </w:p>
    <w:p>
      <w:pPr>
        <w:pStyle w:val="Compact"/>
        <w:numPr>
          <w:ilvl w:val="0"/>
          <w:numId w:val="1011"/>
        </w:numPr>
      </w:pPr>
      <w:r>
        <w:t xml:space="preserve">Excel processing</w:t>
      </w:r>
    </w:p>
    <w:p>
      <w:r>
        <w:pict>
          <v:rect style="width:0;height:1.5pt" o:hralign="center" o:hrstd="t" o:hr="t"/>
        </w:pict>
      </w:r>
    </w:p>
    <w:bookmarkEnd w:id="27"/>
    <w:bookmarkStart w:id="28" w:name="admin-authentication"/>
    <w:p>
      <w:pPr>
        <w:pStyle w:val="Heading2"/>
      </w:pPr>
      <w:r>
        <w:t xml:space="preserve">7. Admin Authentication</w:t>
      </w:r>
    </w:p>
    <w:p>
      <w:pPr>
        <w:pStyle w:val="FirstParagraph"/>
      </w:pPr>
      <w:r>
        <w:t xml:space="preserve">Version v1 introduces authenticated admin access.</w:t>
      </w:r>
    </w:p>
    <w:p>
      <w:pPr>
        <w:pStyle w:val="BodyText"/>
      </w:pPr>
      <w:r>
        <w:t xml:space="preserve">Implemented components:</w:t>
      </w:r>
    </w:p>
    <w:p>
      <w:pPr>
        <w:pStyle w:val="Compact"/>
        <w:numPr>
          <w:ilvl w:val="0"/>
          <w:numId w:val="1012"/>
        </w:numPr>
      </w:pPr>
      <w:r>
        <w:t xml:space="preserve">Admin user model</w:t>
      </w:r>
    </w:p>
    <w:p>
      <w:pPr>
        <w:pStyle w:val="Compact"/>
        <w:numPr>
          <w:ilvl w:val="0"/>
          <w:numId w:val="1012"/>
        </w:numPr>
      </w:pPr>
      <w:r>
        <w:t xml:space="preserve">Password hashing/security layer</w:t>
      </w:r>
    </w:p>
    <w:p>
      <w:pPr>
        <w:pStyle w:val="Compact"/>
        <w:numPr>
          <w:ilvl w:val="0"/>
          <w:numId w:val="1012"/>
        </w:numPr>
      </w:pPr>
      <w:r>
        <w:t xml:space="preserve">Admin login page</w:t>
      </w:r>
    </w:p>
    <w:p>
      <w:pPr>
        <w:pStyle w:val="Compact"/>
        <w:numPr>
          <w:ilvl w:val="0"/>
          <w:numId w:val="1012"/>
        </w:numPr>
      </w:pPr>
      <w:r>
        <w:t xml:space="preserve">Session-based authentication</w:t>
      </w:r>
    </w:p>
    <w:p>
      <w:pPr>
        <w:pStyle w:val="FirstParagraph"/>
      </w:pPr>
      <w:r>
        <w:t xml:space="preserve">Utility scripts:</w:t>
      </w:r>
    </w:p>
    <w:p>
      <w:pPr>
        <w:pStyle w:val="Compact"/>
        <w:numPr>
          <w:ilvl w:val="0"/>
          <w:numId w:val="1013"/>
        </w:numPr>
      </w:pPr>
      <w:r>
        <w:t xml:space="preserve">create_admin_user.py</w:t>
      </w:r>
    </w:p>
    <w:p>
      <w:pPr>
        <w:pStyle w:val="Compact"/>
        <w:numPr>
          <w:ilvl w:val="0"/>
          <w:numId w:val="1013"/>
        </w:numPr>
      </w:pPr>
      <w:r>
        <w:t xml:space="preserve">change_admin_password.py</w:t>
      </w:r>
    </w:p>
    <w:p>
      <w:pPr>
        <w:pStyle w:val="Compact"/>
        <w:numPr>
          <w:ilvl w:val="0"/>
          <w:numId w:val="1013"/>
        </w:numPr>
      </w:pPr>
      <w:r>
        <w:t xml:space="preserve">inspect_admins.py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chnical-stack"/>
    <w:p>
      <w:pPr>
        <w:pStyle w:val="Heading1"/>
      </w:pPr>
      <w:r>
        <w:t xml:space="preserve">Technical Stack</w:t>
      </w:r>
    </w:p>
    <w:bookmarkStart w:id="30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Python</w:t>
      </w:r>
    </w:p>
    <w:p>
      <w:pPr>
        <w:pStyle w:val="Compact"/>
        <w:numPr>
          <w:ilvl w:val="0"/>
          <w:numId w:val="1014"/>
        </w:numPr>
      </w:pPr>
      <w:r>
        <w:t xml:space="preserve">FastAPI</w:t>
      </w:r>
    </w:p>
    <w:p>
      <w:pPr>
        <w:pStyle w:val="Compact"/>
        <w:numPr>
          <w:ilvl w:val="0"/>
          <w:numId w:val="1014"/>
        </w:numPr>
      </w:pPr>
      <w:r>
        <w:t xml:space="preserve">SQLAlchemy</w:t>
      </w:r>
    </w:p>
    <w:p>
      <w:pPr>
        <w:pStyle w:val="Compact"/>
        <w:numPr>
          <w:ilvl w:val="0"/>
          <w:numId w:val="1014"/>
        </w:numPr>
      </w:pPr>
      <w:r>
        <w:t xml:space="preserve">SQLite</w:t>
      </w:r>
    </w:p>
    <w:bookmarkEnd w:id="30"/>
    <w:bookmarkStart w:id="31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5"/>
        </w:numPr>
      </w:pPr>
      <w:r>
        <w:t xml:space="preserve">HTML</w:t>
      </w:r>
    </w:p>
    <w:p>
      <w:pPr>
        <w:pStyle w:val="Compact"/>
        <w:numPr>
          <w:ilvl w:val="0"/>
          <w:numId w:val="1015"/>
        </w:numPr>
      </w:pPr>
      <w:r>
        <w:t xml:space="preserve">CSS</w:t>
      </w:r>
    </w:p>
    <w:p>
      <w:pPr>
        <w:pStyle w:val="Compact"/>
        <w:numPr>
          <w:ilvl w:val="0"/>
          <w:numId w:val="1015"/>
        </w:numPr>
      </w:pPr>
      <w:r>
        <w:t xml:space="preserve">Vanilla JavaScript</w:t>
      </w:r>
    </w:p>
    <w:bookmarkEnd w:id="31"/>
    <w:bookmarkStart w:id="32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16"/>
        </w:numPr>
      </w:pPr>
      <w:r>
        <w:t xml:space="preserve">Linux server</w:t>
      </w:r>
    </w:p>
    <w:p>
      <w:pPr>
        <w:pStyle w:val="Compact"/>
        <w:numPr>
          <w:ilvl w:val="0"/>
          <w:numId w:val="1016"/>
        </w:numPr>
      </w:pPr>
      <w:r>
        <w:t xml:space="preserve">systemd service</w:t>
      </w:r>
    </w:p>
    <w:p>
      <w:pPr>
        <w:pStyle w:val="Compact"/>
        <w:numPr>
          <w:ilvl w:val="0"/>
          <w:numId w:val="1016"/>
        </w:numPr>
      </w:pPr>
      <w:r>
        <w:t xml:space="preserve">nginx reverse proxy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pository-structure"/>
    <w:p>
      <w:pPr>
        <w:pStyle w:val="Heading1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├── app/</w:t>
      </w:r>
      <w:r>
        <w:br/>
      </w:r>
      <w:r>
        <w:rPr>
          <w:rStyle w:val="VerbatimChar"/>
        </w:rPr>
        <w:t xml:space="preserve"> │    ├── api/</w:t>
      </w:r>
      <w:r>
        <w:br/>
      </w:r>
      <w:r>
        <w:rPr>
          <w:rStyle w:val="VerbatimChar"/>
        </w:rPr>
        <w:t xml:space="preserve"> │    ├── models/</w:t>
      </w:r>
      <w:r>
        <w:br/>
      </w:r>
      <w:r>
        <w:rPr>
          <w:rStyle w:val="VerbatimChar"/>
        </w:rPr>
        <w:t xml:space="preserve"> │    ├── schemas/</w:t>
      </w:r>
      <w:r>
        <w:br/>
      </w:r>
      <w:r>
        <w:rPr>
          <w:rStyle w:val="VerbatimChar"/>
        </w:rPr>
        <w:t xml:space="preserve"> │    └── security.py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create_admin_user.py</w:t>
      </w:r>
      <w:r>
        <w:br/>
      </w:r>
      <w:r>
        <w:rPr>
          <w:rStyle w:val="VerbatimChar"/>
        </w:rPr>
        <w:t xml:space="preserve"> ├── change_admin_password.py</w:t>
      </w:r>
      <w:r>
        <w:br/>
      </w:r>
      <w:r>
        <w:rPr>
          <w:rStyle w:val="VerbatimChar"/>
        </w:rPr>
        <w:t xml:space="preserve"> ├── inspect_admins.py</w:t>
      </w:r>
      <w:r>
        <w:br/>
      </w:r>
      <w:r>
        <w:rPr>
          <w:rStyle w:val="VerbatimChar"/>
        </w:rPr>
        <w:t xml:space="preserve"> └── index.html</w:t>
      </w:r>
      <w:r>
        <w:br/>
      </w:r>
      <w:r>
        <w:br/>
      </w:r>
      <w:r>
        <w:rPr>
          <w:rStyle w:val="VerbatimChar"/>
        </w:rPr>
        <w:t xml:space="preserve">frontend-kiosk/</w:t>
      </w:r>
      <w:r>
        <w:br/>
      </w:r>
      <w:r>
        <w:rPr>
          <w:rStyle w:val="VerbatimChar"/>
        </w:rPr>
        <w:t xml:space="preserve"> └── index.html</w:t>
      </w:r>
    </w:p>
    <w:p>
      <w:r>
        <w:pict>
          <v:rect style="width:0;height:1.5pt" o:hralign="center" o:hrstd="t" o:hr="t"/>
        </w:pict>
      </w:r>
    </w:p>
    <w:bookmarkEnd w:id="34"/>
    <w:bookmarkStart w:id="35" w:name="git-workflow"/>
    <w:p>
      <w:pPr>
        <w:pStyle w:val="Heading1"/>
      </w:pPr>
      <w:r>
        <w:t xml:space="preserve">Git Workflow</w:t>
      </w:r>
    </w:p>
    <w:p>
      <w:pPr>
        <w:pStyle w:val="FirstParagraph"/>
      </w:pPr>
      <w:r>
        <w:t xml:space="preserve">Current repository structure: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master</w:t>
      </w:r>
      <w:r>
        <w:t xml:space="preserve"> </w:t>
      </w:r>
      <w:r>
        <w:t xml:space="preserve">→ stable baseline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feature/admin-ui</w:t>
      </w:r>
      <w:r>
        <w:t xml:space="preserve"> </w:t>
      </w:r>
      <w:r>
        <w:t xml:space="preserve">→ active development branch</w:t>
      </w:r>
    </w:p>
    <w:p>
      <w:pPr>
        <w:pStyle w:val="FirstParagraph"/>
      </w:pPr>
      <w:r>
        <w:t xml:space="preserve">Stable release tag: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</w:t>
      </w:r>
    </w:p>
    <w:p>
      <w:r>
        <w:pict>
          <v:rect style="width:0;height:1.5pt" o:hralign="center" o:hrstd="t" o:hr="t"/>
        </w:pict>
      </w:r>
    </w:p>
    <w:bookmarkEnd w:id="35"/>
    <w:bookmarkStart w:id="37" w:name="current-operational-features"/>
    <w:p>
      <w:pPr>
        <w:pStyle w:val="Heading1"/>
      </w:pPr>
      <w:r>
        <w:t xml:space="preserve">Current Operational Features</w:t>
      </w:r>
    </w:p>
    <w:bookmarkStart w:id="36" w:name="admin-ui"/>
    <w:p>
      <w:pPr>
        <w:pStyle w:val="Heading2"/>
      </w:pPr>
      <w:r>
        <w:t xml:space="preserve">Admin UI</w:t>
      </w:r>
    </w:p>
    <w:p>
      <w:pPr>
        <w:pStyle w:val="FirstParagraph"/>
      </w:pPr>
      <w:r>
        <w:t xml:space="preserve">Current Admin UI supports:</w:t>
      </w:r>
    </w:p>
    <w:p>
      <w:pPr>
        <w:pStyle w:val="Compact"/>
        <w:numPr>
          <w:ilvl w:val="0"/>
          <w:numId w:val="1018"/>
        </w:numPr>
      </w:pPr>
      <w:r>
        <w:t xml:space="preserve">Create questionnaire</w:t>
      </w:r>
    </w:p>
    <w:p>
      <w:pPr>
        <w:pStyle w:val="Compact"/>
        <w:numPr>
          <w:ilvl w:val="0"/>
          <w:numId w:val="1018"/>
        </w:numPr>
      </w:pPr>
      <w:r>
        <w:t xml:space="preserve">Add questions dynamically</w:t>
      </w:r>
    </w:p>
    <w:p>
      <w:pPr>
        <w:pStyle w:val="Compact"/>
        <w:numPr>
          <w:ilvl w:val="0"/>
          <w:numId w:val="1018"/>
        </w:numPr>
      </w:pPr>
      <w:r>
        <w:t xml:space="preserve">View questionnaires</w:t>
      </w:r>
    </w:p>
    <w:p>
      <w:pPr>
        <w:pStyle w:val="Compact"/>
        <w:numPr>
          <w:ilvl w:val="0"/>
          <w:numId w:val="1018"/>
        </w:numPr>
      </w:pPr>
      <w:r>
        <w:t xml:space="preserve">View kiosks</w:t>
      </w:r>
    </w:p>
    <w:p>
      <w:pPr>
        <w:pStyle w:val="Compact"/>
        <w:numPr>
          <w:ilvl w:val="0"/>
          <w:numId w:val="1018"/>
        </w:numPr>
      </w:pPr>
      <w:r>
        <w:t xml:space="preserve">Assign questionnaires to kiosks</w:t>
      </w:r>
    </w:p>
    <w:p>
      <w:pPr>
        <w:pStyle w:val="Compact"/>
        <w:numPr>
          <w:ilvl w:val="0"/>
          <w:numId w:val="1018"/>
        </w:numPr>
      </w:pPr>
      <w:r>
        <w:t xml:space="preserve">View responses</w:t>
      </w:r>
    </w:p>
    <w:p>
      <w:pPr>
        <w:pStyle w:val="Compact"/>
        <w:numPr>
          <w:ilvl w:val="0"/>
          <w:numId w:val="1018"/>
        </w:numPr>
      </w:pPr>
      <w:r>
        <w:t xml:space="preserve">Export CSV</w:t>
      </w:r>
    </w:p>
    <w:p>
      <w:pPr>
        <w:pStyle w:val="Compact"/>
        <w:numPr>
          <w:ilvl w:val="0"/>
          <w:numId w:val="1018"/>
        </w:numPr>
      </w:pPr>
      <w:r>
        <w:t xml:space="preserve">Admin login/logout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lanned-enhancements"/>
    <w:p>
      <w:pPr>
        <w:pStyle w:val="Heading1"/>
      </w:pPr>
      <w:r>
        <w:t xml:space="preserve">Planned Enhancements</w:t>
      </w:r>
    </w:p>
    <w:bookmarkStart w:id="41" w:name="near-term-roadmap"/>
    <w:p>
      <w:pPr>
        <w:pStyle w:val="Heading2"/>
      </w:pPr>
      <w:r>
        <w:t xml:space="preserve">Near-term roadmap</w:t>
      </w:r>
    </w:p>
    <w:bookmarkStart w:id="38" w:name="admin-ui-improvements"/>
    <w:p>
      <w:pPr>
        <w:pStyle w:val="Heading3"/>
      </w:pPr>
      <w:r>
        <w:t xml:space="preserve">Admin UI improvements</w:t>
      </w:r>
    </w:p>
    <w:p>
      <w:pPr>
        <w:pStyle w:val="Compact"/>
        <w:numPr>
          <w:ilvl w:val="0"/>
          <w:numId w:val="1019"/>
        </w:numPr>
      </w:pPr>
      <w:r>
        <w:t xml:space="preserve">Tabbed UI</w:t>
      </w:r>
    </w:p>
    <w:p>
      <w:pPr>
        <w:pStyle w:val="Compact"/>
        <w:numPr>
          <w:ilvl w:val="0"/>
          <w:numId w:val="1019"/>
        </w:numPr>
      </w:pPr>
      <w:r>
        <w:t xml:space="preserve">Create kiosk from UI</w:t>
      </w:r>
    </w:p>
    <w:p>
      <w:pPr>
        <w:pStyle w:val="Compact"/>
        <w:numPr>
          <w:ilvl w:val="0"/>
          <w:numId w:val="1019"/>
        </w:numPr>
      </w:pPr>
      <w:r>
        <w:t xml:space="preserve">Edit kiosk</w:t>
      </w:r>
    </w:p>
    <w:p>
      <w:pPr>
        <w:pStyle w:val="Compact"/>
        <w:numPr>
          <w:ilvl w:val="0"/>
          <w:numId w:val="1019"/>
        </w:numPr>
      </w:pPr>
      <w:r>
        <w:t xml:space="preserve">Branding support</w:t>
      </w:r>
    </w:p>
    <w:p>
      <w:pPr>
        <w:pStyle w:val="Compact"/>
        <w:numPr>
          <w:ilvl w:val="0"/>
          <w:numId w:val="1019"/>
        </w:numPr>
      </w:pPr>
      <w:r>
        <w:t xml:space="preserve">Better response viewer</w:t>
      </w:r>
    </w:p>
    <w:p>
      <w:pPr>
        <w:pStyle w:val="Compact"/>
        <w:numPr>
          <w:ilvl w:val="0"/>
          <w:numId w:val="1019"/>
        </w:numPr>
      </w:pPr>
      <w:r>
        <w:t xml:space="preserve">Response sorting/filtering</w:t>
      </w:r>
    </w:p>
    <w:bookmarkEnd w:id="38"/>
    <w:bookmarkStart w:id="39" w:name="branding"/>
    <w:p>
      <w:pPr>
        <w:pStyle w:val="Heading3"/>
      </w:pPr>
      <w:r>
        <w:t xml:space="preserve">Branding</w:t>
      </w:r>
    </w:p>
    <w:p>
      <w:pPr>
        <w:pStyle w:val="FirstParagraph"/>
      </w:pPr>
      <w:r>
        <w:t xml:space="preserve">Planned fields:</w:t>
      </w:r>
    </w:p>
    <w:p>
      <w:pPr>
        <w:pStyle w:val="Compact"/>
        <w:numPr>
          <w:ilvl w:val="0"/>
          <w:numId w:val="1020"/>
        </w:numPr>
      </w:pPr>
      <w:r>
        <w:t xml:space="preserve">logo_url</w:t>
      </w:r>
    </w:p>
    <w:p>
      <w:pPr>
        <w:pStyle w:val="Compact"/>
        <w:numPr>
          <w:ilvl w:val="0"/>
          <w:numId w:val="1020"/>
        </w:numPr>
      </w:pPr>
      <w:r>
        <w:t xml:space="preserve">primary_color</w:t>
      </w:r>
    </w:p>
    <w:p>
      <w:pPr>
        <w:pStyle w:val="Compact"/>
        <w:numPr>
          <w:ilvl w:val="0"/>
          <w:numId w:val="1020"/>
        </w:numPr>
      </w:pPr>
      <w:r>
        <w:t xml:space="preserve">background_image</w:t>
      </w:r>
    </w:p>
    <w:p>
      <w:pPr>
        <w:pStyle w:val="Compact"/>
        <w:numPr>
          <w:ilvl w:val="0"/>
          <w:numId w:val="1020"/>
        </w:numPr>
      </w:pPr>
      <w:r>
        <w:t xml:space="preserve">welcome_message</w:t>
      </w:r>
    </w:p>
    <w:bookmarkEnd w:id="39"/>
    <w:bookmarkStart w:id="40" w:name="deployment-improvements"/>
    <w:p>
      <w:pPr>
        <w:pStyle w:val="Heading3"/>
      </w:pPr>
      <w:r>
        <w:t xml:space="preserve">Deployment improvements</w:t>
      </w:r>
    </w:p>
    <w:p>
      <w:pPr>
        <w:pStyle w:val="Compact"/>
        <w:numPr>
          <w:ilvl w:val="0"/>
          <w:numId w:val="1021"/>
        </w:numPr>
      </w:pPr>
      <w:r>
        <w:t xml:space="preserve">Deployment script</w:t>
      </w:r>
    </w:p>
    <w:p>
      <w:pPr>
        <w:pStyle w:val="Compact"/>
        <w:numPr>
          <w:ilvl w:val="0"/>
          <w:numId w:val="1021"/>
        </w:numPr>
      </w:pPr>
      <w:r>
        <w:t xml:space="preserve">Automated static file deployment</w:t>
      </w:r>
    </w:p>
    <w:p>
      <w:pPr>
        <w:pStyle w:val="Compact"/>
        <w:numPr>
          <w:ilvl w:val="0"/>
          <w:numId w:val="1021"/>
        </w:numPr>
      </w:pPr>
      <w:r>
        <w:t xml:space="preserve">Improved configuration management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deployment-notes"/>
    <w:p>
      <w:pPr>
        <w:pStyle w:val="Heading1"/>
      </w:pPr>
      <w:r>
        <w:t xml:space="preserve">Deployment Notes</w:t>
      </w:r>
    </w:p>
    <w:p>
      <w:pPr>
        <w:pStyle w:val="FirstParagraph"/>
      </w:pPr>
      <w:r>
        <w:t xml:space="preserve">Example deployment locations:</w:t>
      </w:r>
    </w:p>
    <w:p>
      <w:pPr>
        <w:pStyle w:val="SourceCode"/>
      </w:pPr>
      <w:r>
        <w:rPr>
          <w:rStyle w:val="VerbatimChar"/>
        </w:rPr>
        <w:t xml:space="preserve">/opt/kiosk-admin/</w:t>
      </w:r>
      <w:r>
        <w:br/>
      </w:r>
      <w:r>
        <w:rPr>
          <w:rStyle w:val="VerbatimChar"/>
        </w:rPr>
        <w:t xml:space="preserve">/opt/kiosk-frontend/</w:t>
      </w:r>
    </w:p>
    <w:p>
      <w:pPr>
        <w:pStyle w:val="FirstParagraph"/>
      </w:pPr>
      <w:r>
        <w:t xml:space="preserve">Suggested deployment workflow:</w:t>
      </w:r>
    </w:p>
    <w:p>
      <w:pPr>
        <w:pStyle w:val="Compact"/>
        <w:numPr>
          <w:ilvl w:val="0"/>
          <w:numId w:val="1022"/>
        </w:numPr>
      </w:pPr>
      <w:r>
        <w:t xml:space="preserve">Edit source-controlled files</w:t>
      </w:r>
    </w:p>
    <w:p>
      <w:pPr>
        <w:pStyle w:val="Compact"/>
        <w:numPr>
          <w:ilvl w:val="0"/>
          <w:numId w:val="1022"/>
        </w:numPr>
      </w:pPr>
      <w:r>
        <w:t xml:space="preserve">Commit to git</w:t>
      </w:r>
    </w:p>
    <w:p>
      <w:pPr>
        <w:pStyle w:val="Compact"/>
        <w:numPr>
          <w:ilvl w:val="0"/>
          <w:numId w:val="1022"/>
        </w:numPr>
      </w:pPr>
      <w:r>
        <w:t xml:space="preserve">Copy deployed files to runtime locations</w:t>
      </w:r>
    </w:p>
    <w:p>
      <w:pPr>
        <w:pStyle w:val="Compact"/>
        <w:numPr>
          <w:ilvl w:val="0"/>
          <w:numId w:val="1022"/>
        </w:numPr>
      </w:pPr>
      <w:r>
        <w:t xml:space="preserve">Restart services if required</w:t>
      </w:r>
    </w:p>
    <w:p>
      <w:r>
        <w:pict>
          <v:rect style="width:0;height:1.5pt" o:hralign="center" o:hrstd="t" o:hr="t"/>
        </w:pict>
      </w:r>
    </w:p>
    <w:bookmarkEnd w:id="43"/>
    <w:bookmarkStart w:id="44" w:name="recommended-future-architecture"/>
    <w:p>
      <w:pPr>
        <w:pStyle w:val="Heading1"/>
      </w:pPr>
      <w:r>
        <w:t xml:space="preserve">Recommended Future Architecture</w:t>
      </w:r>
    </w:p>
    <w:p>
      <w:pPr>
        <w:pStyle w:val="FirstParagraph"/>
      </w:pPr>
      <w:r>
        <w:t xml:space="preserve">As the system grows, the following separation is recommended: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├── index.html</w:t>
      </w:r>
      <w:r>
        <w:br/>
      </w:r>
      <w:r>
        <w:rPr>
          <w:rStyle w:val="VerbatimChar"/>
        </w:rPr>
        <w:t xml:space="preserve"> ├── admin.js</w:t>
      </w:r>
      <w:r>
        <w:br/>
      </w:r>
      <w:r>
        <w:rPr>
          <w:rStyle w:val="VerbatimChar"/>
        </w:rPr>
        <w:t xml:space="preserve"> └── admin.css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frontend-kiosk/</w:t>
      </w:r>
      <w:r>
        <w:br/>
      </w:r>
      <w:r>
        <w:rPr>
          <w:rStyle w:val="VerbatimChar"/>
        </w:rPr>
        <w:t xml:space="preserve"> ├── index.html</w:t>
      </w:r>
      <w:r>
        <w:br/>
      </w:r>
      <w:r>
        <w:rPr>
          <w:rStyle w:val="VerbatimChar"/>
        </w:rPr>
        <w:t xml:space="preserve"> ├── kiosk.js</w:t>
      </w:r>
      <w:r>
        <w:br/>
      </w:r>
      <w:r>
        <w:rPr>
          <w:rStyle w:val="VerbatimChar"/>
        </w:rPr>
        <w:t xml:space="preserve"> └── kiosk.css</w:t>
      </w:r>
    </w:p>
    <w:p>
      <w:pPr>
        <w:pStyle w:val="FirstParagraph"/>
      </w:pPr>
      <w:r>
        <w:t xml:space="preserve">This will improve maintainability and future extensibility.</w:t>
      </w:r>
    </w:p>
    <w:p>
      <w:r>
        <w:pict>
          <v:rect style="width:0;height:1.5pt" o:hralign="center" o:hrstd="t" o:hr="t"/>
        </w:pict>
      </w:r>
    </w:p>
    <w:bookmarkEnd w:id="44"/>
    <w:bookmarkStart w:id="45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Kiosk System v1.0 delivers a stable multilingual kiosk feedback platform with:</w:t>
      </w:r>
    </w:p>
    <w:p>
      <w:pPr>
        <w:pStyle w:val="Compact"/>
        <w:numPr>
          <w:ilvl w:val="0"/>
          <w:numId w:val="1023"/>
        </w:numPr>
      </w:pPr>
      <w:r>
        <w:t xml:space="preserve">Multi-kiosk support</w:t>
      </w:r>
    </w:p>
    <w:p>
      <w:pPr>
        <w:pStyle w:val="Compact"/>
        <w:numPr>
          <w:ilvl w:val="0"/>
          <w:numId w:val="1023"/>
        </w:numPr>
      </w:pPr>
      <w:r>
        <w:t xml:space="preserve">Multilingual questionnaires</w:t>
      </w:r>
    </w:p>
    <w:p>
      <w:pPr>
        <w:pStyle w:val="Compact"/>
        <w:numPr>
          <w:ilvl w:val="0"/>
          <w:numId w:val="1023"/>
        </w:numPr>
      </w:pPr>
      <w:r>
        <w:t xml:space="preserve">Offline resilience</w:t>
      </w:r>
    </w:p>
    <w:p>
      <w:pPr>
        <w:pStyle w:val="Compact"/>
        <w:numPr>
          <w:ilvl w:val="0"/>
          <w:numId w:val="1023"/>
        </w:numPr>
      </w:pPr>
      <w:r>
        <w:t xml:space="preserve">Admin authentication</w:t>
      </w:r>
    </w:p>
    <w:p>
      <w:pPr>
        <w:pStyle w:val="Compact"/>
        <w:numPr>
          <w:ilvl w:val="0"/>
          <w:numId w:val="1023"/>
        </w:numPr>
      </w:pPr>
      <w:r>
        <w:t xml:space="preserve">CSV export</w:t>
      </w:r>
    </w:p>
    <w:p>
      <w:pPr>
        <w:pStyle w:val="Compact"/>
        <w:numPr>
          <w:ilvl w:val="0"/>
          <w:numId w:val="1023"/>
        </w:numPr>
      </w:pPr>
      <w:r>
        <w:t xml:space="preserve">Operational admin UI</w:t>
      </w:r>
    </w:p>
    <w:p>
      <w:pPr>
        <w:pStyle w:val="Compact"/>
        <w:numPr>
          <w:ilvl w:val="0"/>
          <w:numId w:val="1023"/>
        </w:numPr>
      </w:pPr>
      <w:r>
        <w:t xml:space="preserve">Production-ready deployment baseline</w:t>
      </w:r>
    </w:p>
    <w:p>
      <w:pPr>
        <w:pStyle w:val="FirstParagraph"/>
      </w:pPr>
      <w:r>
        <w:t xml:space="preserve">The system has now transitioned from MVP/prototype stage into a properly versioned and managed software project.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2026-05-01T08:06:57Z</dcterms:created>
  <dcterms:modified xsi:type="dcterms:W3CDTF">2026-05-01T08:06:57Z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