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8CA99" w14:textId="17FB8079" w:rsidR="00155D7E" w:rsidRPr="00155D7E" w:rsidRDefault="00155D7E" w:rsidP="00C3743B">
      <w:pPr>
        <w:spacing w:line="240" w:lineRule="auto"/>
        <w:contextualSpacing/>
        <w:rPr>
          <w:rFonts w:ascii="Times New Roman" w:hAnsi="Times New Roman" w:cs="Times New Roman"/>
          <w:sz w:val="24"/>
          <w:szCs w:val="24"/>
        </w:rPr>
      </w:pPr>
      <w:r>
        <w:rPr>
          <w:rFonts w:ascii="Times New Roman" w:hAnsi="Times New Roman" w:cs="Times New Roman"/>
          <w:sz w:val="24"/>
          <w:szCs w:val="24"/>
        </w:rPr>
        <w:t>Daniel Parker</w:t>
      </w:r>
    </w:p>
    <w:p w14:paraId="26F130C4" w14:textId="74F2C929" w:rsidR="00155D7E" w:rsidRPr="00155D7E" w:rsidRDefault="00155D7E" w:rsidP="00C3743B">
      <w:pPr>
        <w:spacing w:line="240" w:lineRule="auto"/>
        <w:contextualSpacing/>
        <w:rPr>
          <w:rFonts w:ascii="Times New Roman" w:hAnsi="Times New Roman" w:cs="Times New Roman"/>
          <w:sz w:val="24"/>
          <w:szCs w:val="24"/>
        </w:rPr>
      </w:pPr>
      <w:r>
        <w:rPr>
          <w:rFonts w:ascii="Times New Roman" w:hAnsi="Times New Roman" w:cs="Times New Roman"/>
          <w:sz w:val="24"/>
          <w:szCs w:val="24"/>
        </w:rPr>
        <w:t>April 22, 2025</w:t>
      </w:r>
    </w:p>
    <w:p w14:paraId="0DE8993C" w14:textId="211C12CC" w:rsidR="00155D7E" w:rsidRPr="00155D7E" w:rsidRDefault="00155D7E" w:rsidP="00C3743B">
      <w:pPr>
        <w:spacing w:line="240" w:lineRule="auto"/>
        <w:contextualSpacing/>
        <w:rPr>
          <w:rFonts w:ascii="Times New Roman" w:hAnsi="Times New Roman" w:cs="Times New Roman"/>
          <w:sz w:val="24"/>
          <w:szCs w:val="24"/>
        </w:rPr>
      </w:pPr>
      <w:r w:rsidRPr="00155D7E">
        <w:rPr>
          <w:rFonts w:ascii="Times New Roman" w:hAnsi="Times New Roman" w:cs="Times New Roman"/>
          <w:sz w:val="24"/>
          <w:szCs w:val="24"/>
        </w:rPr>
        <w:t>CS 470 Final Reflection</w:t>
      </w:r>
    </w:p>
    <w:p w14:paraId="34EFD022" w14:textId="5BF559A1" w:rsidR="000F6511" w:rsidRDefault="0082177C" w:rsidP="00C3743B">
      <w:pPr>
        <w:spacing w:line="240" w:lineRule="auto"/>
        <w:contextualSpacing/>
        <w:rPr>
          <w:rFonts w:ascii="Times New Roman" w:hAnsi="Times New Roman" w:cs="Times New Roman"/>
          <w:sz w:val="24"/>
          <w:szCs w:val="24"/>
        </w:rPr>
      </w:pPr>
      <w:hyperlink r:id="rId5" w:history="1">
        <w:r w:rsidRPr="002A1F2E">
          <w:rPr>
            <w:rStyle w:val="Hyperlink"/>
            <w:rFonts w:ascii="Times New Roman" w:hAnsi="Times New Roman" w:cs="Times New Roman"/>
            <w:sz w:val="24"/>
            <w:szCs w:val="24"/>
          </w:rPr>
          <w:t>https://www.youtube.com/watch?v=vaHZ5MECJS0</w:t>
        </w:r>
      </w:hyperlink>
    </w:p>
    <w:p w14:paraId="74AB5307" w14:textId="6E7C5B63" w:rsidR="0082177C" w:rsidRDefault="0082177C" w:rsidP="0082177C">
      <w:pPr>
        <w:rPr>
          <w:rFonts w:ascii="Times New Roman" w:hAnsi="Times New Roman" w:cs="Times New Roman"/>
          <w:sz w:val="24"/>
          <w:szCs w:val="24"/>
        </w:rPr>
      </w:pPr>
    </w:p>
    <w:p w14:paraId="6875A8D2" w14:textId="6B60EBE9" w:rsidR="002F34A7" w:rsidRPr="002F34A7" w:rsidRDefault="002F34A7" w:rsidP="00B830A6">
      <w:pPr>
        <w:ind w:firstLine="720"/>
        <w:rPr>
          <w:rFonts w:ascii="Times New Roman" w:hAnsi="Times New Roman" w:cs="Times New Roman"/>
          <w:sz w:val="24"/>
          <w:szCs w:val="24"/>
        </w:rPr>
      </w:pPr>
      <w:r w:rsidRPr="002F34A7">
        <w:rPr>
          <w:rFonts w:ascii="Times New Roman" w:hAnsi="Times New Roman" w:cs="Times New Roman"/>
          <w:sz w:val="24"/>
          <w:szCs w:val="24"/>
        </w:rPr>
        <w:t>Throughout CS 470, I gained hands-on experience building a full-stack, cloud-native web application using AWS services such as API Gateway, Lambda, DynamoDB, and S3. These skills are directly applicable to my professional goals of becoming a back-end or full-stack developer specializing in scalable cloud solutions. The course challenged me to think not just in terms of functionality, but also in terms of security, maintainability, and scalability, which are essential in real-world software development.</w:t>
      </w:r>
    </w:p>
    <w:p w14:paraId="4BA8C8A8" w14:textId="2B836907" w:rsidR="002F34A7" w:rsidRPr="002F34A7" w:rsidRDefault="002F34A7" w:rsidP="00B830A6">
      <w:pPr>
        <w:ind w:firstLine="720"/>
        <w:rPr>
          <w:rFonts w:ascii="Times New Roman" w:hAnsi="Times New Roman" w:cs="Times New Roman"/>
          <w:sz w:val="24"/>
          <w:szCs w:val="24"/>
        </w:rPr>
      </w:pPr>
      <w:r w:rsidRPr="002F34A7">
        <w:rPr>
          <w:rFonts w:ascii="Times New Roman" w:hAnsi="Times New Roman" w:cs="Times New Roman"/>
          <w:sz w:val="24"/>
          <w:szCs w:val="24"/>
        </w:rPr>
        <w:t>Over the span of the course, I developed a deeper understanding of asynchronous workflows, REST API design, and cloud architecture. I also learned how to write and deploy serverless functions, handle IAM roles and policies, and set up CORS and method responses in API Gateway—skills that are in high demand across cloud-centric job roles.</w:t>
      </w:r>
    </w:p>
    <w:p w14:paraId="442294FF" w14:textId="133302E9" w:rsidR="002F34A7" w:rsidRPr="002F34A7" w:rsidRDefault="002F34A7" w:rsidP="00B830A6">
      <w:pPr>
        <w:ind w:firstLine="720"/>
        <w:rPr>
          <w:rFonts w:ascii="Times New Roman" w:hAnsi="Times New Roman" w:cs="Times New Roman"/>
          <w:sz w:val="24"/>
          <w:szCs w:val="24"/>
        </w:rPr>
      </w:pPr>
      <w:r w:rsidRPr="002F34A7">
        <w:rPr>
          <w:rFonts w:ascii="Times New Roman" w:hAnsi="Times New Roman" w:cs="Times New Roman"/>
          <w:sz w:val="24"/>
          <w:szCs w:val="24"/>
        </w:rPr>
        <w:t>My strengths as a developer lie in problem solving, system architecture, and adaptability. I’ve worked with both monolithic and serverless architectures, and I’m confident designing efficient, modular systems that are easy to debug and scale. I'm also comfortable working with modern development tools like AWS SDKs, Git, Node.js, and frontend frameworks.</w:t>
      </w:r>
      <w:r w:rsidR="00B830A6">
        <w:rPr>
          <w:rFonts w:ascii="Times New Roman" w:hAnsi="Times New Roman" w:cs="Times New Roman"/>
          <w:sz w:val="24"/>
          <w:szCs w:val="24"/>
        </w:rPr>
        <w:t xml:space="preserve"> </w:t>
      </w:r>
      <w:r w:rsidRPr="002F34A7">
        <w:rPr>
          <w:rFonts w:ascii="Times New Roman" w:hAnsi="Times New Roman" w:cs="Times New Roman"/>
          <w:sz w:val="24"/>
          <w:szCs w:val="24"/>
        </w:rPr>
        <w:t xml:space="preserve">Based on these skills and experiences, I’m well prepared to take on </w:t>
      </w:r>
      <w:r w:rsidR="00F40E55">
        <w:rPr>
          <w:rFonts w:ascii="Times New Roman" w:hAnsi="Times New Roman" w:cs="Times New Roman"/>
          <w:sz w:val="24"/>
          <w:szCs w:val="24"/>
        </w:rPr>
        <w:t xml:space="preserve">an </w:t>
      </w:r>
      <w:r w:rsidR="00CF5A47">
        <w:rPr>
          <w:rFonts w:ascii="Times New Roman" w:hAnsi="Times New Roman" w:cs="Times New Roman"/>
          <w:sz w:val="24"/>
          <w:szCs w:val="24"/>
        </w:rPr>
        <w:t>entry-level</w:t>
      </w:r>
      <w:r w:rsidRPr="002F34A7">
        <w:rPr>
          <w:rFonts w:ascii="Times New Roman" w:hAnsi="Times New Roman" w:cs="Times New Roman"/>
          <w:sz w:val="24"/>
          <w:szCs w:val="24"/>
        </w:rPr>
        <w:t>:</w:t>
      </w:r>
    </w:p>
    <w:p w14:paraId="0478D25B" w14:textId="4EB34171" w:rsidR="002F34A7" w:rsidRPr="00280138" w:rsidRDefault="002F34A7" w:rsidP="00280138">
      <w:pPr>
        <w:pStyle w:val="ListParagraph"/>
        <w:numPr>
          <w:ilvl w:val="0"/>
          <w:numId w:val="3"/>
        </w:numPr>
        <w:rPr>
          <w:rFonts w:ascii="Times New Roman" w:hAnsi="Times New Roman" w:cs="Times New Roman"/>
          <w:sz w:val="24"/>
          <w:szCs w:val="24"/>
        </w:rPr>
      </w:pPr>
      <w:r w:rsidRPr="00280138">
        <w:rPr>
          <w:rFonts w:ascii="Times New Roman" w:hAnsi="Times New Roman" w:cs="Times New Roman"/>
          <w:sz w:val="24"/>
          <w:szCs w:val="24"/>
        </w:rPr>
        <w:t>Cloud Application Developer</w:t>
      </w:r>
    </w:p>
    <w:p w14:paraId="4234E43B" w14:textId="21C3BF80" w:rsidR="002F34A7" w:rsidRPr="00280138" w:rsidRDefault="002F34A7" w:rsidP="00280138">
      <w:pPr>
        <w:pStyle w:val="ListParagraph"/>
        <w:numPr>
          <w:ilvl w:val="0"/>
          <w:numId w:val="3"/>
        </w:numPr>
        <w:rPr>
          <w:rFonts w:ascii="Times New Roman" w:hAnsi="Times New Roman" w:cs="Times New Roman"/>
          <w:sz w:val="24"/>
          <w:szCs w:val="24"/>
        </w:rPr>
      </w:pPr>
      <w:r w:rsidRPr="00280138">
        <w:rPr>
          <w:rFonts w:ascii="Times New Roman" w:hAnsi="Times New Roman" w:cs="Times New Roman"/>
          <w:sz w:val="24"/>
          <w:szCs w:val="24"/>
        </w:rPr>
        <w:t>Back-End Developer</w:t>
      </w:r>
    </w:p>
    <w:p w14:paraId="577C9DB0" w14:textId="05513989" w:rsidR="008E200E" w:rsidRPr="00A3538D" w:rsidRDefault="002F34A7" w:rsidP="0082177C">
      <w:pPr>
        <w:pStyle w:val="ListParagraph"/>
        <w:numPr>
          <w:ilvl w:val="0"/>
          <w:numId w:val="3"/>
        </w:numPr>
        <w:rPr>
          <w:rFonts w:ascii="Times New Roman" w:hAnsi="Times New Roman" w:cs="Times New Roman"/>
          <w:sz w:val="24"/>
          <w:szCs w:val="24"/>
        </w:rPr>
      </w:pPr>
      <w:r w:rsidRPr="00280138">
        <w:rPr>
          <w:rFonts w:ascii="Times New Roman" w:hAnsi="Times New Roman" w:cs="Times New Roman"/>
          <w:sz w:val="24"/>
          <w:szCs w:val="24"/>
        </w:rPr>
        <w:t>Full-Stack Develope</w:t>
      </w:r>
      <w:r w:rsidR="005E3633" w:rsidRPr="00280138">
        <w:rPr>
          <w:rFonts w:ascii="Times New Roman" w:hAnsi="Times New Roman" w:cs="Times New Roman"/>
          <w:sz w:val="24"/>
          <w:szCs w:val="24"/>
        </w:rPr>
        <w:t>r</w:t>
      </w:r>
    </w:p>
    <w:p w14:paraId="6F30914F" w14:textId="79658A9A" w:rsidR="008E200E" w:rsidRDefault="008E200E" w:rsidP="00F5129B">
      <w:pPr>
        <w:ind w:firstLine="360"/>
        <w:rPr>
          <w:rFonts w:ascii="Times New Roman" w:hAnsi="Times New Roman" w:cs="Times New Roman"/>
          <w:sz w:val="24"/>
          <w:szCs w:val="24"/>
        </w:rPr>
      </w:pPr>
      <w:r w:rsidRPr="008E200E">
        <w:rPr>
          <w:rFonts w:ascii="Times New Roman" w:hAnsi="Times New Roman" w:cs="Times New Roman"/>
          <w:sz w:val="24"/>
          <w:szCs w:val="24"/>
        </w:rPr>
        <w:t>Understanding how to plan for future growth in the cloud is essential to building long-term, cost-effective applications. Through this course, I’ve gained practical experience working with serverless technologies and now understand how microservices architecture can improve scalability and resilience.</w:t>
      </w:r>
      <w:r w:rsidR="00682469">
        <w:rPr>
          <w:rFonts w:ascii="Times New Roman" w:hAnsi="Times New Roman" w:cs="Times New Roman"/>
          <w:sz w:val="24"/>
          <w:szCs w:val="24"/>
        </w:rPr>
        <w:t xml:space="preserve"> </w:t>
      </w:r>
      <w:r w:rsidRPr="008E200E">
        <w:rPr>
          <w:rFonts w:ascii="Times New Roman" w:hAnsi="Times New Roman" w:cs="Times New Roman"/>
          <w:sz w:val="24"/>
          <w:szCs w:val="24"/>
        </w:rPr>
        <w:t>To ensure future growth of the application, I would adopt the following strategies</w:t>
      </w:r>
      <w:r w:rsidR="005C2F67">
        <w:rPr>
          <w:rFonts w:ascii="Times New Roman" w:hAnsi="Times New Roman" w:cs="Times New Roman"/>
          <w:sz w:val="24"/>
          <w:szCs w:val="24"/>
        </w:rPr>
        <w:t xml:space="preserve"> in their respective areas</w:t>
      </w:r>
      <w:r w:rsidRPr="008E200E">
        <w:rPr>
          <w:rFonts w:ascii="Times New Roman" w:hAnsi="Times New Roman" w:cs="Times New Roman"/>
          <w:sz w:val="24"/>
          <w:szCs w:val="24"/>
        </w:rPr>
        <w:t>:</w:t>
      </w:r>
    </w:p>
    <w:p w14:paraId="34E04CCB" w14:textId="6E0C9E21" w:rsidR="005C2F67" w:rsidRPr="00540043" w:rsidRDefault="005C2F67" w:rsidP="008E200E">
      <w:pPr>
        <w:rPr>
          <w:rFonts w:ascii="Times New Roman" w:hAnsi="Times New Roman" w:cs="Times New Roman"/>
          <w:sz w:val="28"/>
          <w:szCs w:val="28"/>
        </w:rPr>
      </w:pPr>
      <w:r w:rsidRPr="00540043">
        <w:rPr>
          <w:rFonts w:ascii="Times New Roman" w:hAnsi="Times New Roman" w:cs="Times New Roman"/>
          <w:sz w:val="24"/>
          <w:szCs w:val="24"/>
        </w:rPr>
        <w:t>Handling Scale and Error Management</w:t>
      </w:r>
    </w:p>
    <w:p w14:paraId="49DC0A8A" w14:textId="0DFEB2F5" w:rsidR="008E200E" w:rsidRPr="0025774F" w:rsidRDefault="008E200E" w:rsidP="008E200E">
      <w:pPr>
        <w:pStyle w:val="ListParagraph"/>
        <w:numPr>
          <w:ilvl w:val="0"/>
          <w:numId w:val="2"/>
        </w:numPr>
        <w:rPr>
          <w:rFonts w:ascii="Times New Roman" w:hAnsi="Times New Roman" w:cs="Times New Roman"/>
          <w:sz w:val="24"/>
          <w:szCs w:val="24"/>
        </w:rPr>
      </w:pPr>
      <w:r w:rsidRPr="00280138">
        <w:rPr>
          <w:rFonts w:ascii="Times New Roman" w:hAnsi="Times New Roman" w:cs="Times New Roman"/>
          <w:sz w:val="24"/>
          <w:szCs w:val="24"/>
        </w:rPr>
        <w:t>Utilize API Gateway throttling and usage plans to prevent abuse and provide rate limits per client.</w:t>
      </w:r>
    </w:p>
    <w:p w14:paraId="1AF77257" w14:textId="6FC75743" w:rsidR="005C2F67" w:rsidRPr="00540043" w:rsidRDefault="008E200E" w:rsidP="00540043">
      <w:pPr>
        <w:pStyle w:val="ListParagraph"/>
        <w:numPr>
          <w:ilvl w:val="0"/>
          <w:numId w:val="2"/>
        </w:numPr>
        <w:rPr>
          <w:rFonts w:ascii="Times New Roman" w:hAnsi="Times New Roman" w:cs="Times New Roman"/>
          <w:sz w:val="24"/>
          <w:szCs w:val="24"/>
        </w:rPr>
      </w:pPr>
      <w:r w:rsidRPr="00EE04F7">
        <w:rPr>
          <w:rFonts w:ascii="Times New Roman" w:hAnsi="Times New Roman" w:cs="Times New Roman"/>
          <w:sz w:val="24"/>
          <w:szCs w:val="24"/>
        </w:rPr>
        <w:t>Integrate CloudWatch for centralized logging, enabling real-time monitoring and automated alarms for Lambda errors.</w:t>
      </w:r>
    </w:p>
    <w:p w14:paraId="68CD3563" w14:textId="0BC13737" w:rsidR="0029451F" w:rsidRPr="00C3743B" w:rsidRDefault="008E200E" w:rsidP="008E200E">
      <w:pPr>
        <w:pStyle w:val="ListParagraph"/>
        <w:numPr>
          <w:ilvl w:val="0"/>
          <w:numId w:val="2"/>
        </w:numPr>
        <w:rPr>
          <w:rFonts w:ascii="Times New Roman" w:hAnsi="Times New Roman" w:cs="Times New Roman"/>
          <w:sz w:val="24"/>
          <w:szCs w:val="24"/>
        </w:rPr>
      </w:pPr>
      <w:r w:rsidRPr="005C2F67">
        <w:rPr>
          <w:rFonts w:ascii="Times New Roman" w:hAnsi="Times New Roman" w:cs="Times New Roman"/>
          <w:sz w:val="24"/>
          <w:szCs w:val="24"/>
        </w:rPr>
        <w:t>Separate logic into microservices so that only the impacted functions scale when needed.</w:t>
      </w:r>
    </w:p>
    <w:p w14:paraId="02F8621F" w14:textId="69F14ABD" w:rsidR="008E200E" w:rsidRPr="008E200E" w:rsidRDefault="008E200E" w:rsidP="008E200E">
      <w:pPr>
        <w:rPr>
          <w:rFonts w:ascii="Times New Roman" w:hAnsi="Times New Roman" w:cs="Times New Roman"/>
          <w:sz w:val="24"/>
          <w:szCs w:val="24"/>
        </w:rPr>
      </w:pPr>
      <w:r w:rsidRPr="008E200E">
        <w:rPr>
          <w:rFonts w:ascii="Times New Roman" w:hAnsi="Times New Roman" w:cs="Times New Roman"/>
          <w:sz w:val="24"/>
          <w:szCs w:val="24"/>
        </w:rPr>
        <w:t>Predicting Costs</w:t>
      </w:r>
    </w:p>
    <w:p w14:paraId="55837E3E" w14:textId="3FAAAD4B" w:rsidR="008E200E" w:rsidRPr="00540043" w:rsidRDefault="008E200E" w:rsidP="008E200E">
      <w:pPr>
        <w:pStyle w:val="ListParagraph"/>
        <w:numPr>
          <w:ilvl w:val="0"/>
          <w:numId w:val="2"/>
        </w:numPr>
        <w:rPr>
          <w:rFonts w:ascii="Times New Roman" w:hAnsi="Times New Roman" w:cs="Times New Roman"/>
          <w:sz w:val="24"/>
          <w:szCs w:val="24"/>
        </w:rPr>
      </w:pPr>
      <w:r w:rsidRPr="00540043">
        <w:rPr>
          <w:rFonts w:ascii="Times New Roman" w:hAnsi="Times New Roman" w:cs="Times New Roman"/>
          <w:sz w:val="24"/>
          <w:szCs w:val="24"/>
        </w:rPr>
        <w:t>AWS provides tools like the AWS Pricing Calculator and Cost Explorer, which I would use to predict expenses based on traffic and usage projections.</w:t>
      </w:r>
    </w:p>
    <w:p w14:paraId="749C90A5" w14:textId="08FCB8E6" w:rsidR="008E200E" w:rsidRPr="00682469" w:rsidRDefault="008E200E" w:rsidP="008E200E">
      <w:pPr>
        <w:pStyle w:val="ListParagraph"/>
        <w:numPr>
          <w:ilvl w:val="0"/>
          <w:numId w:val="2"/>
        </w:numPr>
        <w:rPr>
          <w:rFonts w:ascii="Times New Roman" w:hAnsi="Times New Roman" w:cs="Times New Roman"/>
          <w:sz w:val="24"/>
          <w:szCs w:val="24"/>
        </w:rPr>
      </w:pPr>
      <w:r w:rsidRPr="00540043">
        <w:rPr>
          <w:rFonts w:ascii="Times New Roman" w:hAnsi="Times New Roman" w:cs="Times New Roman"/>
          <w:sz w:val="24"/>
          <w:szCs w:val="24"/>
        </w:rPr>
        <w:t>Since Lambda charges based on execution time and number of invocations, I can create predictable cost models by analyzing current usage metrics and simulating higher loads.</w:t>
      </w:r>
    </w:p>
    <w:p w14:paraId="3566080C" w14:textId="77777777" w:rsidR="008E200E" w:rsidRPr="008E200E" w:rsidRDefault="008E200E" w:rsidP="008E200E">
      <w:pPr>
        <w:rPr>
          <w:rFonts w:ascii="Times New Roman" w:hAnsi="Times New Roman" w:cs="Times New Roman"/>
          <w:sz w:val="24"/>
          <w:szCs w:val="24"/>
        </w:rPr>
      </w:pPr>
      <w:r w:rsidRPr="008E200E">
        <w:rPr>
          <w:rFonts w:ascii="Times New Roman" w:hAnsi="Times New Roman" w:cs="Times New Roman"/>
          <w:sz w:val="24"/>
          <w:szCs w:val="24"/>
        </w:rPr>
        <w:lastRenderedPageBreak/>
        <w:t>Containers vs. Serverless</w:t>
      </w:r>
    </w:p>
    <w:p w14:paraId="535A1FDB" w14:textId="3A2789ED" w:rsidR="008E200E" w:rsidRPr="00540043" w:rsidRDefault="008E200E" w:rsidP="008E200E">
      <w:pPr>
        <w:pStyle w:val="ListParagraph"/>
        <w:numPr>
          <w:ilvl w:val="0"/>
          <w:numId w:val="2"/>
        </w:numPr>
        <w:rPr>
          <w:rFonts w:ascii="Times New Roman" w:hAnsi="Times New Roman" w:cs="Times New Roman"/>
          <w:sz w:val="24"/>
          <w:szCs w:val="24"/>
        </w:rPr>
      </w:pPr>
      <w:r w:rsidRPr="00540043">
        <w:rPr>
          <w:rFonts w:ascii="Times New Roman" w:hAnsi="Times New Roman" w:cs="Times New Roman"/>
          <w:sz w:val="24"/>
          <w:szCs w:val="24"/>
        </w:rPr>
        <w:t>Serverless (Lambda) is more cost-efficient and scalable for spiky or unpredictable workloads. It reduces overhead because there’s no infrastructure to manage.</w:t>
      </w:r>
    </w:p>
    <w:p w14:paraId="5F8C3BC6" w14:textId="2E5ABC65" w:rsidR="008E200E" w:rsidRPr="00540043" w:rsidRDefault="008E200E" w:rsidP="008E200E">
      <w:pPr>
        <w:pStyle w:val="ListParagraph"/>
        <w:numPr>
          <w:ilvl w:val="0"/>
          <w:numId w:val="2"/>
        </w:numPr>
        <w:rPr>
          <w:rFonts w:ascii="Times New Roman" w:hAnsi="Times New Roman" w:cs="Times New Roman"/>
          <w:sz w:val="24"/>
          <w:szCs w:val="24"/>
        </w:rPr>
      </w:pPr>
      <w:r w:rsidRPr="00540043">
        <w:rPr>
          <w:rFonts w:ascii="Times New Roman" w:hAnsi="Times New Roman" w:cs="Times New Roman"/>
          <w:sz w:val="24"/>
          <w:szCs w:val="24"/>
        </w:rPr>
        <w:t>Containers (e.g., ECS or EKS) offer more control and can be cost-predictable with consistent workloads, but require more effort to maintain and scale.</w:t>
      </w:r>
    </w:p>
    <w:p w14:paraId="5E625470" w14:textId="3D1D46D0" w:rsidR="008E200E" w:rsidRPr="00682469" w:rsidRDefault="008E200E" w:rsidP="008E200E">
      <w:pPr>
        <w:pStyle w:val="ListParagraph"/>
        <w:numPr>
          <w:ilvl w:val="0"/>
          <w:numId w:val="2"/>
        </w:numPr>
        <w:rPr>
          <w:rFonts w:ascii="Times New Roman" w:hAnsi="Times New Roman" w:cs="Times New Roman"/>
          <w:sz w:val="24"/>
          <w:szCs w:val="24"/>
        </w:rPr>
      </w:pPr>
      <w:r w:rsidRPr="00540043">
        <w:rPr>
          <w:rFonts w:ascii="Times New Roman" w:hAnsi="Times New Roman" w:cs="Times New Roman"/>
          <w:sz w:val="24"/>
          <w:szCs w:val="24"/>
        </w:rPr>
        <w:t>For my current app, serverless is the better fit due to its low-maintenance nature and scalability. However, I would consider containers if the app grows into a more stateful or complex system that needs custom runtimes or long-lived processes.</w:t>
      </w:r>
    </w:p>
    <w:p w14:paraId="7D4E43BF" w14:textId="77777777" w:rsidR="008E200E" w:rsidRPr="008E200E" w:rsidRDefault="008E200E" w:rsidP="008E200E">
      <w:pPr>
        <w:rPr>
          <w:rFonts w:ascii="Times New Roman" w:hAnsi="Times New Roman" w:cs="Times New Roman"/>
          <w:sz w:val="24"/>
          <w:szCs w:val="24"/>
        </w:rPr>
      </w:pPr>
      <w:r w:rsidRPr="008E200E">
        <w:rPr>
          <w:rFonts w:ascii="Times New Roman" w:hAnsi="Times New Roman" w:cs="Times New Roman"/>
          <w:sz w:val="24"/>
          <w:szCs w:val="24"/>
        </w:rPr>
        <w:t>Elasticity &amp; Pay-for-Service</w:t>
      </w:r>
    </w:p>
    <w:p w14:paraId="4BA0C93A" w14:textId="7F1F3928" w:rsidR="008E200E" w:rsidRPr="00AE2B59" w:rsidRDefault="008E200E" w:rsidP="008E200E">
      <w:pPr>
        <w:pStyle w:val="ListParagraph"/>
        <w:numPr>
          <w:ilvl w:val="0"/>
          <w:numId w:val="2"/>
        </w:numPr>
        <w:rPr>
          <w:rFonts w:ascii="Times New Roman" w:hAnsi="Times New Roman" w:cs="Times New Roman"/>
          <w:sz w:val="24"/>
          <w:szCs w:val="24"/>
        </w:rPr>
      </w:pPr>
      <w:r w:rsidRPr="00AE2B59">
        <w:rPr>
          <w:rFonts w:ascii="Times New Roman" w:hAnsi="Times New Roman" w:cs="Times New Roman"/>
          <w:sz w:val="24"/>
          <w:szCs w:val="24"/>
        </w:rPr>
        <w:t>Elasticity ensures the app can scale on demand without over-provisioning resources—important for supporting events like traffic spikes.</w:t>
      </w:r>
    </w:p>
    <w:p w14:paraId="340A2DD2" w14:textId="351DE05C" w:rsidR="008E200E" w:rsidRPr="00AE2B59" w:rsidRDefault="008E200E" w:rsidP="008E200E">
      <w:pPr>
        <w:pStyle w:val="ListParagraph"/>
        <w:numPr>
          <w:ilvl w:val="0"/>
          <w:numId w:val="2"/>
        </w:numPr>
        <w:rPr>
          <w:rFonts w:ascii="Times New Roman" w:hAnsi="Times New Roman" w:cs="Times New Roman"/>
          <w:sz w:val="24"/>
          <w:szCs w:val="24"/>
        </w:rPr>
      </w:pPr>
      <w:r w:rsidRPr="00AE2B59">
        <w:rPr>
          <w:rFonts w:ascii="Times New Roman" w:hAnsi="Times New Roman" w:cs="Times New Roman"/>
          <w:sz w:val="24"/>
          <w:szCs w:val="24"/>
        </w:rPr>
        <w:t>The pay-as-you-go model allows us to minimize costs during low usage and invest only when needed, which is ideal for startups or MVPs.</w:t>
      </w:r>
    </w:p>
    <w:p w14:paraId="0AAF0D72" w14:textId="6A10BE0B" w:rsidR="00682469" w:rsidRDefault="008E200E" w:rsidP="00682469">
      <w:pPr>
        <w:pStyle w:val="ListParagraph"/>
        <w:numPr>
          <w:ilvl w:val="0"/>
          <w:numId w:val="2"/>
        </w:numPr>
        <w:rPr>
          <w:rFonts w:ascii="Times New Roman" w:hAnsi="Times New Roman" w:cs="Times New Roman"/>
          <w:sz w:val="24"/>
          <w:szCs w:val="24"/>
        </w:rPr>
      </w:pPr>
      <w:r w:rsidRPr="00AE2B59">
        <w:rPr>
          <w:rFonts w:ascii="Times New Roman" w:hAnsi="Times New Roman" w:cs="Times New Roman"/>
          <w:sz w:val="24"/>
          <w:szCs w:val="24"/>
        </w:rPr>
        <w:t>As the application grows, I can define auto-scaling policies and reserve capacity selectively for cost optimization.</w:t>
      </w:r>
    </w:p>
    <w:p w14:paraId="1F579832" w14:textId="77777777" w:rsidR="00682469" w:rsidRPr="00682469" w:rsidRDefault="00682469" w:rsidP="00682469">
      <w:pPr>
        <w:ind w:left="36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61"/>
        <w:gridCol w:w="3003"/>
        <w:gridCol w:w="3186"/>
      </w:tblGrid>
      <w:tr w:rsidR="00CB782A" w14:paraId="52DBD93B" w14:textId="77777777" w:rsidTr="00CB782A">
        <w:tc>
          <w:tcPr>
            <w:tcW w:w="3161" w:type="dxa"/>
          </w:tcPr>
          <w:p w14:paraId="60858A5F" w14:textId="6AC9505F" w:rsidR="00CB782A" w:rsidRDefault="00CB782A" w:rsidP="008E200E">
            <w:pPr>
              <w:rPr>
                <w:rFonts w:ascii="Times New Roman" w:hAnsi="Times New Roman" w:cs="Times New Roman"/>
                <w:sz w:val="24"/>
                <w:szCs w:val="24"/>
              </w:rPr>
            </w:pPr>
          </w:p>
        </w:tc>
        <w:tc>
          <w:tcPr>
            <w:tcW w:w="3003" w:type="dxa"/>
          </w:tcPr>
          <w:p w14:paraId="58CAAF5A" w14:textId="7F80648E" w:rsidR="00CB782A" w:rsidRDefault="00CB782A" w:rsidP="008E200E">
            <w:pPr>
              <w:rPr>
                <w:rFonts w:ascii="Times New Roman" w:hAnsi="Times New Roman" w:cs="Times New Roman"/>
                <w:sz w:val="24"/>
                <w:szCs w:val="24"/>
              </w:rPr>
            </w:pPr>
            <w:r>
              <w:rPr>
                <w:rFonts w:ascii="Times New Roman" w:hAnsi="Times New Roman" w:cs="Times New Roman"/>
                <w:sz w:val="24"/>
                <w:szCs w:val="24"/>
              </w:rPr>
              <w:t>Pros</w:t>
            </w:r>
          </w:p>
        </w:tc>
        <w:tc>
          <w:tcPr>
            <w:tcW w:w="3186" w:type="dxa"/>
          </w:tcPr>
          <w:p w14:paraId="7E1A527F" w14:textId="6A7D0236" w:rsidR="00CB782A" w:rsidRDefault="00CB782A" w:rsidP="008E200E">
            <w:pPr>
              <w:rPr>
                <w:rFonts w:ascii="Times New Roman" w:hAnsi="Times New Roman" w:cs="Times New Roman"/>
                <w:sz w:val="24"/>
                <w:szCs w:val="24"/>
              </w:rPr>
            </w:pPr>
            <w:r>
              <w:rPr>
                <w:rFonts w:ascii="Times New Roman" w:hAnsi="Times New Roman" w:cs="Times New Roman"/>
                <w:sz w:val="24"/>
                <w:szCs w:val="24"/>
              </w:rPr>
              <w:t>Cons</w:t>
            </w:r>
          </w:p>
        </w:tc>
      </w:tr>
      <w:tr w:rsidR="00CB782A" w14:paraId="40348BD8" w14:textId="77777777" w:rsidTr="00CB782A">
        <w:tc>
          <w:tcPr>
            <w:tcW w:w="3161" w:type="dxa"/>
          </w:tcPr>
          <w:p w14:paraId="57299974" w14:textId="3ABD2673" w:rsidR="00CB782A" w:rsidRDefault="00CB782A" w:rsidP="008E200E">
            <w:pPr>
              <w:rPr>
                <w:rFonts w:ascii="Times New Roman" w:hAnsi="Times New Roman" w:cs="Times New Roman"/>
                <w:sz w:val="24"/>
                <w:szCs w:val="24"/>
              </w:rPr>
            </w:pPr>
            <w:r w:rsidRPr="008E200E">
              <w:rPr>
                <w:rFonts w:ascii="Times New Roman" w:hAnsi="Times New Roman" w:cs="Times New Roman"/>
                <w:sz w:val="24"/>
                <w:szCs w:val="24"/>
              </w:rPr>
              <w:t>Serverless</w:t>
            </w:r>
          </w:p>
        </w:tc>
        <w:tc>
          <w:tcPr>
            <w:tcW w:w="3003" w:type="dxa"/>
          </w:tcPr>
          <w:p w14:paraId="49230F0D" w14:textId="62C7F0F5" w:rsidR="00CB782A" w:rsidRDefault="00CB782A" w:rsidP="008E200E">
            <w:pPr>
              <w:rPr>
                <w:rFonts w:ascii="Times New Roman" w:hAnsi="Times New Roman" w:cs="Times New Roman"/>
                <w:sz w:val="24"/>
                <w:szCs w:val="24"/>
              </w:rPr>
            </w:pPr>
            <w:r w:rsidRPr="008E200E">
              <w:rPr>
                <w:rFonts w:ascii="Times New Roman" w:hAnsi="Times New Roman" w:cs="Times New Roman"/>
                <w:sz w:val="24"/>
                <w:szCs w:val="24"/>
              </w:rPr>
              <w:t>Low cost, automatic scaling, minimal ops overhead</w:t>
            </w:r>
          </w:p>
        </w:tc>
        <w:tc>
          <w:tcPr>
            <w:tcW w:w="3186" w:type="dxa"/>
          </w:tcPr>
          <w:p w14:paraId="71F0DBFE" w14:textId="18DF55BD" w:rsidR="00CB782A" w:rsidRDefault="00CB782A" w:rsidP="008E200E">
            <w:pPr>
              <w:rPr>
                <w:rFonts w:ascii="Times New Roman" w:hAnsi="Times New Roman" w:cs="Times New Roman"/>
                <w:sz w:val="24"/>
                <w:szCs w:val="24"/>
              </w:rPr>
            </w:pPr>
            <w:r w:rsidRPr="008E200E">
              <w:rPr>
                <w:rFonts w:ascii="Times New Roman" w:hAnsi="Times New Roman" w:cs="Times New Roman"/>
                <w:sz w:val="24"/>
                <w:szCs w:val="24"/>
              </w:rPr>
              <w:t>Cold starts, limited runtime duration</w:t>
            </w:r>
          </w:p>
        </w:tc>
      </w:tr>
      <w:tr w:rsidR="00CB782A" w14:paraId="6B85FDBF" w14:textId="77777777" w:rsidTr="00CB782A">
        <w:tc>
          <w:tcPr>
            <w:tcW w:w="3161" w:type="dxa"/>
          </w:tcPr>
          <w:p w14:paraId="3AE5BEF3" w14:textId="3DEE241A" w:rsidR="00CB782A" w:rsidRDefault="00CB782A" w:rsidP="008E200E">
            <w:pPr>
              <w:rPr>
                <w:rFonts w:ascii="Times New Roman" w:hAnsi="Times New Roman" w:cs="Times New Roman"/>
                <w:sz w:val="24"/>
                <w:szCs w:val="24"/>
              </w:rPr>
            </w:pPr>
            <w:r w:rsidRPr="008E200E">
              <w:rPr>
                <w:rFonts w:ascii="Times New Roman" w:hAnsi="Times New Roman" w:cs="Times New Roman"/>
                <w:sz w:val="24"/>
                <w:szCs w:val="24"/>
              </w:rPr>
              <w:t>Containers</w:t>
            </w:r>
          </w:p>
        </w:tc>
        <w:tc>
          <w:tcPr>
            <w:tcW w:w="3003" w:type="dxa"/>
          </w:tcPr>
          <w:p w14:paraId="2294FB47" w14:textId="606A1590" w:rsidR="00CB782A" w:rsidRDefault="00CB782A" w:rsidP="008E200E">
            <w:pPr>
              <w:rPr>
                <w:rFonts w:ascii="Times New Roman" w:hAnsi="Times New Roman" w:cs="Times New Roman"/>
                <w:sz w:val="24"/>
                <w:szCs w:val="24"/>
              </w:rPr>
            </w:pPr>
            <w:r w:rsidRPr="008E200E">
              <w:rPr>
                <w:rFonts w:ascii="Times New Roman" w:hAnsi="Times New Roman" w:cs="Times New Roman"/>
                <w:sz w:val="24"/>
                <w:szCs w:val="24"/>
              </w:rPr>
              <w:t>More control, persistent state, custom environments</w:t>
            </w:r>
          </w:p>
        </w:tc>
        <w:tc>
          <w:tcPr>
            <w:tcW w:w="3186" w:type="dxa"/>
          </w:tcPr>
          <w:p w14:paraId="1ADB562F" w14:textId="7ED168B0" w:rsidR="00CB782A" w:rsidRDefault="00CB782A" w:rsidP="008E200E">
            <w:pPr>
              <w:rPr>
                <w:rFonts w:ascii="Times New Roman" w:hAnsi="Times New Roman" w:cs="Times New Roman"/>
                <w:sz w:val="24"/>
                <w:szCs w:val="24"/>
              </w:rPr>
            </w:pPr>
            <w:r w:rsidRPr="008E200E">
              <w:rPr>
                <w:rFonts w:ascii="Times New Roman" w:hAnsi="Times New Roman" w:cs="Times New Roman"/>
                <w:sz w:val="24"/>
                <w:szCs w:val="24"/>
              </w:rPr>
              <w:t>More complex, higher ops effort</w:t>
            </w:r>
          </w:p>
        </w:tc>
      </w:tr>
      <w:tr w:rsidR="00CB782A" w14:paraId="161B1558" w14:textId="77777777" w:rsidTr="00CB782A">
        <w:tc>
          <w:tcPr>
            <w:tcW w:w="3161" w:type="dxa"/>
          </w:tcPr>
          <w:p w14:paraId="0E647CD4" w14:textId="1D874BB8" w:rsidR="00CB782A" w:rsidRDefault="00CB782A" w:rsidP="008E200E">
            <w:pPr>
              <w:rPr>
                <w:rFonts w:ascii="Times New Roman" w:hAnsi="Times New Roman" w:cs="Times New Roman"/>
                <w:sz w:val="24"/>
                <w:szCs w:val="24"/>
              </w:rPr>
            </w:pPr>
            <w:r w:rsidRPr="008E200E">
              <w:rPr>
                <w:rFonts w:ascii="Times New Roman" w:hAnsi="Times New Roman" w:cs="Times New Roman"/>
                <w:sz w:val="24"/>
                <w:szCs w:val="24"/>
              </w:rPr>
              <w:t>Microservices</w:t>
            </w:r>
          </w:p>
        </w:tc>
        <w:tc>
          <w:tcPr>
            <w:tcW w:w="3003" w:type="dxa"/>
          </w:tcPr>
          <w:p w14:paraId="56392EE8" w14:textId="28C0D7B7" w:rsidR="00CB782A" w:rsidRDefault="00CB782A" w:rsidP="008E200E">
            <w:pPr>
              <w:rPr>
                <w:rFonts w:ascii="Times New Roman" w:hAnsi="Times New Roman" w:cs="Times New Roman"/>
                <w:sz w:val="24"/>
                <w:szCs w:val="24"/>
              </w:rPr>
            </w:pPr>
            <w:r w:rsidRPr="008E200E">
              <w:rPr>
                <w:rFonts w:ascii="Times New Roman" w:hAnsi="Times New Roman" w:cs="Times New Roman"/>
                <w:sz w:val="24"/>
                <w:szCs w:val="24"/>
              </w:rPr>
              <w:t>Easier to maintain and scale independently</w:t>
            </w:r>
          </w:p>
        </w:tc>
        <w:tc>
          <w:tcPr>
            <w:tcW w:w="3186" w:type="dxa"/>
          </w:tcPr>
          <w:p w14:paraId="40158EFB" w14:textId="573459E3" w:rsidR="00CB782A" w:rsidRDefault="00CB782A" w:rsidP="008E200E">
            <w:pPr>
              <w:rPr>
                <w:rFonts w:ascii="Times New Roman" w:hAnsi="Times New Roman" w:cs="Times New Roman"/>
                <w:sz w:val="24"/>
                <w:szCs w:val="24"/>
              </w:rPr>
            </w:pPr>
            <w:r w:rsidRPr="008E200E">
              <w:rPr>
                <w:rFonts w:ascii="Times New Roman" w:hAnsi="Times New Roman" w:cs="Times New Roman"/>
                <w:sz w:val="24"/>
                <w:szCs w:val="24"/>
              </w:rPr>
              <w:t>More network latency, complex monitoring</w:t>
            </w:r>
          </w:p>
        </w:tc>
      </w:tr>
    </w:tbl>
    <w:p w14:paraId="594E3D69" w14:textId="77777777" w:rsidR="00CB782A" w:rsidRDefault="00CB782A" w:rsidP="008E200E">
      <w:pPr>
        <w:rPr>
          <w:rFonts w:ascii="Times New Roman" w:hAnsi="Times New Roman" w:cs="Times New Roman"/>
          <w:sz w:val="24"/>
          <w:szCs w:val="24"/>
        </w:rPr>
      </w:pPr>
    </w:p>
    <w:p w14:paraId="0E50A382" w14:textId="3E4C633E" w:rsidR="008E200E" w:rsidRPr="00155D7E" w:rsidRDefault="00E0600E" w:rsidP="00F5129B">
      <w:pPr>
        <w:ind w:firstLine="720"/>
        <w:rPr>
          <w:rFonts w:ascii="Times New Roman" w:hAnsi="Times New Roman" w:cs="Times New Roman"/>
          <w:sz w:val="24"/>
          <w:szCs w:val="24"/>
        </w:rPr>
      </w:pPr>
      <w:r>
        <w:rPr>
          <w:rFonts w:ascii="Times New Roman" w:hAnsi="Times New Roman" w:cs="Times New Roman"/>
          <w:sz w:val="24"/>
          <w:szCs w:val="24"/>
        </w:rPr>
        <w:t xml:space="preserve">Overall, </w:t>
      </w:r>
      <w:r w:rsidR="00CB782A">
        <w:rPr>
          <w:rFonts w:ascii="Times New Roman" w:hAnsi="Times New Roman" w:cs="Times New Roman"/>
          <w:sz w:val="24"/>
          <w:szCs w:val="24"/>
        </w:rPr>
        <w:t>C</w:t>
      </w:r>
      <w:r w:rsidR="008E200E" w:rsidRPr="008E200E">
        <w:rPr>
          <w:rFonts w:ascii="Times New Roman" w:hAnsi="Times New Roman" w:cs="Times New Roman"/>
          <w:sz w:val="24"/>
          <w:szCs w:val="24"/>
        </w:rPr>
        <w:t>S 470 has empowered me with the technical and architectural skills to not only build cloud-native applications but to also think critically about their future growth. With a foundation in serverless architecture, cost modeling, and cloud security, I’m confident in my ability to contribute meaningfully to a cloud development team, and to scale applications efficiently using best practices learned throughout this course.</w:t>
      </w:r>
    </w:p>
    <w:sectPr w:rsidR="008E200E" w:rsidRPr="00155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230DB"/>
    <w:multiLevelType w:val="hybridMultilevel"/>
    <w:tmpl w:val="2D1C1646"/>
    <w:lvl w:ilvl="0" w:tplc="7D3838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E10442"/>
    <w:multiLevelType w:val="hybridMultilevel"/>
    <w:tmpl w:val="F95A7EE2"/>
    <w:lvl w:ilvl="0" w:tplc="D138D9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EB7387"/>
    <w:multiLevelType w:val="multilevel"/>
    <w:tmpl w:val="B4DE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511"/>
    <w:rsid w:val="00042ECB"/>
    <w:rsid w:val="000F6511"/>
    <w:rsid w:val="00155D7E"/>
    <w:rsid w:val="0025774F"/>
    <w:rsid w:val="00280138"/>
    <w:rsid w:val="0029451F"/>
    <w:rsid w:val="002F34A7"/>
    <w:rsid w:val="004A0811"/>
    <w:rsid w:val="005217AC"/>
    <w:rsid w:val="00540043"/>
    <w:rsid w:val="005C2F67"/>
    <w:rsid w:val="005E3633"/>
    <w:rsid w:val="006115B0"/>
    <w:rsid w:val="00614F04"/>
    <w:rsid w:val="00643ECE"/>
    <w:rsid w:val="00682469"/>
    <w:rsid w:val="0082177C"/>
    <w:rsid w:val="00823351"/>
    <w:rsid w:val="008E200E"/>
    <w:rsid w:val="008E4AE8"/>
    <w:rsid w:val="00A3538D"/>
    <w:rsid w:val="00A82082"/>
    <w:rsid w:val="00AE2B59"/>
    <w:rsid w:val="00B63BC3"/>
    <w:rsid w:val="00B830A6"/>
    <w:rsid w:val="00C3743B"/>
    <w:rsid w:val="00CB782A"/>
    <w:rsid w:val="00CF5A47"/>
    <w:rsid w:val="00E0600E"/>
    <w:rsid w:val="00EE04F7"/>
    <w:rsid w:val="00F40E55"/>
    <w:rsid w:val="00F51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A637E"/>
  <w15:chartTrackingRefBased/>
  <w15:docId w15:val="{A4C37AF9-A9F6-457D-A11D-C4A27C480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177C"/>
    <w:rPr>
      <w:color w:val="0563C1" w:themeColor="hyperlink"/>
      <w:u w:val="single"/>
    </w:rPr>
  </w:style>
  <w:style w:type="character" w:styleId="UnresolvedMention">
    <w:name w:val="Unresolved Mention"/>
    <w:basedOn w:val="DefaultParagraphFont"/>
    <w:uiPriority w:val="99"/>
    <w:semiHidden/>
    <w:unhideWhenUsed/>
    <w:rsid w:val="0082177C"/>
    <w:rPr>
      <w:color w:val="605E5C"/>
      <w:shd w:val="clear" w:color="auto" w:fill="E1DFDD"/>
    </w:rPr>
  </w:style>
  <w:style w:type="paragraph" w:styleId="ListParagraph">
    <w:name w:val="List Paragraph"/>
    <w:basedOn w:val="Normal"/>
    <w:uiPriority w:val="34"/>
    <w:qFormat/>
    <w:rsid w:val="00280138"/>
    <w:pPr>
      <w:ind w:left="720"/>
      <w:contextualSpacing/>
    </w:pPr>
  </w:style>
  <w:style w:type="table" w:styleId="TableGrid">
    <w:name w:val="Table Grid"/>
    <w:basedOn w:val="TableNormal"/>
    <w:uiPriority w:val="39"/>
    <w:rsid w:val="00643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932021">
      <w:bodyDiv w:val="1"/>
      <w:marLeft w:val="0"/>
      <w:marRight w:val="0"/>
      <w:marTop w:val="0"/>
      <w:marBottom w:val="0"/>
      <w:divBdr>
        <w:top w:val="none" w:sz="0" w:space="0" w:color="auto"/>
        <w:left w:val="none" w:sz="0" w:space="0" w:color="auto"/>
        <w:bottom w:val="none" w:sz="0" w:space="0" w:color="auto"/>
        <w:right w:val="none" w:sz="0" w:space="0" w:color="auto"/>
      </w:divBdr>
    </w:div>
    <w:div w:id="570194698">
      <w:bodyDiv w:val="1"/>
      <w:marLeft w:val="0"/>
      <w:marRight w:val="0"/>
      <w:marTop w:val="0"/>
      <w:marBottom w:val="0"/>
      <w:divBdr>
        <w:top w:val="none" w:sz="0" w:space="0" w:color="auto"/>
        <w:left w:val="none" w:sz="0" w:space="0" w:color="auto"/>
        <w:bottom w:val="none" w:sz="0" w:space="0" w:color="auto"/>
        <w:right w:val="none" w:sz="0" w:space="0" w:color="auto"/>
      </w:divBdr>
    </w:div>
    <w:div w:id="756367714">
      <w:bodyDiv w:val="1"/>
      <w:marLeft w:val="0"/>
      <w:marRight w:val="0"/>
      <w:marTop w:val="0"/>
      <w:marBottom w:val="0"/>
      <w:divBdr>
        <w:top w:val="none" w:sz="0" w:space="0" w:color="auto"/>
        <w:left w:val="none" w:sz="0" w:space="0" w:color="auto"/>
        <w:bottom w:val="none" w:sz="0" w:space="0" w:color="auto"/>
        <w:right w:val="none" w:sz="0" w:space="0" w:color="auto"/>
      </w:divBdr>
    </w:div>
    <w:div w:id="1258908971">
      <w:bodyDiv w:val="1"/>
      <w:marLeft w:val="0"/>
      <w:marRight w:val="0"/>
      <w:marTop w:val="0"/>
      <w:marBottom w:val="0"/>
      <w:divBdr>
        <w:top w:val="none" w:sz="0" w:space="0" w:color="auto"/>
        <w:left w:val="none" w:sz="0" w:space="0" w:color="auto"/>
        <w:bottom w:val="none" w:sz="0" w:space="0" w:color="auto"/>
        <w:right w:val="none" w:sz="0" w:space="0" w:color="auto"/>
      </w:divBdr>
    </w:div>
    <w:div w:id="170316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vaHZ5MECJS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Parker</dc:creator>
  <cp:keywords/>
  <dc:description/>
  <cp:lastModifiedBy>Dan Parker</cp:lastModifiedBy>
  <cp:revision>31</cp:revision>
  <dcterms:created xsi:type="dcterms:W3CDTF">2025-04-22T19:21:00Z</dcterms:created>
  <dcterms:modified xsi:type="dcterms:W3CDTF">2025-04-22T19:34:00Z</dcterms:modified>
</cp:coreProperties>
</file>