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034" w:rsidRDefault="00AE5034" w:rsidP="004B7B6E">
      <w:pPr>
        <w:pStyle w:val="Title"/>
      </w:pPr>
    </w:p>
    <w:p w:rsidR="00271317" w:rsidRDefault="00B476CC" w:rsidP="004B7B6E">
      <w:pPr>
        <w:pStyle w:val="Title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430CAF">
        <w:t>Class Functional Specification</w:t>
      </w:r>
      <w:r>
        <w:fldChar w:fldCharType="end"/>
      </w:r>
    </w:p>
    <w:p w:rsidR="007A749F" w:rsidRDefault="007A749F" w:rsidP="007A749F">
      <w:pPr>
        <w:rPr>
          <w:lang w:val="en-US" w:eastAsia="hi-IN" w:bidi="hi-IN"/>
        </w:rPr>
      </w:pPr>
    </w:p>
    <w:p w:rsidR="004B3F48" w:rsidRPr="004B3F48" w:rsidRDefault="00AE5034" w:rsidP="004B3F48">
      <w:pPr>
        <w:pStyle w:val="Heading"/>
        <w:rPr>
          <w:sz w:val="18"/>
          <w:szCs w:val="20"/>
        </w:rPr>
      </w:pPr>
      <w:r>
        <w:t>Document Ap</w:t>
      </w:r>
      <w:r w:rsidR="004B3F48">
        <w:t>p</w:t>
      </w:r>
      <w:r>
        <w:t>r</w:t>
      </w:r>
      <w:r w:rsidR="004B3F48">
        <w:t>oval</w:t>
      </w:r>
    </w:p>
    <w:tbl>
      <w:tblPr>
        <w:tblStyle w:val="TableGrid"/>
        <w:tblW w:w="10490" w:type="dxa"/>
        <w:tblInd w:w="-104" w:type="dxa"/>
        <w:tblLayout w:type="fixed"/>
        <w:tblCellMar>
          <w:left w:w="38" w:type="dxa"/>
        </w:tblCellMar>
        <w:tblLook w:val="04A0" w:firstRow="1" w:lastRow="0" w:firstColumn="1" w:lastColumn="0" w:noHBand="0" w:noVBand="1"/>
      </w:tblPr>
      <w:tblGrid>
        <w:gridCol w:w="1418"/>
        <w:gridCol w:w="425"/>
        <w:gridCol w:w="1958"/>
        <w:gridCol w:w="241"/>
        <w:gridCol w:w="1984"/>
        <w:gridCol w:w="284"/>
        <w:gridCol w:w="1770"/>
        <w:gridCol w:w="284"/>
        <w:gridCol w:w="1843"/>
        <w:gridCol w:w="283"/>
      </w:tblGrid>
      <w:tr w:rsidR="00271317" w:rsidTr="00DD26DC">
        <w:tc>
          <w:tcPr>
            <w:tcW w:w="10490" w:type="dxa"/>
            <w:gridSpan w:val="10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161F88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Completion of the following signature blocks signifies the approver has reviewed this data and confirms all information is correct.</w:t>
            </w:r>
          </w:p>
        </w:tc>
      </w:tr>
      <w:tr w:rsidR="00DD26DC" w:rsidTr="00DD26DC"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  <w:p w:rsidR="00271317" w:rsidRDefault="00161F88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Approved by: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  <w:tr w:rsidR="00DD26DC" w:rsidTr="00DD26DC"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Name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  <w:tr w:rsidR="00DD26DC" w:rsidTr="00DD26DC"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  <w:p w:rsidR="00271317" w:rsidRDefault="00161F88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Approved by: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  <w:tr w:rsidR="00DD26DC" w:rsidTr="00DD26DC">
        <w:tc>
          <w:tcPr>
            <w:tcW w:w="1418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Name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Date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4231A3" w:rsidRPr="00301AAC" w:rsidRDefault="004231A3" w:rsidP="004231A3">
      <w:pPr>
        <w:pStyle w:val="Heading"/>
      </w:pPr>
      <w:r>
        <w:t>Revision History</w:t>
      </w:r>
    </w:p>
    <w:p w:rsidR="004231A3" w:rsidRDefault="004231A3" w:rsidP="004231A3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2025"/>
        <w:gridCol w:w="2065"/>
        <w:gridCol w:w="2235"/>
        <w:gridCol w:w="2390"/>
        <w:gridCol w:w="1778"/>
      </w:tblGrid>
      <w:tr w:rsidR="004231A3" w:rsidRPr="00991F60" w:rsidTr="004231A3">
        <w:trPr>
          <w:cantSplit/>
        </w:trPr>
        <w:tc>
          <w:tcPr>
            <w:tcW w:w="202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Version</w:t>
            </w:r>
          </w:p>
        </w:tc>
        <w:tc>
          <w:tcPr>
            <w:tcW w:w="206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Changed by</w:t>
            </w:r>
          </w:p>
        </w:tc>
        <w:tc>
          <w:tcPr>
            <w:tcW w:w="223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Date</w:t>
            </w:r>
          </w:p>
        </w:tc>
        <w:tc>
          <w:tcPr>
            <w:tcW w:w="239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Change No.</w:t>
            </w:r>
          </w:p>
        </w:tc>
        <w:tc>
          <w:tcPr>
            <w:tcW w:w="177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Reason</w:t>
            </w:r>
          </w:p>
        </w:tc>
      </w:tr>
      <w:tr w:rsidR="00C34DA4">
        <w:tc>
          <w:tcPr>
            <w:tcW w:w="2025" w:type="dxa"/>
          </w:tcPr>
          <w:p w:rsidR="00C34DA4" w:rsidRDefault="00B476CC">
            <w:pPr>
              <w:pStyle w:val="NormalTable"/>
            </w:pPr>
            <w:r>
              <w:t>1</w:t>
            </w:r>
          </w:p>
        </w:tc>
        <w:tc>
          <w:tcPr>
            <w:tcW w:w="2065" w:type="dxa"/>
          </w:tcPr>
          <w:p w:rsidR="00C34DA4" w:rsidRDefault="00B476CC">
            <w:pPr>
              <w:pStyle w:val="NormalTable"/>
            </w:pPr>
            <w:r>
              <w:t>David Paspa</w:t>
            </w:r>
          </w:p>
        </w:tc>
        <w:tc>
          <w:tcPr>
            <w:tcW w:w="2235" w:type="dxa"/>
          </w:tcPr>
          <w:p w:rsidR="00C34DA4" w:rsidRDefault="00B476CC">
            <w:pPr>
              <w:pStyle w:val="NormalTable"/>
            </w:pPr>
            <w:r>
              <w:t>13-11-2017</w:t>
            </w:r>
          </w:p>
        </w:tc>
        <w:tc>
          <w:tcPr>
            <w:tcW w:w="2390" w:type="dxa"/>
          </w:tcPr>
          <w:p w:rsidR="00C34DA4" w:rsidRDefault="00B476CC">
            <w:pPr>
              <w:pStyle w:val="NormalTable"/>
            </w:pPr>
            <w:r>
              <w:t>NA</w:t>
            </w:r>
          </w:p>
        </w:tc>
        <w:tc>
          <w:tcPr>
            <w:tcW w:w="1778" w:type="dxa"/>
          </w:tcPr>
          <w:p w:rsidR="00C34DA4" w:rsidRDefault="00B476CC">
            <w:pPr>
              <w:pStyle w:val="NormalTable"/>
            </w:pPr>
            <w:r>
              <w:t>Initial Design</w:t>
            </w:r>
          </w:p>
        </w:tc>
      </w:tr>
    </w:tbl>
    <w:p w:rsidR="004231A3" w:rsidRDefault="004231A3">
      <w:pPr>
        <w:snapToGrid w:val="0"/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71317" w:rsidRDefault="00271317">
      <w:pPr>
        <w:sectPr w:rsidR="00271317" w:rsidSect="00D265FE">
          <w:headerReference w:type="default" r:id="rId8"/>
          <w:footerReference w:type="default" r:id="rId9"/>
          <w:pgSz w:w="11906" w:h="16838" w:code="9"/>
          <w:pgMar w:top="851" w:right="851" w:bottom="851" w:left="851" w:header="567" w:footer="448" w:gutter="0"/>
          <w:cols w:space="720"/>
          <w:formProt w:val="0"/>
          <w:docGrid w:linePitch="360"/>
        </w:sectPr>
      </w:pPr>
    </w:p>
    <w:p w:rsidR="00271317" w:rsidRDefault="00161F88" w:rsidP="004B3F48">
      <w:pPr>
        <w:pStyle w:val="Heading"/>
        <w:rPr>
          <w:rFonts w:eastAsia="CIDFont+F1" w:cs="Arial"/>
          <w:vanish/>
          <w:sz w:val="16"/>
          <w:szCs w:val="32"/>
        </w:rPr>
      </w:pPr>
      <w:r>
        <w:lastRenderedPageBreak/>
        <w:t>Index List</w:t>
      </w:r>
    </w:p>
    <w:tbl>
      <w:tblPr>
        <w:tblW w:w="10490" w:type="dxa"/>
        <w:tblInd w:w="-85" w:type="dxa"/>
        <w:tblBorders>
          <w:top w:val="single" w:sz="6" w:space="0" w:color="BFBFBF"/>
          <w:bottom w:val="single" w:sz="6" w:space="0" w:color="BFBFBF"/>
          <w:insideH w:val="single" w:sz="6" w:space="0" w:color="BFBF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10"/>
        <w:gridCol w:w="8080"/>
      </w:tblGrid>
      <w:tr w:rsidR="006728AB" w:rsidRPr="00991F60" w:rsidTr="004231A3">
        <w:trPr>
          <w:cantSplit/>
        </w:trPr>
        <w:tc>
          <w:tcPr>
            <w:tcW w:w="241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6728AB" w:rsidRPr="00991F60" w:rsidRDefault="006728AB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Class</w:t>
            </w:r>
          </w:p>
        </w:tc>
        <w:tc>
          <w:tcPr>
            <w:tcW w:w="808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6728AB" w:rsidRPr="00991F60" w:rsidRDefault="006728AB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Description</w:t>
            </w:r>
          </w:p>
        </w:tc>
      </w:tr>
      <w:tr w:rsidR="00C34DA4">
        <w:tc>
          <w:tcPr>
            <w:tcW w:w="2410" w:type="dxa"/>
          </w:tcPr>
          <w:p w:rsidR="00C34DA4" w:rsidRDefault="00B476CC">
            <w:pPr>
              <w:pStyle w:val="NormalTable"/>
            </w:pPr>
            <w:r>
              <w:t>DI1</w:t>
            </w:r>
          </w:p>
        </w:tc>
        <w:tc>
          <w:tcPr>
            <w:tcW w:w="8080" w:type="dxa"/>
          </w:tcPr>
          <w:p w:rsidR="00C34DA4" w:rsidRDefault="00B476CC">
            <w:pPr>
              <w:pStyle w:val="NormalTable"/>
            </w:pPr>
            <w:r>
              <w:t>General alarm single digital input</w:t>
            </w:r>
          </w:p>
        </w:tc>
      </w:tr>
      <w:tr w:rsidR="00C34DA4">
        <w:tc>
          <w:tcPr>
            <w:tcW w:w="2410" w:type="dxa"/>
          </w:tcPr>
          <w:p w:rsidR="00C34DA4" w:rsidRDefault="00B476CC">
            <w:pPr>
              <w:pStyle w:val="NormalTable"/>
            </w:pPr>
            <w:r>
              <w:t>DI2</w:t>
            </w:r>
          </w:p>
        </w:tc>
        <w:tc>
          <w:tcPr>
            <w:tcW w:w="8080" w:type="dxa"/>
          </w:tcPr>
          <w:p w:rsidR="00C34DA4" w:rsidRDefault="00B476CC">
            <w:pPr>
              <w:pStyle w:val="NormalTable"/>
            </w:pPr>
            <w:r>
              <w:t>General alarm software module without field input</w:t>
            </w:r>
          </w:p>
        </w:tc>
      </w:tr>
      <w:tr w:rsidR="00C34DA4">
        <w:tc>
          <w:tcPr>
            <w:tcW w:w="2410" w:type="dxa"/>
          </w:tcPr>
          <w:p w:rsidR="00C34DA4" w:rsidRDefault="00B476CC">
            <w:pPr>
              <w:pStyle w:val="NormalTable"/>
            </w:pPr>
            <w:r>
              <w:t>HE1</w:t>
            </w:r>
          </w:p>
        </w:tc>
        <w:tc>
          <w:tcPr>
            <w:tcW w:w="8080" w:type="dxa"/>
          </w:tcPr>
          <w:p w:rsidR="00C34DA4" w:rsidRDefault="00B476CC">
            <w:pPr>
              <w:pStyle w:val="NormalTable"/>
            </w:pPr>
            <w:r>
              <w:t>Vessel vent filter Electric Heating Element</w:t>
            </w:r>
          </w:p>
        </w:tc>
      </w:tr>
      <w:tr w:rsidR="00C34DA4">
        <w:tc>
          <w:tcPr>
            <w:tcW w:w="2410" w:type="dxa"/>
          </w:tcPr>
          <w:p w:rsidR="00C34DA4" w:rsidRDefault="00B476CC">
            <w:pPr>
              <w:pStyle w:val="NormalTable"/>
            </w:pPr>
            <w:r>
              <w:t>MI1</w:t>
            </w:r>
          </w:p>
        </w:tc>
        <w:tc>
          <w:tcPr>
            <w:tcW w:w="8080" w:type="dxa"/>
          </w:tcPr>
          <w:p w:rsidR="00C34DA4" w:rsidRDefault="00B476CC">
            <w:pPr>
              <w:pStyle w:val="NormalTable"/>
            </w:pPr>
            <w:r>
              <w:t>Load cell</w:t>
            </w:r>
            <w:r>
              <w:t xml:space="preserve"> mass indicator</w:t>
            </w:r>
          </w:p>
        </w:tc>
      </w:tr>
      <w:tr w:rsidR="00C34DA4">
        <w:tc>
          <w:tcPr>
            <w:tcW w:w="2410" w:type="dxa"/>
          </w:tcPr>
          <w:p w:rsidR="00C34DA4" w:rsidRDefault="00B476CC">
            <w:pPr>
              <w:pStyle w:val="NormalTable"/>
            </w:pPr>
            <w:r>
              <w:t>MOD1</w:t>
            </w:r>
          </w:p>
        </w:tc>
        <w:tc>
          <w:tcPr>
            <w:tcW w:w="8080" w:type="dxa"/>
          </w:tcPr>
          <w:p w:rsidR="00C34DA4" w:rsidRDefault="00B476CC">
            <w:pPr>
              <w:pStyle w:val="NormalTable"/>
            </w:pPr>
            <w:r>
              <w:t>Modulating control valve</w:t>
            </w:r>
          </w:p>
        </w:tc>
      </w:tr>
      <w:tr w:rsidR="00C34DA4">
        <w:tc>
          <w:tcPr>
            <w:tcW w:w="2410" w:type="dxa"/>
          </w:tcPr>
          <w:p w:rsidR="00C34DA4" w:rsidRDefault="00B476CC">
            <w:pPr>
              <w:pStyle w:val="NormalTable"/>
            </w:pPr>
            <w:r>
              <w:t>MOT1</w:t>
            </w:r>
          </w:p>
        </w:tc>
        <w:tc>
          <w:tcPr>
            <w:tcW w:w="8080" w:type="dxa"/>
          </w:tcPr>
          <w:p w:rsidR="00C34DA4" w:rsidRDefault="00B476CC">
            <w:pPr>
              <w:pStyle w:val="NormalTable"/>
            </w:pPr>
            <w:r>
              <w:t>Vacuum pump motor</w:t>
            </w:r>
          </w:p>
        </w:tc>
      </w:tr>
      <w:tr w:rsidR="00C34DA4">
        <w:tc>
          <w:tcPr>
            <w:tcW w:w="2410" w:type="dxa"/>
          </w:tcPr>
          <w:p w:rsidR="00C34DA4" w:rsidRDefault="00B476CC">
            <w:pPr>
              <w:pStyle w:val="NormalTable"/>
            </w:pPr>
            <w:r>
              <w:t>PC1</w:t>
            </w:r>
          </w:p>
        </w:tc>
        <w:tc>
          <w:tcPr>
            <w:tcW w:w="8080" w:type="dxa"/>
          </w:tcPr>
          <w:p w:rsidR="00C34DA4" w:rsidRDefault="00B476CC">
            <w:pPr>
              <w:pStyle w:val="NormalTable"/>
            </w:pPr>
            <w:r>
              <w:t>Vessel ON/OFF pressure control loop with output valve selection</w:t>
            </w:r>
          </w:p>
        </w:tc>
      </w:tr>
      <w:tr w:rsidR="00C34DA4">
        <w:tc>
          <w:tcPr>
            <w:tcW w:w="2410" w:type="dxa"/>
          </w:tcPr>
          <w:p w:rsidR="00C34DA4" w:rsidRDefault="00B476CC">
            <w:pPr>
              <w:pStyle w:val="NormalTable"/>
            </w:pPr>
            <w:r>
              <w:t>PI1</w:t>
            </w:r>
          </w:p>
        </w:tc>
        <w:tc>
          <w:tcPr>
            <w:tcW w:w="8080" w:type="dxa"/>
          </w:tcPr>
          <w:p w:rsidR="00C34DA4" w:rsidRDefault="00B476CC">
            <w:pPr>
              <w:pStyle w:val="NormalTable"/>
            </w:pPr>
            <w:r>
              <w:t>Vessel Pressure Indictor</w:t>
            </w:r>
          </w:p>
        </w:tc>
      </w:tr>
      <w:tr w:rsidR="00C34DA4">
        <w:tc>
          <w:tcPr>
            <w:tcW w:w="2410" w:type="dxa"/>
          </w:tcPr>
          <w:p w:rsidR="00C34DA4" w:rsidRDefault="00B476CC">
            <w:pPr>
              <w:pStyle w:val="NormalTable"/>
            </w:pPr>
            <w:r>
              <w:t>POS1</w:t>
            </w:r>
          </w:p>
        </w:tc>
        <w:tc>
          <w:tcPr>
            <w:tcW w:w="8080" w:type="dxa"/>
          </w:tcPr>
          <w:p w:rsidR="00C34DA4" w:rsidRDefault="00B476CC">
            <w:pPr>
              <w:pStyle w:val="NormalTable"/>
            </w:pPr>
            <w:r>
              <w:t>On/Off valve with single output and no feedback</w:t>
            </w:r>
          </w:p>
        </w:tc>
      </w:tr>
      <w:tr w:rsidR="00C34DA4">
        <w:tc>
          <w:tcPr>
            <w:tcW w:w="2410" w:type="dxa"/>
          </w:tcPr>
          <w:p w:rsidR="00C34DA4" w:rsidRDefault="00B476CC">
            <w:pPr>
              <w:pStyle w:val="NormalTable"/>
            </w:pPr>
            <w:r>
              <w:t>POS2</w:t>
            </w:r>
          </w:p>
        </w:tc>
        <w:tc>
          <w:tcPr>
            <w:tcW w:w="8080" w:type="dxa"/>
          </w:tcPr>
          <w:p w:rsidR="00C34DA4" w:rsidRDefault="00B476CC">
            <w:pPr>
              <w:pStyle w:val="NormalTable"/>
            </w:pPr>
            <w:r>
              <w:t xml:space="preserve">On/Off valve with single </w:t>
            </w:r>
            <w:r>
              <w:t>output and closed position feedback</w:t>
            </w:r>
          </w:p>
        </w:tc>
      </w:tr>
      <w:tr w:rsidR="00C34DA4">
        <w:tc>
          <w:tcPr>
            <w:tcW w:w="2410" w:type="dxa"/>
          </w:tcPr>
          <w:p w:rsidR="00C34DA4" w:rsidRDefault="00B476CC">
            <w:pPr>
              <w:pStyle w:val="NormalTable"/>
            </w:pPr>
            <w:r>
              <w:t>POS3</w:t>
            </w:r>
          </w:p>
        </w:tc>
        <w:tc>
          <w:tcPr>
            <w:tcW w:w="8080" w:type="dxa"/>
          </w:tcPr>
          <w:p w:rsidR="00C34DA4" w:rsidRDefault="00B476CC">
            <w:pPr>
              <w:pStyle w:val="NormalTable"/>
            </w:pPr>
            <w:r>
              <w:t>On/Off valve with single output and opened position feedback</w:t>
            </w:r>
          </w:p>
        </w:tc>
      </w:tr>
      <w:tr w:rsidR="00C34DA4">
        <w:tc>
          <w:tcPr>
            <w:tcW w:w="2410" w:type="dxa"/>
          </w:tcPr>
          <w:p w:rsidR="00C34DA4" w:rsidRDefault="00B476CC">
            <w:pPr>
              <w:pStyle w:val="NormalTable"/>
            </w:pPr>
            <w:r>
              <w:t>POS4</w:t>
            </w:r>
          </w:p>
        </w:tc>
        <w:tc>
          <w:tcPr>
            <w:tcW w:w="8080" w:type="dxa"/>
          </w:tcPr>
          <w:p w:rsidR="00C34DA4" w:rsidRDefault="00B476CC">
            <w:pPr>
              <w:pStyle w:val="NormalTable"/>
            </w:pPr>
            <w:r>
              <w:t>On/Off valve with single output and both opened and closed feedback</w:t>
            </w:r>
          </w:p>
        </w:tc>
      </w:tr>
      <w:tr w:rsidR="00C34DA4">
        <w:tc>
          <w:tcPr>
            <w:tcW w:w="2410" w:type="dxa"/>
          </w:tcPr>
          <w:p w:rsidR="00C34DA4" w:rsidRDefault="00B476CC">
            <w:pPr>
              <w:pStyle w:val="NormalTable"/>
            </w:pPr>
            <w:r>
              <w:t>SIC1</w:t>
            </w:r>
          </w:p>
        </w:tc>
        <w:tc>
          <w:tcPr>
            <w:tcW w:w="8080" w:type="dxa"/>
          </w:tcPr>
          <w:p w:rsidR="00C34DA4" w:rsidRDefault="00B476CC">
            <w:pPr>
              <w:pStyle w:val="NormalTable"/>
            </w:pPr>
            <w:r>
              <w:t>Agitator speed control</w:t>
            </w:r>
          </w:p>
        </w:tc>
      </w:tr>
      <w:tr w:rsidR="00C34DA4">
        <w:tc>
          <w:tcPr>
            <w:tcW w:w="2410" w:type="dxa"/>
          </w:tcPr>
          <w:p w:rsidR="00C34DA4" w:rsidRDefault="00B476CC">
            <w:pPr>
              <w:pStyle w:val="NormalTable"/>
            </w:pPr>
            <w:r>
              <w:t>TC1</w:t>
            </w:r>
          </w:p>
        </w:tc>
        <w:tc>
          <w:tcPr>
            <w:tcW w:w="8080" w:type="dxa"/>
          </w:tcPr>
          <w:p w:rsidR="00C34DA4" w:rsidRDefault="00B476CC">
            <w:pPr>
              <w:pStyle w:val="NormalTable"/>
            </w:pPr>
            <w:r>
              <w:t xml:space="preserve">Heat exchanger cooling only temperature </w:t>
            </w:r>
            <w:r>
              <w:t>controller</w:t>
            </w:r>
          </w:p>
        </w:tc>
      </w:tr>
      <w:tr w:rsidR="00C34DA4">
        <w:tc>
          <w:tcPr>
            <w:tcW w:w="2410" w:type="dxa"/>
          </w:tcPr>
          <w:p w:rsidR="00C34DA4" w:rsidRDefault="00B476CC">
            <w:pPr>
              <w:pStyle w:val="NormalTable"/>
            </w:pPr>
            <w:r>
              <w:t>TI1</w:t>
            </w:r>
          </w:p>
        </w:tc>
        <w:tc>
          <w:tcPr>
            <w:tcW w:w="8080" w:type="dxa"/>
          </w:tcPr>
          <w:p w:rsidR="00C34DA4" w:rsidRDefault="00B476CC">
            <w:pPr>
              <w:pStyle w:val="NormalTable"/>
            </w:pPr>
            <w:r>
              <w:t>Vessel temperature Indicator with alarms and interlocks</w:t>
            </w:r>
          </w:p>
        </w:tc>
      </w:tr>
      <w:tr w:rsidR="00C34DA4">
        <w:tc>
          <w:tcPr>
            <w:tcW w:w="2410" w:type="dxa"/>
          </w:tcPr>
          <w:p w:rsidR="00C34DA4" w:rsidRDefault="00B476CC">
            <w:pPr>
              <w:pStyle w:val="NormalTable"/>
            </w:pPr>
            <w:r>
              <w:t>TI2</w:t>
            </w:r>
          </w:p>
        </w:tc>
        <w:tc>
          <w:tcPr>
            <w:tcW w:w="8080" w:type="dxa"/>
          </w:tcPr>
          <w:p w:rsidR="00C34DA4" w:rsidRDefault="00B476CC">
            <w:pPr>
              <w:pStyle w:val="NormalTable"/>
            </w:pPr>
            <w:r>
              <w:t>Line mounted temperature indicator</w:t>
            </w:r>
          </w:p>
        </w:tc>
      </w:tr>
      <w:tr w:rsidR="00C34DA4">
        <w:tc>
          <w:tcPr>
            <w:tcW w:w="2410" w:type="dxa"/>
          </w:tcPr>
          <w:p w:rsidR="00C34DA4" w:rsidRDefault="00B476CC">
            <w:pPr>
              <w:pStyle w:val="NormalTable"/>
            </w:pPr>
            <w:r>
              <w:t>VS1</w:t>
            </w:r>
          </w:p>
        </w:tc>
        <w:tc>
          <w:tcPr>
            <w:tcW w:w="8080" w:type="dxa"/>
          </w:tcPr>
          <w:p w:rsidR="00C34DA4" w:rsidRDefault="00B476CC">
            <w:pPr>
              <w:pStyle w:val="NormalTable"/>
            </w:pPr>
            <w:r>
              <w:t>Vacuum system</w:t>
            </w:r>
          </w:p>
        </w:tc>
      </w:tr>
      <w:tr w:rsidR="00C34DA4">
        <w:tc>
          <w:tcPr>
            <w:tcW w:w="2410" w:type="dxa"/>
          </w:tcPr>
          <w:p w:rsidR="00C34DA4" w:rsidRDefault="00B476CC">
            <w:pPr>
              <w:pStyle w:val="NormalTable"/>
            </w:pPr>
            <w:r>
              <w:t>ZSC1</w:t>
            </w:r>
          </w:p>
        </w:tc>
        <w:tc>
          <w:tcPr>
            <w:tcW w:w="8080" w:type="dxa"/>
          </w:tcPr>
          <w:p w:rsidR="00C34DA4" w:rsidRDefault="00B476CC">
            <w:pPr>
              <w:pStyle w:val="NormalTable"/>
            </w:pPr>
            <w:r>
              <w:t>Manway closed indication and alarm</w:t>
            </w:r>
          </w:p>
        </w:tc>
      </w:tr>
      <w:tr w:rsidR="00C34DA4">
        <w:tc>
          <w:tcPr>
            <w:tcW w:w="2410" w:type="dxa"/>
          </w:tcPr>
          <w:p w:rsidR="00C34DA4" w:rsidRDefault="00B476CC">
            <w:pPr>
              <w:pStyle w:val="NormalTable"/>
            </w:pPr>
            <w:r>
              <w:t>ZSC2</w:t>
            </w:r>
          </w:p>
        </w:tc>
        <w:tc>
          <w:tcPr>
            <w:tcW w:w="8080" w:type="dxa"/>
          </w:tcPr>
          <w:p w:rsidR="00C34DA4" w:rsidRDefault="00B476CC">
            <w:pPr>
              <w:pStyle w:val="NormalTable"/>
            </w:pPr>
            <w:r>
              <w:t>Flow path connection indication</w:t>
            </w:r>
          </w:p>
        </w:tc>
      </w:tr>
    </w:tbl>
    <w:p w:rsidR="00271317" w:rsidRDefault="00161F88">
      <w:pPr>
        <w:rPr>
          <w:rFonts w:ascii="Verdana" w:eastAsia="CIDFont+F1" w:hAnsi="Verdana" w:cs="Arial"/>
          <w:vanish/>
          <w:sz w:val="16"/>
          <w:szCs w:val="32"/>
          <w:highlight w:val="lightGray"/>
        </w:rPr>
      </w:pPr>
      <w:r>
        <w:br w:type="page"/>
      </w: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988"/>
        <w:gridCol w:w="8505"/>
      </w:tblGrid>
      <w:tr w:rsidR="004B02C5" w:rsidRPr="004B02C5" w:rsidTr="004231A3">
        <w:trPr>
          <w:cantSplit/>
        </w:trPr>
        <w:tc>
          <w:tcPr>
            <w:tcW w:w="198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4B02C5" w:rsidRPr="004B02C5" w:rsidRDefault="004B02C5" w:rsidP="003B68A7">
            <w:pPr>
              <w:pStyle w:val="NormalTable"/>
            </w:pPr>
            <w:r w:rsidRPr="004B02C5">
              <w:t>Class</w:t>
            </w:r>
          </w:p>
        </w:tc>
        <w:tc>
          <w:tcPr>
            <w:tcW w:w="850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4B02C5" w:rsidRPr="004B02C5" w:rsidRDefault="004B02C5" w:rsidP="003B68A7">
            <w:pPr>
              <w:pStyle w:val="NormalTable"/>
            </w:pPr>
            <w:r w:rsidRPr="004B02C5">
              <w:t>Description</w:t>
            </w:r>
          </w:p>
        </w:tc>
      </w:tr>
      <w:tr w:rsidR="004B02C5" w:rsidRPr="004B02C5" w:rsidTr="004231A3">
        <w:trPr>
          <w:cantSplit/>
        </w:trPr>
        <w:tc>
          <w:tcPr>
            <w:tcW w:w="198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4B02C5" w:rsidRPr="004B02C5" w:rsidRDefault="004B02C5" w:rsidP="00562AA4">
            <w:pPr>
              <w:pStyle w:val="NormalTableTitle"/>
            </w:pPr>
            <w:r>
              <w:t>DI1</w:t>
            </w:r>
          </w:p>
        </w:tc>
        <w:tc>
          <w:tcPr>
            <w:tcW w:w="850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4B02C5" w:rsidRPr="004B02C5" w:rsidRDefault="004B02C5" w:rsidP="004B02C5">
            <w:pPr>
              <w:pStyle w:val="NormalTableTitle"/>
            </w:pPr>
            <w:r>
              <w:t>General alarm single digital input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Pr="00301AAC" w:rsidRDefault="00161F88" w:rsidP="00301AAC">
      <w:pPr>
        <w:pStyle w:val="Heading"/>
      </w:pPr>
      <w:r w:rsidRPr="00301AAC">
        <w:t>Scope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0493"/>
      </w:tblGrid>
      <w:tr w:rsidR="00271317" w:rsidRPr="00991F60" w:rsidTr="004231A3">
        <w:trPr>
          <w:cantSplit/>
        </w:trPr>
        <w:tc>
          <w:tcPr>
            <w:tcW w:w="1049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4B02C5" w:rsidP="004B02C5">
            <w:pPr>
              <w:pStyle w:val="NormalTable"/>
              <w:rPr>
                <w:b/>
              </w:rPr>
            </w:pPr>
            <w:r>
              <w:rPr>
                <w:b/>
              </w:rPr>
              <w:t>Module Scope</w:t>
            </w:r>
          </w:p>
        </w:tc>
      </w:tr>
      <w:tr w:rsidR="00C34DA4">
        <w:tc>
          <w:tcPr>
            <w:tcW w:w="10493" w:type="dxa"/>
          </w:tcPr>
          <w:p w:rsidR="00C34DA4" w:rsidRDefault="00B476CC">
            <w:pPr>
              <w:pStyle w:val="NormalTable"/>
            </w:pPr>
            <w:r>
              <w:t>Applies to all digital input alarms throughout the Solution Manufacturing and Filling Systems.</w:t>
            </w:r>
            <w:r>
              <w:br/>
              <w:t xml:space="preserve">This CM is similar to the manway closed indication ZSC1 except this CM does not provide for alarm cutout and has different </w:t>
            </w:r>
            <w:r>
              <w:t>state names.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Default="00161F88" w:rsidP="00301AAC">
      <w:pPr>
        <w:pStyle w:val="Heading"/>
      </w:pPr>
      <w:r>
        <w:t>Functional Requirements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561"/>
        <w:gridCol w:w="8932"/>
      </w:tblGrid>
      <w:tr w:rsidR="00271317" w:rsidRPr="00991F60" w:rsidTr="003674F3">
        <w:trPr>
          <w:cantSplit/>
        </w:trPr>
        <w:tc>
          <w:tcPr>
            <w:tcW w:w="156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Req Ref</w:t>
            </w:r>
          </w:p>
        </w:tc>
        <w:tc>
          <w:tcPr>
            <w:tcW w:w="893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Requirement</w:t>
            </w:r>
          </w:p>
        </w:tc>
      </w:tr>
      <w:tr w:rsidR="00C34DA4">
        <w:tc>
          <w:tcPr>
            <w:tcW w:w="1561" w:type="dxa"/>
          </w:tcPr>
          <w:p w:rsidR="00C34DA4" w:rsidRDefault="00B476CC">
            <w:pPr>
              <w:pStyle w:val="NormalTable"/>
            </w:pPr>
            <w:r>
              <w:t>F1</w:t>
            </w:r>
          </w:p>
        </w:tc>
        <w:tc>
          <w:tcPr>
            <w:tcW w:w="8932" w:type="dxa"/>
          </w:tcPr>
          <w:p w:rsidR="00C34DA4" w:rsidRDefault="00B476CC">
            <w:pPr>
              <w:pStyle w:val="NormalTable"/>
            </w:pPr>
            <w:r>
              <w:t>This CM shall indicate healthy if the digital input signal is ON.</w:t>
            </w:r>
          </w:p>
        </w:tc>
      </w:tr>
      <w:tr w:rsidR="00C34DA4">
        <w:tc>
          <w:tcPr>
            <w:tcW w:w="1561" w:type="dxa"/>
          </w:tcPr>
          <w:p w:rsidR="00C34DA4" w:rsidRDefault="00B476CC">
            <w:pPr>
              <w:pStyle w:val="NormalTable"/>
            </w:pPr>
            <w:r>
              <w:t>F2</w:t>
            </w:r>
          </w:p>
        </w:tc>
        <w:tc>
          <w:tcPr>
            <w:tcW w:w="8932" w:type="dxa"/>
          </w:tcPr>
          <w:p w:rsidR="00C34DA4" w:rsidRDefault="00B476CC">
            <w:pPr>
              <w:pStyle w:val="NormalTable"/>
            </w:pPr>
            <w:r>
              <w:t>This CM shall raise an interlock condition if the digital input signal is OFF.</w:t>
            </w:r>
          </w:p>
        </w:tc>
      </w:tr>
      <w:tr w:rsidR="00C34DA4">
        <w:tc>
          <w:tcPr>
            <w:tcW w:w="1561" w:type="dxa"/>
          </w:tcPr>
          <w:p w:rsidR="00C34DA4" w:rsidRDefault="00B476CC">
            <w:pPr>
              <w:pStyle w:val="NormalTable"/>
            </w:pPr>
            <w:r>
              <w:t>F3</w:t>
            </w:r>
          </w:p>
        </w:tc>
        <w:tc>
          <w:tcPr>
            <w:tcW w:w="8932" w:type="dxa"/>
          </w:tcPr>
          <w:p w:rsidR="00C34DA4" w:rsidRDefault="00B476CC">
            <w:pPr>
              <w:pStyle w:val="NormalTable"/>
            </w:pPr>
            <w:r>
              <w:t>This CM shall raise an alarm message if</w:t>
            </w:r>
            <w:r>
              <w:t xml:space="preserve"> the digital input signal is OFF.</w:t>
            </w:r>
          </w:p>
        </w:tc>
      </w:tr>
      <w:tr w:rsidR="00C34DA4">
        <w:tc>
          <w:tcPr>
            <w:tcW w:w="1561" w:type="dxa"/>
          </w:tcPr>
          <w:p w:rsidR="00C34DA4" w:rsidRDefault="00B476CC">
            <w:pPr>
              <w:pStyle w:val="NormalTable"/>
            </w:pPr>
            <w:r>
              <w:t>F4</w:t>
            </w:r>
          </w:p>
        </w:tc>
        <w:tc>
          <w:tcPr>
            <w:tcW w:w="8932" w:type="dxa"/>
          </w:tcPr>
          <w:p w:rsidR="00C34DA4" w:rsidRDefault="00B476CC">
            <w:pPr>
              <w:pStyle w:val="NormalTable"/>
            </w:pPr>
            <w:r>
              <w:t>The signal from the field shall be fail-safe (i.e. always ON and any loop fault will generally cause the digital input to also go OFF).</w:t>
            </w:r>
          </w:p>
        </w:tc>
      </w:tr>
      <w:tr w:rsidR="00C34DA4">
        <w:tc>
          <w:tcPr>
            <w:tcW w:w="1561" w:type="dxa"/>
          </w:tcPr>
          <w:p w:rsidR="00C34DA4" w:rsidRDefault="00B476CC">
            <w:pPr>
              <w:pStyle w:val="NormalTable"/>
            </w:pPr>
            <w:r>
              <w:t>F5</w:t>
            </w:r>
          </w:p>
        </w:tc>
        <w:tc>
          <w:tcPr>
            <w:tcW w:w="8932" w:type="dxa"/>
          </w:tcPr>
          <w:p w:rsidR="00C34DA4" w:rsidRDefault="00B476CC">
            <w:pPr>
              <w:pStyle w:val="NormalTable"/>
            </w:pPr>
            <w:r>
              <w:t>This CM shall be used for the following types of field devices:</w:t>
            </w:r>
          </w:p>
        </w:tc>
      </w:tr>
      <w:tr w:rsidR="00C34DA4">
        <w:tc>
          <w:tcPr>
            <w:tcW w:w="1561" w:type="dxa"/>
          </w:tcPr>
          <w:p w:rsidR="00C34DA4" w:rsidRDefault="00B476CC">
            <w:pPr>
              <w:pStyle w:val="NormalTable"/>
            </w:pPr>
            <w:r>
              <w:t>F6</w:t>
            </w:r>
          </w:p>
        </w:tc>
        <w:tc>
          <w:tcPr>
            <w:tcW w:w="8932" w:type="dxa"/>
          </w:tcPr>
          <w:p w:rsidR="00C34DA4" w:rsidRDefault="00B476CC">
            <w:pPr>
              <w:pStyle w:val="NormalTable"/>
            </w:pPr>
            <w:r>
              <w:t xml:space="preserve">1. </w:t>
            </w:r>
            <w:r>
              <w:t>Manufacturing and Storage Vessels Bursting Disc</w:t>
            </w:r>
          </w:p>
        </w:tc>
      </w:tr>
      <w:tr w:rsidR="00C34DA4">
        <w:tc>
          <w:tcPr>
            <w:tcW w:w="1561" w:type="dxa"/>
          </w:tcPr>
          <w:p w:rsidR="00C34DA4" w:rsidRDefault="00B476CC">
            <w:pPr>
              <w:pStyle w:val="NormalTable"/>
            </w:pPr>
            <w:r>
              <w:t>F7</w:t>
            </w:r>
          </w:p>
        </w:tc>
        <w:tc>
          <w:tcPr>
            <w:tcW w:w="8932" w:type="dxa"/>
          </w:tcPr>
          <w:p w:rsidR="00C34DA4" w:rsidRDefault="00B476CC">
            <w:pPr>
              <w:pStyle w:val="NormalTable"/>
            </w:pPr>
            <w:r>
              <w:t>2. Plant Emergency Stop</w:t>
            </w:r>
          </w:p>
        </w:tc>
      </w:tr>
      <w:tr w:rsidR="00C34DA4">
        <w:tc>
          <w:tcPr>
            <w:tcW w:w="1561" w:type="dxa"/>
          </w:tcPr>
          <w:p w:rsidR="00C34DA4" w:rsidRDefault="00B476CC">
            <w:pPr>
              <w:pStyle w:val="NormalTable"/>
            </w:pPr>
            <w:r>
              <w:t>F8</w:t>
            </w:r>
          </w:p>
        </w:tc>
        <w:tc>
          <w:tcPr>
            <w:tcW w:w="8932" w:type="dxa"/>
          </w:tcPr>
          <w:p w:rsidR="00C34DA4" w:rsidRDefault="00B476CC">
            <w:pPr>
              <w:pStyle w:val="NormalTable"/>
            </w:pPr>
            <w:r>
              <w:t>3. Instrument Air Pressure Switch</w:t>
            </w:r>
          </w:p>
        </w:tc>
      </w:tr>
    </w:tbl>
    <w:p w:rsidR="00271317" w:rsidRDefault="00161F88" w:rsidP="00301AAC">
      <w:pPr>
        <w:pStyle w:val="Heading"/>
      </w:pPr>
      <w:r>
        <w:t>State Diagram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0493"/>
      </w:tblGrid>
      <w:tr w:rsidR="00271317" w:rsidTr="003674F3">
        <w:trPr>
          <w:cantSplit/>
        </w:trPr>
        <w:tc>
          <w:tcPr>
            <w:tcW w:w="1049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Default="00161F88" w:rsidP="001D0518">
            <w:pPr>
              <w:pStyle w:val="NormalTableCentre"/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747712" cy="2000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712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Default="00161F88" w:rsidP="00301AAC">
      <w:pPr>
        <w:pStyle w:val="Heading"/>
      </w:pPr>
      <w:r>
        <w:t>States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697"/>
        <w:gridCol w:w="2042"/>
        <w:gridCol w:w="4450"/>
        <w:gridCol w:w="2304"/>
      </w:tblGrid>
      <w:tr w:rsidR="00271317" w:rsidRPr="00991F60" w:rsidTr="003674F3">
        <w:trPr>
          <w:cantSplit/>
        </w:trPr>
        <w:tc>
          <w:tcPr>
            <w:tcW w:w="169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State</w:t>
            </w:r>
          </w:p>
        </w:tc>
        <w:tc>
          <w:tcPr>
            <w:tcW w:w="204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Alarm State</w:t>
            </w:r>
          </w:p>
        </w:tc>
        <w:tc>
          <w:tcPr>
            <w:tcW w:w="445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State Description</w:t>
            </w:r>
          </w:p>
        </w:tc>
        <w:tc>
          <w:tcPr>
            <w:tcW w:w="230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SFC</w:t>
            </w:r>
          </w:p>
        </w:tc>
      </w:tr>
      <w:tr w:rsidR="00C34DA4">
        <w:tc>
          <w:tcPr>
            <w:tcW w:w="1697" w:type="dxa"/>
          </w:tcPr>
          <w:p w:rsidR="00C34DA4" w:rsidRDefault="00B476CC">
            <w:pPr>
              <w:pStyle w:val="NormalTable"/>
            </w:pPr>
            <w:r>
              <w:t>ENABLED</w:t>
            </w:r>
          </w:p>
        </w:tc>
        <w:tc>
          <w:tcPr>
            <w:tcW w:w="2042" w:type="dxa"/>
          </w:tcPr>
          <w:p w:rsidR="00C34DA4" w:rsidRDefault="00B476CC">
            <w:pPr>
              <w:pStyle w:val="NormalTable"/>
            </w:pPr>
            <w:r>
              <w:t>No</w:t>
            </w:r>
          </w:p>
        </w:tc>
        <w:tc>
          <w:tcPr>
            <w:tcW w:w="4450" w:type="dxa"/>
          </w:tcPr>
          <w:p w:rsidR="00C34DA4" w:rsidRDefault="00B476CC">
            <w:pPr>
              <w:pStyle w:val="NormalTable"/>
            </w:pPr>
            <w:r>
              <w:t>Healthy state. Signal is ON.</w:t>
            </w:r>
          </w:p>
        </w:tc>
        <w:tc>
          <w:tcPr>
            <w:tcW w:w="2304" w:type="dxa"/>
          </w:tcPr>
          <w:p w:rsidR="00C34DA4" w:rsidRDefault="00B476CC">
            <w:pPr>
              <w:pStyle w:val="NormalTable"/>
            </w:pPr>
            <w:r>
              <w:t>None</w:t>
            </w:r>
          </w:p>
        </w:tc>
      </w:tr>
      <w:tr w:rsidR="00C34DA4">
        <w:tc>
          <w:tcPr>
            <w:tcW w:w="1697" w:type="dxa"/>
          </w:tcPr>
          <w:p w:rsidR="00C34DA4" w:rsidRDefault="00B476CC">
            <w:pPr>
              <w:pStyle w:val="NormalTable"/>
            </w:pPr>
            <w:r>
              <w:t>ALARM</w:t>
            </w:r>
          </w:p>
        </w:tc>
        <w:tc>
          <w:tcPr>
            <w:tcW w:w="2042" w:type="dxa"/>
          </w:tcPr>
          <w:p w:rsidR="00C34DA4" w:rsidRDefault="00B476CC">
            <w:pPr>
              <w:pStyle w:val="NormalTable"/>
            </w:pPr>
            <w:r>
              <w:t>Yes</w:t>
            </w:r>
          </w:p>
        </w:tc>
        <w:tc>
          <w:tcPr>
            <w:tcW w:w="4450" w:type="dxa"/>
          </w:tcPr>
          <w:p w:rsidR="00C34DA4" w:rsidRDefault="00B476CC">
            <w:pPr>
              <w:pStyle w:val="NormalTable"/>
            </w:pPr>
            <w:r>
              <w:t xml:space="preserve">Alarm condition </w:t>
            </w:r>
            <w:r>
              <w:t>or loop has wiring fault. Signal is OFF.</w:t>
            </w:r>
          </w:p>
        </w:tc>
        <w:tc>
          <w:tcPr>
            <w:tcW w:w="2304" w:type="dxa"/>
          </w:tcPr>
          <w:p w:rsidR="00C34DA4" w:rsidRDefault="00B476CC">
            <w:pPr>
              <w:pStyle w:val="NormalTable"/>
            </w:pPr>
            <w:r>
              <w:t>None</w:t>
            </w:r>
          </w:p>
        </w:tc>
      </w:tr>
    </w:tbl>
    <w:p w:rsidR="00017C7E" w:rsidRDefault="00017C7E" w:rsidP="00017C7E"/>
    <w:p w:rsidR="00271317" w:rsidRPr="00017C7E" w:rsidRDefault="00017C7E" w:rsidP="00017C7E">
      <w:pPr>
        <w:pStyle w:val="Heading"/>
      </w:pPr>
      <w:r>
        <w:t>Child Device Initial States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428"/>
        <w:gridCol w:w="1411"/>
        <w:gridCol w:w="1417"/>
        <w:gridCol w:w="3686"/>
        <w:gridCol w:w="2551"/>
      </w:tblGrid>
      <w:tr w:rsidR="00271317" w:rsidRPr="00991F60" w:rsidTr="007A749F">
        <w:trPr>
          <w:cantSplit/>
        </w:trPr>
        <w:tc>
          <w:tcPr>
            <w:tcW w:w="142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State</w:t>
            </w:r>
          </w:p>
        </w:tc>
        <w:tc>
          <w:tcPr>
            <w:tcW w:w="141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Child Alias</w:t>
            </w:r>
          </w:p>
        </w:tc>
        <w:tc>
          <w:tcPr>
            <w:tcW w:w="141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Class</w:t>
            </w:r>
          </w:p>
        </w:tc>
        <w:tc>
          <w:tcPr>
            <w:tcW w:w="368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Description</w:t>
            </w:r>
          </w:p>
        </w:tc>
        <w:tc>
          <w:tcPr>
            <w:tcW w:w="255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Initial State</w:t>
            </w:r>
          </w:p>
        </w:tc>
      </w:tr>
      <w:tr w:rsidR="00C34DA4">
        <w:tc>
          <w:tcPr>
            <w:tcW w:w="1428" w:type="dxa"/>
          </w:tcPr>
          <w:p w:rsidR="00C34DA4" w:rsidRDefault="00B476CC">
            <w:pPr>
              <w:pStyle w:val="NormalTable"/>
            </w:pPr>
            <w:r>
              <w:t>None</w:t>
            </w:r>
          </w:p>
        </w:tc>
        <w:tc>
          <w:tcPr>
            <w:tcW w:w="1411" w:type="dxa"/>
          </w:tcPr>
          <w:p w:rsidR="00C34DA4" w:rsidRDefault="00B476CC">
            <w:pPr>
              <w:pStyle w:val="NormalTable"/>
            </w:pPr>
            <w:r>
              <w:t>DI</w:t>
            </w:r>
          </w:p>
        </w:tc>
        <w:tc>
          <w:tcPr>
            <w:tcW w:w="1417" w:type="dxa"/>
          </w:tcPr>
          <w:p w:rsidR="00C34DA4" w:rsidRDefault="00B476CC">
            <w:pPr>
              <w:pStyle w:val="NormalTable"/>
            </w:pPr>
            <w:r>
              <w:t>DI</w:t>
            </w:r>
          </w:p>
        </w:tc>
        <w:tc>
          <w:tcPr>
            <w:tcW w:w="3686" w:type="dxa"/>
          </w:tcPr>
          <w:p w:rsidR="00C34DA4" w:rsidRDefault="00B476CC">
            <w:pPr>
              <w:pStyle w:val="NormalTable"/>
            </w:pPr>
            <w:r>
              <w:t>Alarm input</w:t>
            </w:r>
          </w:p>
        </w:tc>
        <w:tc>
          <w:tcPr>
            <w:tcW w:w="2551" w:type="dxa"/>
          </w:tcPr>
          <w:p w:rsidR="00C34DA4" w:rsidRDefault="00B476CC">
            <w:pPr>
              <w:pStyle w:val="NormalTable"/>
            </w:pPr>
            <w:r>
              <w:t>None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B476CC" w:rsidRDefault="00B476CC" w:rsidP="00301AAC">
      <w:pPr>
        <w:pStyle w:val="Heading"/>
      </w:pPr>
    </w:p>
    <w:p w:rsidR="00271317" w:rsidRDefault="00161F88" w:rsidP="00301AAC">
      <w:pPr>
        <w:pStyle w:val="Heading"/>
      </w:pPr>
      <w:bookmarkStart w:id="0" w:name="_GoBack"/>
      <w:bookmarkEnd w:id="0"/>
      <w:r>
        <w:t>Transitions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993"/>
        <w:gridCol w:w="8500"/>
      </w:tblGrid>
      <w:tr w:rsidR="00271317" w:rsidRPr="00991F60" w:rsidTr="003674F3">
        <w:trPr>
          <w:cantSplit/>
        </w:trPr>
        <w:tc>
          <w:tcPr>
            <w:tcW w:w="199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Transition</w:t>
            </w:r>
          </w:p>
        </w:tc>
        <w:tc>
          <w:tcPr>
            <w:tcW w:w="850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Description</w:t>
            </w:r>
          </w:p>
        </w:tc>
      </w:tr>
      <w:tr w:rsidR="00C34DA4">
        <w:tc>
          <w:tcPr>
            <w:tcW w:w="1993" w:type="dxa"/>
          </w:tcPr>
          <w:p w:rsidR="00C34DA4" w:rsidRDefault="00B476CC">
            <w:pPr>
              <w:pStyle w:val="NormalTable"/>
            </w:pPr>
            <w:r>
              <w:t>T1</w:t>
            </w:r>
          </w:p>
        </w:tc>
        <w:tc>
          <w:tcPr>
            <w:tcW w:w="8500" w:type="dxa"/>
          </w:tcPr>
          <w:p w:rsidR="00C34DA4" w:rsidRDefault="00B476CC">
            <w:pPr>
              <w:pStyle w:val="NormalTable"/>
            </w:pPr>
            <w:r>
              <w:t>Recovery from ALARM state to healthy state when DI signal</w:t>
            </w:r>
            <w:r>
              <w:t xml:space="preserve"> comes on.</w:t>
            </w:r>
          </w:p>
        </w:tc>
      </w:tr>
      <w:tr w:rsidR="00C34DA4">
        <w:tc>
          <w:tcPr>
            <w:tcW w:w="1993" w:type="dxa"/>
          </w:tcPr>
          <w:p w:rsidR="00C34DA4" w:rsidRDefault="00B476CC">
            <w:pPr>
              <w:pStyle w:val="NormalTable"/>
            </w:pPr>
            <w:r>
              <w:t>T2</w:t>
            </w:r>
          </w:p>
        </w:tc>
        <w:tc>
          <w:tcPr>
            <w:tcW w:w="8500" w:type="dxa"/>
          </w:tcPr>
          <w:p w:rsidR="00C34DA4" w:rsidRDefault="00B476CC">
            <w:pPr>
              <w:pStyle w:val="NormalTable"/>
            </w:pPr>
            <w:r>
              <w:t>DO signal goes off.</w:t>
            </w:r>
          </w:p>
        </w:tc>
      </w:tr>
    </w:tbl>
    <w:p w:rsidR="00271317" w:rsidRDefault="00161F88" w:rsidP="00301AAC">
      <w:pPr>
        <w:pStyle w:val="Heading"/>
      </w:pPr>
      <w:r>
        <w:t>Parameters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969"/>
        <w:gridCol w:w="3199"/>
        <w:gridCol w:w="1214"/>
        <w:gridCol w:w="1843"/>
        <w:gridCol w:w="1276"/>
        <w:gridCol w:w="992"/>
      </w:tblGrid>
      <w:tr w:rsidR="00D265FE" w:rsidRPr="00991F60" w:rsidTr="007A749F">
        <w:trPr>
          <w:cantSplit/>
        </w:trPr>
        <w:tc>
          <w:tcPr>
            <w:tcW w:w="1969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991F60" w:rsidRDefault="00D265FE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Parameter</w:t>
            </w:r>
          </w:p>
        </w:tc>
        <w:tc>
          <w:tcPr>
            <w:tcW w:w="3199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991F60" w:rsidRDefault="00D265FE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Description</w:t>
            </w:r>
          </w:p>
        </w:tc>
        <w:tc>
          <w:tcPr>
            <w:tcW w:w="121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991F60" w:rsidRDefault="00D265FE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Min</w:t>
            </w:r>
          </w:p>
        </w:tc>
        <w:tc>
          <w:tcPr>
            <w:tcW w:w="184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991F60" w:rsidRDefault="00D265FE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Max</w:t>
            </w:r>
          </w:p>
        </w:tc>
        <w:tc>
          <w:tcPr>
            <w:tcW w:w="127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991F60" w:rsidRDefault="00D265FE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 xml:space="preserve">Default </w:t>
            </w:r>
          </w:p>
        </w:tc>
        <w:tc>
          <w:tcPr>
            <w:tcW w:w="99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D265FE" w:rsidRPr="00991F60" w:rsidRDefault="00D265FE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Unit</w:t>
            </w:r>
          </w:p>
        </w:tc>
      </w:tr>
      <w:tr w:rsidR="00C34DA4">
        <w:tc>
          <w:tcPr>
            <w:tcW w:w="1969" w:type="dxa"/>
          </w:tcPr>
          <w:p w:rsidR="00C34DA4" w:rsidRDefault="00B476CC">
            <w:pPr>
              <w:pStyle w:val="NormalTable"/>
            </w:pPr>
            <w:r>
              <w:t>INTERLOCK</w:t>
            </w:r>
          </w:p>
        </w:tc>
        <w:tc>
          <w:tcPr>
            <w:tcW w:w="3199" w:type="dxa"/>
          </w:tcPr>
          <w:p w:rsidR="00C34DA4" w:rsidRDefault="00B476CC">
            <w:pPr>
              <w:pStyle w:val="NormalTable"/>
            </w:pPr>
            <w:r>
              <w:t>Interlock active flag set ACTIVE if DI = OFF.</w:t>
            </w:r>
          </w:p>
        </w:tc>
        <w:tc>
          <w:tcPr>
            <w:tcW w:w="1214" w:type="dxa"/>
          </w:tcPr>
          <w:p w:rsidR="00C34DA4" w:rsidRDefault="00B476CC">
            <w:pPr>
              <w:pStyle w:val="NormalTable"/>
            </w:pPr>
            <w:r>
              <w:t>0 = INACTIVE</w:t>
            </w:r>
          </w:p>
        </w:tc>
        <w:tc>
          <w:tcPr>
            <w:tcW w:w="1843" w:type="dxa"/>
          </w:tcPr>
          <w:p w:rsidR="00C34DA4" w:rsidRDefault="00B476CC">
            <w:pPr>
              <w:pStyle w:val="NormalTable"/>
            </w:pPr>
            <w:r>
              <w:t>1 = ACTIVE</w:t>
            </w:r>
          </w:p>
        </w:tc>
        <w:tc>
          <w:tcPr>
            <w:tcW w:w="1276" w:type="dxa"/>
          </w:tcPr>
          <w:p w:rsidR="00C34DA4" w:rsidRDefault="00B476CC">
            <w:pPr>
              <w:pStyle w:val="NormalTable"/>
            </w:pPr>
            <w:r>
              <w:t>0.0</w:t>
            </w:r>
          </w:p>
        </w:tc>
        <w:tc>
          <w:tcPr>
            <w:tcW w:w="992" w:type="dxa"/>
          </w:tcPr>
          <w:p w:rsidR="00C34DA4" w:rsidRDefault="00B476CC">
            <w:pPr>
              <w:pStyle w:val="NormalTable"/>
            </w:pPr>
            <w:r>
              <w:t>@@UOM@@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Default="00161F88" w:rsidP="00301AAC">
      <w:pPr>
        <w:pStyle w:val="Heading"/>
      </w:pPr>
      <w:r>
        <w:t>Alarms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867"/>
        <w:gridCol w:w="4236"/>
        <w:gridCol w:w="1711"/>
        <w:gridCol w:w="2679"/>
      </w:tblGrid>
      <w:tr w:rsidR="00271317" w:rsidRPr="00991F60" w:rsidTr="003674F3">
        <w:trPr>
          <w:cantSplit/>
        </w:trPr>
        <w:tc>
          <w:tcPr>
            <w:tcW w:w="18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Alarm</w:t>
            </w:r>
          </w:p>
        </w:tc>
        <w:tc>
          <w:tcPr>
            <w:tcW w:w="423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Condition</w:t>
            </w:r>
          </w:p>
        </w:tc>
        <w:tc>
          <w:tcPr>
            <w:tcW w:w="171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Priority</w:t>
            </w:r>
          </w:p>
        </w:tc>
        <w:tc>
          <w:tcPr>
            <w:tcW w:w="2679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Message</w:t>
            </w:r>
          </w:p>
        </w:tc>
      </w:tr>
      <w:tr w:rsidR="00C34DA4">
        <w:tc>
          <w:tcPr>
            <w:tcW w:w="1867" w:type="dxa"/>
          </w:tcPr>
          <w:p w:rsidR="00C34DA4" w:rsidRDefault="00B476CC">
            <w:pPr>
              <w:pStyle w:val="NormalTable"/>
            </w:pPr>
            <w:r>
              <w:t>DIA</w:t>
            </w:r>
          </w:p>
        </w:tc>
        <w:tc>
          <w:tcPr>
            <w:tcW w:w="4236" w:type="dxa"/>
          </w:tcPr>
          <w:p w:rsidR="00C34DA4" w:rsidRDefault="00B476CC">
            <w:pPr>
              <w:pStyle w:val="NormalTable"/>
            </w:pPr>
            <w:r>
              <w:t>Digital input alarm</w:t>
            </w:r>
          </w:p>
        </w:tc>
        <w:tc>
          <w:tcPr>
            <w:tcW w:w="1711" w:type="dxa"/>
          </w:tcPr>
          <w:p w:rsidR="00C34DA4" w:rsidRDefault="00B476CC">
            <w:pPr>
              <w:pStyle w:val="NormalTable"/>
            </w:pPr>
            <w:r>
              <w:t>H</w:t>
            </w:r>
          </w:p>
        </w:tc>
        <w:tc>
          <w:tcPr>
            <w:tcW w:w="2679" w:type="dxa"/>
          </w:tcPr>
          <w:p w:rsidR="00C34DA4" w:rsidRDefault="00B476CC">
            <w:pPr>
              <w:pStyle w:val="NormalTable"/>
            </w:pPr>
            <w:r>
              <w:t>@@tag@@ fault</w:t>
            </w: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16"/>
          <w:szCs w:val="32"/>
        </w:rPr>
      </w:pPr>
    </w:p>
    <w:p w:rsidR="00271317" w:rsidRDefault="00161F88" w:rsidP="00301AAC">
      <w:pPr>
        <w:pStyle w:val="Heading"/>
      </w:pPr>
      <w:r>
        <w:rPr>
          <w:sz w:val="20"/>
        </w:rPr>
        <w:t>I/O (</w:t>
      </w:r>
      <w:r>
        <w:t>Physical I/O and ProfiNET I/O prefixed with a “P”)</w:t>
      </w:r>
    </w:p>
    <w:p w:rsidR="00271317" w:rsidRDefault="00271317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493" w:type="dxa"/>
        <w:tblInd w:w="-85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848"/>
        <w:gridCol w:w="4109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35A7F" w:rsidRPr="00991F60" w:rsidTr="007A749F">
        <w:trPr>
          <w:cantSplit/>
        </w:trPr>
        <w:tc>
          <w:tcPr>
            <w:tcW w:w="184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Mnemonic</w:t>
            </w:r>
          </w:p>
        </w:tc>
        <w:tc>
          <w:tcPr>
            <w:tcW w:w="4109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Description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DI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DO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AI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tcMar>
              <w:left w:w="-5" w:type="dxa"/>
            </w:tcMar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AO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tcMar>
              <w:left w:w="-5" w:type="dxa"/>
            </w:tcMar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PDI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PDO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PAI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271317" w:rsidRPr="00991F60" w:rsidRDefault="00161F88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PAO</w:t>
            </w:r>
          </w:p>
        </w:tc>
      </w:tr>
      <w:tr w:rsidR="00C34DA4">
        <w:tc>
          <w:tcPr>
            <w:tcW w:w="1848" w:type="dxa"/>
          </w:tcPr>
          <w:p w:rsidR="00C34DA4" w:rsidRDefault="00B476CC">
            <w:pPr>
              <w:pStyle w:val="NormalTable"/>
            </w:pPr>
            <w:r>
              <w:t>DI</w:t>
            </w:r>
          </w:p>
        </w:tc>
        <w:tc>
          <w:tcPr>
            <w:tcW w:w="4109" w:type="dxa"/>
          </w:tcPr>
          <w:p w:rsidR="00C34DA4" w:rsidRDefault="00B476CC">
            <w:pPr>
              <w:pStyle w:val="NormalTable"/>
            </w:pPr>
            <w:r>
              <w:t>Alarm input</w:t>
            </w:r>
          </w:p>
        </w:tc>
        <w:tc>
          <w:tcPr>
            <w:tcW w:w="567" w:type="dxa"/>
          </w:tcPr>
          <w:p w:rsidR="00C34DA4" w:rsidRDefault="00B476CC">
            <w:pPr>
              <w:pStyle w:val="NormalTable"/>
            </w:pPr>
            <w:r>
              <w:t>1</w:t>
            </w:r>
          </w:p>
        </w:tc>
        <w:tc>
          <w:tcPr>
            <w:tcW w:w="567" w:type="dxa"/>
          </w:tcPr>
          <w:p w:rsidR="00C34DA4" w:rsidRDefault="00B476CC">
            <w:pPr>
              <w:pStyle w:val="NormalTable"/>
            </w:pPr>
            <w:r>
              <w:t>0</w:t>
            </w:r>
          </w:p>
        </w:tc>
        <w:tc>
          <w:tcPr>
            <w:tcW w:w="567" w:type="dxa"/>
          </w:tcPr>
          <w:p w:rsidR="00C34DA4" w:rsidRDefault="00B476CC">
            <w:pPr>
              <w:pStyle w:val="NormalTable"/>
            </w:pPr>
            <w:r>
              <w:t>0</w:t>
            </w:r>
          </w:p>
        </w:tc>
        <w:tc>
          <w:tcPr>
            <w:tcW w:w="567" w:type="dxa"/>
          </w:tcPr>
          <w:p w:rsidR="00C34DA4" w:rsidRDefault="00B476CC">
            <w:pPr>
              <w:pStyle w:val="NormalTable"/>
            </w:pPr>
            <w:r>
              <w:t>0</w:t>
            </w:r>
          </w:p>
        </w:tc>
        <w:tc>
          <w:tcPr>
            <w:tcW w:w="567" w:type="dxa"/>
          </w:tcPr>
          <w:p w:rsidR="00C34DA4" w:rsidRDefault="00B476CC">
            <w:pPr>
              <w:pStyle w:val="NormalTable"/>
            </w:pPr>
            <w:r>
              <w:t>0</w:t>
            </w:r>
          </w:p>
        </w:tc>
        <w:tc>
          <w:tcPr>
            <w:tcW w:w="567" w:type="dxa"/>
          </w:tcPr>
          <w:p w:rsidR="00C34DA4" w:rsidRDefault="00B476CC">
            <w:pPr>
              <w:pStyle w:val="NormalTable"/>
            </w:pPr>
            <w:r>
              <w:t>0</w:t>
            </w:r>
          </w:p>
        </w:tc>
        <w:tc>
          <w:tcPr>
            <w:tcW w:w="567" w:type="dxa"/>
          </w:tcPr>
          <w:p w:rsidR="00C34DA4" w:rsidRDefault="00B476CC">
            <w:pPr>
              <w:pStyle w:val="NormalTable"/>
            </w:pPr>
            <w:r>
              <w:t>0</w:t>
            </w:r>
          </w:p>
        </w:tc>
        <w:tc>
          <w:tcPr>
            <w:tcW w:w="567" w:type="dxa"/>
          </w:tcPr>
          <w:p w:rsidR="00C34DA4" w:rsidRDefault="00B476CC">
            <w:pPr>
              <w:pStyle w:val="NormalTable"/>
            </w:pPr>
            <w:r>
              <w:t>0</w:t>
            </w:r>
          </w:p>
        </w:tc>
      </w:tr>
    </w:tbl>
    <w:p w:rsidR="00271317" w:rsidRDefault="00271317">
      <w:pPr>
        <w:snapToGrid w:val="0"/>
        <w:spacing w:before="120" w:after="120" w:line="240" w:lineRule="auto"/>
      </w:pPr>
    </w:p>
    <w:sectPr w:rsidR="00271317" w:rsidSect="006728AB">
      <w:pgSz w:w="11906" w:h="16838"/>
      <w:pgMar w:top="851" w:right="851" w:bottom="851" w:left="851" w:header="567" w:footer="44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8C1" w:rsidRDefault="00161F88">
      <w:pPr>
        <w:spacing w:after="0" w:line="240" w:lineRule="auto"/>
      </w:pPr>
      <w:r>
        <w:separator/>
      </w:r>
    </w:p>
  </w:endnote>
  <w:endnote w:type="continuationSeparator" w:id="0">
    <w:p w:rsidR="009168C1" w:rsidRDefault="00161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ヒラギノ角ゴ Pro W3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IDFont+F1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317" w:rsidRPr="001154D1" w:rsidRDefault="001154D1" w:rsidP="001154D1">
    <w:pPr>
      <w:pStyle w:val="NormalTable"/>
      <w:tabs>
        <w:tab w:val="center" w:pos="5103"/>
        <w:tab w:val="right" w:pos="10206"/>
      </w:tabs>
      <w:spacing w:before="0" w:after="0"/>
      <w:ind w:left="-142"/>
      <w:rPr>
        <w:sz w:val="14"/>
        <w:szCs w:val="14"/>
      </w:rPr>
    </w:pPr>
    <w:r w:rsidRPr="001154D1">
      <w:rPr>
        <w:sz w:val="14"/>
        <w:szCs w:val="14"/>
      </w:rPr>
      <w:t xml:space="preserve">Document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DOCPROPERTY  Company  \* MERGEFORMAT </w:instrText>
    </w:r>
    <w:r w:rsidRPr="001154D1">
      <w:rPr>
        <w:sz w:val="14"/>
        <w:szCs w:val="14"/>
      </w:rPr>
      <w:fldChar w:fldCharType="separate"/>
    </w:r>
    <w:r w:rsidR="00B476CC">
      <w:rPr>
        <w:sz w:val="14"/>
        <w:szCs w:val="14"/>
      </w:rPr>
      <w:t>A180710-DS-SMS-001</w:t>
    </w:r>
    <w:r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ab/>
      <w:t xml:space="preserve">Page </w:t>
    </w:r>
    <w:r w:rsidR="00991F60" w:rsidRPr="001154D1">
      <w:rPr>
        <w:sz w:val="14"/>
        <w:szCs w:val="14"/>
      </w:rPr>
      <w:fldChar w:fldCharType="begin"/>
    </w:r>
    <w:r w:rsidR="00991F60" w:rsidRPr="001154D1">
      <w:rPr>
        <w:sz w:val="14"/>
        <w:szCs w:val="14"/>
      </w:rPr>
      <w:instrText xml:space="preserve"> PAGE   \* MERGEFORMAT </w:instrText>
    </w:r>
    <w:r w:rsidR="00991F60" w:rsidRPr="001154D1">
      <w:rPr>
        <w:sz w:val="14"/>
        <w:szCs w:val="14"/>
      </w:rPr>
      <w:fldChar w:fldCharType="separate"/>
    </w:r>
    <w:r w:rsidR="00B476CC">
      <w:rPr>
        <w:noProof/>
        <w:sz w:val="14"/>
        <w:szCs w:val="14"/>
      </w:rPr>
      <w:t>3</w:t>
    </w:r>
    <w:r w:rsidR="00991F60"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 xml:space="preserve"> of </w:t>
    </w:r>
    <w:r w:rsidR="00991F60" w:rsidRPr="001154D1">
      <w:rPr>
        <w:sz w:val="14"/>
        <w:szCs w:val="14"/>
      </w:rPr>
      <w:fldChar w:fldCharType="begin"/>
    </w:r>
    <w:r w:rsidR="00991F60" w:rsidRPr="001154D1">
      <w:rPr>
        <w:sz w:val="14"/>
        <w:szCs w:val="14"/>
      </w:rPr>
      <w:instrText xml:space="preserve"> NUMPAGES   \* MERGEFORMAT </w:instrText>
    </w:r>
    <w:r w:rsidR="00991F60" w:rsidRPr="001154D1">
      <w:rPr>
        <w:sz w:val="14"/>
        <w:szCs w:val="14"/>
      </w:rPr>
      <w:fldChar w:fldCharType="separate"/>
    </w:r>
    <w:r w:rsidR="00B476CC">
      <w:rPr>
        <w:noProof/>
        <w:sz w:val="14"/>
        <w:szCs w:val="14"/>
      </w:rPr>
      <w:t>4</w:t>
    </w:r>
    <w:r w:rsidR="00991F60"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ab/>
    </w:r>
    <w:r w:rsidRPr="001154D1">
      <w:rPr>
        <w:sz w:val="14"/>
        <w:szCs w:val="14"/>
      </w:rPr>
      <w:t xml:space="preserve">Ver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DOCPROPERTY  Category  \* MERGEFORMAT </w:instrText>
    </w:r>
    <w:r w:rsidRPr="001154D1">
      <w:rPr>
        <w:sz w:val="14"/>
        <w:szCs w:val="14"/>
      </w:rPr>
      <w:fldChar w:fldCharType="separate"/>
    </w:r>
    <w:r w:rsidR="00B476CC">
      <w:rPr>
        <w:sz w:val="14"/>
        <w:szCs w:val="14"/>
      </w:rPr>
      <w:t>1</w:t>
    </w:r>
    <w:r w:rsidRPr="001154D1">
      <w:rPr>
        <w:sz w:val="14"/>
        <w:szCs w:val="14"/>
      </w:rPr>
      <w:fldChar w:fldCharType="end"/>
    </w:r>
    <w:r w:rsidRPr="001154D1">
      <w:rPr>
        <w:sz w:val="14"/>
        <w:szCs w:val="14"/>
      </w:rPr>
      <w:t xml:space="preserve"> -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KEYWORDS   \* MERGEFORMAT </w:instrText>
    </w:r>
    <w:r w:rsidRPr="001154D1">
      <w:rPr>
        <w:sz w:val="14"/>
        <w:szCs w:val="14"/>
      </w:rPr>
      <w:fldChar w:fldCharType="separate"/>
    </w:r>
    <w:r w:rsidR="00B476CC">
      <w:rPr>
        <w:sz w:val="14"/>
        <w:szCs w:val="14"/>
      </w:rPr>
      <w:t>13-11-2017</w:t>
    </w:r>
    <w:r w:rsidRPr="001154D1"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8C1" w:rsidRDefault="00161F88">
      <w:pPr>
        <w:spacing w:after="0" w:line="240" w:lineRule="auto"/>
      </w:pPr>
      <w:r>
        <w:separator/>
      </w:r>
    </w:p>
  </w:footnote>
  <w:footnote w:type="continuationSeparator" w:id="0">
    <w:p w:rsidR="009168C1" w:rsidRDefault="00161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490" w:type="dxa"/>
      <w:tblInd w:w="36" w:type="dxa"/>
      <w:tblCellMar>
        <w:left w:w="178" w:type="dxa"/>
      </w:tblCellMar>
      <w:tblLook w:val="04A0" w:firstRow="1" w:lastRow="0" w:firstColumn="1" w:lastColumn="0" w:noHBand="0" w:noVBand="1"/>
    </w:tblPr>
    <w:tblGrid>
      <w:gridCol w:w="2508"/>
      <w:gridCol w:w="6286"/>
      <w:gridCol w:w="1696"/>
    </w:tblGrid>
    <w:tr w:rsidR="00E55412" w:rsidTr="002A5A50">
      <w:trPr>
        <w:trHeight w:val="851"/>
      </w:trPr>
      <w:tc>
        <w:tcPr>
          <w:tcW w:w="25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E55412" w:rsidRDefault="00E55412" w:rsidP="00E55412">
          <w:pPr>
            <w:pStyle w:val="Header"/>
            <w:widowControl w:val="0"/>
            <w:snapToGrid w:val="0"/>
          </w:pPr>
          <w:r>
            <w:rPr>
              <w:noProof/>
              <w:lang w:val="en-AU" w:eastAsia="en-AU"/>
            </w:rPr>
            <w:drawing>
              <wp:inline distT="0" distB="0" distL="0" distR="0" wp14:anchorId="583C1624" wp14:editId="142A3727">
                <wp:extent cx="1410970" cy="459740"/>
                <wp:effectExtent l="0" t="0" r="0" b="0"/>
                <wp:docPr id="1" name="Picture 7" descr="C:\Users\r.hibaya\Desktop\JR Logo 25 yr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 descr="C:\Users\r.hibaya\Desktop\JR Logo 25 yr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459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55412" w:rsidRDefault="00E55412" w:rsidP="004B7B6E">
          <w:pPr>
            <w:pStyle w:val="Title"/>
            <w:jc w:val="center"/>
          </w:pPr>
          <w:r>
            <w:t>Solution</w:t>
          </w:r>
          <w:r>
            <w:rPr>
              <w:rFonts w:eastAsia="CIDFont+F1" w:cs="Arial"/>
            </w:rPr>
            <w:t xml:space="preserve"> </w:t>
          </w:r>
          <w:r>
            <w:t>Manufacturing System</w:t>
          </w:r>
        </w:p>
      </w:tc>
      <w:tc>
        <w:tcPr>
          <w:tcW w:w="169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E55412" w:rsidRDefault="00E55412" w:rsidP="00E55412">
          <w:pPr>
            <w:pStyle w:val="Header"/>
            <w:widowControl w:val="0"/>
            <w:snapToGrid w:val="0"/>
            <w:jc w:val="right"/>
          </w:pPr>
          <w:r>
            <w:rPr>
              <w:noProof/>
              <w:lang w:val="en-AU" w:eastAsia="en-AU"/>
            </w:rPr>
            <w:drawing>
              <wp:inline distT="0" distB="0" distL="0" distR="0" wp14:anchorId="32927F01" wp14:editId="391F06CE">
                <wp:extent cx="495300" cy="495300"/>
                <wp:effectExtent l="0" t="0" r="0" b="0"/>
                <wp:docPr id="2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71317" w:rsidRDefault="00271317">
    <w:pPr>
      <w:pStyle w:val="Header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317"/>
    <w:rsid w:val="00017C7E"/>
    <w:rsid w:val="001154D1"/>
    <w:rsid w:val="00161F88"/>
    <w:rsid w:val="001D0518"/>
    <w:rsid w:val="00271317"/>
    <w:rsid w:val="0029118E"/>
    <w:rsid w:val="0029323A"/>
    <w:rsid w:val="002A5A50"/>
    <w:rsid w:val="00301AAC"/>
    <w:rsid w:val="003674F3"/>
    <w:rsid w:val="004231A3"/>
    <w:rsid w:val="00430CAF"/>
    <w:rsid w:val="004B02C5"/>
    <w:rsid w:val="004B3F48"/>
    <w:rsid w:val="004B7B6E"/>
    <w:rsid w:val="00562AA4"/>
    <w:rsid w:val="0058367C"/>
    <w:rsid w:val="005D6403"/>
    <w:rsid w:val="005F0F63"/>
    <w:rsid w:val="00643DA2"/>
    <w:rsid w:val="006728AB"/>
    <w:rsid w:val="007A749F"/>
    <w:rsid w:val="00827720"/>
    <w:rsid w:val="009168C1"/>
    <w:rsid w:val="00991F60"/>
    <w:rsid w:val="00A031FC"/>
    <w:rsid w:val="00AE5034"/>
    <w:rsid w:val="00B476CC"/>
    <w:rsid w:val="00C34DA4"/>
    <w:rsid w:val="00C35A7F"/>
    <w:rsid w:val="00D265FE"/>
    <w:rsid w:val="00DD26DC"/>
    <w:rsid w:val="00E55412"/>
    <w:rsid w:val="00F3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025C9C0"/>
  <w15:docId w15:val="{BE3B84C4-FCED-4DD7-950F-79ECFB4A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qFormat/>
    <w:rsid w:val="004B7B6E"/>
    <w:rPr>
      <w:rFonts w:ascii="Verdana" w:eastAsia="ヒラギノ角ゴ Pro W3" w:hAnsi="Verdana" w:cs="Times New Roman"/>
      <w:b/>
      <w:color w:val="000000"/>
      <w:kern w:val="2"/>
      <w:sz w:val="32"/>
      <w:szCs w:val="32"/>
      <w:lang w:val="en-US" w:eastAsia="hi-IN" w:bidi="hi-IN"/>
    </w:rPr>
  </w:style>
  <w:style w:type="character" w:customStyle="1" w:styleId="NormalTableCharChar">
    <w:name w:val="NormalTable Char Char"/>
    <w:link w:val="NormalTable"/>
    <w:qFormat/>
    <w:rsid w:val="00301AAC"/>
    <w:rPr>
      <w:rFonts w:ascii="Verdana" w:hAnsi="Verdana"/>
      <w:color w:val="00000A"/>
      <w:sz w:val="18"/>
      <w:szCs w:val="24"/>
      <w:lang w:val="en-GB" w:eastAsia="en-GB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paragraph" w:customStyle="1" w:styleId="Heading">
    <w:name w:val="Heading"/>
    <w:basedOn w:val="Normal"/>
    <w:next w:val="BodyText"/>
    <w:qFormat/>
    <w:rsid w:val="00301AAC"/>
    <w:pPr>
      <w:keepNext/>
      <w:spacing w:before="120" w:after="0" w:line="240" w:lineRule="auto"/>
      <w:ind w:left="-142"/>
    </w:pPr>
    <w:rPr>
      <w:rFonts w:ascii="Verdana" w:eastAsia="Noto Sans CJK SC Regular" w:hAnsi="Verdana" w:cs="Lohit Devanagari"/>
      <w:b/>
      <w:sz w:val="24"/>
      <w:szCs w:val="24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4B7B6E"/>
    <w:pPr>
      <w:keepNext/>
      <w:spacing w:after="0" w:line="240" w:lineRule="auto"/>
      <w:ind w:left="-142"/>
    </w:pPr>
    <w:rPr>
      <w:rFonts w:ascii="Verdana" w:eastAsia="ヒラギノ角ゴ Pro W3" w:hAnsi="Verdana" w:cs="Times New Roman"/>
      <w:b/>
      <w:color w:val="000000"/>
      <w:kern w:val="2"/>
      <w:sz w:val="32"/>
      <w:szCs w:val="32"/>
      <w:lang w:val="en-US" w:eastAsia="hi-IN" w:bidi="hi-IN"/>
    </w:rPr>
  </w:style>
  <w:style w:type="paragraph" w:customStyle="1" w:styleId="NormalTable">
    <w:name w:val="NormalTable"/>
    <w:basedOn w:val="Normal"/>
    <w:link w:val="NormalTableCharChar"/>
    <w:qFormat/>
    <w:rsid w:val="00301AAC"/>
    <w:pPr>
      <w:spacing w:before="60" w:after="60" w:line="240" w:lineRule="auto"/>
      <w:jc w:val="both"/>
    </w:pPr>
    <w:rPr>
      <w:rFonts w:ascii="Verdana" w:hAnsi="Verdana"/>
      <w:sz w:val="18"/>
      <w:szCs w:val="24"/>
      <w:lang w:val="en-GB" w:eastAsia="en-GB"/>
    </w:rPr>
  </w:style>
  <w:style w:type="paragraph" w:styleId="ListParagraph">
    <w:name w:val="List Paragraph"/>
    <w:basedOn w:val="Normal"/>
    <w:uiPriority w:val="99"/>
    <w:unhideWhenUsed/>
    <w:qFormat/>
    <w:rsid w:val="00F023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20742A"/>
    <w:pPr>
      <w:spacing w:beforeAutospacing="1" w:afterAutospacing="1" w:line="240" w:lineRule="auto"/>
    </w:pPr>
    <w:rPr>
      <w:rFonts w:ascii="Calibri" w:hAnsi="Calibri" w:cs="Calibri"/>
      <w:color w:val="00000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eCentre">
    <w:name w:val="NormalTableCentre"/>
    <w:basedOn w:val="NormalTable"/>
    <w:link w:val="NormalTableCentreChar"/>
    <w:qFormat/>
    <w:rsid w:val="001D0518"/>
    <w:pPr>
      <w:snapToGrid w:val="0"/>
      <w:jc w:val="center"/>
    </w:pPr>
    <w:rPr>
      <w:rFonts w:eastAsia="CIDFont+F1" w:cs="Arial"/>
      <w:szCs w:val="18"/>
    </w:rPr>
  </w:style>
  <w:style w:type="character" w:customStyle="1" w:styleId="NormalTableCentreChar">
    <w:name w:val="NormalTableCentre Char"/>
    <w:basedOn w:val="NormalTableCharChar"/>
    <w:link w:val="NormalTableCentre"/>
    <w:rsid w:val="001D0518"/>
    <w:rPr>
      <w:rFonts w:ascii="Verdana" w:eastAsia="CIDFont+F1" w:hAnsi="Verdana" w:cs="Arial"/>
      <w:color w:val="00000A"/>
      <w:sz w:val="18"/>
      <w:szCs w:val="18"/>
      <w:lang w:val="en-GB" w:eastAsia="en-GB"/>
    </w:rPr>
  </w:style>
  <w:style w:type="paragraph" w:customStyle="1" w:styleId="NormalTableTitle">
    <w:name w:val="NormalTableTitle"/>
    <w:basedOn w:val="NormalTable"/>
    <w:link w:val="NormalTableTitleChar"/>
    <w:qFormat/>
    <w:rsid w:val="00562AA4"/>
    <w:rPr>
      <w:b/>
      <w:sz w:val="24"/>
    </w:rPr>
  </w:style>
  <w:style w:type="character" w:customStyle="1" w:styleId="NormalTableTitleChar">
    <w:name w:val="NormalTableTitle Char"/>
    <w:basedOn w:val="NormalTableCharChar"/>
    <w:link w:val="NormalTableTitle"/>
    <w:rsid w:val="00562AA4"/>
    <w:rPr>
      <w:rFonts w:ascii="Verdana" w:hAnsi="Verdana"/>
      <w:b/>
      <w:color w:val="00000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40503A-C049-4319-8C16-8E1D7845E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Functional Specification</vt:lpstr>
    </vt:vector>
  </TitlesOfParts>
  <Company>A180710-DS-SMS-001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Functional Specification</dc:title>
  <dc:subject>specificationClass</dc:subject>
  <dc:creator>dg</dc:creator>
  <cp:keywords>13-11-2017</cp:keywords>
  <dc:description>SELECT * FROM tblClass WHERE upper([Level]) = @@LEVEL@@ ORDER BY [Class]</dc:description>
  <cp:lastModifiedBy>David Paspa</cp:lastModifiedBy>
  <cp:revision>64</cp:revision>
  <cp:lastPrinted>2018-04-19T01:08:00Z</cp:lastPrinted>
  <dcterms:created xsi:type="dcterms:W3CDTF">2018-04-10T16:17:00Z</dcterms:created>
  <dcterms:modified xsi:type="dcterms:W3CDTF">2018-04-19T01:08:00Z</dcterms:modified>
  <cp:category>1</cp:category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3081-10.1.0.5707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