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Class Functional Specification - Control Modules</w:t>
      </w:r>
      <w:r>
        <w:fldChar w:fldCharType="end"/>
      </w:r>
    </w:p>
    <w:p>
      <w:pPr>
        <w:pStyle w:val="Normal"/>
        <w:rPr>
          <w:lang w:val="en-US" w:eastAsia="hi-IN" w:bidi="hi-IN"/>
        </w:rPr>
      </w:pPr>
      <w:r>
        <w:rPr>
          <w:lang w:val="en-US" w:eastAsia="hi-IN" w:bidi="hi-IN"/>
        </w:rPr>
      </w:r>
    </w:p>
    <w:p>
      <w:pPr>
        <w:pStyle w:val="Heading"/>
        <w:rPr>
          <w:sz w:val="18"/>
          <w:szCs w:val="20"/>
        </w:rPr>
      </w:pPr>
      <w:r>
        <w:rPr/>
        <w:t>Document Approval</w:t>
      </w:r>
    </w:p>
    <w:tbl>
      <w:tblPr>
        <w:tblStyle w:val="TableGrid"/>
        <w:tblW w:w="10206" w:type="dxa"/>
        <w:jc w:val="left"/>
        <w:tblInd w:w="28" w:type="dxa"/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6"/>
        <w:gridCol w:w="283"/>
        <w:gridCol w:w="1958"/>
        <w:gridCol w:w="241"/>
        <w:gridCol w:w="1984"/>
        <w:gridCol w:w="284"/>
        <w:gridCol w:w="1770"/>
        <w:gridCol w:w="282"/>
        <w:gridCol w:w="1702"/>
        <w:gridCol w:w="285"/>
      </w:tblGrid>
      <w:tr>
        <w:trPr/>
        <w:tc>
          <w:tcPr>
            <w:tcW w:w="10205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28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>
        <w:trPr/>
        <w:tc>
          <w:tcPr>
            <w:tcW w:w="1416" w:type="dxa"/>
            <w:tcBorders>
              <w:top w:val="nil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16" w:type="dxa"/>
            <w:tcBorders>
              <w:top w:val="nil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16" w:type="dxa"/>
            <w:tcBorders>
              <w:top w:val="nil"/>
              <w:left w:val="single" w:sz="4" w:space="0" w:color="A6A6A6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bottom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4" w:space="0" w:color="A6A6A6"/>
              <w:insideH w:val="nil"/>
              <w:insideV w:val="single" w:sz="4" w:space="0" w:color="A6A6A6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16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28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  <w:insideH w:val="single" w:sz="4" w:space="0" w:color="A6A6A6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CoverTableContent"/>
              <w:spacing w:lineRule="auto" w:line="240"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13" w:type="dxa"/>
            </w:tcMar>
          </w:tcPr>
          <w:p>
            <w:pPr>
              <w:pStyle w:val="CoverTableContent"/>
              <w:spacing w:lineRule="auto" w:line="240"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Revision History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6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851"/>
        <w:gridCol w:w="2126"/>
        <w:gridCol w:w="1559"/>
        <w:gridCol w:w="2127"/>
        <w:gridCol w:w="3543"/>
      </w:tblGrid>
      <w:tr>
        <w:trPr>
          <w:cantSplit w:val="true"/>
        </w:trPr>
        <w:tc>
          <w:tcPr>
            <w:tcW w:w="10206" w:type="dxa"/>
            <w:gridSpan w:val="5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@@SCOPE</w:t>
            </w:r>
            <w:bookmarkStart w:id="0" w:name="_GoBack"/>
            <w:bookmarkEnd w:id="0"/>
            <w:r>
              <w:rPr/>
              <w:t>@@ ORDER BY V.Ver DESC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Version</w:t>
            </w:r>
          </w:p>
        </w:tc>
        <w:tc>
          <w:tcPr>
            <w:tcW w:w="212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Changed by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Date</w:t>
            </w:r>
          </w:p>
        </w:tc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Change No.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Reason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@@VER@@</w:t>
            </w:r>
          </w:p>
        </w:tc>
        <w:tc>
          <w:tcPr>
            <w:tcW w:w="212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@@CHANGEDBY@@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@@CHANGEDDATE@@</w:t>
            </w:r>
          </w:p>
        </w:tc>
        <w:tc>
          <w:tcPr>
            <w:tcW w:w="212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@@CHANGENUMBER@@</w:t>
            </w:r>
          </w:p>
        </w:tc>
        <w:tc>
          <w:tcPr>
            <w:tcW w:w="354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@@DESCRIPTION@@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6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0206"/>
      </w:tblGrid>
      <w:tr>
        <w:trPr>
          <w:cantSplit w:val="true"/>
        </w:trPr>
        <w:tc>
          <w:tcPr>
            <w:tcW w:w="1020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 xml:space="preserve">SQLBASE SELECT * FROM tblClass </w:t>
            </w:r>
            <w:r>
              <w:rPr/>
              <w:t xml:space="preserve">WHERE [Level] = @@SCOPE@@ </w:t>
            </w:r>
            <w:r>
              <w:rPr/>
              <w:t>ORDER BY [Class]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Index List</w:t>
      </w:r>
    </w:p>
    <w:tbl>
      <w:tblPr>
        <w:tblW w:w="10206" w:type="dxa"/>
        <w:jc w:val="left"/>
        <w:tblInd w:w="55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2268"/>
        <w:gridCol w:w="4962"/>
        <w:gridCol w:w="2976"/>
      </w:tblGrid>
      <w:tr>
        <w:trPr>
          <w:cantSplit w:val="true"/>
        </w:trPr>
        <w:tc>
          <w:tcPr>
            <w:tcW w:w="10206" w:type="dxa"/>
            <w:gridSpan w:val="3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Class, Description FROM tblClass ORDER BY Class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Class</w:t>
            </w:r>
          </w:p>
        </w:tc>
        <w:tc>
          <w:tcPr>
            <w:tcW w:w="496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297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before="60" w:after="60"/>
              <w:rPr/>
            </w:pPr>
            <w:r>
              <w:rPr/>
              <w:t>Hygiene</w:t>
            </w:r>
          </w:p>
        </w:tc>
      </w:tr>
      <w:tr>
        <w:trPr>
          <w:cantSplit w:val="true"/>
        </w:trPr>
        <w:tc>
          <w:tcPr>
            <w:tcW w:w="226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@@CLASS@@</w:t>
            </w:r>
          </w:p>
        </w:tc>
        <w:tc>
          <w:tcPr>
            <w:tcW w:w="496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@@DESCRIPTION@@</w:t>
            </w:r>
          </w:p>
        </w:tc>
        <w:tc>
          <w:tcPr>
            <w:tcW w:w="297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@@HYGIENE@@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709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34" w:type="dxa"/>
      <w:jc w:val="left"/>
      <w:tblInd w:w="58" w:type="dxa"/>
      <w:tblBorders>
        <w:top w:val="single" w:sz="2" w:space="0" w:color="BFBFBF"/>
        <w:bottom w:val="single" w:sz="2" w:space="0" w:color="BFBFBF"/>
        <w:insideH w:val="single" w:sz="2" w:space="0" w:color="BFBFBF"/>
      </w:tblBorders>
      <w:tblCellMar>
        <w:top w:w="0" w:type="dxa"/>
        <w:left w:w="60" w:type="dxa"/>
        <w:bottom w:w="0" w:type="dxa"/>
        <w:right w:w="57" w:type="dxa"/>
      </w:tblCellMar>
      <w:tblLook w:lastRow="0" w:firstRow="0" w:lastColumn="0" w:firstColumn="0" w:val="0000" w:noHBand="0" w:noVBand="0"/>
    </w:tblPr>
    <w:tblGrid>
      <w:gridCol w:w="1132"/>
      <w:gridCol w:w="2835"/>
      <w:gridCol w:w="1987"/>
      <w:gridCol w:w="2863"/>
      <w:gridCol w:w="1417"/>
    </w:tblGrid>
    <w:tr>
      <w:trPr>
        <w:trHeight w:val="850" w:hRule="atLeast"/>
      </w:trPr>
      <w:tc>
        <w:tcPr>
          <w:tcW w:w="1132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</w:tcPr>
        <w:p>
          <w:pPr>
            <w:pStyle w:val="NormalTable"/>
            <w:spacing w:lineRule="auto" w:line="240" w:before="0" w:after="0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552450" cy="552450"/>
                <wp:effectExtent l="0" t="0" r="0" b="0"/>
                <wp:docPr id="1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HeaderTable1"/>
            <w:rPr/>
          </w:pPr>
          <w:r>
            <w:rPr/>
            <w:t>Functional Specification</w:t>
          </w:r>
        </w:p>
        <w:p>
          <w:pPr>
            <w:pStyle w:val="HeaderTable2"/>
            <w:rPr/>
          </w:pPr>
          <w:r>
            <w:rPr/>
            <w:t>Solution Manufacturing System</w:t>
          </w:r>
        </w:p>
        <w:p>
          <w:pPr>
            <w:pStyle w:val="HeaderTable2"/>
            <w:rPr/>
          </w:pPr>
          <w:r>
            <w:rPr/>
            <w:t>Pharmaceutical Factory Inyaung</w:t>
          </w:r>
        </w:p>
      </w:tc>
      <w:tc>
        <w:tcPr>
          <w:tcW w:w="1987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NormalTable"/>
            <w:spacing w:lineRule="auto" w:line="240" w:before="0" w:after="0"/>
            <w:jc w:val="center"/>
            <w:rPr>
              <w:b/>
              <w:b/>
              <w:szCs w:val="18"/>
            </w:rPr>
          </w:pPr>
          <w:r>
            <w:rPr/>
            <w:drawing>
              <wp:inline distT="0" distB="0" distL="0" distR="0">
                <wp:extent cx="1123950" cy="417830"/>
                <wp:effectExtent l="0" t="0" r="0" b="0"/>
                <wp:docPr id="2" name="Picture 2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1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3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HeaderTable3"/>
            <w:rPr/>
          </w:pPr>
          <w:r>
            <w:rPr/>
            <w:t>Document Template</w:t>
          </w:r>
        </w:p>
        <w:p>
          <w:pPr>
            <w:pStyle w:val="HeaderTable1"/>
            <w:jc w:val="center"/>
            <w:rPr/>
          </w:pPr>
          <w:r>
            <w:rPr/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A170810-AU-FS-001</w:t>
          </w:r>
          <w:r>
            <w:fldChar w:fldCharType="end"/>
          </w:r>
        </w:p>
        <w:p>
          <w:pPr>
            <w:pStyle w:val="HeaderTable1"/>
            <w:jc w:val="center"/>
            <w:rPr/>
          </w:pPr>
          <w:r>
            <w:rPr>
              <w:b w:val="false"/>
            </w:rPr>
            <w:t>Version</w:t>
          </w:r>
          <w:r>
            <w:rPr/>
            <w:t xml:space="preserve"> A</w:t>
          </w:r>
        </w:p>
      </w:tc>
      <w:tc>
        <w:tcPr>
          <w:tcW w:w="1417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HeaderTable3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6876"/>
    <w:pPr>
      <w:widowControl/>
      <w:bidi w:val="0"/>
      <w:snapToGrid w:val="false"/>
      <w:spacing w:lineRule="auto" w:line="240" w:before="0" w:after="0"/>
      <w:jc w:val="left"/>
    </w:pPr>
    <w:rPr>
      <w:rFonts w:ascii="Arial" w:hAnsi="Arial" w:eastAsia="宋体" w:cs=""/>
      <w:color w:val="00000A"/>
      <w:kern w:val="0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55b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55b6"/>
    <w:rPr/>
  </w:style>
  <w:style w:type="character" w:styleId="NormalTableChar" w:customStyle="1">
    <w:name w:val="NormalTable Char"/>
    <w:link w:val="NormalTable"/>
    <w:qFormat/>
    <w:rsid w:val="00d455b6"/>
    <w:rPr>
      <w:rFonts w:ascii="Arial" w:hAnsi="Arial" w:eastAsia="Times New Roman" w:cs="Times New Roman"/>
      <w:bCs/>
      <w:sz w:val="18"/>
      <w:szCs w:val="24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5b6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qFormat/>
    <w:rsid w:val="00696876"/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character" w:styleId="NormalTableCharChar" w:customStyle="1">
    <w:name w:val="NormalTable Char Char"/>
    <w:qFormat/>
    <w:rsid w:val="00db45c2"/>
    <w:rPr>
      <w:rFonts w:ascii="Verdana" w:hAnsi="Verdana"/>
      <w:color w:val="00000A"/>
      <w:sz w:val="18"/>
      <w:szCs w:val="24"/>
      <w:lang w:val="en-GB" w:eastAsia="en-GB"/>
    </w:rPr>
  </w:style>
  <w:style w:type="character" w:styleId="TitleChar1" w:customStyle="1">
    <w:name w:val="Title Char1"/>
    <w:basedOn w:val="DefaultParagraphFont"/>
    <w:uiPriority w:val="10"/>
    <w:qFormat/>
    <w:rsid w:val="00db45c2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b45c2"/>
    <w:rPr>
      <w:color w:val="00000A"/>
    </w:rPr>
  </w:style>
  <w:style w:type="paragraph" w:styleId="Heading" w:customStyle="1">
    <w:name w:val="Heading"/>
    <w:basedOn w:val="Normal"/>
    <w:next w:val="TextBody"/>
    <w:qFormat/>
    <w:rsid w:val="00696876"/>
    <w:pPr>
      <w:widowControl w:val="false"/>
      <w:spacing w:before="120" w:after="60"/>
    </w:pPr>
    <w:rPr>
      <w:rFonts w:ascii="Verdana" w:hAnsi="Verdana" w:eastAsia="Noto Sans CJK SC Regular" w:cs="Lohit Devanagari"/>
      <w:b/>
      <w:sz w:val="24"/>
      <w:szCs w:val="24"/>
    </w:rPr>
  </w:style>
  <w:style w:type="paragraph" w:styleId="TextBody">
    <w:name w:val="Body Text"/>
    <w:basedOn w:val="Normal"/>
    <w:link w:val="BodyTextChar"/>
    <w:uiPriority w:val="99"/>
    <w:semiHidden/>
    <w:unhideWhenUsed/>
    <w:rsid w:val="00db45c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55b6"/>
    <w:pPr>
      <w:tabs>
        <w:tab w:val="center" w:pos="4513" w:leader="none"/>
        <w:tab w:val="right" w:pos="9026" w:leader="none"/>
      </w:tabs>
    </w:pPr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d455b6"/>
    <w:pPr>
      <w:tabs>
        <w:tab w:val="center" w:pos="4513" w:leader="none"/>
        <w:tab w:val="right" w:pos="9026" w:leader="none"/>
      </w:tabs>
    </w:pPr>
    <w:rPr>
      <w:color w:val="00000A"/>
    </w:rPr>
  </w:style>
  <w:style w:type="paragraph" w:styleId="NormalTable" w:customStyle="1">
    <w:name w:val="NormalTable"/>
    <w:basedOn w:val="Normal"/>
    <w:link w:val="NormalTableChar"/>
    <w:qFormat/>
    <w:rsid w:val="00d455b6"/>
    <w:pPr>
      <w:widowControl w:val="false"/>
      <w:spacing w:lineRule="auto" w:line="288" w:before="60" w:after="60"/>
      <w:jc w:val="both"/>
    </w:pPr>
    <w:rPr>
      <w:rFonts w:eastAsia="Times New Roman" w:cs="Times New Roman"/>
      <w:bCs/>
      <w:color w:val="00000A"/>
      <w:sz w:val="18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5b6"/>
    <w:pPr/>
    <w:rPr>
      <w:rFonts w:ascii="Tahoma" w:hAnsi="Tahoma" w:cs="Tahoma"/>
      <w:color w:val="00000A"/>
      <w:sz w:val="16"/>
      <w:szCs w:val="16"/>
    </w:rPr>
  </w:style>
  <w:style w:type="paragraph" w:styleId="HeaderTable1" w:customStyle="1">
    <w:name w:val="HeaderTable1"/>
    <w:basedOn w:val="NormalTable"/>
    <w:qFormat/>
    <w:rsid w:val="00696876"/>
    <w:pPr>
      <w:spacing w:lineRule="auto" w:line="240" w:before="0" w:after="0"/>
    </w:pPr>
    <w:rPr>
      <w:rFonts w:ascii="Verdana" w:hAnsi="Verdana"/>
      <w:b/>
      <w:sz w:val="16"/>
      <w:szCs w:val="22"/>
    </w:rPr>
  </w:style>
  <w:style w:type="paragraph" w:styleId="HeaderTable2" w:customStyle="1">
    <w:name w:val="HeaderTable2"/>
    <w:basedOn w:val="NormalTable"/>
    <w:qFormat/>
    <w:rsid w:val="00696876"/>
    <w:pPr>
      <w:spacing w:lineRule="auto" w:line="240" w:before="0" w:after="0"/>
    </w:pPr>
    <w:rPr>
      <w:rFonts w:ascii="Verdana" w:hAnsi="Verdana"/>
      <w:b/>
      <w:sz w:val="12"/>
      <w:szCs w:val="18"/>
    </w:rPr>
  </w:style>
  <w:style w:type="paragraph" w:styleId="HeaderTable3" w:customStyle="1">
    <w:name w:val="HeaderTable3"/>
    <w:basedOn w:val="NormalTable"/>
    <w:qFormat/>
    <w:rsid w:val="00696876"/>
    <w:pPr>
      <w:spacing w:lineRule="auto" w:line="240" w:before="0" w:after="0"/>
      <w:jc w:val="center"/>
    </w:pPr>
    <w:rPr>
      <w:rFonts w:ascii="Verdana" w:hAnsi="Verdana"/>
      <w:sz w:val="16"/>
      <w:szCs w:val="18"/>
    </w:rPr>
  </w:style>
  <w:style w:type="paragraph" w:styleId="Title">
    <w:name w:val="Title"/>
    <w:basedOn w:val="Normal"/>
    <w:next w:val="Normal"/>
    <w:link w:val="TitleChar"/>
    <w:qFormat/>
    <w:rsid w:val="00696876"/>
    <w:pPr>
      <w:widowControl w:val="false"/>
    </w:pPr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paragraph" w:styleId="CoverTableContent" w:customStyle="1">
    <w:name w:val="CoverTableContent"/>
    <w:basedOn w:val="Normal"/>
    <w:qFormat/>
    <w:rsid w:val="00291aac"/>
    <w:pPr>
      <w:widowControl w:val="false"/>
      <w:spacing w:before="60" w:after="60"/>
    </w:pPr>
    <w:rPr>
      <w:rFonts w:ascii="Verdana" w:hAnsi="Verdana" w:cs="Times New Roman"/>
      <w:sz w:val="16"/>
      <w:szCs w:val="20"/>
    </w:rPr>
  </w:style>
  <w:style w:type="paragraph" w:styleId="CoverTableTitle" w:customStyle="1">
    <w:name w:val="CoverTableTitle"/>
    <w:basedOn w:val="NormalTable"/>
    <w:qFormat/>
    <w:rsid w:val="00291aac"/>
    <w:pPr>
      <w:spacing w:lineRule="auto" w:line="240"/>
    </w:pPr>
    <w:rPr>
      <w:rFonts w:ascii="Verdana" w:hAnsi="Verdana"/>
      <w:b/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b45c2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LibreOffice/5.4.6.2$Linux_X86_64 LibreOffice_project/40m0$Build-2</Application>
  <Pages>2</Pages>
  <Words>139</Words>
  <Characters>964</Characters>
  <CharactersWithSpaces>1062</CharactersWithSpaces>
  <Paragraphs>43</Paragraphs>
  <Company>A170810-AU-FS-001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2018-04-25T00:50:00Z</dcterms:created>
  <dc:creator>Serene Lim</dc:creator>
  <dc:description/>
  <cp:keywords>25-Apr-2018</cp:keywords>
  <dc:language>en-AU</dc:language>
  <cp:lastModifiedBy/>
  <dcterms:modified xsi:type="dcterms:W3CDTF">2018-04-29T22:56:58Z</dcterms:modified>
  <cp:revision>11</cp:revision>
  <dc:subject>specificationClassSoftware</dc:subject>
  <dc:title>Software Class Functional Specification - Control Modules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A170810-AU-FS-001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2</vt:lpwstr>
  </property>
</Properties>
</file>