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Refatoração da Relação entre Users e Courses</w:t>
      </w:r>
    </w:p>
    <w:p>
      <w:r>
        <w:t>No início do desenvolvimento do sistema, a relação entre utilizadores (users) e formações (courses) foi modelada como uma relação @ManyToMany direta. No entanto, após análise funcional e técnica, essa estrutura foi revista e substituída por uma abordagem baseada numa entidade associativa com dados próprios.</w:t>
      </w:r>
    </w:p>
    <w:p>
      <w:pPr>
        <w:pStyle w:val="Heading2"/>
      </w:pPr>
      <w:r>
        <w:t>Antes: Relação @ManyToMany Direta</w:t>
      </w:r>
    </w:p>
    <w:p>
      <w:r>
        <w:t>Na versão inicial, a relação entre utilizadores e formações era representada por uma relação @ManyToMany sem atributos adicionais. Este modelo utilizava uma tabela intermédia automática, normalmente chamada 'user_course', que apenas continha as chaves estrangeiras.</w:t>
      </w:r>
    </w:p>
    <w:p>
      <w:pPr>
        <w:pStyle w:val="IntenseQuote"/>
      </w:pPr>
      <w:r>
        <w:t>@ManyToMany</w:t>
        <w:br/>
        <w:t>@JoinTable(</w:t>
        <w:br/>
        <w:t xml:space="preserve">    name = "user_course",</w:t>
        <w:br/>
        <w:t xml:space="preserve">    joinColumns = @JoinColumn(name = "user_id"),</w:t>
        <w:br/>
        <w:t xml:space="preserve">    inverseJoinColumns = @JoinColumn(name = "course_id")</w:t>
        <w:br/>
        <w:t>)</w:t>
        <w:br/>
        <w:t>private Set&lt;CourseEntity&gt; courses;</w:t>
      </w:r>
    </w:p>
    <w:p>
      <w:pPr>
        <w:pStyle w:val="Heading2"/>
      </w:pPr>
      <w:r>
        <w:t>Depois: Entidade Associativa com Atributos</w:t>
      </w:r>
    </w:p>
    <w:p>
      <w:r>
        <w:t>Após análise dos requisitos funcionais, verificou-se que era necessário registar a data de participação de cada utilizador em cada formação. Como o JPA não permite armazenar atributos personalizados numa relação @ManyToMany, foi criada uma nova entidade chamada UserCourseEntity. Esta entidade representa a participação individual de um utilizador numa formação, permitindo armazenar campos adicionais como participationDate.</w:t>
      </w:r>
    </w:p>
    <w:p>
      <w:pPr>
        <w:pStyle w:val="IntenseQuote"/>
      </w:pPr>
      <w:r>
        <w:t>public class UserCourseEntity {</w:t>
        <w:br/>
        <w:t xml:space="preserve">    @EmbeddedId</w:t>
        <w:br/>
        <w:t xml:space="preserve">    private UserCourseId id;</w:t>
        <w:br/>
        <w:br/>
        <w:t xml:space="preserve">    @ManyToOne</w:t>
        <w:br/>
        <w:t xml:space="preserve">    @MapsId("userId")</w:t>
        <w:br/>
        <w:t xml:space="preserve">    private UserEntity user;</w:t>
        <w:br/>
        <w:br/>
        <w:t xml:space="preserve">    @ManyToOne</w:t>
        <w:br/>
        <w:t xml:space="preserve">    @MapsId("courseId")</w:t>
        <w:br/>
        <w:t xml:space="preserve">    private CourseEntity course;</w:t>
        <w:br/>
        <w:br/>
        <w:t xml:space="preserve">    private LocalDateTime participationDate;</w:t>
        <w:br/>
        <w:t>}</w:t>
      </w:r>
    </w:p>
    <w:p>
      <w:r>
        <w:t>Esta refatoração melhora a extensibilidade e fidelidade do modelo de dados, respeitando os requisitos funcionais do projeto e as boas práticas de modelação com JPA. Com esta abordagem, é possível registar múltiplas participações em diferentes datas e manter um histórico detalhado e fiável de formações por utilizador.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