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1B3A5C" w:val="clear"/>
            <w:tcMar>
              <w:top w:type="dxa" w:w="300"/>
              <w:left w:type="dxa" w:w="480"/>
              <w:bottom w:type="dxa" w:w="300"/>
              <w:right w:type="dxa" w:w="480"/>
            </w:tcMar>
          </w:tcPr>
          <w:p>
            <w:pPr>
              <w:jc w:val="center"/>
            </w:pPr>
            <w:r>
              <w:rPr>
                <w:rFonts w:ascii="Calibri" w:cs="Calibri" w:eastAsia="Calibri" w:hAnsi="Calibri"/>
                <w:b/>
                <w:bCs/>
                <w:color w:val="8FBCD4"/>
                <w:sz w:val="20"/>
                <w:szCs w:val="20"/>
              </w:rPr>
              <w:t xml:space="preserve">HALIFAX AREA ENERGY DEMAND FORECASTING</w:t>
            </w:r>
          </w:p>
          <w:p>
            <w:pPr>
              <w:spacing w:after="80" w:before="80"/>
              <w:jc w:val="center"/>
            </w:pPr>
            <w:r>
              <w:rPr>
                <w:rFonts w:ascii="Calibri" w:cs="Calibri" w:eastAsia="Calibri" w:hAnsi="Calibri"/>
                <w:b/>
                <w:bCs/>
                <w:color w:val="FFFFFF"/>
                <w:sz w:val="44"/>
                <w:szCs w:val="44"/>
              </w:rPr>
              <w:t xml:space="preserve">API Automation &amp; Integration Guide</w:t>
            </w:r>
          </w:p>
          <w:p>
            <w:pPr>
              <w:jc w:val="center"/>
            </w:pPr>
            <w:r>
              <w:rPr>
                <w:rFonts w:ascii="Calibri" w:cs="Calibri" w:eastAsia="Calibri" w:hAnsi="Calibri"/>
                <w:color w:val="A8C4D8"/>
                <w:sz w:val="22"/>
                <w:szCs w:val="22"/>
              </w:rPr>
              <w:t xml:space="preserve">Layer mapping · Connection patterns · Script configuration · Scheduling</w:t>
            </w:r>
          </w:p>
          <w:p>
            <w:pPr>
              <w:spacing w:before="140"/>
              <w:jc w:val="center"/>
            </w:pPr>
            <w:r>
              <w:rPr>
                <w:rFonts w:ascii="Calibri" w:cs="Calibri" w:eastAsia="Calibri" w:hAnsi="Calibri"/>
                <w:color w:val="A8C4D8"/>
                <w:sz w:val="19"/>
                <w:szCs w:val="19"/>
              </w:rPr>
              <w:t xml:space="preserve">Dylan Bray  ·  NSCC DBAS 3090  ·  March 2026  ·  v1.0</w:t>
            </w:r>
          </w:p>
        </w:tc>
      </w:tr>
    </w:tbl>
    <w:p>
      <w:pPr>
        <w:spacing w:after="80" w:before="200"/>
      </w:pPr>
    </w:p>
    <w:p>
      <w:pPr>
        <w:pStyle w:val="Heading1"/>
        <w:pBdr>
          <w:bottom w:val="single" w:color="1B3A5C" w:sz="6" w:space="2"/>
        </w:pBdr>
        <w:spacing w:after="160" w:before="320"/>
      </w:pPr>
      <w:r>
        <w:rPr>
          <w:rFonts w:ascii="Calibri" w:cs="Calibri" w:eastAsia="Calibri" w:hAnsi="Calibri"/>
          <w:b/>
          <w:bCs/>
          <w:color w:val="1B3A5C"/>
          <w:sz w:val="32"/>
          <w:szCs w:val="32"/>
        </w:rPr>
        <w:t xml:space="preserve">Overview</w:t>
      </w:r>
    </w:p>
    <w:p>
      <w:pPr>
        <w:spacing w:after="80" w:before="80"/>
      </w:pPr>
      <w:r>
        <w:rPr>
          <w:rFonts w:ascii="Calibri" w:cs="Calibri" w:eastAsia="Calibri" w:hAnsi="Calibri"/>
          <w:b w:val="false"/>
          <w:bCs w:val="false"/>
          <w:color w:val="1E293B"/>
          <w:sz w:val="22"/>
          <w:szCs w:val="22"/>
        </w:rPr>
        <w:t xml:space="preserve">This document maps every external API endpoint to the exact pipeline layer where it connects, the Python script that handles it, the connection mechanism (HTTP / ODBC / SQLAlchemy), and the SQL Server table it writes to. It is the implementation companion to the Data Source Reference Guide — where that document answers "which source?", this one answers "how do I automate it into the system?".</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STACK</w:t>
            </w:r>
          </w:p>
        </w:tc>
        <w:tc>
          <w:tcPr>
            <w:tcW w:type="dxa" w:w="8260"/>
            <w:tcBorders>
              <w:top w:val="single" w:color="1B3A5C" w:sz="1"/>
              <w:left w:val="single" w:color="1B3A5C" w:sz="1"/>
              <w:bottom w:val="single" w:color="1B3A5C" w:sz="1"/>
              <w:right w:val="single" w:color="1B3A5C" w:sz="1"/>
            </w:tcBorders>
            <w:shd w:fill="EFF6FF" w:val="clear"/>
            <w:tcMar>
              <w:top w:type="dxa" w:w="80"/>
              <w:left w:type="dxa" w:w="160"/>
              <w:bottom w:type="dxa" w:w="80"/>
              <w:right w:type="dxa" w:w="120"/>
            </w:tcMar>
          </w:tcPr>
          <w:p>
            <w:pPr>
              <w:spacing w:after="35" w:before="35"/>
            </w:pPr>
            <w:r>
              <w:rPr>
                <w:rFonts w:ascii="Calibri" w:cs="Calibri" w:eastAsia="Calibri" w:hAnsi="Calibri"/>
                <w:color w:val="1E293B"/>
                <w:sz w:val="20"/>
                <w:szCs w:val="20"/>
              </w:rPr>
              <w:t xml:space="preserve">Python 3.x · requests · pandas · sqlalchemy · pyodbc · geopandas</w:t>
            </w:r>
          </w:p>
          <w:p>
            <w:pPr>
              <w:spacing w:after="35" w:before="35"/>
            </w:pPr>
            <w:r>
              <w:rPr>
                <w:rFonts w:ascii="Calibri" w:cs="Calibri" w:eastAsia="Calibri" w:hAnsi="Calibri"/>
                <w:color w:val="1E293B"/>
                <w:sz w:val="20"/>
                <w:szCs w:val="20"/>
              </w:rPr>
              <w:t xml:space="preserve">SQL Server (HalifaxEnergyProject) · SSIS (HalifaxEnergy_ETL.dtsx) · SQL Server Agent</w:t>
            </w:r>
          </w:p>
          <w:p>
            <w:pPr>
              <w:spacing w:after="35" w:before="35"/>
            </w:pPr>
            <w:r>
              <w:rPr>
                <w:rFonts w:ascii="Calibri" w:cs="Calibri" w:eastAsia="Calibri" w:hAnsi="Calibri"/>
                <w:color w:val="1E293B"/>
                <w:sz w:val="20"/>
                <w:szCs w:val="20"/>
              </w:rPr>
              <w:t xml:space="preserve">R 4.x · DBI · odbc · xgboost · Rscript.exe</w:t>
            </w:r>
          </w:p>
          <w:p>
            <w:pPr>
              <w:spacing w:after="35" w:before="35"/>
            </w:pPr>
            <w:r>
              <w:rPr>
                <w:rFonts w:ascii="Calibri" w:cs="Calibri" w:eastAsia="Calibri" w:hAnsi="Calibri"/>
                <w:color w:val="1E293B"/>
                <w:sz w:val="20"/>
                <w:szCs w:val="20"/>
              </w:rPr>
              <w:t xml:space="preserve">Power BI REST API · GitHub Actions · PowerShell (daily_refresh.ps1)</w:t>
            </w:r>
          </w:p>
        </w:tc>
      </w:tr>
    </w:tbl>
    <w:p>
      <w:pPr>
        <w:spacing w:after="120" w:before="80"/>
      </w:pPr>
    </w:p>
    <w:p>
      <w:pPr>
        <w:pStyle w:val="Heading1"/>
        <w:pBdr>
          <w:bottom w:val="single" w:color="1B3A5C" w:sz="6" w:space="2"/>
        </w:pBdr>
        <w:spacing w:after="160" w:before="320"/>
      </w:pPr>
      <w:r>
        <w:rPr>
          <w:rFonts w:ascii="Calibri" w:cs="Calibri" w:eastAsia="Calibri" w:hAnsi="Calibri"/>
          <w:b/>
          <w:bCs/>
          <w:color w:val="1B3A5C"/>
          <w:sz w:val="32"/>
          <w:szCs w:val="32"/>
        </w:rPr>
        <w:t xml:space="preserve">1.  Layer Architecture — Where Each API Connects</w:t>
      </w:r>
    </w:p>
    <w:p>
      <w:pPr>
        <w:spacing w:after="120" w:before="80"/>
      </w:pPr>
      <w:r>
        <w:rPr>
          <w:rFonts w:ascii="Calibri" w:cs="Calibri" w:eastAsia="Calibri" w:hAnsi="Calibri"/>
          <w:b w:val="false"/>
          <w:bCs w:val="false"/>
          <w:color w:val="1E293B"/>
          <w:sz w:val="22"/>
          <w:szCs w:val="22"/>
        </w:rPr>
        <w:t xml:space="preserve">The diagram below shows all five pipeline layers. Each coloured API box at the top connects down to the Python script that ingests it, then through SQL staging, SSIS transform, the gold fact table, and finally the model and presentation layers. Dashed lines are HTTP calls; solid lines are database connections.</w:t>
      </w:r>
    </w:p>
    <w:p>
      <w:pPr>
        <w:spacing w:after="120" w:before="0"/>
      </w:pPr>
      <w:r>
        <w:drawing>
          <wp:inline distT="0" distB="0" distL="0" distR="0">
            <wp:extent cx="59436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29175"/>
                    </a:xfrm>
                    <a:prstGeom prst="rect">
                      <a:avLst/>
                    </a:prstGeom>
                  </pic:spPr>
                </pic:pic>
              </a:graphicData>
            </a:graphic>
          </wp:inline>
        </w:drawing>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534AB7" w:sz="1"/>
              <w:left w:val="single" w:color="534AB7" w:sz="1"/>
              <w:bottom w:val="single" w:color="534AB7" w:sz="1"/>
              <w:right w:val="single" w:color="534AB7" w:sz="1"/>
            </w:tcBorders>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READ THIS FIRST</w:t>
            </w:r>
          </w:p>
        </w:tc>
        <w:tc>
          <w:tcPr>
            <w:tcW w:type="dxa" w:w="8260"/>
            <w:tcBorders>
              <w:top w:val="single" w:color="534AB7" w:sz="1"/>
              <w:left w:val="single" w:color="534AB7" w:sz="1"/>
              <w:bottom w:val="single" w:color="534AB7" w:sz="1"/>
              <w:right w:val="single" w:color="534AB7" w:sz="1"/>
            </w:tcBorders>
            <w:shd w:fill="F5F3FF" w:val="clear"/>
            <w:tcMar>
              <w:top w:type="dxa" w:w="80"/>
              <w:left w:type="dxa" w:w="160"/>
              <w:bottom w:type="dxa" w:w="80"/>
              <w:right w:type="dxa" w:w="120"/>
            </w:tcMar>
          </w:tcPr>
          <w:p>
            <w:pPr>
              <w:spacing w:after="35" w:before="35"/>
            </w:pPr>
            <w:r>
              <w:rPr>
                <w:rFonts w:ascii="Calibri" w:cs="Calibri" w:eastAsia="Calibri" w:hAnsi="Calibri"/>
                <w:color w:val="1E293B"/>
                <w:sz w:val="20"/>
                <w:szCs w:val="20"/>
              </w:rPr>
              <w:t xml:space="preserve">Layer 0 = External APIs (Internet). No auth required for primary sources.</w:t>
            </w:r>
          </w:p>
          <w:p>
            <w:pPr>
              <w:spacing w:after="35" w:before="35"/>
            </w:pPr>
            <w:r>
              <w:rPr>
                <w:rFonts w:ascii="Calibri" w:cs="Calibri" w:eastAsia="Calibri" w:hAnsi="Calibri"/>
                <w:color w:val="1E293B"/>
                <w:sz w:val="20"/>
                <w:szCs w:val="20"/>
              </w:rPr>
              <w:t xml:space="preserve">Layer 1 = Python scripts running on your local/server machine via SQL Agent CmdExec step.</w:t>
            </w:r>
          </w:p>
          <w:p>
            <w:pPr>
              <w:spacing w:after="35" w:before="35"/>
            </w:pPr>
            <w:r>
              <w:rPr>
                <w:rFonts w:ascii="Calibri" w:cs="Calibri" w:eastAsia="Calibri" w:hAnsi="Calibri"/>
                <w:color w:val="1E293B"/>
                <w:sz w:val="20"/>
                <w:szCs w:val="20"/>
              </w:rPr>
              <w:t xml:space="preserve">Layer 2 = SQL Server staging tables + SSIS package running on the same SQL Server instance.</w:t>
            </w:r>
          </w:p>
          <w:p>
            <w:pPr>
              <w:spacing w:after="35" w:before="35"/>
            </w:pPr>
            <w:r>
              <w:rPr>
                <w:rFonts w:ascii="Calibri" w:cs="Calibri" w:eastAsia="Calibri" w:hAnsi="Calibri"/>
                <w:color w:val="1E293B"/>
                <w:sz w:val="20"/>
                <w:szCs w:val="20"/>
              </w:rPr>
              <w:t xml:space="preserve">Layer 3 = Fact_Energy_Weather — the gold table. Everything above feeds this; everything below reads it.</w:t>
            </w:r>
          </w:p>
          <w:p>
            <w:pPr>
              <w:spacing w:after="35" w:before="35"/>
            </w:pPr>
            <w:r>
              <w:rPr>
                <w:rFonts w:ascii="Calibri" w:cs="Calibri" w:eastAsia="Calibri" w:hAnsi="Calibri"/>
                <w:color w:val="1E293B"/>
                <w:sz w:val="20"/>
                <w:szCs w:val="20"/>
              </w:rPr>
              <w:t xml:space="preserve">Layer 4 = R model + Power BI + GitHub Pages. These are consumers, not producers.</w:t>
            </w:r>
          </w:p>
        </w:tc>
      </w:tr>
    </w:tbl>
    <w:p>
      <w:pPr>
        <w:spacing w:after="160" w:before="80"/>
      </w:pPr>
    </w:p>
    <w:p>
      <w:pPr>
        <w:pStyle w:val="Heading1"/>
        <w:pBdr>
          <w:bottom w:val="single" w:color="1B3A5C" w:sz="6" w:space="2"/>
        </w:pBdr>
        <w:spacing w:after="160" w:before="320"/>
      </w:pPr>
      <w:r>
        <w:rPr>
          <w:rFonts w:ascii="Calibri" w:cs="Calibri" w:eastAsia="Calibri" w:hAnsi="Calibri"/>
          <w:b/>
          <w:bCs/>
          <w:color w:val="1B3A5C"/>
          <w:sz w:val="32"/>
          <w:szCs w:val="32"/>
        </w:rPr>
        <w:t xml:space="preserve">2.  Daily Automation Timeline</w:t>
      </w:r>
    </w:p>
    <w:p>
      <w:pPr>
        <w:spacing w:after="120" w:before="80"/>
      </w:pPr>
      <w:r>
        <w:rPr>
          <w:rFonts w:ascii="Calibri" w:cs="Calibri" w:eastAsia="Calibri" w:hAnsi="Calibri"/>
          <w:b w:val="false"/>
          <w:bCs w:val="false"/>
          <w:color w:val="1E293B"/>
          <w:sz w:val="22"/>
          <w:szCs w:val="22"/>
        </w:rPr>
        <w:t xml:space="preserve">The Gantt chart below shows the sequenced daily run triggered at 06:00 AM by the SQL Server Agent job HalifaxEnergy_DailyRun. Steps 1 (extraction) run in parallel. All subsequent steps are chained — each step's success gate triggers the next.</w:t>
      </w:r>
    </w:p>
    <w:p>
      <w:pPr>
        <w:spacing w:after="120" w:before="0"/>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57400"/>
                    </a:xfrm>
                    <a:prstGeom prst="rect">
                      <a:avLst/>
                    </a:prstGeom>
                  </pic:spPr>
                </pic:pic>
              </a:graphicData>
            </a:graphic>
          </wp:inline>
        </w:drawing>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FAILURE HANDLING</w:t>
            </w:r>
          </w:p>
        </w:tc>
        <w:tc>
          <w:tcPr>
            <w:tcW w:type="dxa" w:w="8260"/>
            <w:tcBorders>
              <w:top w:val="single" w:color="B8610A" w:sz="1"/>
              <w:left w:val="single" w:color="B8610A" w:sz="1"/>
              <w:bottom w:val="single" w:color="B8610A" w:sz="1"/>
              <w:right w:val="single" w:color="B8610A" w:sz="1"/>
            </w:tcBorders>
            <w:shd w:fill="FFF7ED" w:val="clear"/>
            <w:tcMar>
              <w:top w:type="dxa" w:w="80"/>
              <w:left w:type="dxa" w:w="160"/>
              <w:bottom w:type="dxa" w:w="80"/>
              <w:right w:type="dxa" w:w="120"/>
            </w:tcMar>
          </w:tcPr>
          <w:p>
            <w:pPr>
              <w:spacing w:after="35" w:before="35"/>
            </w:pPr>
            <w:r>
              <w:rPr>
                <w:rFonts w:ascii="Calibri" w:cs="Calibri" w:eastAsia="Calibri" w:hAnsi="Calibri"/>
                <w:color w:val="1E293B"/>
                <w:sz w:val="20"/>
                <w:szCs w:val="20"/>
              </w:rPr>
              <w:t xml:space="preserve">On any step failure: SQL Agent writes to the Logs table and sends email via Database Mail.</w:t>
            </w:r>
          </w:p>
          <w:p>
            <w:pPr>
              <w:spacing w:after="35" w:before="35"/>
            </w:pPr>
            <w:r>
              <w:rPr>
                <w:rFonts w:ascii="Calibri" w:cs="Calibri" w:eastAsia="Calibri" w:hAnsi="Calibri"/>
                <w:color w:val="1E293B"/>
                <w:sz w:val="20"/>
                <w:szCs w:val="20"/>
              </w:rPr>
              <w:t xml:space="preserve">Step 3 (R model): if SI% &gt; 10%, the model writes a warning flag to Model_Predictions — the pipeline continues.</w:t>
            </w:r>
          </w:p>
          <w:p>
            <w:pPr>
              <w:spacing w:after="35" w:before="35"/>
            </w:pPr>
            <w:r>
              <w:rPr>
                <w:rFonts w:ascii="Calibri" w:cs="Calibri" w:eastAsia="Calibri" w:hAnsi="Calibri"/>
                <w:color w:val="1E293B"/>
                <w:sz w:val="20"/>
                <w:szCs w:val="20"/>
              </w:rPr>
              <w:t xml:space="preserve">Steps 4a/4b (map build): failure here is non-critical. The pipeline continues to Power BI and git push.</w:t>
            </w:r>
          </w:p>
          <w:p>
            <w:pPr>
              <w:spacing w:after="35" w:before="35"/>
            </w:pPr>
            <w:r>
              <w:rPr>
                <w:rFonts w:ascii="Calibri" w:cs="Calibri" w:eastAsia="Calibri" w:hAnsi="Calibri"/>
                <w:color w:val="1E293B"/>
                <w:sz w:val="20"/>
                <w:szCs w:val="20"/>
              </w:rPr>
              <w:t xml:space="preserve">Step 5b (git push): if GitHub is unreachable, the JSON files remain on disk and will push on the next run.</w:t>
            </w:r>
          </w:p>
        </w:tc>
      </w:tr>
    </w:tbl>
    <w:p>
      <w:pPr>
        <w:spacing w:after="160" w:before="80"/>
      </w:pPr>
    </w:p>
    <w:p>
      <w:pPr>
        <w:pStyle w:val="Heading1"/>
        <w:pBdr>
          <w:bottom w:val="single" w:color="1B3A5C" w:sz="6" w:space="2"/>
        </w:pBdr>
        <w:spacing w:after="160" w:before="320"/>
      </w:pPr>
      <w:r>
        <w:rPr>
          <w:rFonts w:ascii="Calibri" w:cs="Calibri" w:eastAsia="Calibri" w:hAnsi="Calibri"/>
          <w:b/>
          <w:bCs/>
          <w:color w:val="1B3A5C"/>
          <w:sz w:val="32"/>
          <w:szCs w:val="32"/>
        </w:rPr>
        <w:t xml:space="preserve">3.  Script-by-Script Integration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1"/>
              <w:left w:val="single" w:color="0F6E56" w:sz="1"/>
              <w:bottom w:val="single" w:color="0F6E56" w:sz="1"/>
              <w:right w:val="single" w:color="0F6E56" w:sz="1"/>
            </w:tcBorders>
            <w:shd w:fill="0F6E56"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3.1</w:t>
            </w:r>
          </w:p>
        </w:tc>
        <w:tc>
          <w:tcPr>
            <w:tcW w:type="dxa" w:w="8560"/>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20"/>
            </w:tcMar>
          </w:tcPr>
          <w:p>
            <w:r>
              <w:rPr>
                <w:rFonts w:ascii="Calibri" w:cs="Calibri" w:eastAsia="Calibri" w:hAnsi="Calibri"/>
                <w:b/>
                <w:bCs/>
                <w:color w:val="FFFFFF"/>
                <w:sz w:val="26"/>
                <w:szCs w:val="26"/>
              </w:rPr>
              <w:t xml:space="preserve">nsp_extract.py — Load Data Extraction</w:t>
            </w:r>
          </w:p>
          <w:p>
            <w:pPr>
              <w:spacing w:before="40"/>
            </w:pPr>
            <w:r>
              <w:rPr>
                <w:rFonts w:ascii="Calibri" w:cs="Calibri" w:eastAsia="Calibri" w:hAnsi="Calibri"/>
                <w:color w:val="C0D8F0"/>
                <w:sz w:val="19"/>
                <w:szCs w:val="19"/>
              </w:rPr>
              <w:t xml:space="preserve">Layer 0 → Layer 1 → stg_NSP_Load · Runs daily 06:00 AM</w:t>
            </w:r>
          </w:p>
        </w:tc>
      </w:tr>
    </w:tbl>
    <w:p>
      <w:pPr>
        <w:spacing w:after="60" w:before="60"/>
      </w:pPr>
    </w:p>
    <w:p>
      <w:pPr>
        <w:spacing w:after="80" w:before="80"/>
      </w:pPr>
      <w:r>
        <w:rPr>
          <w:rFonts w:ascii="Calibri" w:cs="Calibri" w:eastAsia="Calibri" w:hAnsi="Calibri"/>
          <w:b w:val="false"/>
          <w:bCs w:val="false"/>
          <w:color w:val="1E293B"/>
          <w:sz w:val="22"/>
          <w:szCs w:val="22"/>
        </w:rPr>
        <w:t xml:space="preserve">Extracts hourly NS load data from CCEI HFED (primary) with OASIS AWS as fallback. Uses the ETL_Watermark table to perform delta loading — only records newer than the last successful run are fetched.</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1200"/>
        <w:gridCol w:w="116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API / Source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Endpoint URL</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Auth</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Script</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bCs/>
                <w:color w:val="1E293B"/>
                <w:sz w:val="18"/>
                <w:szCs w:val="18"/>
              </w:rPr>
              <w:t xml:space="preserve">CCEI HFED API</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energy-information.canada.ca/en/resources/high-frequency-electricity-data (API link on page)</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 — public</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nsp_extract.py</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bCs/>
                <w:color w:val="1E293B"/>
                <w:sz w:val="18"/>
                <w:szCs w:val="18"/>
              </w:rPr>
              <w:t xml:space="preserve">OASIS AWS endpoint</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resourcesprd-nspower.aws.silvertech.net/oasis/current_report.shtml</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 — public</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
(fallback)</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nsp_extract.py</w:t>
            </w:r>
          </w:p>
        </w:tc>
      </w:tr>
    </w:tbl>
    <w:p>
      <w:pPr>
        <w:spacing w:after="80" w:before="80"/>
      </w:pPr>
    </w:p>
    <w:p>
      <w:pPr>
        <w:pStyle w:val="Heading3"/>
        <w:spacing w:after="80" w:before="180"/>
      </w:pPr>
      <w:r>
        <w:rPr>
          <w:rFonts w:ascii="Calibri" w:cs="Calibri" w:eastAsia="Calibri" w:hAnsi="Calibri"/>
          <w:b/>
          <w:bCs/>
          <w:color w:val="475569"/>
          <w:sz w:val="22"/>
          <w:szCs w:val="22"/>
        </w:rPr>
        <w:t xml:space="preserve">Connection pattern</w:t>
      </w:r>
    </w:p>
    <w:p>
      <w:pPr>
        <w:spacing w:after="80" w:before="60"/>
      </w:pPr>
      <w:r>
        <w:rPr>
          <w:rFonts w:ascii="Calibri" w:cs="Calibri" w:eastAsia="Calibri" w:hAnsi="Calibri"/>
          <w:b w:val="false"/>
          <w:bCs w:val="false"/>
          <w:color w:val="1E293B"/>
          <w:sz w:val="22"/>
          <w:szCs w:val="22"/>
        </w:rPr>
        <w:t xml:space="preserve">HTTP GET via requests library. Response parsed with pandas. Written to SQL Server via SQLAlchemy + pyodbc.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nsp_extract.py — key connection logic</w:t>
            </w:r>
          </w:p>
          <w:p>
            <w:pPr>
              <w:spacing w:after="30" w:before="30"/>
            </w:pPr>
            <w:r>
              <w:rPr>
                <w:rFonts w:ascii="Courier New" w:cs="Courier New" w:eastAsia="Courier New" w:hAnsi="Courier New"/>
                <w:color w:val="C9D1D9"/>
                <w:sz w:val="18"/>
                <w:szCs w:val="18"/>
              </w:rPr>
              <w:t xml:space="preserve">import requests, pandas as pd</w:t>
            </w:r>
          </w:p>
          <w:p>
            <w:pPr>
              <w:spacing w:after="30" w:before="30"/>
            </w:pPr>
            <w:r>
              <w:rPr>
                <w:rFonts w:ascii="Courier New" w:cs="Courier New" w:eastAsia="Courier New" w:hAnsi="Courier New"/>
                <w:color w:val="C9D1D9"/>
                <w:sz w:val="18"/>
                <w:szCs w:val="18"/>
              </w:rPr>
              <w:t xml:space="preserve">from sqlalchemy import create_engine, text</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ENGINE = create_engine(</w:t>
            </w:r>
          </w:p>
          <w:p>
            <w:pPr>
              <w:spacing w:after="30" w:before="30"/>
            </w:pPr>
            <w:r>
              <w:rPr>
                <w:rFonts w:ascii="Courier New" w:cs="Courier New" w:eastAsia="Courier New" w:hAnsi="Courier New"/>
                <w:color w:val="C9D1D9"/>
                <w:sz w:val="18"/>
                <w:szCs w:val="18"/>
              </w:rPr>
              <w:t xml:space="preserve">    "mssql+pyodbc://./HalifaxEnergyProject?driver=ODBC+Driver+17+for+SQL+Server"</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1. Read watermark</w:t>
            </w:r>
          </w:p>
          <w:p>
            <w:pPr>
              <w:spacing w:after="30" w:before="30"/>
            </w:pPr>
            <w:r>
              <w:rPr>
                <w:rFonts w:ascii="Courier New" w:cs="Courier New" w:eastAsia="Courier New" w:hAnsi="Courier New"/>
                <w:color w:val="C9D1D9"/>
                <w:sz w:val="18"/>
                <w:szCs w:val="18"/>
              </w:rPr>
              <w:t xml:space="preserve">with ENGINE.connect() as conn:</w:t>
            </w:r>
          </w:p>
          <w:p>
            <w:pPr>
              <w:spacing w:after="30" w:before="30"/>
            </w:pPr>
            <w:r>
              <w:rPr>
                <w:rFonts w:ascii="Courier New" w:cs="Courier New" w:eastAsia="Courier New" w:hAnsi="Courier New"/>
                <w:color w:val="C9D1D9"/>
                <w:sz w:val="18"/>
                <w:szCs w:val="18"/>
              </w:rPr>
              <w:t xml:space="preserve">    row = conn.execute(text(</w:t>
            </w:r>
          </w:p>
          <w:p>
            <w:pPr>
              <w:spacing w:after="30" w:before="30"/>
            </w:pPr>
            <w:r>
              <w:rPr>
                <w:rFonts w:ascii="Courier New" w:cs="Courier New" w:eastAsia="Courier New" w:hAnsi="Courier New"/>
                <w:color w:val="C9D1D9"/>
                <w:sz w:val="18"/>
                <w:szCs w:val="18"/>
              </w:rPr>
              <w:t xml:space="preserve">        "SELECT LastExtracted FROM ETL_Watermark WHERE SourceName='CCEI_HFED'"</w:t>
            </w:r>
          </w:p>
          <w:p>
            <w:pPr>
              <w:spacing w:after="30" w:before="30"/>
            </w:pPr>
            <w:r>
              <w:rPr>
                <w:rFonts w:ascii="Courier New" w:cs="Courier New" w:eastAsia="Courier New" w:hAnsi="Courier New"/>
                <w:color w:val="C9D1D9"/>
                <w:sz w:val="18"/>
                <w:szCs w:val="18"/>
              </w:rPr>
              <w:t xml:space="preserve">    )).fetchone()</w:t>
            </w:r>
          </w:p>
          <w:p>
            <w:pPr>
              <w:spacing w:after="30" w:before="30"/>
            </w:pPr>
            <w:r>
              <w:rPr>
                <w:rFonts w:ascii="Courier New" w:cs="Courier New" w:eastAsia="Courier New" w:hAnsi="Courier New"/>
                <w:color w:val="C9D1D9"/>
                <w:sz w:val="18"/>
                <w:szCs w:val="18"/>
              </w:rPr>
              <w:t xml:space="preserve">    last_dt = row[0]  # datetime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2. Call CCEI HFED (replace URL with actual API link from HFED tool)</w:t>
            </w:r>
          </w:p>
          <w:p>
            <w:pPr>
              <w:spacing w:after="30" w:before="30"/>
            </w:pPr>
            <w:r>
              <w:rPr>
                <w:rFonts w:ascii="Courier New" w:cs="Courier New" w:eastAsia="Courier New" w:hAnsi="Courier New"/>
                <w:color w:val="C9D1D9"/>
                <w:sz w:val="18"/>
                <w:szCs w:val="18"/>
              </w:rPr>
              <w:t xml:space="preserve">CCEI_URL = "https://energy-information.canada.ca/...api...?province=NS&amp;after={dt}"</w:t>
            </w:r>
          </w:p>
          <w:p>
            <w:pPr>
              <w:spacing w:after="30" w:before="30"/>
            </w:pPr>
            <w:r>
              <w:rPr>
                <w:rFonts w:ascii="Courier New" w:cs="Courier New" w:eastAsia="Courier New" w:hAnsi="Courier New"/>
                <w:color w:val="C9D1D9"/>
                <w:sz w:val="18"/>
                <w:szCs w:val="18"/>
              </w:rPr>
              <w:t xml:space="preserve">try:</w:t>
            </w:r>
          </w:p>
          <w:p>
            <w:pPr>
              <w:spacing w:after="30" w:before="30"/>
            </w:pPr>
            <w:r>
              <w:rPr>
                <w:rFonts w:ascii="Courier New" w:cs="Courier New" w:eastAsia="Courier New" w:hAnsi="Courier New"/>
                <w:color w:val="C9D1D9"/>
                <w:sz w:val="18"/>
                <w:szCs w:val="18"/>
              </w:rPr>
              <w:t xml:space="preserve">    resp = requests.get(CCEI_URL.format(dt=last_dt), timeout=30)</w:t>
            </w:r>
          </w:p>
          <w:p>
            <w:pPr>
              <w:spacing w:after="30" w:before="30"/>
            </w:pPr>
            <w:r>
              <w:rPr>
                <w:rFonts w:ascii="Courier New" w:cs="Courier New" w:eastAsia="Courier New" w:hAnsi="Courier New"/>
                <w:color w:val="C9D1D9"/>
                <w:sz w:val="18"/>
                <w:szCs w:val="18"/>
              </w:rPr>
              <w:t xml:space="preserve">    df = pd.read_csv(resp.content)   # or pd.read_json()</w:t>
            </w:r>
          </w:p>
          <w:p>
            <w:pPr>
              <w:spacing w:after="30" w:before="30"/>
            </w:pPr>
            <w:r>
              <w:rPr>
                <w:rFonts w:ascii="Courier New" w:cs="Courier New" w:eastAsia="Courier New" w:hAnsi="Courier New"/>
                <w:color w:val="C9D1D9"/>
                <w:sz w:val="18"/>
                <w:szCs w:val="18"/>
              </w:rPr>
              <w:t xml:space="preserve">except Exception:</w:t>
            </w:r>
          </w:p>
          <w:p>
            <w:pPr>
              <w:spacing w:after="30" w:before="30"/>
            </w:pPr>
            <w:r>
              <w:rPr>
                <w:rFonts w:ascii="Courier New" w:cs="Courier New" w:eastAsia="Courier New" w:hAnsi="Courier New"/>
                <w:color w:val="C9D1D9"/>
                <w:sz w:val="18"/>
                <w:szCs w:val="18"/>
              </w:rPr>
              <w:t xml:space="preserve">    # 3. Fallback: OASIS AWS current report</w:t>
            </w:r>
          </w:p>
          <w:p>
            <w:pPr>
              <w:spacing w:after="30" w:before="30"/>
            </w:pPr>
            <w:r>
              <w:rPr>
                <w:rFonts w:ascii="Courier New" w:cs="Courier New" w:eastAsia="Courier New" w:hAnsi="Courier New"/>
                <w:color w:val="C9D1D9"/>
                <w:sz w:val="18"/>
                <w:szCs w:val="18"/>
              </w:rPr>
              <w:t xml:space="preserve">    resp = requests.get("https://resourcesprd-nspower.aws.silvertech.net/oasis/current_report.shtml", timeout=20)</w:t>
            </w:r>
          </w:p>
          <w:p>
            <w:pPr>
              <w:spacing w:after="30" w:before="30"/>
            </w:pPr>
            <w:r>
              <w:rPr>
                <w:rFonts w:ascii="Courier New" w:cs="Courier New" w:eastAsia="Courier New" w:hAnsi="Courier New"/>
                <w:color w:val="C9D1D9"/>
                <w:sz w:val="18"/>
                <w:szCs w:val="18"/>
              </w:rPr>
              <w:t xml:space="preserve">    df = pd.read_html(resp.text)[0]</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4. INSERT new rows</w:t>
            </w:r>
          </w:p>
          <w:p>
            <w:pPr>
              <w:spacing w:after="30" w:before="30"/>
            </w:pPr>
            <w:r>
              <w:rPr>
                <w:rFonts w:ascii="Courier New" w:cs="Courier New" w:eastAsia="Courier New" w:hAnsi="Courier New"/>
                <w:color w:val="C9D1D9"/>
                <w:sz w:val="18"/>
                <w:szCs w:val="18"/>
              </w:rPr>
              <w:t xml:space="preserve">df.to_sql("stg_NSP_Load", ENGINE, if_exists="append", index=False)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5. Update watermark</w:t>
            </w:r>
          </w:p>
          <w:p>
            <w:pPr>
              <w:spacing w:after="30" w:before="30"/>
            </w:pPr>
            <w:r>
              <w:rPr>
                <w:rFonts w:ascii="Courier New" w:cs="Courier New" w:eastAsia="Courier New" w:hAnsi="Courier New"/>
                <w:color w:val="C9D1D9"/>
                <w:sz w:val="18"/>
                <w:szCs w:val="18"/>
              </w:rPr>
              <w:t xml:space="preserve">with ENGINE.begin() as conn:</w:t>
            </w:r>
          </w:p>
          <w:p>
            <w:pPr>
              <w:spacing w:after="30" w:before="30"/>
            </w:pPr>
            <w:r>
              <w:rPr>
                <w:rFonts w:ascii="Courier New" w:cs="Courier New" w:eastAsia="Courier New" w:hAnsi="Courier New"/>
                <w:color w:val="C9D1D9"/>
                <w:sz w:val="18"/>
                <w:szCs w:val="18"/>
              </w:rPr>
              <w:t xml:space="preserve">    conn.execute(text(</w:t>
            </w:r>
          </w:p>
          <w:p>
            <w:pPr>
              <w:spacing w:after="30" w:before="30"/>
            </w:pPr>
            <w:r>
              <w:rPr>
                <w:rFonts w:ascii="Courier New" w:cs="Courier New" w:eastAsia="Courier New" w:hAnsi="Courier New"/>
                <w:color w:val="C9D1D9"/>
                <w:sz w:val="18"/>
                <w:szCs w:val="18"/>
              </w:rPr>
              <w:t xml:space="preserve">        "UPDATE ETL_Watermark SET LastExtracted=GETDATE(), RowsInserted=:n WHERE SourceName='CCEI_HFED'"</w:t>
            </w:r>
          </w:p>
          <w:p>
            <w:pPr>
              <w:spacing w:after="30" w:before="30"/>
            </w:pPr>
            <w:r>
              <w:rPr>
                <w:rFonts w:ascii="Courier New" w:cs="Courier New" w:eastAsia="Courier New" w:hAnsi="Courier New"/>
                <w:color w:val="C9D1D9"/>
                <w:sz w:val="18"/>
                <w:szCs w:val="18"/>
              </w:rPr>
              <w:t xml:space="preserve">    ), {"n": len(df)})</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F6E56" w:sz="1"/>
              <w:left w:val="single" w:color="0F6E56" w:sz="1"/>
              <w:bottom w:val="single" w:color="0F6E56" w:sz="1"/>
              <w:right w:val="single" w:color="0F6E56" w:sz="1"/>
            </w:tcBorders>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ODBC DRIVER</w:t>
            </w:r>
          </w:p>
        </w:tc>
        <w:tc>
          <w:tcPr>
            <w:tcW w:type="dxa" w:w="8260"/>
            <w:tcBorders>
              <w:top w:val="single" w:color="0F6E56" w:sz="1"/>
              <w:left w:val="single" w:color="0F6E56" w:sz="1"/>
              <w:bottom w:val="single" w:color="0F6E56" w:sz="1"/>
              <w:right w:val="single" w:color="0F6E56" w:sz="1"/>
            </w:tcBorders>
            <w:shd w:fill="E6F4F1" w:val="clear"/>
            <w:tcMar>
              <w:top w:type="dxa" w:w="80"/>
              <w:left w:type="dxa" w:w="160"/>
              <w:bottom w:type="dxa" w:w="80"/>
              <w:right w:type="dxa" w:w="120"/>
            </w:tcMar>
          </w:tcPr>
          <w:p>
            <w:pPr>
              <w:spacing w:after="35" w:before="35"/>
            </w:pPr>
            <w:r>
              <w:rPr>
                <w:rFonts w:ascii="Calibri" w:cs="Calibri" w:eastAsia="Calibri" w:hAnsi="Calibri"/>
                <w:color w:val="1E293B"/>
                <w:sz w:val="20"/>
                <w:szCs w:val="20"/>
              </w:rPr>
              <w:t xml:space="preserve">Requires "ODBC Driver 17 for SQL Server" installed on the machine running the script.</w:t>
            </w:r>
          </w:p>
          <w:p>
            <w:pPr>
              <w:spacing w:after="35" w:before="35"/>
            </w:pPr>
            <w:r>
              <w:rPr>
                <w:rFonts w:ascii="Calibri" w:cs="Calibri" w:eastAsia="Calibri" w:hAnsi="Calibri"/>
                <w:color w:val="1E293B"/>
                <w:sz w:val="20"/>
                <w:szCs w:val="20"/>
              </w:rPr>
              <w:t xml:space="preserve">Enable TCP/IP in SQL Server Configuration Manager for non-local connections.</w:t>
            </w:r>
          </w:p>
          <w:p>
            <w:pPr>
              <w:spacing w:after="35" w:before="35"/>
            </w:pPr>
            <w:r>
              <w:rPr>
                <w:rFonts w:ascii="Calibri" w:cs="Calibri" w:eastAsia="Calibri" w:hAnsi="Calibri"/>
                <w:color w:val="1E293B"/>
                <w:sz w:val="20"/>
                <w:szCs w:val="20"/>
              </w:rPr>
              <w:t xml:space="preserve">Use Windows Authentication (./HalifaxEnergyProject) for SQL Agent context — no password in code.</w:t>
            </w:r>
          </w:p>
        </w:tc>
      </w:tr>
    </w:tbl>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85FA5" w:sz="1"/>
              <w:left w:val="single" w:color="185FA5" w:sz="1"/>
              <w:bottom w:val="single" w:color="185FA5" w:sz="1"/>
              <w:right w:val="single" w:color="185FA5" w:sz="1"/>
            </w:tcBorders>
            <w:shd w:fill="185FA5"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3.2</w:t>
            </w:r>
          </w:p>
        </w:tc>
        <w:tc>
          <w:tcPr>
            <w:tcW w:type="dxa" w:w="8560"/>
            <w:tcBorders>
              <w:top w:val="single" w:color="185FA5" w:sz="1"/>
              <w:left w:val="single" w:color="185FA5" w:sz="1"/>
              <w:bottom w:val="single" w:color="185FA5" w:sz="1"/>
              <w:right w:val="single" w:color="185FA5" w:sz="1"/>
            </w:tcBorders>
            <w:shd w:fill="185FA5" w:val="clear"/>
            <w:tcMar>
              <w:top w:type="dxa" w:w="100"/>
              <w:left w:type="dxa" w:w="160"/>
              <w:bottom w:type="dxa" w:w="100"/>
              <w:right w:type="dxa" w:w="120"/>
            </w:tcMar>
          </w:tcPr>
          <w:p>
            <w:r>
              <w:rPr>
                <w:rFonts w:ascii="Calibri" w:cs="Calibri" w:eastAsia="Calibri" w:hAnsi="Calibri"/>
                <w:b/>
                <w:bCs/>
                <w:color w:val="FFFFFF"/>
                <w:sz w:val="26"/>
                <w:szCs w:val="26"/>
              </w:rPr>
              <w:t xml:space="preserve">weather_extract.py — Weather Feature Extraction</w:t>
            </w:r>
          </w:p>
          <w:p>
            <w:pPr>
              <w:spacing w:before="40"/>
            </w:pPr>
            <w:r>
              <w:rPr>
                <w:rFonts w:ascii="Calibri" w:cs="Calibri" w:eastAsia="Calibri" w:hAnsi="Calibri"/>
                <w:color w:val="C0D8F0"/>
                <w:sz w:val="19"/>
                <w:szCs w:val="19"/>
              </w:rPr>
              <w:t xml:space="preserve">Layer 0 → Layer 1 → stg_Weather · Runs daily 06:00 AM (parallel with nsp_extract)</w:t>
            </w:r>
          </w:p>
        </w:tc>
      </w:tr>
    </w:tbl>
    <w:p>
      <w:pPr>
        <w:spacing w:after="60" w:before="60"/>
      </w:pPr>
    </w:p>
    <w:p>
      <w:pPr>
        <w:spacing w:after="80" w:before="80"/>
      </w:pPr>
      <w:r>
        <w:rPr>
          <w:rFonts w:ascii="Calibri" w:cs="Calibri" w:eastAsia="Calibri" w:hAnsi="Calibri"/>
          <w:b w:val="false"/>
          <w:bCs w:val="false"/>
          <w:color w:val="1E293B"/>
          <w:sz w:val="22"/>
          <w:szCs w:val="22"/>
        </w:rPr>
        <w:t xml:space="preserve">Fetches observed hourly weather actuals and forward forecasts. Two endpoint types: observed (for H1 features) and forecast (for H2 day-ahead and H3 7-day). Both run in the same script, different query parameters.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1200"/>
        <w:gridCol w:w="116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API / Source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Endpoint URL</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Auth</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Script</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bCs/>
                <w:color w:val="1E293B"/>
                <w:sz w:val="18"/>
                <w:szCs w:val="18"/>
              </w:rPr>
              <w:t xml:space="preserve">Env. Canada Geomet
(Observed)</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api.weather.gc.ca/collections/climate-hourly/items
?CLIMATE_IDENTIFIER=8202200</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weather_extract.py</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bCs/>
                <w:color w:val="1E293B"/>
                <w:sz w:val="18"/>
                <w:szCs w:val="18"/>
              </w:rPr>
              <w:t xml:space="preserve">Env. Canada Geomet
(HRDPS Forecast)</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api.weather.gc.ca — HRDPS WMS layer
bbox Halifax, TT+UV params, 48h forward</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weather_extract.py</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bCs/>
                <w:color w:val="1E293B"/>
                <w:sz w:val="18"/>
                <w:szCs w:val="18"/>
              </w:rPr>
              <w:t xml:space="preserve">Env. Canada Geomet
(GDPS 7-day)</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api.weather.gc.ca — GDPS layer
bbox Halifax, 7d forward</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weather_extract.py</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bCs/>
                <w:color w:val="1E293B"/>
                <w:sz w:val="18"/>
                <w:szCs w:val="18"/>
              </w:rPr>
              <w:t xml:space="preserve">Open-Meteo
(fallback)</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api.open-meteo.com/v1/forecast
?lat=44.65&amp;lon=-63.60
&amp;hourly=temperature_2m,windspeed_10m
&amp;forecast_days=7&amp;past_days=2</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
(fallback)</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weather_extract.py</w:t>
            </w:r>
          </w:p>
        </w:tc>
      </w:tr>
    </w:tbl>
    <w:p>
      <w:pPr>
        <w:spacing w:after="80" w:before="80"/>
      </w:pPr>
    </w:p>
    <w:p>
      <w:pPr>
        <w:pStyle w:val="Heading3"/>
        <w:spacing w:after="80" w:before="180"/>
      </w:pPr>
      <w:r>
        <w:rPr>
          <w:rFonts w:ascii="Calibri" w:cs="Calibri" w:eastAsia="Calibri" w:hAnsi="Calibri"/>
          <w:b/>
          <w:bCs/>
          <w:color w:val="475569"/>
          <w:sz w:val="22"/>
          <w:szCs w:val="22"/>
        </w:rPr>
        <w:t xml:space="preserve">Connection pattern</w:t>
      </w:r>
    </w:p>
    <w:p>
      <w:pPr>
        <w:spacing w:after="80" w:before="60"/>
      </w:pPr>
      <w:r>
        <w:rPr>
          <w:rFonts w:ascii="Calibri" w:cs="Calibri" w:eastAsia="Calibri" w:hAnsi="Calibri"/>
          <w:b w:val="false"/>
          <w:bCs w:val="false"/>
          <w:color w:val="1E293B"/>
          <w:sz w:val="22"/>
          <w:szCs w:val="22"/>
        </w:rPr>
        <w:t xml:space="preserve">OGC API standard (GeoJSON response). Both observed and forecast use the same Geomet base URL with different collection and parameter paths.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weather_extract.py — key connection logic</w:t>
            </w:r>
          </w:p>
          <w:p>
            <w:pPr>
              <w:spacing w:after="30" w:before="30"/>
            </w:pPr>
            <w:r>
              <w:rPr>
                <w:rFonts w:ascii="Courier New" w:cs="Courier New" w:eastAsia="Courier New" w:hAnsi="Courier New"/>
                <w:color w:val="C9D1D9"/>
                <w:sz w:val="18"/>
                <w:szCs w:val="18"/>
              </w:rPr>
              <w:t xml:space="preserve">import requests, pandas as pd</w:t>
            </w:r>
          </w:p>
          <w:p>
            <w:pPr>
              <w:spacing w:after="30" w:before="30"/>
            </w:pPr>
            <w:r>
              <w:rPr>
                <w:rFonts w:ascii="Courier New" w:cs="Courier New" w:eastAsia="Courier New" w:hAnsi="Courier New"/>
                <w:color w:val="C9D1D9"/>
                <w:sz w:val="18"/>
                <w:szCs w:val="18"/>
              </w:rPr>
              <w:t xml:space="preserve">from sqlalchemy import create_engine, text</w:t>
            </w:r>
          </w:p>
          <w:p>
            <w:pPr>
              <w:spacing w:after="30" w:before="30"/>
            </w:pPr>
            <w:r>
              <w:rPr>
                <w:rFonts w:ascii="Courier New" w:cs="Courier New" w:eastAsia="Courier New" w:hAnsi="Courier New"/>
                <w:color w:val="C9D1D9"/>
                <w:sz w:val="18"/>
                <w:szCs w:val="18"/>
              </w:rPr>
              <w:t xml:space="preserve">from datetime import datetime, timedelta</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ENGINE = create_engine(</w:t>
            </w:r>
          </w:p>
          <w:p>
            <w:pPr>
              <w:spacing w:after="30" w:before="30"/>
            </w:pPr>
            <w:r>
              <w:rPr>
                <w:rFonts w:ascii="Courier New" w:cs="Courier New" w:eastAsia="Courier New" w:hAnsi="Courier New"/>
                <w:color w:val="C9D1D9"/>
                <w:sz w:val="18"/>
                <w:szCs w:val="18"/>
              </w:rPr>
              <w:t xml:space="preserve">    "mssql+pyodbc://./HalifaxEnergyProject?driver=ODBC+Driver+17+for+SQL+Server"</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GEOMET_BASE = "https://api.weather.gc.ca/collections/climate-hourly/items"</w:t>
            </w:r>
          </w:p>
          <w:p>
            <w:pPr>
              <w:spacing w:after="30" w:before="30"/>
            </w:pPr>
            <w:r>
              <w:rPr>
                <w:rFonts w:ascii="Courier New" w:cs="Courier New" w:eastAsia="Courier New" w:hAnsi="Courier New"/>
                <w:color w:val="C9D1D9"/>
                <w:sz w:val="18"/>
                <w:szCs w:val="18"/>
              </w:rPr>
              <w:t xml:space="preserve">STATION_ID  = "8202200"   # Halifax Stanfield</w:t>
            </w:r>
          </w:p>
          <w:p>
            <w:pPr>
              <w:spacing w:after="30" w:before="30"/>
            </w:pPr>
            <w:r>
              <w:rPr>
                <w:rFonts w:ascii="Courier New" w:cs="Courier New" w:eastAsia="Courier New" w:hAnsi="Courier New"/>
                <w:color w:val="C9D1D9"/>
                <w:sz w:val="18"/>
                <w:szCs w:val="18"/>
              </w:rPr>
              <w:t xml:space="preserve">now = datetime.utcnow()</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1. Observed actuals (last 48h)</w:t>
            </w:r>
          </w:p>
          <w:p>
            <w:pPr>
              <w:spacing w:after="30" w:before="30"/>
            </w:pPr>
            <w:r>
              <w:rPr>
                <w:rFonts w:ascii="Courier New" w:cs="Courier New" w:eastAsia="Courier New" w:hAnsi="Courier New"/>
                <w:color w:val="C9D1D9"/>
                <w:sz w:val="18"/>
                <w:szCs w:val="18"/>
              </w:rPr>
              <w:t xml:space="preserve">start = (now - timedelta(hours=48)).strftime("%Y-%m-%dT%H:%M:%SZ")</w:t>
            </w:r>
          </w:p>
          <w:p>
            <w:pPr>
              <w:spacing w:after="30" w:before="30"/>
            </w:pPr>
            <w:r>
              <w:rPr>
                <w:rFonts w:ascii="Courier New" w:cs="Courier New" w:eastAsia="Courier New" w:hAnsi="Courier New"/>
                <w:color w:val="C9D1D9"/>
                <w:sz w:val="18"/>
                <w:szCs w:val="18"/>
              </w:rPr>
              <w:t xml:space="preserve">end   = now.strftime("%Y-%m-%dT%H:%M:%SZ")</w:t>
            </w:r>
          </w:p>
          <w:p>
            <w:pPr>
              <w:spacing w:after="30" w:before="30"/>
            </w:pPr>
            <w:r>
              <w:rPr>
                <w:rFonts w:ascii="Courier New" w:cs="Courier New" w:eastAsia="Courier New" w:hAnsi="Courier New"/>
                <w:color w:val="C9D1D9"/>
                <w:sz w:val="18"/>
                <w:szCs w:val="18"/>
              </w:rPr>
              <w:t xml:space="preserve">try:</w:t>
            </w:r>
          </w:p>
          <w:p>
            <w:pPr>
              <w:spacing w:after="30" w:before="30"/>
            </w:pPr>
            <w:r>
              <w:rPr>
                <w:rFonts w:ascii="Courier New" w:cs="Courier New" w:eastAsia="Courier New" w:hAnsi="Courier New"/>
                <w:color w:val="C9D1D9"/>
                <w:sz w:val="18"/>
                <w:szCs w:val="18"/>
              </w:rPr>
              <w:t xml:space="preserve">    params = {</w:t>
            </w:r>
          </w:p>
          <w:p>
            <w:pPr>
              <w:spacing w:after="30" w:before="30"/>
            </w:pPr>
            <w:r>
              <w:rPr>
                <w:rFonts w:ascii="Courier New" w:cs="Courier New" w:eastAsia="Courier New" w:hAnsi="Courier New"/>
                <w:color w:val="C9D1D9"/>
                <w:sz w:val="18"/>
                <w:szCs w:val="18"/>
              </w:rPr>
              <w:t xml:space="preserve">        "CLIMATE_IDENTIFIER": STATION_ID,</w:t>
            </w:r>
          </w:p>
          <w:p>
            <w:pPr>
              <w:spacing w:after="30" w:before="30"/>
            </w:pPr>
            <w:r>
              <w:rPr>
                <w:rFonts w:ascii="Courier New" w:cs="Courier New" w:eastAsia="Courier New" w:hAnsi="Courier New"/>
                <w:color w:val="C9D1D9"/>
                <w:sz w:val="18"/>
                <w:szCs w:val="18"/>
              </w:rPr>
              <w:t xml:space="preserve">        "datetime": f"{start}/{end}",</w:t>
            </w:r>
          </w:p>
          <w:p>
            <w:pPr>
              <w:spacing w:after="30" w:before="30"/>
            </w:pPr>
            <w:r>
              <w:rPr>
                <w:rFonts w:ascii="Courier New" w:cs="Courier New" w:eastAsia="Courier New" w:hAnsi="Courier New"/>
                <w:color w:val="C9D1D9"/>
                <w:sz w:val="18"/>
                <w:szCs w:val="18"/>
              </w:rPr>
              <w:t xml:space="preserve">        "limit": 336,</w:t>
            </w:r>
          </w:p>
          <w:p>
            <w:pPr>
              <w:spacing w:after="30" w:before="30"/>
            </w:pPr>
            <w:r>
              <w:rPr>
                <w:rFonts w:ascii="Courier New" w:cs="Courier New" w:eastAsia="Courier New" w:hAnsi="Courier New"/>
                <w:color w:val="C9D1D9"/>
                <w:sz w:val="18"/>
                <w:szCs w:val="18"/>
              </w:rPr>
              <w:t xml:space="preserve">        "f": "json"</w:t>
            </w:r>
          </w:p>
          <w:p>
            <w:pPr>
              <w:spacing w:after="30" w:before="30"/>
            </w:pPr>
            <w:r>
              <w:rPr>
                <w:rFonts w:ascii="Courier New" w:cs="Courier New" w:eastAsia="Courier New" w:hAnsi="Courier New"/>
                <w:color w:val="C9D1D9"/>
                <w:sz w:val="18"/>
                <w:szCs w:val="18"/>
              </w:rPr>
              <w:t xml:space="preserve">    }</w:t>
            </w:r>
          </w:p>
          <w:p>
            <w:pPr>
              <w:spacing w:after="30" w:before="30"/>
            </w:pPr>
            <w:r>
              <w:rPr>
                <w:rFonts w:ascii="Courier New" w:cs="Courier New" w:eastAsia="Courier New" w:hAnsi="Courier New"/>
                <w:color w:val="C9D1D9"/>
                <w:sz w:val="18"/>
                <w:szCs w:val="18"/>
              </w:rPr>
              <w:t xml:space="preserve">    r = requests.get(GEOMET_BASE, params=params, timeout=30)</w:t>
            </w:r>
          </w:p>
          <w:p>
            <w:pPr>
              <w:spacing w:after="30" w:before="30"/>
            </w:pPr>
            <w:r>
              <w:rPr>
                <w:rFonts w:ascii="Courier New" w:cs="Courier New" w:eastAsia="Courier New" w:hAnsi="Courier New"/>
                <w:color w:val="C9D1D9"/>
                <w:sz w:val="18"/>
                <w:szCs w:val="18"/>
              </w:rPr>
              <w:t xml:space="preserve">    features = r.json()["features"]</w:t>
            </w:r>
          </w:p>
          <w:p>
            <w:pPr>
              <w:spacing w:after="30" w:before="30"/>
            </w:pPr>
            <w:r>
              <w:rPr>
                <w:rFonts w:ascii="Courier New" w:cs="Courier New" w:eastAsia="Courier New" w:hAnsi="Courier New"/>
                <w:color w:val="C9D1D9"/>
                <w:sz w:val="18"/>
                <w:szCs w:val="18"/>
              </w:rPr>
              <w:t xml:space="preserve">    obs_df = pd.json_normalize([f["properties"] for f in features])</w:t>
            </w:r>
          </w:p>
          <w:p>
            <w:pPr>
              <w:spacing w:after="30" w:before="30"/>
            </w:pPr>
            <w:r>
              <w:rPr>
                <w:rFonts w:ascii="Courier New" w:cs="Courier New" w:eastAsia="Courier New" w:hAnsi="Courier New"/>
                <w:color w:val="C9D1D9"/>
                <w:sz w:val="18"/>
                <w:szCs w:val="18"/>
              </w:rPr>
              <w:t xml:space="preserve">except Exception:</w:t>
            </w:r>
          </w:p>
          <w:p>
            <w:pPr>
              <w:spacing w:after="30" w:before="30"/>
            </w:pPr>
            <w:r>
              <w:rPr>
                <w:rFonts w:ascii="Courier New" w:cs="Courier New" w:eastAsia="Courier New" w:hAnsi="Courier New"/>
                <w:color w:val="C9D1D9"/>
                <w:sz w:val="18"/>
                <w:szCs w:val="18"/>
              </w:rPr>
              <w:t xml:space="preserve">    # Fallback: Open-Meteo</w:t>
            </w:r>
          </w:p>
          <w:p>
            <w:pPr>
              <w:spacing w:after="30" w:before="30"/>
            </w:pPr>
            <w:r>
              <w:rPr>
                <w:rFonts w:ascii="Courier New" w:cs="Courier New" w:eastAsia="Courier New" w:hAnsi="Courier New"/>
                <w:color w:val="C9D1D9"/>
                <w:sz w:val="18"/>
                <w:szCs w:val="18"/>
              </w:rPr>
              <w:t xml:space="preserve">    r = requests.get(</w:t>
            </w:r>
          </w:p>
          <w:p>
            <w:pPr>
              <w:spacing w:after="30" w:before="30"/>
            </w:pPr>
            <w:r>
              <w:rPr>
                <w:rFonts w:ascii="Courier New" w:cs="Courier New" w:eastAsia="Courier New" w:hAnsi="Courier New"/>
                <w:color w:val="C9D1D9"/>
                <w:sz w:val="18"/>
                <w:szCs w:val="18"/>
              </w:rPr>
              <w:t xml:space="preserve">        "https://api.open-meteo.com/v1/forecast",</w:t>
            </w:r>
          </w:p>
          <w:p>
            <w:pPr>
              <w:spacing w:after="30" w:before="30"/>
            </w:pPr>
            <w:r>
              <w:rPr>
                <w:rFonts w:ascii="Courier New" w:cs="Courier New" w:eastAsia="Courier New" w:hAnsi="Courier New"/>
                <w:color w:val="C9D1D9"/>
                <w:sz w:val="18"/>
                <w:szCs w:val="18"/>
              </w:rPr>
              <w:t xml:space="preserve">        params={"latitude":44.65,"longitude":-63.60,</w:t>
            </w:r>
          </w:p>
          <w:p>
            <w:pPr>
              <w:spacing w:after="30" w:before="30"/>
            </w:pPr>
            <w:r>
              <w:rPr>
                <w:rFonts w:ascii="Courier New" w:cs="Courier New" w:eastAsia="Courier New" w:hAnsi="Courier New"/>
                <w:color w:val="C9D1D9"/>
                <w:sz w:val="18"/>
                <w:szCs w:val="18"/>
              </w:rPr>
              <w:t xml:space="preserve">                "hourly":"temperature_2m,windspeed_10m,precipitation",</w:t>
            </w:r>
          </w:p>
          <w:p>
            <w:pPr>
              <w:spacing w:after="30" w:before="30"/>
            </w:pPr>
            <w:r>
              <w:rPr>
                <w:rFonts w:ascii="Courier New" w:cs="Courier New" w:eastAsia="Courier New" w:hAnsi="Courier New"/>
                <w:color w:val="C9D1D9"/>
                <w:sz w:val="18"/>
                <w:szCs w:val="18"/>
              </w:rPr>
              <w:t xml:space="preserve">                "past_days":2,"forecast_days":1,"timezone":"America/Halifax"},</w:t>
            </w:r>
          </w:p>
          <w:p>
            <w:pPr>
              <w:spacing w:after="30" w:before="30"/>
            </w:pPr>
            <w:r>
              <w:rPr>
                <w:rFonts w:ascii="Courier New" w:cs="Courier New" w:eastAsia="Courier New" w:hAnsi="Courier New"/>
                <w:color w:val="C9D1D9"/>
                <w:sz w:val="18"/>
                <w:szCs w:val="18"/>
              </w:rPr>
              <w:t xml:space="preserve">        timeout=20)</w:t>
            </w:r>
          </w:p>
          <w:p>
            <w:pPr>
              <w:spacing w:after="30" w:before="30"/>
            </w:pPr>
            <w:r>
              <w:rPr>
                <w:rFonts w:ascii="Courier New" w:cs="Courier New" w:eastAsia="Courier New" w:hAnsi="Courier New"/>
                <w:color w:val="C9D1D9"/>
                <w:sz w:val="18"/>
                <w:szCs w:val="18"/>
              </w:rPr>
              <w:t xml:space="preserve">    obs_df = pd.DataFrame(r.json()["hourly"])</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2. INSERT observed + forecast rows</w:t>
            </w:r>
          </w:p>
          <w:p>
            <w:pPr>
              <w:spacing w:after="30" w:before="30"/>
            </w:pPr>
            <w:r>
              <w:rPr>
                <w:rFonts w:ascii="Courier New" w:cs="Courier New" w:eastAsia="Courier New" w:hAnsi="Courier New"/>
                <w:color w:val="C9D1D9"/>
                <w:sz w:val="18"/>
                <w:szCs w:val="18"/>
              </w:rPr>
              <w:t xml:space="preserve">obs_df.to_sql("stg_Weather", ENGINE, if_exists="append", index=False)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3. Update watermark</w:t>
            </w:r>
          </w:p>
          <w:p>
            <w:pPr>
              <w:spacing w:after="30" w:before="30"/>
            </w:pPr>
            <w:r>
              <w:rPr>
                <w:rFonts w:ascii="Courier New" w:cs="Courier New" w:eastAsia="Courier New" w:hAnsi="Courier New"/>
                <w:color w:val="C9D1D9"/>
                <w:sz w:val="18"/>
                <w:szCs w:val="18"/>
              </w:rPr>
              <w:t xml:space="preserve">with ENGINE.begin() as conn:</w:t>
            </w:r>
          </w:p>
          <w:p>
            <w:pPr>
              <w:spacing w:after="30" w:before="30"/>
            </w:pPr>
            <w:r>
              <w:rPr>
                <w:rFonts w:ascii="Courier New" w:cs="Courier New" w:eastAsia="Courier New" w:hAnsi="Courier New"/>
                <w:color w:val="C9D1D9"/>
                <w:sz w:val="18"/>
                <w:szCs w:val="18"/>
              </w:rPr>
              <w:t xml:space="preserve">    conn.execute(text(</w:t>
            </w:r>
          </w:p>
          <w:p>
            <w:pPr>
              <w:spacing w:after="30" w:before="30"/>
            </w:pPr>
            <w:r>
              <w:rPr>
                <w:rFonts w:ascii="Courier New" w:cs="Courier New" w:eastAsia="Courier New" w:hAnsi="Courier New"/>
                <w:color w:val="C9D1D9"/>
                <w:sz w:val="18"/>
                <w:szCs w:val="18"/>
              </w:rPr>
              <w:t xml:space="preserve">        "UPDATE ETL_Watermark SET LastExtracted=GETDATE() WHERE SourceName='Geomet'"</w:t>
            </w:r>
          </w:p>
          <w:p>
            <w:pPr>
              <w:spacing w:after="30" w:before="30"/>
            </w:pPr>
            <w:r>
              <w:rPr>
                <w:rFonts w:ascii="Courier New" w:cs="Courier New" w:eastAsia="Courier New" w:hAnsi="Courier New"/>
                <w:color w:val="C9D1D9"/>
                <w:sz w:val="18"/>
                <w:szCs w:val="18"/>
              </w:rPr>
              <w:t xml:space="preserve">    ))</w:t>
            </w:r>
          </w:p>
        </w:tc>
      </w:tr>
    </w:tbl>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A32D2D"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3.3</w:t>
            </w:r>
          </w:p>
        </w:tc>
        <w:tc>
          <w:tcPr>
            <w:tcW w:type="dxa" w:w="8560"/>
            <w:tcBorders>
              <w:top w:val="single" w:color="A32D2D" w:sz="1"/>
              <w:left w:val="single" w:color="A32D2D" w:sz="1"/>
              <w:bottom w:val="single" w:color="A32D2D" w:sz="1"/>
              <w:right w:val="single" w:color="A32D2D" w:sz="1"/>
            </w:tcBorders>
            <w:shd w:fill="A32D2D" w:val="clear"/>
            <w:tcMar>
              <w:top w:type="dxa" w:w="100"/>
              <w:left w:type="dxa" w:w="160"/>
              <w:bottom w:type="dxa" w:w="100"/>
              <w:right w:type="dxa" w:w="120"/>
            </w:tcMar>
          </w:tcPr>
          <w:p>
            <w:r>
              <w:rPr>
                <w:rFonts w:ascii="Calibri" w:cs="Calibri" w:eastAsia="Calibri" w:hAnsi="Calibri"/>
                <w:b/>
                <w:bCs/>
                <w:color w:val="FFFFFF"/>
                <w:sz w:val="26"/>
                <w:szCs w:val="26"/>
              </w:rPr>
              <w:t xml:space="preserve">load_geodata.py — Geospatial Data Load</w:t>
            </w:r>
          </w:p>
          <w:p>
            <w:pPr>
              <w:spacing w:before="40"/>
            </w:pPr>
            <w:r>
              <w:rPr>
                <w:rFonts w:ascii="Calibri" w:cs="Calibri" w:eastAsia="Calibri" w:hAnsi="Calibri"/>
                <w:color w:val="C0D8F0"/>
                <w:sz w:val="19"/>
                <w:szCs w:val="19"/>
              </w:rPr>
              <w:t xml:space="preserve">Layer 0 → Layer 1 → Geo_LandUse / Geo_Population · One-time + quarterly</w:t>
            </w:r>
          </w:p>
        </w:tc>
      </w:tr>
    </w:tbl>
    <w:p>
      <w:pPr>
        <w:spacing w:after="60" w:before="60"/>
      </w:pPr>
    </w:p>
    <w:p>
      <w:pPr>
        <w:spacing w:after="80" w:before="80"/>
      </w:pPr>
      <w:r>
        <w:rPr>
          <w:rFonts w:ascii="Calibri" w:cs="Calibri" w:eastAsia="Calibri" w:hAnsi="Calibri"/>
          <w:b w:val="false"/>
          <w:bCs w:val="false"/>
          <w:color w:val="1E293B"/>
          <w:sz w:val="22"/>
          <w:szCs w:val="22"/>
        </w:rPr>
        <w:t xml:space="preserve">Downloads and loads HRM zoning GeoJSON and StatsCan DA population data. Not part of the daily run — executed manually on project setup, then re-run quarterly when HRM publishes updated zoning data.</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1200"/>
        <w:gridCol w:w="116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API / Source</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Endpoint URL</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Auth</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Script</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bCs/>
                <w:color w:val="1E293B"/>
                <w:sz w:val="18"/>
                <w:szCs w:val="18"/>
              </w:rPr>
              <w:t xml:space="preserve">HRM Open Data
(Zoning GeoJSON)</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catalogue.hrm.ca — Socrata GeoJSON export
Search "zoning" → Export → GeoJSON link</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
→ Geo_LandUse</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load_geodata.py</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bCs/>
                <w:color w:val="1E293B"/>
                <w:sz w:val="18"/>
                <w:szCs w:val="18"/>
              </w:rPr>
              <w:t xml:space="preserve">StatsCan Census DA</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E293B"/>
                <w:sz w:val="18"/>
                <w:szCs w:val="18"/>
              </w:rPr>
              <w:t xml:space="preserve">api.statcan.gc.ca/census-recensement/profile
/w/2021/EN/data/DA
?geo_level=DA&amp;geo_code=1209&amp;f=JSON</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1E293B"/>
                <w:sz w:val="18"/>
                <w:szCs w:val="18"/>
              </w:rPr>
              <w:t xml:space="preserve">None</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b w:val="false"/>
                <w:bCs w:val="false"/>
                <w:color w:val="0F6E56"/>
                <w:sz w:val="18"/>
                <w:szCs w:val="18"/>
              </w:rPr>
              <w:t xml:space="preserve">Layer 0 → L1
→ Geo_Population</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ourier New" w:cs="Courier New" w:eastAsia="Courier New" w:hAnsi="Courier New"/>
                <w:b w:val="false"/>
                <w:bCs w:val="false"/>
                <w:color w:val="1B3A5C"/>
                <w:sz w:val="18"/>
                <w:szCs w:val="18"/>
              </w:rPr>
              <w:t xml:space="preserve">load_geodata.py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load_geodata.py — geospatial ingest</w:t>
            </w:r>
          </w:p>
          <w:p>
            <w:pPr>
              <w:spacing w:after="30" w:before="30"/>
            </w:pPr>
            <w:r>
              <w:rPr>
                <w:rFonts w:ascii="Courier New" w:cs="Courier New" w:eastAsia="Courier New" w:hAnsi="Courier New"/>
                <w:color w:val="C9D1D9"/>
                <w:sz w:val="18"/>
                <w:szCs w:val="18"/>
              </w:rPr>
              <w:t xml:space="preserve">import geopandas as gpd, pandas as pd, requests</w:t>
            </w:r>
          </w:p>
          <w:p>
            <w:pPr>
              <w:spacing w:after="30" w:before="30"/>
            </w:pPr>
            <w:r>
              <w:rPr>
                <w:rFonts w:ascii="Courier New" w:cs="Courier New" w:eastAsia="Courier New" w:hAnsi="Courier New"/>
                <w:color w:val="C9D1D9"/>
                <w:sz w:val="18"/>
                <w:szCs w:val="18"/>
              </w:rPr>
              <w:t xml:space="preserve">from sqlalchemy import create_engine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ENGINE = create_engine(</w:t>
            </w:r>
          </w:p>
          <w:p>
            <w:pPr>
              <w:spacing w:after="30" w:before="30"/>
            </w:pPr>
            <w:r>
              <w:rPr>
                <w:rFonts w:ascii="Courier New" w:cs="Courier New" w:eastAsia="Courier New" w:hAnsi="Courier New"/>
                <w:color w:val="C9D1D9"/>
                <w:sz w:val="18"/>
                <w:szCs w:val="18"/>
              </w:rPr>
              <w:t xml:space="preserve">    "mssql+pyodbc://./HalifaxEnergyProject?driver=ODBC+Driver+17+for+SQL+Server"</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1. HRM Zoning → Geo_LandUse</w:t>
            </w:r>
          </w:p>
          <w:p>
            <w:pPr>
              <w:spacing w:after="30" w:before="30"/>
            </w:pPr>
            <w:r>
              <w:rPr>
                <w:rFonts w:ascii="Courier New" w:cs="Courier New" w:eastAsia="Courier New" w:hAnsi="Courier New"/>
                <w:color w:val="C9D1D9"/>
                <w:sz w:val="18"/>
                <w:szCs w:val="18"/>
              </w:rPr>
              <w:t xml:space="preserve">HRM_URL = "https://catalogue.hrm.ca/dataset/.../export.geojson"  # Socrata export URL</w:t>
            </w:r>
          </w:p>
          <w:p>
            <w:pPr>
              <w:spacing w:after="30" w:before="30"/>
            </w:pPr>
            <w:r>
              <w:rPr>
                <w:rFonts w:ascii="Courier New" w:cs="Courier New" w:eastAsia="Courier New" w:hAnsi="Courier New"/>
                <w:color w:val="C9D1D9"/>
                <w:sz w:val="18"/>
                <w:szCs w:val="18"/>
              </w:rPr>
              <w:t xml:space="preserve">gdf = gpd.read_file(HRM_URL)</w:t>
            </w:r>
          </w:p>
          <w:p>
            <w:pPr>
              <w:spacing w:after="30" w:before="30"/>
            </w:pPr>
            <w:r>
              <w:rPr>
                <w:rFonts w:ascii="Courier New" w:cs="Courier New" w:eastAsia="Courier New" w:hAnsi="Courier New"/>
                <w:color w:val="C9D1D9"/>
                <w:sz w:val="18"/>
                <w:szCs w:val="18"/>
              </w:rPr>
              <w:t xml:space="preserve">gdf["CommercialPct"] = (gdf["ZoneCategory"] == "Commercial").astype(float)</w:t>
            </w:r>
          </w:p>
          <w:p>
            <w:pPr>
              <w:spacing w:after="30" w:before="30"/>
            </w:pPr>
            <w:r>
              <w:rPr>
                <w:rFonts w:ascii="Courier New" w:cs="Courier New" w:eastAsia="Courier New" w:hAnsi="Courier New"/>
                <w:color w:val="C9D1D9"/>
                <w:sz w:val="18"/>
                <w:szCs w:val="18"/>
              </w:rPr>
              <w:t xml:space="preserve">gdf["IndustrialPct"] = (gdf["ZoneCategory"] == "Industrial").astype(float)</w:t>
            </w:r>
          </w:p>
          <w:p>
            <w:pPr>
              <w:spacing w:after="30" w:before="30"/>
            </w:pPr>
            <w:r>
              <w:rPr>
                <w:rFonts w:ascii="Courier New" w:cs="Courier New" w:eastAsia="Courier New" w:hAnsi="Courier New"/>
                <w:color w:val="C9D1D9"/>
                <w:sz w:val="18"/>
                <w:szCs w:val="18"/>
              </w:rPr>
              <w:t xml:space="preserve">gdf[["ZoneCode","ZoneCategory","CommercialPct","IndustrialPct","geometry"]] \</w:t>
            </w:r>
          </w:p>
          <w:p>
            <w:pPr>
              <w:spacing w:after="30" w:before="30"/>
            </w:pPr>
            <w:r>
              <w:rPr>
                <w:rFonts w:ascii="Courier New" w:cs="Courier New" w:eastAsia="Courier New" w:hAnsi="Courier New"/>
                <w:color w:val="C9D1D9"/>
                <w:sz w:val="18"/>
                <w:szCs w:val="18"/>
              </w:rPr>
              <w:t xml:space="preserve">   .to_sql("Geo_LandUse", ENGINE, if_exists="replace", index=False)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2. StatsCan DA Population → Geo_Population</w:t>
            </w:r>
          </w:p>
          <w:p>
            <w:pPr>
              <w:spacing w:after="30" w:before="30"/>
            </w:pPr>
            <w:r>
              <w:rPr>
                <w:rFonts w:ascii="Courier New" w:cs="Courier New" w:eastAsia="Courier New" w:hAnsi="Courier New"/>
                <w:color w:val="C9D1D9"/>
                <w:sz w:val="18"/>
                <w:szCs w:val="18"/>
              </w:rPr>
              <w:t xml:space="preserve">STAT_URL = ("https://api.statcan.gc.ca/census-recensement/profile/w"</w:t>
            </w:r>
          </w:p>
          <w:p>
            <w:pPr>
              <w:spacing w:after="30" w:before="30"/>
            </w:pPr>
            <w:r>
              <w:rPr>
                <w:rFonts w:ascii="Courier New" w:cs="Courier New" w:eastAsia="Courier New" w:hAnsi="Courier New"/>
                <w:color w:val="C9D1D9"/>
                <w:sz w:val="18"/>
                <w:szCs w:val="18"/>
              </w:rPr>
              <w:t xml:space="preserve">            "/2021/EN/data/DA?geo_level=DA&amp;geo_code=1209&amp;f=JSON")</w:t>
            </w:r>
          </w:p>
          <w:p>
            <w:pPr>
              <w:spacing w:after="30" w:before="30"/>
            </w:pPr>
            <w:r>
              <w:rPr>
                <w:rFonts w:ascii="Courier New" w:cs="Courier New" w:eastAsia="Courier New" w:hAnsi="Courier New"/>
                <w:color w:val="C9D1D9"/>
                <w:sz w:val="18"/>
                <w:szCs w:val="18"/>
              </w:rPr>
              <w:t xml:space="preserve">r = requests.get(STAT_URL, timeout=30)</w:t>
            </w:r>
          </w:p>
          <w:p>
            <w:pPr>
              <w:spacing w:after="30" w:before="30"/>
            </w:pPr>
            <w:r>
              <w:rPr>
                <w:rFonts w:ascii="Courier New" w:cs="Courier New" w:eastAsia="Courier New" w:hAnsi="Courier New"/>
                <w:color w:val="C9D1D9"/>
                <w:sz w:val="18"/>
                <w:szCs w:val="18"/>
              </w:rPr>
              <w:t xml:space="preserve">da_df = pd.json_normalize(r.json()["data"])</w:t>
            </w:r>
          </w:p>
          <w:p>
            <w:pPr>
              <w:spacing w:after="30" w:before="30"/>
            </w:pPr>
            <w:r>
              <w:rPr>
                <w:rFonts w:ascii="Courier New" w:cs="Courier New" w:eastAsia="Courier New" w:hAnsi="Courier New"/>
                <w:color w:val="C9D1D9"/>
                <w:sz w:val="18"/>
                <w:szCs w:val="18"/>
              </w:rPr>
              <w:t xml:space="preserve">da_df.to_sql("Geo_Population", ENGINE, if_exists="replace", index=False)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3. Run zone energy calculation</w:t>
            </w:r>
          </w:p>
          <w:p>
            <w:pPr>
              <w:spacing w:after="30" w:before="30"/>
            </w:pPr>
            <w:r>
              <w:rPr>
                <w:rFonts w:ascii="Courier New" w:cs="Courier New" w:eastAsia="Courier New" w:hAnsi="Courier New"/>
                <w:color w:val="C9D1D9"/>
                <w:sz w:val="18"/>
                <w:szCs w:val="18"/>
              </w:rPr>
              <w:t xml:space="preserve"># execute: calculate_zone_energy.sql (distributes load by pop+comm weighting)</w:t>
            </w:r>
          </w:p>
        </w:tc>
      </w:tr>
    </w:tbl>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534AB7" w:sz="1"/>
              <w:left w:val="single" w:color="534AB7" w:sz="1"/>
              <w:bottom w:val="single" w:color="534AB7" w:sz="1"/>
              <w:right w:val="single" w:color="534AB7" w:sz="1"/>
            </w:tcBorders>
            <w:shd w:fill="534AB7"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3.4</w:t>
            </w:r>
          </w:p>
        </w:tc>
        <w:tc>
          <w:tcPr>
            <w:tcW w:type="dxa" w:w="856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20"/>
            </w:tcMar>
          </w:tcPr>
          <w:p>
            <w:r>
              <w:rPr>
                <w:rFonts w:ascii="Calibri" w:cs="Calibri" w:eastAsia="Calibri" w:hAnsi="Calibri"/>
                <w:b/>
                <w:bCs/>
                <w:color w:val="FFFFFF"/>
                <w:sz w:val="26"/>
                <w:szCs w:val="26"/>
              </w:rPr>
              <w:t xml:space="preserve">SSIS — HalifaxEnergy_ETL.dtsx</w:t>
            </w:r>
          </w:p>
          <w:p>
            <w:pPr>
              <w:spacing w:before="40"/>
            </w:pPr>
            <w:r>
              <w:rPr>
                <w:rFonts w:ascii="Calibri" w:cs="Calibri" w:eastAsia="Calibri" w:hAnsi="Calibri"/>
                <w:color w:val="C0D8F0"/>
                <w:sz w:val="19"/>
                <w:szCs w:val="19"/>
              </w:rPr>
              <w:t xml:space="preserve">Layer 2 → Layer 3 · Triggered by SQL Agent Step 2 (dtexec)</w:t>
            </w:r>
          </w:p>
        </w:tc>
      </w:tr>
    </w:tbl>
    <w:p>
      <w:pPr>
        <w:spacing w:after="60" w:before="60"/>
      </w:pPr>
    </w:p>
    <w:p>
      <w:pPr>
        <w:spacing w:after="80" w:before="80"/>
      </w:pPr>
      <w:r>
        <w:rPr>
          <w:rFonts w:ascii="Calibri" w:cs="Calibri" w:eastAsia="Calibri" w:hAnsi="Calibri"/>
          <w:b w:val="false"/>
          <w:bCs w:val="false"/>
          <w:color w:val="1E293B"/>
          <w:sz w:val="22"/>
          <w:szCs w:val="22"/>
        </w:rPr>
        <w:t xml:space="preserve">The SSIS package transforms staging data into the gold Fact_Energy_Weather table. It derives all engineered features that Python does not produce — HDD_Flag, CDD_Flag, lag features, WindChill, and the Dim_Date FK. No external API calls. Connection is internal SQL Server only.</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60"/>
        <w:gridCol w:w="200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SSIS Task</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Input</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Output</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Connection Type</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OLE DB Source (×2)</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stg_NSP_Load + stg_Weather</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Raw row stream</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OLE DB (SQL Server)</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Merge Join</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Staged load + weather rows</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Joined stream on DateTime</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In-memory SSIS</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Derived Column</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Joined stream</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HDD_Flag, CDD_Flag, WindChill</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In-memory SSIS</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Lookup — Dim_Date</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DateTime value</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DateID (FK)</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OLE DB (SQL Server)</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Lag Features (SQL CMD)</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Fact_Energy_Weather (self)</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Lag_Load_24h, Lag_Load_168h</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T-SQL / OLE DB</w:t>
            </w:r>
          </w:p>
        </w:tc>
      </w:tr>
      <w:tr>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OLE DB Destination</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Transformed stream</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Fact_Energy_Weather INSERT</w:t>
            </w:r>
          </w:p>
        </w:tc>
        <w:tc>
          <w:tcPr>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Calibri" w:cs="Calibri" w:eastAsia="Calibri" w:hAnsi="Calibri"/>
                <w:color w:val="1E293B"/>
                <w:sz w:val="19"/>
                <w:szCs w:val="19"/>
              </w:rPr>
              <w:t xml:space="preserve">OLE DB (SQL Server)</w:t>
            </w:r>
          </w:p>
        </w:tc>
      </w:tr>
      <w:tr>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Execute SQL (Watermark)</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Completed run</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IsProcessed = 1 on stg_ rows</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1E293B"/>
                <w:sz w:val="19"/>
                <w:szCs w:val="19"/>
              </w:rPr>
              <w:t xml:space="preserve">OLE DB (SQL Server)</w:t>
            </w:r>
          </w:p>
        </w:tc>
      </w:tr>
    </w:tbl>
    <w:p>
      <w:pPr>
        <w:spacing w:after="80" w:before="80"/>
      </w:pPr>
    </w:p>
    <w:p>
      <w:pPr>
        <w:pStyle w:val="Heading3"/>
        <w:spacing w:after="80" w:before="180"/>
      </w:pPr>
      <w:r>
        <w:rPr>
          <w:rFonts w:ascii="Calibri" w:cs="Calibri" w:eastAsia="Calibri" w:hAnsi="Calibri"/>
          <w:b/>
          <w:bCs/>
          <w:color w:val="475569"/>
          <w:sz w:val="22"/>
          <w:szCs w:val="22"/>
        </w:rPr>
        <w:t xml:space="preserve">SQL Agent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SQL Agent Step 2: Run SSIS</w:t>
            </w:r>
          </w:p>
          <w:p>
            <w:pPr>
              <w:spacing w:after="30" w:before="30"/>
            </w:pPr>
            <w:r>
              <w:rPr>
                <w:rFonts w:ascii="Courier New" w:cs="Courier New" w:eastAsia="Courier New" w:hAnsi="Courier New"/>
                <w:color w:val="C9D1D9"/>
                <w:sz w:val="18"/>
                <w:szCs w:val="18"/>
              </w:rPr>
              <w:t xml:space="preserve">-- Type: SQL Server Integration Services Package</w:t>
            </w:r>
          </w:p>
          <w:p>
            <w:pPr>
              <w:spacing w:after="30" w:before="30"/>
            </w:pPr>
            <w:r>
              <w:rPr>
                <w:rFonts w:ascii="Courier New" w:cs="Courier New" w:eastAsia="Courier New" w:hAnsi="Courier New"/>
                <w:color w:val="C9D1D9"/>
                <w:sz w:val="18"/>
                <w:szCs w:val="18"/>
              </w:rPr>
              <w:t xml:space="preserve">-- Package: File System path to HalifaxEnergy_ETL.dtsx</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Alternative via dtexec (CmdExec step):</w:t>
            </w:r>
          </w:p>
          <w:p>
            <w:pPr>
              <w:spacing w:after="30" w:before="30"/>
            </w:pPr>
            <w:r>
              <w:rPr>
                <w:rFonts w:ascii="Courier New" w:cs="Courier New" w:eastAsia="Courier New" w:hAnsi="Courier New"/>
                <w:color w:val="C9D1D9"/>
                <w:sz w:val="18"/>
                <w:szCs w:val="18"/>
              </w:rPr>
              <w:t xml:space="preserve">"C:\Program Files\Microsoft SQL Server\160\DTS\Binn\dtexec.exe"</w:t>
            </w:r>
          </w:p>
          <w:p>
            <w:pPr>
              <w:spacing w:after="30" w:before="30"/>
            </w:pPr>
            <w:r>
              <w:rPr>
                <w:rFonts w:ascii="Courier New" w:cs="Courier New" w:eastAsia="Courier New" w:hAnsi="Courier New"/>
                <w:color w:val="C9D1D9"/>
                <w:sz w:val="18"/>
                <w:szCs w:val="18"/>
              </w:rPr>
              <w:t xml:space="preserve">  /F "C:\Projects\HalifaxEnergy\SSIS\HalifaxEnergy_ETL.dtsx"</w:t>
            </w:r>
          </w:p>
          <w:p>
            <w:pPr>
              <w:spacing w:after="30" w:before="30"/>
            </w:pPr>
            <w:r>
              <w:rPr>
                <w:rFonts w:ascii="Courier New" w:cs="Courier New" w:eastAsia="Courier New" w:hAnsi="Courier New"/>
                <w:color w:val="C9D1D9"/>
                <w:sz w:val="18"/>
                <w:szCs w:val="18"/>
              </w:rPr>
              <w:t xml:space="preserve">  /Rep EW</w:t>
            </w:r>
          </w:p>
        </w:tc>
      </w:tr>
    </w:tbl>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3.5</w:t>
            </w:r>
          </w:p>
        </w:tc>
        <w:tc>
          <w:tcPr>
            <w:tcW w:type="dxa" w:w="8560"/>
            <w:tcBorders>
              <w:top w:val="single" w:color="2E7D51" w:sz="1"/>
              <w:left w:val="single" w:color="2E7D51" w:sz="1"/>
              <w:bottom w:val="single" w:color="2E7D51" w:sz="1"/>
              <w:right w:val="single" w:color="2E7D51" w:sz="1"/>
            </w:tcBorders>
            <w:shd w:fill="2E7D51" w:val="clear"/>
            <w:tcMar>
              <w:top w:type="dxa" w:w="100"/>
              <w:left w:type="dxa" w:w="160"/>
              <w:bottom w:type="dxa" w:w="100"/>
              <w:right w:type="dxa" w:w="120"/>
            </w:tcMar>
          </w:tcPr>
          <w:p>
            <w:r>
              <w:rPr>
                <w:rFonts w:ascii="Calibri" w:cs="Calibri" w:eastAsia="Calibri" w:hAnsi="Calibri"/>
                <w:b/>
                <w:bCs/>
                <w:color w:val="FFFFFF"/>
                <w:sz w:val="26"/>
                <w:szCs w:val="26"/>
              </w:rPr>
              <w:t xml:space="preserve">HalifaxEnergy_Model.R — XGBoost Prediction Engine</w:t>
            </w:r>
          </w:p>
          <w:p>
            <w:pPr>
              <w:spacing w:before="40"/>
            </w:pPr>
            <w:r>
              <w:rPr>
                <w:rFonts w:ascii="Calibri" w:cs="Calibri" w:eastAsia="Calibri" w:hAnsi="Calibri"/>
                <w:color w:val="C0D8F0"/>
                <w:sz w:val="19"/>
                <w:szCs w:val="19"/>
              </w:rPr>
              <w:t xml:space="preserve">Layer 3 → Layer 4 · Triggered by SQL Agent Step 3 (CmdExec Rscript.exe)</w:t>
            </w:r>
          </w:p>
        </w:tc>
      </w:tr>
    </w:tbl>
    <w:p>
      <w:pPr>
        <w:spacing w:after="60" w:before="60"/>
      </w:pPr>
    </w:p>
    <w:p>
      <w:pPr>
        <w:spacing w:after="80" w:before="80"/>
      </w:pPr>
      <w:r>
        <w:rPr>
          <w:rFonts w:ascii="Calibri" w:cs="Calibri" w:eastAsia="Calibri" w:hAnsi="Calibri"/>
          <w:b w:val="false"/>
          <w:bCs w:val="false"/>
          <w:color w:val="1E293B"/>
          <w:sz w:val="22"/>
          <w:szCs w:val="22"/>
        </w:rPr>
        <w:t xml:space="preserve">Reads from Fact_Energy_Weather, trains/loads the XGBoost model, generates H1 (24h), H2 (48h), and H3 (7-day) predictions, and writes all results to Model_Predictions with a ForecastHorizon column. No external HTTP calls — pure SQL Server DBI connection.</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SQL Agent Step 3: Run R model</w:t>
            </w:r>
          </w:p>
          <w:p>
            <w:pPr>
              <w:spacing w:after="30" w:before="30"/>
            </w:pPr>
            <w:r>
              <w:rPr>
                <w:rFonts w:ascii="Courier New" w:cs="Courier New" w:eastAsia="Courier New" w:hAnsi="Courier New"/>
                <w:color w:val="C9D1D9"/>
                <w:sz w:val="18"/>
                <w:szCs w:val="18"/>
              </w:rPr>
              <w:t xml:space="preserve"># Type: Operating System (CmdExec)</w:t>
            </w:r>
          </w:p>
          <w:p>
            <w:pPr>
              <w:spacing w:after="30" w:before="30"/>
            </w:pPr>
            <w:r>
              <w:rPr>
                <w:rFonts w:ascii="Courier New" w:cs="Courier New" w:eastAsia="Courier New" w:hAnsi="Courier New"/>
                <w:color w:val="C9D1D9"/>
                <w:sz w:val="18"/>
                <w:szCs w:val="18"/>
              </w:rPr>
              <w:t xml:space="preserve">"C:\Program Files\R\R-4.4.0\bin\Rscript.exe"</w:t>
            </w:r>
          </w:p>
          <w:p>
            <w:pPr>
              <w:spacing w:after="30" w:before="30"/>
            </w:pPr>
            <w:r>
              <w:rPr>
                <w:rFonts w:ascii="Courier New" w:cs="Courier New" w:eastAsia="Courier New" w:hAnsi="Courier New"/>
                <w:color w:val="C9D1D9"/>
                <w:sz w:val="18"/>
                <w:szCs w:val="18"/>
              </w:rPr>
              <w:t xml:space="preserve">  "C:\Projects\HalifaxEnergy\model\HalifaxEnergy_Model.R"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Inside HalifaxEnergy_Model.R — connection pattern:</w:t>
            </w:r>
          </w:p>
          <w:p>
            <w:pPr>
              <w:spacing w:after="30" w:before="30"/>
            </w:pPr>
            <w:r>
              <w:rPr>
                <w:rFonts w:ascii="Courier New" w:cs="Courier New" w:eastAsia="Courier New" w:hAnsi="Courier New"/>
                <w:color w:val="C9D1D9"/>
                <w:sz w:val="18"/>
                <w:szCs w:val="18"/>
              </w:rPr>
              <w:t xml:space="preserve">library(DBI); library(odbc)</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con &lt;- dbConnect(odbc::odbc(),</w:t>
            </w:r>
          </w:p>
          <w:p>
            <w:pPr>
              <w:spacing w:after="30" w:before="30"/>
            </w:pPr>
            <w:r>
              <w:rPr>
                <w:rFonts w:ascii="Courier New" w:cs="Courier New" w:eastAsia="Courier New" w:hAnsi="Courier New"/>
                <w:color w:val="C9D1D9"/>
                <w:sz w:val="18"/>
                <w:szCs w:val="18"/>
              </w:rPr>
              <w:t xml:space="preserve">  Driver   = "ODBC Driver 17 for SQL Server",</w:t>
            </w:r>
          </w:p>
          <w:p>
            <w:pPr>
              <w:spacing w:after="30" w:before="30"/>
            </w:pPr>
            <w:r>
              <w:rPr>
                <w:rFonts w:ascii="Courier New" w:cs="Courier New" w:eastAsia="Courier New" w:hAnsi="Courier New"/>
                <w:color w:val="C9D1D9"/>
                <w:sz w:val="18"/>
                <w:szCs w:val="18"/>
              </w:rPr>
              <w:t xml:space="preserve">  Server   = ".",</w:t>
            </w:r>
          </w:p>
          <w:p>
            <w:pPr>
              <w:spacing w:after="30" w:before="30"/>
            </w:pPr>
            <w:r>
              <w:rPr>
                <w:rFonts w:ascii="Courier New" w:cs="Courier New" w:eastAsia="Courier New" w:hAnsi="Courier New"/>
                <w:color w:val="C9D1D9"/>
                <w:sz w:val="18"/>
                <w:szCs w:val="18"/>
              </w:rPr>
              <w:t xml:space="preserve">  Database = "HalifaxEnergyProject",</w:t>
            </w:r>
          </w:p>
          <w:p>
            <w:pPr>
              <w:spacing w:after="30" w:before="30"/>
            </w:pPr>
            <w:r>
              <w:rPr>
                <w:rFonts w:ascii="Courier New" w:cs="Courier New" w:eastAsia="Courier New" w:hAnsi="Courier New"/>
                <w:color w:val="C9D1D9"/>
                <w:sz w:val="18"/>
                <w:szCs w:val="18"/>
              </w:rPr>
              <w:t xml:space="preserve">  Trusted_Connection = "Yes")</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df &lt;- dbReadTable(con, "Fact_Energy_Weather")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feature engineering, model load/train ...</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Write predictions for all three horizons</w:t>
            </w:r>
          </w:p>
          <w:p>
            <w:pPr>
              <w:spacing w:after="30" w:before="30"/>
            </w:pPr>
            <w:r>
              <w:rPr>
                <w:rFonts w:ascii="Courier New" w:cs="Courier New" w:eastAsia="Courier New" w:hAnsi="Courier New"/>
                <w:color w:val="C9D1D9"/>
                <w:sz w:val="18"/>
                <w:szCs w:val="18"/>
              </w:rPr>
              <w:t xml:space="preserve">for (horizon in c("H1_24h", "H2_48h", "H3_7d")) {</w:t>
            </w:r>
          </w:p>
          <w:p>
            <w:pPr>
              <w:spacing w:after="30" w:before="30"/>
            </w:pPr>
            <w:r>
              <w:rPr>
                <w:rFonts w:ascii="Courier New" w:cs="Courier New" w:eastAsia="Courier New" w:hAnsi="Courier New"/>
                <w:color w:val="C9D1D9"/>
                <w:sz w:val="18"/>
                <w:szCs w:val="18"/>
              </w:rPr>
              <w:t xml:space="preserve">  preds_df$ForecastHorizon &lt;- horizon</w:t>
            </w:r>
          </w:p>
          <w:p>
            <w:pPr>
              <w:spacing w:after="30" w:before="30"/>
            </w:pPr>
            <w:r>
              <w:rPr>
                <w:rFonts w:ascii="Courier New" w:cs="Courier New" w:eastAsia="Courier New" w:hAnsi="Courier New"/>
                <w:color w:val="C9D1D9"/>
                <w:sz w:val="18"/>
                <w:szCs w:val="18"/>
              </w:rPr>
              <w:t xml:space="preserve">  dbWriteTable(con, "Model_Predictions", preds_df, append=TRUE, row.names=FALSE)</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xgb.save(model, "C:\Projects\HalifaxEnergy\model\halifax_energy_model.xgb")</w:t>
            </w:r>
          </w:p>
          <w:p>
            <w:pPr>
              <w:spacing w:after="30" w:before="30"/>
            </w:pPr>
            <w:r>
              <w:rPr>
                <w:rFonts w:ascii="Courier New" w:cs="Courier New" w:eastAsia="Courier New" w:hAnsi="Courier New"/>
                <w:color w:val="C9D1D9"/>
                <w:sz w:val="18"/>
                <w:szCs w:val="18"/>
              </w:rPr>
              <w:t xml:space="preserve">dbDisconnect(con)</w:t>
            </w:r>
          </w:p>
        </w:tc>
      </w:tr>
    </w:tbl>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534AB7" w:sz="1"/>
              <w:left w:val="single" w:color="534AB7" w:sz="1"/>
              <w:bottom w:val="single" w:color="534AB7" w:sz="1"/>
              <w:right w:val="single" w:color="534AB7" w:sz="1"/>
            </w:tcBorders>
            <w:shd w:fill="534AB7" w:val="clear"/>
            <w:tcMar>
              <w:top w:type="dxa" w:w="120"/>
              <w:left w:type="dxa" w:w="120"/>
              <w:bottom w:type="dxa" w:w="120"/>
              <w:right w:type="dxa" w:w="120"/>
            </w:tcMar>
            <w:vAlign w:val="center"/>
          </w:tcPr>
          <w:p>
            <w:pPr>
              <w:jc w:val="center"/>
            </w:pPr>
            <w:r>
              <w:rPr>
                <w:rFonts w:ascii="Calibri" w:cs="Calibri" w:eastAsia="Calibri" w:hAnsi="Calibri"/>
                <w:b/>
                <w:bCs/>
                <w:color w:val="FFFFFF"/>
                <w:sz w:val="28"/>
                <w:szCs w:val="28"/>
              </w:rPr>
              <w:t xml:space="preserve">3.6</w:t>
            </w:r>
          </w:p>
        </w:tc>
        <w:tc>
          <w:tcPr>
            <w:tcW w:type="dxa" w:w="856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20"/>
            </w:tcMar>
          </w:tcPr>
          <w:p>
            <w:r>
              <w:rPr>
                <w:rFonts w:ascii="Calibri" w:cs="Calibri" w:eastAsia="Calibri" w:hAnsi="Calibri"/>
                <w:b/>
                <w:bCs/>
                <w:color w:val="FFFFFF"/>
                <w:sz w:val="26"/>
                <w:szCs w:val="26"/>
              </w:rPr>
              <w:t xml:space="preserve">export_dashboard_json.py + git push</w:t>
            </w:r>
          </w:p>
          <w:p>
            <w:pPr>
              <w:spacing w:before="40"/>
            </w:pPr>
            <w:r>
              <w:rPr>
                <w:rFonts w:ascii="Calibri" w:cs="Calibri" w:eastAsia="Calibri" w:hAnsi="Calibri"/>
                <w:color w:val="C0D8F0"/>
                <w:sz w:val="19"/>
                <w:szCs w:val="19"/>
              </w:rPr>
              <w:t xml:space="preserve">Layer 3/4 → GitHub Pages · SQL Agent Step 5b</w:t>
            </w:r>
          </w:p>
        </w:tc>
      </w:tr>
    </w:tbl>
    <w:p>
      <w:pPr>
        <w:spacing w:after="60" w:before="60"/>
      </w:pPr>
    </w:p>
    <w:p>
      <w:pPr>
        <w:spacing w:after="80" w:before="80"/>
      </w:pPr>
      <w:r>
        <w:rPr>
          <w:rFonts w:ascii="Calibri" w:cs="Calibri" w:eastAsia="Calibri" w:hAnsi="Calibri"/>
          <w:b w:val="false"/>
          <w:bCs w:val="false"/>
          <w:color w:val="1E293B"/>
          <w:sz w:val="22"/>
          <w:szCs w:val="22"/>
        </w:rPr>
        <w:t xml:space="preserve">Reads Model_Predictions and Fact_Energy_Weather, serialises to JSON files in the dpbray79.github.io repo, then commits and pushes. GitHub Actions automatically re-deploys the Pages site on every push to the data/ path.</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export_dashboard_json.py — export + git pattern</w:t>
            </w:r>
          </w:p>
          <w:p>
            <w:pPr>
              <w:spacing w:after="30" w:before="30"/>
            </w:pPr>
            <w:r>
              <w:rPr>
                <w:rFonts w:ascii="Courier New" w:cs="Courier New" w:eastAsia="Courier New" w:hAnsi="Courier New"/>
                <w:color w:val="C9D1D9"/>
                <w:sz w:val="18"/>
                <w:szCs w:val="18"/>
              </w:rPr>
              <w:t xml:space="preserve">import pandas as pd, json</w:t>
            </w:r>
          </w:p>
          <w:p>
            <w:pPr>
              <w:spacing w:after="30" w:before="30"/>
            </w:pPr>
            <w:r>
              <w:rPr>
                <w:rFonts w:ascii="Courier New" w:cs="Courier New" w:eastAsia="Courier New" w:hAnsi="Courier New"/>
                <w:color w:val="C9D1D9"/>
                <w:sz w:val="18"/>
                <w:szCs w:val="18"/>
              </w:rPr>
              <w:t xml:space="preserve">from sqlalchemy import create_engine</w:t>
            </w:r>
          </w:p>
          <w:p>
            <w:pPr>
              <w:spacing w:after="30" w:before="30"/>
            </w:pPr>
            <w:r>
              <w:rPr>
                <w:rFonts w:ascii="Courier New" w:cs="Courier New" w:eastAsia="Courier New" w:hAnsi="Courier New"/>
                <w:color w:val="C9D1D9"/>
                <w:sz w:val="18"/>
                <w:szCs w:val="18"/>
              </w:rPr>
              <w:t xml:space="preserve">import subprocess, os</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ENGINE = create_engine(</w:t>
            </w:r>
          </w:p>
          <w:p>
            <w:pPr>
              <w:spacing w:after="30" w:before="30"/>
            </w:pPr>
            <w:r>
              <w:rPr>
                <w:rFonts w:ascii="Courier New" w:cs="Courier New" w:eastAsia="Courier New" w:hAnsi="Courier New"/>
                <w:color w:val="C9D1D9"/>
                <w:sz w:val="18"/>
                <w:szCs w:val="18"/>
              </w:rPr>
              <w:t xml:space="preserve">    "mssql+pyodbc://./HalifaxEnergyProject?driver=ODBC+Driver+17+for+SQL+Server"</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REPO = "C:\Users\dylan\dpbray79.github.io\halifax-energy"</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1. Read + serialize</w:t>
            </w:r>
          </w:p>
          <w:p>
            <w:pPr>
              <w:spacing w:after="30" w:before="30"/>
            </w:pPr>
            <w:r>
              <w:rPr>
                <w:rFonts w:ascii="Courier New" w:cs="Courier New" w:eastAsia="Courier New" w:hAnsi="Courier New"/>
                <w:color w:val="C9D1D9"/>
                <w:sz w:val="18"/>
                <w:szCs w:val="18"/>
              </w:rPr>
              <w:t xml:space="preserve">forecast = pd.read_sql("SELECT * FROM Model_Predictions WHERE ForecastHorizon='H2_48h' ...", ENGINE)</w:t>
            </w:r>
          </w:p>
          <w:p>
            <w:pPr>
              <w:spacing w:after="30" w:before="30"/>
            </w:pPr>
            <w:r>
              <w:rPr>
                <w:rFonts w:ascii="Courier New" w:cs="Courier New" w:eastAsia="Courier New" w:hAnsi="Courier New"/>
                <w:color w:val="C9D1D9"/>
                <w:sz w:val="18"/>
                <w:szCs w:val="18"/>
              </w:rPr>
              <w:t xml:space="preserve">actuals  = pd.read_sql("SELECT TOP 168 * FROM Fact_Energy_Weather ORDER BY DateTime DESC", ENGINE)</w:t>
            </w:r>
          </w:p>
          <w:p>
            <w:pPr>
              <w:spacing w:after="30" w:before="30"/>
            </w:pPr>
            <w:r>
              <w:rPr>
                <w:rFonts w:ascii="Courier New" w:cs="Courier New" w:eastAsia="Courier New" w:hAnsi="Courier New"/>
                <w:color w:val="C9D1D9"/>
                <w:sz w:val="18"/>
                <w:szCs w:val="18"/>
              </w:rPr>
              <w:t xml:space="preserve">health   = pd.read_sql("SELECT TOP 1 Run_RMSE, Run_SI_Pct, ModelRunAt FROM Model_Predictions ORDER BY ModelRunAt DESC", ENGINE)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with open(os.path.join(REPO, "data", "forecast.json"), "w") as f:</w:t>
            </w:r>
          </w:p>
          <w:p>
            <w:pPr>
              <w:spacing w:after="30" w:before="30"/>
            </w:pPr>
            <w:r>
              <w:rPr>
                <w:rFonts w:ascii="Courier New" w:cs="Courier New" w:eastAsia="Courier New" w:hAnsi="Courier New"/>
                <w:color w:val="C9D1D9"/>
                <w:sz w:val="18"/>
                <w:szCs w:val="18"/>
              </w:rPr>
              <w:t xml:space="preserve">    json.dump(forecast.to_dict(orient="records"), f)</w:t>
            </w:r>
          </w:p>
          <w:p>
            <w:pPr>
              <w:spacing w:after="30" w:before="30"/>
            </w:pPr>
            <w:r>
              <w:rPr>
                <w:rFonts w:ascii="Courier New" w:cs="Courier New" w:eastAsia="Courier New" w:hAnsi="Courier New"/>
                <w:color w:val="C9D1D9"/>
                <w:sz w:val="18"/>
                <w:szCs w:val="18"/>
              </w:rPr>
              <w:t xml:space="preserve">with open(os.path.join(REPO, "data", "actuals.json"), "w") as f:</w:t>
            </w:r>
          </w:p>
          <w:p>
            <w:pPr>
              <w:spacing w:after="30" w:before="30"/>
            </w:pPr>
            <w:r>
              <w:rPr>
                <w:rFonts w:ascii="Courier New" w:cs="Courier New" w:eastAsia="Courier New" w:hAnsi="Courier New"/>
                <w:color w:val="C9D1D9"/>
                <w:sz w:val="18"/>
                <w:szCs w:val="18"/>
              </w:rPr>
              <w:t xml:space="preserve">    json.dump(actuals.to_dict(orient="records"), f)</w:t>
            </w:r>
          </w:p>
          <w:p>
            <w:pPr>
              <w:spacing w:after="30" w:before="30"/>
            </w:pPr>
            <w:r>
              <w:rPr>
                <w:rFonts w:ascii="Courier New" w:cs="Courier New" w:eastAsia="Courier New" w:hAnsi="Courier New"/>
                <w:color w:val="C9D1D9"/>
                <w:sz w:val="18"/>
                <w:szCs w:val="18"/>
              </w:rPr>
              <w:t xml:space="preserve">with open(os.path.join(REPO, "data", "model_health.json"), "w") as f:</w:t>
            </w:r>
          </w:p>
          <w:p>
            <w:pPr>
              <w:spacing w:after="30" w:before="30"/>
            </w:pPr>
            <w:r>
              <w:rPr>
                <w:rFonts w:ascii="Courier New" w:cs="Courier New" w:eastAsia="Courier New" w:hAnsi="Courier New"/>
                <w:color w:val="C9D1D9"/>
                <w:sz w:val="18"/>
                <w:szCs w:val="18"/>
              </w:rPr>
              <w:t xml:space="preserve">    json.dump(health.iloc[0].to_dict(), f, default=str)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2. Git push (requires SSH key or PAT configured)</w:t>
            </w:r>
          </w:p>
          <w:p>
            <w:pPr>
              <w:spacing w:after="30" w:before="30"/>
            </w:pPr>
            <w:r>
              <w:rPr>
                <w:rFonts w:ascii="Courier New" w:cs="Courier New" w:eastAsia="Courier New" w:hAnsi="Courier New"/>
                <w:color w:val="C9D1D9"/>
                <w:sz w:val="18"/>
                <w:szCs w:val="18"/>
              </w:rPr>
              <w:t xml:space="preserve">os.chdir(REPO)</w:t>
            </w:r>
          </w:p>
          <w:p>
            <w:pPr>
              <w:spacing w:after="30" w:before="30"/>
            </w:pPr>
            <w:r>
              <w:rPr>
                <w:rFonts w:ascii="Courier New" w:cs="Courier New" w:eastAsia="Courier New" w:hAnsi="Courier New"/>
                <w:color w:val="C9D1D9"/>
                <w:sz w:val="18"/>
                <w:szCs w:val="18"/>
              </w:rPr>
              <w:t xml:space="preserve">subprocess.run(["git", "add", "data/"], check=True)</w:t>
            </w:r>
          </w:p>
          <w:p>
            <w:pPr>
              <w:spacing w:after="30" w:before="30"/>
            </w:pPr>
            <w:r>
              <w:rPr>
                <w:rFonts w:ascii="Courier New" w:cs="Courier New" w:eastAsia="Courier New" w:hAnsi="Courier New"/>
                <w:color w:val="C9D1D9"/>
                <w:sz w:val="18"/>
                <w:szCs w:val="18"/>
              </w:rPr>
              <w:t xml:space="preserve">subprocess.run(["git", "commit", "-m", f"data: daily refresh {pd.Timestamp.now().date()}"], check=True)</w:t>
            </w:r>
          </w:p>
          <w:p>
            <w:pPr>
              <w:spacing w:after="30" w:before="30"/>
            </w:pPr>
            <w:r>
              <w:rPr>
                <w:rFonts w:ascii="Courier New" w:cs="Courier New" w:eastAsia="Courier New" w:hAnsi="Courier New"/>
                <w:color w:val="C9D1D9"/>
                <w:sz w:val="18"/>
                <w:szCs w:val="18"/>
              </w:rPr>
              <w:t xml:space="preserve">subprocess.run(["git", "push"], check=True)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534AB7" w:sz="1"/>
              <w:left w:val="single" w:color="534AB7" w:sz="1"/>
              <w:bottom w:val="single" w:color="534AB7" w:sz="1"/>
              <w:right w:val="single" w:color="534AB7" w:sz="1"/>
            </w:tcBorders>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GIT AUTH</w:t>
            </w:r>
          </w:p>
        </w:tc>
        <w:tc>
          <w:tcPr>
            <w:tcW w:type="dxa" w:w="8260"/>
            <w:tcBorders>
              <w:top w:val="single" w:color="534AB7" w:sz="1"/>
              <w:left w:val="single" w:color="534AB7" w:sz="1"/>
              <w:bottom w:val="single" w:color="534AB7" w:sz="1"/>
              <w:right w:val="single" w:color="534AB7" w:sz="1"/>
            </w:tcBorders>
            <w:shd w:fill="F5F3FF" w:val="clear"/>
            <w:tcMar>
              <w:top w:type="dxa" w:w="80"/>
              <w:left w:type="dxa" w:w="160"/>
              <w:bottom w:type="dxa" w:w="80"/>
              <w:right w:type="dxa" w:w="120"/>
            </w:tcMar>
          </w:tcPr>
          <w:p>
            <w:pPr>
              <w:spacing w:after="35" w:before="35"/>
            </w:pPr>
            <w:r>
              <w:rPr>
                <w:rFonts w:ascii="Calibri" w:cs="Calibri" w:eastAsia="Calibri" w:hAnsi="Calibri"/>
                <w:color w:val="1E293B"/>
                <w:sz w:val="20"/>
                <w:szCs w:val="20"/>
              </w:rPr>
              <w:t xml:space="preserve">Configure SSH keys or a PAT (Personal Access Token) in Git credential manager so the push runs without a password prompt.</w:t>
            </w:r>
          </w:p>
          <w:p>
            <w:pPr>
              <w:spacing w:after="35" w:before="35"/>
            </w:pPr>
            <w:r>
              <w:rPr>
                <w:rFonts w:ascii="Calibri" w:cs="Calibri" w:eastAsia="Calibri" w:hAnsi="Calibri"/>
                <w:color w:val="1E293B"/>
                <w:sz w:val="20"/>
                <w:szCs w:val="20"/>
              </w:rPr>
              <w:t xml:space="preserve">For SSH: ssh-keygen → add public key to GitHub → test with: ssh -T git@github.com</w:t>
            </w:r>
          </w:p>
          <w:p>
            <w:pPr>
              <w:spacing w:after="35" w:before="35"/>
            </w:pPr>
            <w:r>
              <w:rPr>
                <w:rFonts w:ascii="Calibri" w:cs="Calibri" w:eastAsia="Calibri" w:hAnsi="Calibri"/>
                <w:color w:val="1E293B"/>
                <w:sz w:val="20"/>
                <w:szCs w:val="20"/>
              </w:rPr>
              <w:t xml:space="preserve">For PAT: git config --global credential.helper manager-core → push once interactively to cache token.</w:t>
            </w:r>
          </w:p>
          <w:p>
            <w:pPr>
              <w:spacing w:after="35" w:before="35"/>
            </w:pPr>
            <w:r>
              <w:rPr>
                <w:rFonts w:ascii="Calibri" w:cs="Calibri" w:eastAsia="Calibri" w:hAnsi="Calibri"/>
                <w:color w:val="1E293B"/>
                <w:sz w:val="20"/>
                <w:szCs w:val="20"/>
              </w:rPr>
              <w:t xml:space="preserve">GitHub Actions deploy.yml triggers on push to halifax-energy/** path — no additional configuration needed.</w:t>
            </w:r>
          </w:p>
        </w:tc>
      </w:tr>
    </w:tbl>
    <w:p>
      <w:pPr>
        <w:spacing w:after="160" w:before="80"/>
      </w:pPr>
    </w:p>
    <w:p>
      <w:pPr>
        <w:pStyle w:val="Heading1"/>
        <w:pBdr>
          <w:bottom w:val="single" w:color="1B3A5C" w:sz="6" w:space="2"/>
        </w:pBdr>
        <w:spacing w:after="160" w:before="320"/>
      </w:pPr>
      <w:r>
        <w:rPr>
          <w:rFonts w:ascii="Calibri" w:cs="Calibri" w:eastAsia="Calibri" w:hAnsi="Calibri"/>
          <w:b/>
          <w:bCs/>
          <w:color w:val="1B3A5C"/>
          <w:sz w:val="32"/>
          <w:szCs w:val="32"/>
        </w:rPr>
        <w:t xml:space="preserve">4.  PowerShell Master Script — daily_refresh.ps1</w:t>
      </w:r>
    </w:p>
    <w:p>
      <w:pPr>
        <w:spacing w:after="80" w:before="80"/>
      </w:pPr>
      <w:r>
        <w:rPr>
          <w:rFonts w:ascii="Calibri" w:cs="Calibri" w:eastAsia="Calibri" w:hAnsi="Calibri"/>
          <w:b w:val="false"/>
          <w:bCs w:val="false"/>
          <w:color w:val="1E293B"/>
          <w:sz w:val="22"/>
          <w:szCs w:val="22"/>
        </w:rPr>
        <w:t xml:space="preserve">This script is the orchestration layer. SQL Agent runs it as a CmdExec step. It chains all pipeline steps sequentially, checks exit codes between steps, and logs failures.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0D1117" w:val="clear"/>
            <w:tcMar>
              <w:top w:type="dxa" w:w="100"/>
              <w:left w:type="dxa" w:w="200"/>
              <w:bottom w:type="dxa" w:w="100"/>
              <w:right w:type="dxa" w:w="200"/>
            </w:tcMar>
          </w:tcPr>
          <w:p>
            <w:pPr>
              <w:spacing w:after="30" w:before="30"/>
            </w:pPr>
            <w:r>
              <w:rPr>
                <w:rFonts w:ascii="Courier New" w:cs="Courier New" w:eastAsia="Courier New" w:hAnsi="Courier New"/>
                <w:color w:val="C9D1D9"/>
                <w:sz w:val="18"/>
                <w:szCs w:val="18"/>
              </w:rPr>
              <w:t xml:space="preserve"># daily_refresh.ps1 — Master orchestration script</w:t>
            </w:r>
          </w:p>
          <w:p>
            <w:pPr>
              <w:spacing w:after="30" w:before="30"/>
            </w:pPr>
            <w:r>
              <w:rPr>
                <w:rFonts w:ascii="Courier New" w:cs="Courier New" w:eastAsia="Courier New" w:hAnsi="Courier New"/>
                <w:color w:val="C9D1D9"/>
                <w:sz w:val="18"/>
                <w:szCs w:val="18"/>
              </w:rPr>
              <w:t xml:space="preserve">$logPath = "C:\Projects\HalifaxEnergy\logs\refresh_$(Get-Date -f yyyyMMdd).log"</w:t>
            </w:r>
          </w:p>
          <w:p>
            <w:pPr>
              <w:spacing w:after="30" w:before="30"/>
            </w:pPr>
            <w:r>
              <w:rPr>
                <w:rFonts w:ascii="Courier New" w:cs="Courier New" w:eastAsia="Courier New" w:hAnsi="Courier New"/>
                <w:color w:val="C9D1D9"/>
                <w:sz w:val="18"/>
                <w:szCs w:val="18"/>
              </w:rPr>
              <w:t xml:space="preserve">$python  = "C:\Python312\python.exe"</w:t>
            </w:r>
          </w:p>
          <w:p>
            <w:pPr>
              <w:spacing w:after="30" w:before="30"/>
            </w:pPr>
            <w:r>
              <w:rPr>
                <w:rFonts w:ascii="Courier New" w:cs="Courier New" w:eastAsia="Courier New" w:hAnsi="Courier New"/>
                <w:color w:val="C9D1D9"/>
                <w:sz w:val="18"/>
                <w:szCs w:val="18"/>
              </w:rPr>
              <w:t xml:space="preserve">$rscript = "C:\Program Files\R\R-4.4.0\bin\Rscript.exe"</w:t>
            </w:r>
          </w:p>
          <w:p>
            <w:pPr>
              <w:spacing w:after="30" w:before="30"/>
            </w:pPr>
            <w:r>
              <w:rPr>
                <w:rFonts w:ascii="Courier New" w:cs="Courier New" w:eastAsia="Courier New" w:hAnsi="Courier New"/>
                <w:color w:val="C9D1D9"/>
                <w:sz w:val="18"/>
                <w:szCs w:val="18"/>
              </w:rPr>
              <w:t xml:space="preserve">$dtexec  = "C:\Program Files\Microsoft SQL Server\160\DTS\Binn\dtexec.exe"</w:t>
            </w:r>
          </w:p>
          <w:p>
            <w:pPr>
              <w:spacing w:after="30" w:before="30"/>
            </w:pPr>
            <w:r>
              <w:rPr>
                <w:rFonts w:ascii="Courier New" w:cs="Courier New" w:eastAsia="Courier New" w:hAnsi="Courier New"/>
                <w:color w:val="C9D1D9"/>
                <w:sz w:val="18"/>
                <w:szCs w:val="18"/>
              </w:rPr>
              <w:t xml:space="preserve">$scripts = "C:\Projects\HalifaxEnergy\scripts"</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function Run($label, $cmd, $args) {</w:t>
            </w:r>
          </w:p>
          <w:p>
            <w:pPr>
              <w:spacing w:after="30" w:before="30"/>
            </w:pPr>
            <w:r>
              <w:rPr>
                <w:rFonts w:ascii="Courier New" w:cs="Courier New" w:eastAsia="Courier New" w:hAnsi="Courier New"/>
                <w:color w:val="C9D1D9"/>
                <w:sz w:val="18"/>
                <w:szCs w:val="18"/>
              </w:rPr>
              <w:t xml:space="preserve">    Write-Host "[$(Get-Date -f HH:mm:ss)] Starting: $label"</w:t>
            </w:r>
          </w:p>
          <w:p>
            <w:pPr>
              <w:spacing w:after="30" w:before="30"/>
            </w:pPr>
            <w:r>
              <w:rPr>
                <w:rFonts w:ascii="Courier New" w:cs="Courier New" w:eastAsia="Courier New" w:hAnsi="Courier New"/>
                <w:color w:val="C9D1D9"/>
                <w:sz w:val="18"/>
                <w:szCs w:val="18"/>
              </w:rPr>
              <w:t xml:space="preserve">    &amp; $cmd @args | Tee-Object -FilePath $logPath -Append</w:t>
            </w:r>
          </w:p>
          <w:p>
            <w:pPr>
              <w:spacing w:after="30" w:before="30"/>
            </w:pPr>
            <w:r>
              <w:rPr>
                <w:rFonts w:ascii="Courier New" w:cs="Courier New" w:eastAsia="Courier New" w:hAnsi="Courier New"/>
                <w:color w:val="C9D1D9"/>
                <w:sz w:val="18"/>
                <w:szCs w:val="18"/>
              </w:rPr>
              <w:t xml:space="preserve">    if ($LASTEXITCODE -ne 0) { throw "FAILED: $label" }</w:t>
            </w:r>
          </w:p>
          <w:p>
            <w:pPr>
              <w:spacing w:after="30" w:before="30"/>
            </w:pPr>
            <w:r>
              <w:rPr>
                <w:rFonts w:ascii="Courier New" w:cs="Courier New" w:eastAsia="Courier New" w:hAnsi="Courier New"/>
                <w:color w:val="C9D1D9"/>
                <w:sz w:val="18"/>
                <w:szCs w:val="18"/>
              </w:rPr>
              <w:t xml:space="preserve">    Write-Host "[$(Get-Date -f HH:mm:ss)] Done: $label"</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try {</w:t>
            </w:r>
          </w:p>
          <w:p>
            <w:pPr>
              <w:spacing w:after="30" w:before="30"/>
            </w:pPr>
            <w:r>
              <w:rPr>
                <w:rFonts w:ascii="Courier New" w:cs="Courier New" w:eastAsia="Courier New" w:hAnsi="Courier New"/>
                <w:color w:val="C9D1D9"/>
                <w:sz w:val="18"/>
                <w:szCs w:val="18"/>
              </w:rPr>
              <w:t xml:space="preserve">    # Step 1a + 1b: Python extraction (parallel)</w:t>
            </w:r>
          </w:p>
          <w:p>
            <w:pPr>
              <w:spacing w:after="30" w:before="30"/>
            </w:pPr>
            <w:r>
              <w:rPr>
                <w:rFonts w:ascii="Courier New" w:cs="Courier New" w:eastAsia="Courier New" w:hAnsi="Courier New"/>
                <w:color w:val="C9D1D9"/>
                <w:sz w:val="18"/>
                <w:szCs w:val="18"/>
              </w:rPr>
              <w:t xml:space="preserve">    $j1 = Start-Job { &amp; $using:python "$using:scripts\nsp_extract.py" }</w:t>
            </w:r>
          </w:p>
          <w:p>
            <w:pPr>
              <w:spacing w:after="30" w:before="30"/>
            </w:pPr>
            <w:r>
              <w:rPr>
                <w:rFonts w:ascii="Courier New" w:cs="Courier New" w:eastAsia="Courier New" w:hAnsi="Courier New"/>
                <w:color w:val="C9D1D9"/>
                <w:sz w:val="18"/>
                <w:szCs w:val="18"/>
              </w:rPr>
              <w:t xml:space="preserve">    $j2 = Start-Job { &amp; $using:python "$using:scripts\weather_extract.py" }</w:t>
            </w:r>
          </w:p>
          <w:p>
            <w:pPr>
              <w:spacing w:after="30" w:before="30"/>
            </w:pPr>
            <w:r>
              <w:rPr>
                <w:rFonts w:ascii="Courier New" w:cs="Courier New" w:eastAsia="Courier New" w:hAnsi="Courier New"/>
                <w:color w:val="C9D1D9"/>
                <w:sz w:val="18"/>
                <w:szCs w:val="18"/>
              </w:rPr>
              <w:t xml:space="preserve">    Wait-Job $j1, $j2 | Receive-Job</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Step 2: SSIS</w:t>
            </w:r>
          </w:p>
          <w:p>
            <w:pPr>
              <w:spacing w:after="30" w:before="30"/>
            </w:pPr>
            <w:r>
              <w:rPr>
                <w:rFonts w:ascii="Courier New" w:cs="Courier New" w:eastAsia="Courier New" w:hAnsi="Courier New"/>
                <w:color w:val="C9D1D9"/>
                <w:sz w:val="18"/>
                <w:szCs w:val="18"/>
              </w:rPr>
              <w:t xml:space="preserve">    Run "SSIS ETL" $dtexec @("/F","$scripts\..\SSIS\HalifaxEnergy_ETL.dtsx","/Rep","EW")</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Step 3: R Model</w:t>
            </w:r>
          </w:p>
          <w:p>
            <w:pPr>
              <w:spacing w:after="30" w:before="30"/>
            </w:pPr>
            <w:r>
              <w:rPr>
                <w:rFonts w:ascii="Courier New" w:cs="Courier New" w:eastAsia="Courier New" w:hAnsi="Courier New"/>
                <w:color w:val="C9D1D9"/>
                <w:sz w:val="18"/>
                <w:szCs w:val="18"/>
              </w:rPr>
              <w:t xml:space="preserve">    Run "XGBoost Model" $rscript @("$scripts\..\model\HalifaxEnergy_Model.R")</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Step 4a: Animated heatmap</w:t>
            </w:r>
          </w:p>
          <w:p>
            <w:pPr>
              <w:spacing w:after="30" w:before="30"/>
            </w:pPr>
            <w:r>
              <w:rPr>
                <w:rFonts w:ascii="Courier New" w:cs="Courier New" w:eastAsia="Courier New" w:hAnsi="Courier New"/>
                <w:color w:val="C9D1D9"/>
                <w:sz w:val="18"/>
                <w:szCs w:val="18"/>
              </w:rPr>
              <w:t xml:space="preserve">    Run "Folium Heatmap" $python @("$scripts\..\geo\build_animated_map.py")</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Step 4b: Leaflet export</w:t>
            </w:r>
          </w:p>
          <w:p>
            <w:pPr>
              <w:spacing w:after="30" w:before="30"/>
            </w:pPr>
            <w:r>
              <w:rPr>
                <w:rFonts w:ascii="Courier New" w:cs="Courier New" w:eastAsia="Courier New" w:hAnsi="Courier New"/>
                <w:color w:val="C9D1D9"/>
                <w:sz w:val="18"/>
                <w:szCs w:val="18"/>
              </w:rPr>
              <w:t xml:space="preserve">    Run "Leaflet Export" $python @("$scripts\..\geo\export_leaflet_map.py")</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Step 5a: Power BI REST API refresh</w:t>
            </w:r>
          </w:p>
          <w:p>
            <w:pPr>
              <w:spacing w:after="30" w:before="30"/>
            </w:pPr>
            <w:r>
              <w:rPr>
                <w:rFonts w:ascii="Courier New" w:cs="Courier New" w:eastAsia="Courier New" w:hAnsi="Courier New"/>
                <w:color w:val="C9D1D9"/>
                <w:sz w:val="18"/>
                <w:szCs w:val="18"/>
              </w:rPr>
              <w:t xml:space="preserve">    Invoke-PowerBIRestMethod -Url "datasets/{datasetId}/refreshes" -Method Post</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 Step 5b: JSON export + git push</w:t>
            </w:r>
          </w:p>
          <w:p>
            <w:pPr>
              <w:spacing w:after="30" w:before="30"/>
            </w:pPr>
            <w:r>
              <w:rPr>
                <w:rFonts w:ascii="Courier New" w:cs="Courier New" w:eastAsia="Courier New" w:hAnsi="Courier New"/>
                <w:color w:val="C9D1D9"/>
                <w:sz w:val="18"/>
                <w:szCs w:val="18"/>
              </w:rPr>
              <w:t xml:space="preserve">    Run "Dashboard JSON + Push" $python @("$scripts\export_dashboard_json.py")</w:t>
            </w:r>
          </w:p>
          <w:p>
            <w:pPr>
              <w:spacing w:after="30" w:before="30"/>
            </w:pPr>
            <w:r>
              <w:rPr>
                <w:rFonts w:ascii="Courier New" w:cs="Courier New" w:eastAsia="Courier New" w:hAnsi="Courier New"/>
                <w:color w:val="C9D1D9"/>
                <w:sz w:val="18"/>
                <w:szCs w:val="18"/>
              </w:rPr>
              <w:t xml:space="preserve"/>
            </w:r>
          </w:p>
          <w:p>
            <w:pPr>
              <w:spacing w:after="30" w:before="30"/>
            </w:pPr>
            <w:r>
              <w:rPr>
                <w:rFonts w:ascii="Courier New" w:cs="Courier New" w:eastAsia="Courier New" w:hAnsi="Courier New"/>
                <w:color w:val="C9D1D9"/>
                <w:sz w:val="18"/>
                <w:szCs w:val="18"/>
              </w:rPr>
              <w:t xml:space="preserve">    Write-Host "Pipeline complete: $(Get-Date -f HH:mm:ss)"</w:t>
            </w:r>
          </w:p>
          <w:p>
            <w:pPr>
              <w:spacing w:after="30" w:before="30"/>
            </w:pPr>
            <w:r>
              <w:rPr>
                <w:rFonts w:ascii="Courier New" w:cs="Courier New" w:eastAsia="Courier New" w:hAnsi="Courier New"/>
                <w:color w:val="C9D1D9"/>
                <w:sz w:val="18"/>
                <w:szCs w:val="18"/>
              </w:rPr>
              <w:t xml:space="preserve">}</w:t>
            </w:r>
          </w:p>
          <w:p>
            <w:pPr>
              <w:spacing w:after="30" w:before="30"/>
            </w:pPr>
            <w:r>
              <w:rPr>
                <w:rFonts w:ascii="Courier New" w:cs="Courier New" w:eastAsia="Courier New" w:hAnsi="Courier New"/>
                <w:color w:val="C9D1D9"/>
                <w:sz w:val="18"/>
                <w:szCs w:val="18"/>
              </w:rPr>
              <w:t xml:space="preserve">catch { Write-Error $_; exit 1 }</w:t>
            </w:r>
          </w:p>
        </w:tc>
      </w:tr>
    </w:tbl>
    <w:p>
      <w:pPr>
        <w:spacing w:after="160" w:before="80"/>
      </w:pPr>
    </w:p>
    <w:p>
      <w:pPr>
        <w:pStyle w:val="Heading1"/>
        <w:pBdr>
          <w:bottom w:val="single" w:color="1B3A5C" w:sz="6" w:space="2"/>
        </w:pBdr>
        <w:spacing w:after="160" w:before="320"/>
      </w:pPr>
      <w:r>
        <w:rPr>
          <w:rFonts w:ascii="Calibri" w:cs="Calibri" w:eastAsia="Calibri" w:hAnsi="Calibri"/>
          <w:b/>
          <w:bCs/>
          <w:color w:val="1B3A5C"/>
          <w:sz w:val="32"/>
          <w:szCs w:val="32"/>
        </w:rPr>
        <w:t xml:space="preserve">5.  SQL Server Agent Job Configuration</w:t>
      </w:r>
    </w:p>
    <w:p>
      <w:pPr>
        <w:spacing w:after="80" w:before="80"/>
      </w:pPr>
      <w:r>
        <w:rPr>
          <w:rFonts w:ascii="Calibri" w:cs="Calibri" w:eastAsia="Calibri" w:hAnsi="Calibri"/>
          <w:b w:val="false"/>
          <w:bCs w:val="false"/>
          <w:color w:val="1E293B"/>
          <w:sz w:val="22"/>
          <w:szCs w:val="22"/>
        </w:rPr>
        <w:t xml:space="preserve">The following table gives the exact configuration for each SQL Agent job step.</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2500"/>
        <w:gridCol w:w="2560"/>
      </w:tblGrid>
      <w:tr>
        <w:tc>
          <w:tcPr>
            <w:tcBorders>
              <w:top w:val="single" w:color="CBD5E1" w:sz="1"/>
              <w:left w:val="single" w:color="CBD5E1" w:sz="1"/>
              <w:bottom w:val="single" w:color="CBD5E1" w:sz="1"/>
              <w:right w:val="single" w:color="CBD5E1" w:sz="1"/>
            </w:tcBorders>
            <w:shd w:fill="1B3A5C"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Borders>
              <w:top w:val="single" w:color="CBD5E1" w:sz="1"/>
              <w:left w:val="single" w:color="CBD5E1" w:sz="1"/>
              <w:bottom w:val="single" w:color="CBD5E1" w:sz="1"/>
              <w:right w:val="single" w:color="CBD5E1" w:sz="1"/>
            </w:tcBorders>
            <w:shd w:fill="1B3A5C" w:val="clear"/>
            <w:tcMar>
              <w:top w:type="dxa" w:w="80"/>
              <w:left w:type="dxa" w:w="100"/>
              <w:bottom w:type="dxa" w:w="80"/>
              <w:right w:type="dxa" w:w="100"/>
            </w:tcMar>
          </w:tcPr>
          <w:p>
            <w:r>
              <w:rPr>
                <w:rFonts w:ascii="Calibri" w:cs="Calibri" w:eastAsia="Calibri" w:hAnsi="Calibri"/>
                <w:b/>
                <w:bCs/>
                <w:color w:val="FFFFFF"/>
                <w:sz w:val="18"/>
                <w:szCs w:val="18"/>
              </w:rPr>
              <w:t xml:space="preserve">Step Name</w:t>
            </w:r>
          </w:p>
        </w:tc>
        <w:tc>
          <w:tcPr>
            <w:tcBorders>
              <w:top w:val="single" w:color="CBD5E1" w:sz="1"/>
              <w:left w:val="single" w:color="CBD5E1" w:sz="1"/>
              <w:bottom w:val="single" w:color="CBD5E1" w:sz="1"/>
              <w:right w:val="single" w:color="CBD5E1" w:sz="1"/>
            </w:tcBorders>
            <w:shd w:fill="1B3A5C"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Borders>
              <w:top w:val="single" w:color="CBD5E1" w:sz="1"/>
              <w:left w:val="single" w:color="CBD5E1" w:sz="1"/>
              <w:bottom w:val="single" w:color="CBD5E1" w:sz="1"/>
              <w:right w:val="single" w:color="CBD5E1" w:sz="1"/>
            </w:tcBorders>
            <w:shd w:fill="1B3A5C" w:val="clear"/>
            <w:tcMar>
              <w:top w:type="dxa" w:w="80"/>
              <w:left w:type="dxa" w:w="100"/>
              <w:bottom w:type="dxa" w:w="80"/>
              <w:right w:type="dxa" w:w="100"/>
            </w:tcMar>
          </w:tcPr>
          <w:p>
            <w:r>
              <w:rPr>
                <w:rFonts w:ascii="Calibri" w:cs="Calibri" w:eastAsia="Calibri" w:hAnsi="Calibri"/>
                <w:b/>
                <w:bCs/>
                <w:color w:val="FFFFFF"/>
                <w:sz w:val="18"/>
                <w:szCs w:val="18"/>
              </w:rPr>
              <w:t xml:space="preserve">Command / Path</w:t>
            </w:r>
          </w:p>
        </w:tc>
        <w:tc>
          <w:tcPr>
            <w:tcBorders>
              <w:top w:val="single" w:color="CBD5E1" w:sz="1"/>
              <w:left w:val="single" w:color="CBD5E1" w:sz="1"/>
              <w:bottom w:val="single" w:color="CBD5E1" w:sz="1"/>
              <w:right w:val="single" w:color="CBD5E1" w:sz="1"/>
            </w:tcBorders>
            <w:shd w:fill="1B3A5C" w:val="clear"/>
            <w:tcMar>
              <w:top w:type="dxa" w:w="80"/>
              <w:left w:type="dxa" w:w="100"/>
              <w:bottom w:type="dxa" w:w="80"/>
              <w:right w:type="dxa" w:w="100"/>
            </w:tcMar>
          </w:tcPr>
          <w:p>
            <w:r>
              <w:rPr>
                <w:rFonts w:ascii="Calibri" w:cs="Calibri" w:eastAsia="Calibri" w:hAnsi="Calibri"/>
                <w:b/>
                <w:bCs/>
                <w:color w:val="FFFFFF"/>
                <w:sz w:val="18"/>
                <w:szCs w:val="18"/>
              </w:rPr>
              <w:t xml:space="preserve">On Success → On Failure</w:t>
            </w:r>
          </w:p>
        </w:tc>
      </w:tr>
      <w:tr>
        <w:tc>
          <w:tcPr>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Calibri" w:cs="Calibri" w:eastAsia="Calibri" w:hAnsi="Calibri"/>
                <w:color w:val="1E293B"/>
                <w:sz w:val="18"/>
                <w:szCs w:val="18"/>
              </w:rPr>
              <w:t xml:space="preserve">1</w:t>
            </w:r>
          </w:p>
        </w:tc>
        <w:tc>
          <w:tcPr>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Calibri" w:cs="Calibri" w:eastAsia="Calibri" w:hAnsi="Calibri"/>
                <w:color w:val="1E293B"/>
                <w:sz w:val="18"/>
                <w:szCs w:val="18"/>
              </w:rPr>
              <w:t xml:space="preserve">Run daily_refresh.ps1</w:t>
            </w:r>
          </w:p>
        </w:tc>
        <w:tc>
          <w:tcPr>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Calibri" w:cs="Calibri" w:eastAsia="Calibri" w:hAnsi="Calibri"/>
                <w:color w:val="1E293B"/>
                <w:sz w:val="18"/>
                <w:szCs w:val="18"/>
              </w:rPr>
              <w:t xml:space="preserve">CmdExec</w:t>
            </w:r>
          </w:p>
        </w:tc>
        <w:tc>
          <w:tcPr>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Calibri" w:cs="Calibri" w:eastAsia="Calibri" w:hAnsi="Calibri"/>
                <w:color w:val="1E293B"/>
                <w:sz w:val="18"/>
                <w:szCs w:val="18"/>
              </w:rPr>
              <w:t xml:space="preserve">powershell.exe -ExecutionPolicy Bypass -File "C:\Projects\HalifaxEnergy\scripts\daily_refresh.ps1"</w:t>
            </w:r>
          </w:p>
        </w:tc>
        <w:tc>
          <w:tcPr>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Calibri" w:cs="Calibri" w:eastAsia="Calibri" w:hAnsi="Calibri"/>
                <w:color w:val="1E293B"/>
                <w:sz w:val="18"/>
                <w:szCs w:val="18"/>
              </w:rPr>
              <w:t xml:space="preserve">Success → Quit · Failure → Email + Quit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SCHEDULE</w:t>
            </w:r>
          </w:p>
        </w:tc>
        <w:tc>
          <w:tcPr>
            <w:tcW w:type="dxa" w:w="8260"/>
            <w:tcBorders>
              <w:top w:val="single" w:color="2E7D51" w:sz="1"/>
              <w:left w:val="single" w:color="2E7D51" w:sz="1"/>
              <w:bottom w:val="single" w:color="2E7D51" w:sz="1"/>
              <w:right w:val="single" w:color="2E7D51" w:sz="1"/>
            </w:tcBorders>
            <w:shd w:fill="ECFDF5" w:val="clear"/>
            <w:tcMar>
              <w:top w:type="dxa" w:w="80"/>
              <w:left w:type="dxa" w:w="160"/>
              <w:bottom w:type="dxa" w:w="80"/>
              <w:right w:type="dxa" w:w="120"/>
            </w:tcMar>
          </w:tcPr>
          <w:p>
            <w:pPr>
              <w:spacing w:after="35" w:before="35"/>
            </w:pPr>
            <w:r>
              <w:rPr>
                <w:rFonts w:ascii="Calibri" w:cs="Calibri" w:eastAsia="Calibri" w:hAnsi="Calibri"/>
                <w:color w:val="1E293B"/>
                <w:sz w:val="20"/>
                <w:szCs w:val="20"/>
              </w:rPr>
              <w:t xml:space="preserve">Job name: HalifaxEnergy_DailyRun</w:t>
            </w:r>
          </w:p>
          <w:p>
            <w:pPr>
              <w:spacing w:after="35" w:before="35"/>
            </w:pPr>
            <w:r>
              <w:rPr>
                <w:rFonts w:ascii="Calibri" w:cs="Calibri" w:eastAsia="Calibri" w:hAnsi="Calibri"/>
                <w:color w:val="1E293B"/>
                <w:sz w:val="20"/>
                <w:szCs w:val="20"/>
              </w:rPr>
              <w:t xml:space="preserve">Schedule: Daily · 06:00 AM · Recurs every 1 day</w:t>
            </w:r>
          </w:p>
          <w:p>
            <w:pPr>
              <w:spacing w:after="35" w:before="35"/>
            </w:pPr>
            <w:r>
              <w:rPr>
                <w:rFonts w:ascii="Calibri" w:cs="Calibri" w:eastAsia="Calibri" w:hAnsi="Calibri"/>
                <w:color w:val="1E293B"/>
                <w:sz w:val="20"/>
                <w:szCs w:val="20"/>
              </w:rPr>
              <w:t xml:space="preserve">Weekly retraining: separate job HalifaxEnergy_WeeklyRetrain — Sundays 06:00 AM</w:t>
            </w:r>
          </w:p>
          <w:p>
            <w:pPr>
              <w:spacing w:after="35" w:before="35"/>
            </w:pPr>
            <w:r>
              <w:rPr>
                <w:rFonts w:ascii="Calibri" w:cs="Calibri" w:eastAsia="Calibri" w:hAnsi="Calibri"/>
                <w:color w:val="1E293B"/>
                <w:sz w:val="20"/>
                <w:szCs w:val="20"/>
              </w:rPr>
              <w:t xml:space="preserve">On failure notification: Database Mail → NSPSOAdmin contact + your NSCC email</w:t>
            </w:r>
          </w:p>
          <w:p>
            <w:pPr>
              <w:spacing w:after="35" w:before="35"/>
            </w:pPr>
            <w:r>
              <w:rPr>
                <w:rFonts w:ascii="Calibri" w:cs="Calibri" w:eastAsia="Calibri" w:hAnsi="Calibri"/>
                <w:color w:val="1E293B"/>
                <w:sz w:val="20"/>
                <w:szCs w:val="20"/>
              </w:rPr>
              <w:t xml:space="preserve">Alert: if Run_SI_Pct &gt; 0.10 in Model_Predictions → additional email alert via R script</w:t>
            </w:r>
          </w:p>
        </w:tc>
      </w:tr>
    </w:tbl>
    <w:p>
      <w:pPr>
        <w:spacing w:after="160" w:before="80"/>
      </w:pPr>
    </w:p>
    <w:p>
      <w:pPr>
        <w:pBdr>
          <w:bottom w:val="single" w:color="1B3A5C" w:sz="6" w:space="1"/>
        </w:pBdr>
        <w:spacing w:after="40" w:before="40"/>
      </w:pPr>
    </w:p>
    <w:p>
      <w:pPr>
        <w:spacing w:after="60" w:before="60"/>
      </w:pPr>
      <w:r>
        <w:rPr>
          <w:rFonts w:ascii="Calibri" w:cs="Calibri" w:eastAsia="Calibri" w:hAnsi="Calibri"/>
          <w:color w:val="6B7280"/>
          <w:sz w:val="17"/>
          <w:szCs w:val="17"/>
        </w:rPr>
        <w:t xml:space="preserve">Halifax Energy Forecasting · API Automation &amp; Integration Guide v1.0 · Dylan Bray · NSCC DBAS 3090 · March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7"/>
        <w:szCs w:val="17"/>
      </w:rPr>
      <w:t xml:space="preserve">Halifax Energy Forecasting · API Integration Guide · Page </w:t>
    </w:r>
    <w:r>
      <w:rPr>
        <w:rFonts w:ascii="Calibri" w:cs="Calibri" w:eastAsia="Calibri" w:hAnsi="Calibri"/>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6E5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bdb812b4d951e3a606849a9e43026f4e8af8bd.png"/><Relationship Id="rId9" Type="http://schemas.openxmlformats.org/officeDocument/2006/relationships/image" Target="media/fbd08f0ae5b24a85fd6c3284b9325470e941046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2026-03-14T14:07:14.228Z</dcterms:created>
  <dcterms:modified xsi:type="dcterms:W3CDTF">2026-03-14T14:07:14.229Z</dcterms:modified>
</cp:coreProperties>
</file>

<file path=docProps/custom.xml><?xml version="1.0" encoding="utf-8"?>
<Properties xmlns="http://schemas.openxmlformats.org/officeDocument/2006/custom-properties" xmlns:vt="http://schemas.openxmlformats.org/officeDocument/2006/docPropsVTypes"/>
</file>