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320"/>
              <w:left w:type="dxa" w:w="480"/>
              <w:bottom w:type="dxa" w:w="320"/>
              <w:right w:type="dxa" w:w="4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FBCD4"/>
                <w:sz w:val="20"/>
                <w:szCs w:val="20"/>
              </w:rPr>
              <w:t xml:space="preserve">HALIFAX AREA ENERGY DEMAND FORECASTING</w:t>
            </w:r>
          </w:p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Data Source &amp; API Reference Guide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A8C4D8"/>
                <w:sz w:val="22"/>
                <w:szCs w:val="22"/>
              </w:rPr>
              <w:t xml:space="preserve">Live Feeds · Historical Archives · Fallback Sources · Access Notes</w:t>
            </w:r>
          </w:p>
          <w:p>
            <w:pPr>
              <w:spacing w:before="140"/>
              <w:jc w:val="center"/>
            </w:pPr>
            <w:r>
              <w:rPr>
                <w:rFonts w:ascii="Calibri" w:cs="Calibri" w:eastAsia="Calibri" w:hAnsi="Calibri"/>
                <w:color w:val="A8C4D8"/>
                <w:sz w:val="19"/>
                <w:szCs w:val="19"/>
              </w:rPr>
              <w:t xml:space="preserve">Dylan Bray  ·  NSCC Data Analytics  ·  DBAS 3090  ·  March 2026  ·  v1.0</w:t>
            </w:r>
          </w:p>
        </w:tc>
      </w:tr>
    </w:tbl>
    <w:p>
      <w:pPr>
        <w:spacing w:after="80" w:before="200"/>
      </w:pPr>
    </w:p>
    <w:p>
      <w:pPr>
        <w:pStyle w:val="Heading1"/>
        <w:pBdr>
          <w:bottom w:val="single" w:color="1B3A5C" w:sz="6" w:space="2"/>
        </w:pBdr>
        <w:spacing w:after="160" w:before="32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Current Data Availability — NS Power (March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fill="A3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⚠  INCIDENT</w:t>
            </w:r>
          </w:p>
        </w:tc>
        <w:tc>
          <w:tcPr>
            <w:tcW w:type="dxa" w:w="8160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NS Power / Emera suffered a ransomware attack detected April 25, 2025 (breach originated March 19, 2025).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Affected servers were shut down and isolated. The OASIS web portal and customer systems were disrupted.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As of July 2025, NS Power was using manual meter readers to gather consumption data province-wide.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The OASIS portal pages currently display the cybersecurity notice rather than data. Do not rely on direct OASIS as a live pipeline source.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Contact: NSPSOAdmin@nspower.ca — OASIS admin still active; historical CSV requests have been fulfilled for academic use.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475569"/>
          <w:sz w:val="22"/>
          <w:szCs w:val="22"/>
        </w:rPr>
        <w:t xml:space="preserve">Despite the OASIS disruption, reliable NS load data remains accessible via CCEI HFED (recommended primary) and the archived AWS-hosted current report endpoint. All alternatives below are confirmed live as of March 2026 unless otherwise noted.</w:t>
      </w:r>
    </w:p>
    <w:p>
      <w:pPr>
        <w:spacing w:after="120" w:before="80"/>
      </w:pPr>
    </w:p>
    <w:p>
      <w:pPr>
        <w:pStyle w:val="Heading1"/>
        <w:pBdr>
          <w:bottom w:val="single" w:color="1B3A5C" w:sz="6" w:space="2"/>
        </w:pBdr>
        <w:spacing w:after="160" w:before="32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1.  Primary Load Data Sources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F6E56"/>
          <w:sz w:val="26"/>
          <w:szCs w:val="26"/>
        </w:rPr>
        <w:t xml:space="preserve">1.1  CCEI High-Frequency Electricity Data (HFED) — Recommended Primary</w:t>
      </w:r>
    </w:p>
    <w:p>
      <w:pPr>
        <w:spacing w:after="100" w:before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Developed by Statistics Canada / Natural Resources Canada / Canada Energy Regulator. Scrapes NS Power's AWS-hosted current report and consolidates it into a standardized national database with a direct download and API link. No authentication required.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00"/>
        <w:gridCol w:w="1600"/>
        <w:gridCol w:w="1200"/>
        <w:gridCol w:w="12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Source / Name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Endpoint / Access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 Available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CCEI HFED API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energy-information.canada.ca/en/resources/high-frequency-electricity-data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NS hourly load (MW), generation mix, historical archive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None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E7D51"/>
                <w:sz w:val="19"/>
                <w:szCs w:val="19"/>
              </w:rPr>
              <w:t xml:space="preserve">Live ✓</w:t>
            </w:r>
          </w:p>
        </w:tc>
      </w:tr>
    </w:tbl>
    <w:p>
      <w:pPr>
        <w:spacing w:after="60" w:before="8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Access pattern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Navigate to the HFED visualization tool, select Province = Nova Scotia, Variable = Demand, set date range, then click the API link provided on the page. The API link format is a direct JSON/CSV endpoint.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https://energy-information.canada.ca/en/resources/high-frequency-electricity-data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→ Select: Province = NS  |  Variable = Demand  |  Date range  |  Download or API link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  <w:tc>
          <w:tcPr>
            <w:tcW w:type="dxa" w:w="81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6F4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HFED is flagged as a beta product. Validate any NS data against OASIS monthly CSV reports when available.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Contact statcan.ccei-ccie.statcan@statcan.gc.ca to join the mailing list for new variable notifications.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Large date ranges (&gt;6 months) may take several minutes to download. Use the API link for pipeline automation.</w:t>
            </w:r>
          </w:p>
        </w:tc>
      </w:tr>
    </w:tbl>
    <w:p>
      <w:pPr>
        <w:spacing w:after="120" w:before="8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F6E56"/>
          <w:sz w:val="26"/>
          <w:szCs w:val="26"/>
        </w:rPr>
        <w:t xml:space="preserve">1.2  NS Power OASIS — AWS Current Report Endpoint (Secondary)</w:t>
      </w:r>
    </w:p>
    <w:p>
      <w:pPr>
        <w:spacing w:after="100" w:before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The on-premises OASIS portal is impaired, but an AWS-hosted current report endpoint scraping hourly system data appears to have survived the incident. This is the source CCEI HFED uses internally.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00"/>
        <w:gridCol w:w="1600"/>
        <w:gridCol w:w="1200"/>
        <w:gridCol w:w="12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Source / Name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Endpoint / Access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 Available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NS Power OASIS
Current Report (AWS)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resourcesprd-nspower.aws.silvertech.net/oasis/current_report.shtml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Hourly total net NS load, current conditions, system messages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None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8610A"/>
                <w:sz w:val="19"/>
                <w:szCs w:val="19"/>
              </w:rPr>
              <w:t xml:space="preserve">Partial ⚠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NS Power OASIS
Monthly Reports Portal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nspower.ca/oasis/monthly-reports/hourly-total-net-nova-scotia-load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Historical hourly load CSV by month (2022–2024 confirmed)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None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8610A"/>
                <w:sz w:val="19"/>
                <w:szCs w:val="19"/>
              </w:rPr>
              <w:t xml:space="preserve">Impaired ⚠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8610A" w:sz="1"/>
              <w:left w:val="single" w:color="B8610A" w:sz="1"/>
              <w:bottom w:val="single" w:color="B8610A" w:sz="1"/>
              <w:right w:val="single" w:color="B8610A" w:sz="1"/>
            </w:tcBorders>
            <w:shd w:fill="B8610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HISTORICAL DATA</w:t>
            </w:r>
          </w:p>
        </w:tc>
        <w:tc>
          <w:tcPr>
            <w:tcW w:type="dxa" w:w="8160"/>
            <w:tcBorders>
              <w:top w:val="single" w:color="B8610A" w:sz="1"/>
              <w:left w:val="single" w:color="B8610A" w:sz="1"/>
              <w:bottom w:val="single" w:color="B8610A" w:sz="1"/>
              <w:right w:val="single" w:color="B8610A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For initial model training: email NSPSOAdmin@nspower.ca requesting hourly load CSV for 2022–2024.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Historical OASIS monthly CSVs cover DateTime + Load_MW columns in the format your SSIS package expects.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The web portal displays the cybersecurity notice but the admin contact is still active as of March 2026.</w:t>
            </w:r>
          </w:p>
        </w:tc>
      </w:tr>
    </w:tbl>
    <w:p>
      <w:pPr>
        <w:spacing w:after="120" w:before="8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F6E56"/>
          <w:sz w:val="26"/>
          <w:szCs w:val="26"/>
        </w:rPr>
        <w:t xml:space="preserve">1.3  IESO Nova Scotia — Emerging Source (Watch)</w:t>
      </w:r>
    </w:p>
    <w:p>
      <w:pPr>
        <w:spacing w:after="100" w:before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IESO Nova Scotia is the new independent grid operator created by provincial law to take over grid management from NS Power. Currently in an 18-month phased transition. A public data API is not yet available but this entity will replace OASIS as the authoritative real-time source.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00"/>
        <w:gridCol w:w="1600"/>
        <w:gridCol w:w="1200"/>
        <w:gridCol w:w="12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Source / Name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Endpoint / Access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 Available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IESO Nova Scotia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ieso-ns.ca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Grid planning reports, procurement documents, press releases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None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C3489"/>
                <w:sz w:val="19"/>
                <w:szCs w:val="19"/>
              </w:rPr>
              <w:t xml:space="preserve">Watch — No API yet</w:t>
            </w:r>
          </w:p>
        </w:tc>
      </w:tr>
    </w:tbl>
    <w:p>
      <w:pPr>
        <w:spacing w:after="60" w:before="80"/>
      </w:pP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475569"/>
          <w:sz w:val="22"/>
          <w:szCs w:val="22"/>
        </w:rPr>
        <w:t xml:space="preserve">Timeline: IESO NS is expected to have real-time dispatch and data publication responsibilities fully transitioned by late 2026. Monitor for API announcements.</w:t>
      </w:r>
    </w:p>
    <w:p>
      <w:pPr>
        <w:spacing w:after="160" w:before="80"/>
      </w:pPr>
    </w:p>
    <w:p>
      <w:pPr>
        <w:pStyle w:val="Heading1"/>
        <w:pBdr>
          <w:bottom w:val="single" w:color="1B3A5C" w:sz="6" w:space="2"/>
        </w:pBdr>
        <w:spacing w:after="160" w:before="32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2.  Weather Data Sources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F6E56"/>
          <w:sz w:val="26"/>
          <w:szCs w:val="26"/>
        </w:rPr>
        <w:t xml:space="preserve">2.1  Environment Canada Geomet OGC API — Recommended Primary</w:t>
      </w:r>
    </w:p>
    <w:p>
      <w:pPr>
        <w:spacing w:after="100" w:before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Free, no authentication required. Returns hourly observed and forecast weather for Halifax Stanfield (Station ID 50620 / 8202200). Use the observed endpoint for H1 features and the HRDPS/GDPS forecast layer for H2 day-ahead and H3 7-day inputs.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00"/>
        <w:gridCol w:w="1600"/>
        <w:gridCol w:w="1200"/>
        <w:gridCol w:w="12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Source / Name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Endpoint / Access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 Available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Env. Canada Geomet
(Observed — station)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api.weather.gc.ca/collections/climate-hourly/items
?CLIMATE_IDENTIFIER=8202200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Hourly Temp_C, Wind, Precip, Humidity — observed actuals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None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E7D51"/>
                <w:sz w:val="19"/>
                <w:szCs w:val="19"/>
              </w:rPr>
              <w:t xml:space="preserve">Live ✓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Env. Canada Geomet
(Forecast — HRDPS)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api.weather.gc.ca — HRDPS WMS layer
bbox Halifax, forward 48h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Temp_C + WindSpeed_kmh forecast, 48h+ horizon, high Atlantic resolution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None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E7D51"/>
                <w:sz w:val="19"/>
                <w:szCs w:val="19"/>
              </w:rPr>
              <w:t xml:space="preserve">Live ✓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Env. Canada Geomet
(Forecast — GDPS 7-day)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api.weather.gc.ca — GDPS model layer
bbox Halifax, forward 7 days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7-day Temp_C + Wind forecast for H3 weekly horizon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None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E7D51"/>
                <w:sz w:val="19"/>
                <w:szCs w:val="19"/>
              </w:rPr>
              <w:t xml:space="preserve">Live ✓</w:t>
            </w:r>
          </w:p>
        </w:tc>
      </w:tr>
    </w:tbl>
    <w:p>
      <w:pPr>
        <w:spacing w:after="60" w:before="8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Key query parameters — observed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https://api.weather.gc.ca/collections/climate-hourly/items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  ?CLIMATE_IDENTIFIER=8202200   ← Halifax Stanfield station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  &amp;datetime=2026-03-01T00:00:00Z/2026-03-14T23:00:00Z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  &amp;limit=336                     ← 14 days × 24h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  &amp;f=json</w:t>
      </w:r>
    </w:p>
    <w:p>
      <w:pPr>
        <w:spacing w:after="160" w:before="8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F6E56"/>
          <w:sz w:val="26"/>
          <w:szCs w:val="26"/>
        </w:rPr>
        <w:t xml:space="preserve">2.2  Open-Meteo — Free Backup Weather API</w:t>
      </w:r>
    </w:p>
    <w:p>
      <w:pPr>
        <w:spacing w:after="100" w:before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No registration, no API key, no rate limits on the free tier. Drop-in backup when Geomet is slow or returns incomplete data. Use as a try/except fallback in weather_extract.py. Returns Temp_C, WindSpeed_kmh, Precip for Halifax with 7-day forecast and 2 days of historical lookback.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00"/>
        <w:gridCol w:w="1600"/>
        <w:gridCol w:w="1200"/>
        <w:gridCol w:w="12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Source / Name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Endpoint / Access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 Available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Open-Meteo
(Observed + Forecast)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api.open-meteo.com/v1/forecast
?latitude=44.65&amp;longitude=-63.60
&amp;hourly=temperature_2m,windspeed_10m,precipitation
&amp;forecast_days=7&amp;past_days=2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Temp_C, WindSpeed_kmh, Precip — 7-day forecast + 2-day history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None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E7D51"/>
                <w:sz w:val="19"/>
                <w:szCs w:val="19"/>
              </w:rPr>
              <w:t xml:space="preserve">Live ✓</w:t>
            </w:r>
          </w:p>
        </w:tc>
      </w:tr>
    </w:tbl>
    <w:p>
      <w:pPr>
        <w:spacing w:after="60" w:before="8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Full backup endpoint for weather_extract.py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https://api.open-meteo.com/v1/forecast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  ?latitude=44.65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  &amp;longitude=-63.60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  &amp;hourly=temperature_2m,windspeed_10m,precipitation,relativehumidity_2m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  &amp;forecast_days=7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  &amp;past_days=2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  &amp;timezone=America/Halifax</w:t>
      </w:r>
    </w:p>
    <w:p>
      <w:pPr>
        <w:spacing w:after="160" w:before="80"/>
      </w:pPr>
    </w:p>
    <w:p>
      <w:pPr>
        <w:pStyle w:val="Heading1"/>
        <w:pBdr>
          <w:bottom w:val="single" w:color="1B3A5C" w:sz="6" w:space="2"/>
        </w:pBdr>
        <w:spacing w:after="160" w:before="32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3.  Geospatial &amp; Contextual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00"/>
        <w:gridCol w:w="1600"/>
        <w:gridCol w:w="1200"/>
        <w:gridCol w:w="12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Source / Name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Endpoint / Access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 Available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HRM Open Data
(HRM Zoning)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catalogue.hrm.ca — Socrata GeoJSON export
(search: "zoning")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Zone codes, categories, land use, parcel polygons — GeoJSON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None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E7D51"/>
                <w:sz w:val="19"/>
                <w:szCs w:val="19"/>
              </w:rPr>
              <w:t xml:space="preserve">Live ✓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StatsCan Census DA
(Population density)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api.statcan.gc.ca/census-recensement/profile/w
/2021/EN/data/DA
?geo_level=DA&amp;geo_code=1209&amp;f=JSON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Population density per dissemination area — Halifax CMA (code 1209)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None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E7D51"/>
                <w:sz w:val="19"/>
                <w:szCs w:val="19"/>
              </w:rPr>
              <w:t xml:space="preserve">Live ✓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NS Open Data Portal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data.novascotia.ca — Socrata API
(search: energy, infrastructure, land use)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Provincial datasets — zoning, infrastructure, demographics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None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E7D51"/>
                <w:sz w:val="19"/>
                <w:szCs w:val="19"/>
              </w:rPr>
              <w:t xml:space="preserve">Live ✓</w:t>
            </w:r>
          </w:p>
        </w:tc>
      </w:tr>
    </w:tbl>
    <w:p>
      <w:pPr>
        <w:spacing w:after="60" w:before="8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HRM Zoning GeoJSON — ingest pattern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# One-time download into Geo_LandUse via load_geodata.py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import geopandas as gpd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gdf = gpd.read_file("https://catalogue.hrm.ca/dataset/zoning/...export.geojson")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gdf.to_sql("Geo_LandUse", engine, if_exists="append", index=False)</w:t>
      </w:r>
    </w:p>
    <w:p>
      <w:pPr>
        <w:spacing w:after="160" w:before="80"/>
      </w:pPr>
    </w:p>
    <w:p>
      <w:pPr>
        <w:pStyle w:val="Heading1"/>
        <w:pBdr>
          <w:bottom w:val="single" w:color="1B3A5C" w:sz="6" w:space="2"/>
        </w:pBdr>
        <w:spacing w:after="160" w:before="32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4.  Backup &amp; Optional Enrichment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00"/>
        <w:gridCol w:w="1600"/>
        <w:gridCol w:w="1200"/>
        <w:gridCol w:w="12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Source / Name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Endpoint / Access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 Available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NB Power Real-Time
System Information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tso.nbpower.com/Public/en/SystemInformation_realtime.asp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Real-time NB load, generation, interconnect flows — NS-NB tie validation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None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E7D51"/>
                <w:sz w:val="19"/>
                <w:szCs w:val="19"/>
              </w:rPr>
              <w:t xml:space="preserve">Live ✓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Electricity Maps API
(Carbon intensity)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api.electricitymap.org/v3/power-breakdown
/history?zone=CA-NS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NS grid carbon intensity, generation mix, real-time + history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auth-token header
(free tier key)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E7D51"/>
                <w:sz w:val="19"/>
                <w:szCs w:val="19"/>
              </w:rPr>
              <w:t xml:space="preserve">Live ✓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CODERS Canada
(Research / Benchmarking)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CODERS portal — free registration
(coders.ca)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Academic-grade Canadian provincial energy datasets — long-range trends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Free API key
(registration)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E7D51"/>
                <w:sz w:val="19"/>
                <w:szCs w:val="19"/>
              </w:rPr>
              <w:t xml:space="preserve">Live ✓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NS Statutory Holidays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canada.ca/en/revenue-agency
(annual statutory holiday list)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NS holiday dates — used for Is_Holiday feature engineering in 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None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Static / Manual</w:t>
            </w:r>
          </w:p>
        </w:tc>
      </w:tr>
    </w:tbl>
    <w:p>
      <w:pPr>
        <w:spacing w:after="160" w:before="80"/>
      </w:pPr>
    </w:p>
    <w:p>
      <w:pPr>
        <w:pStyle w:val="Heading1"/>
        <w:pBdr>
          <w:bottom w:val="single" w:color="1B3A5C" w:sz="6" w:space="2"/>
        </w:pBdr>
        <w:spacing w:after="160" w:before="32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5.  Pipeline Integration Summary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The table below maps each pipeline step to the recommended source and its fallback. Automation priority order: CCEI HFED → OASIS AWS endpoint → email request for historical CSV.</w:t>
      </w:r>
    </w:p>
    <w:p>
      <w:pPr>
        <w:spacing w:after="8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100"/>
        <w:gridCol w:w="22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Pipeline Step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Primary Source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Fallback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Script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Daily load ingest (H1/H2)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CCEI HFED API (NS Demand endpoint)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OASIS AWS current report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nsp_extract.py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Hourly weather features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Env. Canada Geomet (station 8202200)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Open-Meteo free API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weather_extract.py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48h weather forecast (H2)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Env. Canada Geomet HRDPS layer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Open-Meteo forecast_days=7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weather_extract.py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7-day forecast (H3)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Env. Canada Geomet GDPS layer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Open-Meteo past_days + forecast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weather_extract.py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Zone land use weights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HRM Open Data Zoning GeoJSON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NS Open Data Portal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load_geodata.py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Population DA weights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StatsCan Census DA API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Hardcoded 2021 census CSV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load_geodata.py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Initial training data seed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OASIS monthly CSV (email request)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CCEI HFED historical download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Manual / one-time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NB interconnect validation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NB Power Real-Time System Info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Manual spot-check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nsp_extract.py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Carbon intensity (optional)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Electricity Maps CA-NS zone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Ember monthly CSV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weather_extract.py</w:t>
            </w:r>
          </w:p>
        </w:tc>
      </w:tr>
    </w:tbl>
    <w:p>
      <w:pPr>
        <w:spacing w:after="160" w:before="80"/>
      </w:pPr>
    </w:p>
    <w:p>
      <w:pPr>
        <w:pStyle w:val="Heading1"/>
        <w:pBdr>
          <w:bottom w:val="single" w:color="1B3A5C" w:sz="6" w:space="2"/>
        </w:pBdr>
        <w:spacing w:after="160" w:before="32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6.  Contact &amp; Administrative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Contact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 / Notes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NSPSOAdmin@nspower.ca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NS Power OASIS system administrator. Use to request historical hourly load CSV files (2022–2024) for model training. Academic requests have been fulfilled during the incident recovery period.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statcan.ccei-ccie.statcan@statcan.gc.ca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CCEI HFED team. Use to report data gaps, request new variable notifications, or raise issues with NS data quality in the HFED feed.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ieso-ns.ca (web form)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IESO Nova Scotia. Monitor for public data API announcements as grid management transitions from NS Power through 2026.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NSPSOAdmin@nspower.ca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For any OASIS portal access issues unrelated to the cybersecurity incident. Noted as still active as of March 2026.</w:t>
            </w:r>
          </w:p>
        </w:tc>
      </w:tr>
    </w:tbl>
    <w:p>
      <w:pPr>
        <w:spacing w:after="120" w:before="80"/>
      </w:pPr>
    </w:p>
    <w:p>
      <w:pPr>
        <w:pBdr>
          <w:bottom w:val="single" w:color="1B3A5C" w:sz="4" w:space="1"/>
        </w:pBd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6B7280"/>
          <w:sz w:val="17"/>
          <w:szCs w:val="17"/>
        </w:rPr>
        <w:t xml:space="preserve">Halifax Area Energy Demand Forecasting · Data Source Reference Guide v1.0 · Dylan Bray · NSCC DBAS 3090 · March 2026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CA3AF"/>
        <w:sz w:val="17"/>
        <w:szCs w:val="17"/>
      </w:rPr>
      <w:t xml:space="preserve">Halifax Energy Forecasting · Data Source Reference · Page </w:t>
    </w:r>
    <w:r>
      <w:rPr>
        <w:rFonts w:ascii="Calibri" w:cs="Calibri" w:eastAsia="Calibri" w:hAnsi="Calibri"/>
        <w:color w:val="9CA3AF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47556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2026-03-14T13:59:18.153Z</dcterms:created>
  <dcterms:modified xsi:type="dcterms:W3CDTF">2026-03-14T13:59:18.155Z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