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3080" w:rsidRDefault="00131D50" w:rsidP="00131D50">
      <w:pPr>
        <w:jc w:val="center"/>
      </w:pPr>
      <w:r w:rsidRPr="00131D50">
        <w:rPr>
          <w:noProof/>
        </w:rPr>
        <w:drawing>
          <wp:inline distT="0" distB="0" distL="0" distR="0" wp14:anchorId="5BF79953" wp14:editId="44C1DACC">
            <wp:extent cx="3160205" cy="2431701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3447" t="17321" r="33356" b="17185"/>
                    <a:stretch/>
                  </pic:blipFill>
                  <pic:spPr bwMode="auto">
                    <a:xfrm>
                      <a:off x="0" y="0"/>
                      <a:ext cx="3161810" cy="2432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gramStart"/>
      <w:r w:rsidR="0093167E">
        <w:t>bounding</w:t>
      </w:r>
      <w:proofErr w:type="gramEnd"/>
      <w:r w:rsidR="0093167E">
        <w:t xml:space="preserve"> window</w:t>
      </w:r>
    </w:p>
    <w:p w:rsidR="00131D50" w:rsidRDefault="00131D50" w:rsidP="004052FF">
      <w:r>
        <w:t>Left panel should be at top; wasting lot of space</w:t>
      </w:r>
    </w:p>
    <w:p w:rsidR="004052FF" w:rsidRDefault="004052FF" w:rsidP="004052FF">
      <w:r>
        <w:t xml:space="preserve">JAFROC Weighted: this follows the 2004 Medical Physics definition. </w:t>
      </w:r>
      <w:r w:rsidR="0063612D">
        <w:t>The "w</w:t>
      </w:r>
      <w:r>
        <w:t>eights</w:t>
      </w:r>
      <w:r w:rsidR="0063612D">
        <w:t>"</w:t>
      </w:r>
      <w:r>
        <w:t xml:space="preserve"> are picked up from Truth sheet</w:t>
      </w:r>
      <w:r w:rsidR="0063612D">
        <w:t xml:space="preserve"> or method defaults to equal weighting if entries are zeroes</w:t>
      </w:r>
      <w:r>
        <w:t xml:space="preserve">; must use Excel input format </w:t>
      </w:r>
      <w:r w:rsidR="0063612D">
        <w:t>for</w:t>
      </w:r>
      <w:r>
        <w:t xml:space="preserve"> this</w:t>
      </w:r>
      <w:r w:rsidR="0063612D">
        <w:t xml:space="preserve"> analysis</w:t>
      </w:r>
      <w:r>
        <w:t>.</w:t>
      </w:r>
    </w:p>
    <w:p w:rsidR="0063612D" w:rsidRDefault="0063612D" w:rsidP="0063612D"/>
    <w:p w:rsidR="004052FF" w:rsidRDefault="0063612D" w:rsidP="0063612D">
      <w:r>
        <w:t>Reporting to file: C:\Users\Dev1\Dropbox\Vortex\DataAndRawResults\LesionLevelAnalysis\ExcelDataFiles\CTVisible\JAFROC_input_3mm_to_4mm_Song_A1</w:t>
      </w:r>
      <w:r w:rsidRPr="0063612D">
        <w:rPr>
          <w:color w:val="FF0000"/>
        </w:rPr>
        <w:t>_AUC</w:t>
      </w:r>
      <w:r>
        <w:t>.txt</w:t>
      </w:r>
    </w:p>
    <w:p w:rsidR="0063612D" w:rsidRDefault="0063612D" w:rsidP="0063612D">
      <w:r>
        <w:t>Etc.</w:t>
      </w:r>
    </w:p>
    <w:p w:rsidR="0063612D" w:rsidRDefault="0063612D" w:rsidP="0063612D"/>
    <w:p w:rsidR="0063612D" w:rsidRDefault="0063612D" w:rsidP="0063612D">
      <w:r>
        <w:t xml:space="preserve">Need to fix </w:t>
      </w:r>
      <w:proofErr w:type="spellStart"/>
      <w:r>
        <w:t>sens</w:t>
      </w:r>
      <w:proofErr w:type="spellEnd"/>
      <w:r>
        <w:t xml:space="preserve"> and spec code for A1; for A2 only AUC is allowed</w:t>
      </w:r>
    </w:p>
    <w:p w:rsidR="000135B0" w:rsidRDefault="000135B0" w:rsidP="0063612D"/>
    <w:p w:rsidR="000135B0" w:rsidRDefault="000135B0" w:rsidP="0063612D">
      <w:r>
        <w:t>ROI message missing;</w:t>
      </w:r>
    </w:p>
    <w:p w:rsidR="000135B0" w:rsidRDefault="000135B0" w:rsidP="0063612D"/>
    <w:p w:rsidR="000135B0" w:rsidRDefault="000135B0" w:rsidP="0063612D">
      <w:r>
        <w:t xml:space="preserve">Sample size calculator for data file is messed up; </w:t>
      </w:r>
      <w:bookmarkStart w:id="0" w:name="_GoBack"/>
      <w:bookmarkEnd w:id="0"/>
    </w:p>
    <w:p w:rsidR="00D26C42" w:rsidRDefault="00D26C42" w:rsidP="0063612D"/>
    <w:p w:rsidR="00D26C42" w:rsidRDefault="00D26C42" w:rsidP="0063612D">
      <w:r w:rsidRPr="00D26C42">
        <w:rPr>
          <w:noProof/>
        </w:rPr>
        <w:lastRenderedPageBreak/>
        <w:drawing>
          <wp:inline distT="0" distB="0" distL="0" distR="0" wp14:anchorId="2DE8C4E3" wp14:editId="55D60EC8">
            <wp:extent cx="5943600" cy="4464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CBD" w:rsidRDefault="000C7CBD" w:rsidP="000C7CBD">
      <w:pPr>
        <w:pStyle w:val="Heading1"/>
      </w:pPr>
      <w:r>
        <w:t>Improvements</w:t>
      </w:r>
    </w:p>
    <w:p w:rsidR="000C7CBD" w:rsidRDefault="000C7CBD" w:rsidP="00FE3080">
      <w:pPr>
        <w:pStyle w:val="ListParagraph"/>
        <w:ind w:left="360"/>
      </w:pPr>
      <w:r>
        <w:t>Should print full path name of data file to report file right now it does not;</w:t>
      </w:r>
    </w:p>
    <w:p w:rsidR="000C7CBD" w:rsidRDefault="000C7CBD" w:rsidP="00FE3080">
      <w:pPr>
        <w:pStyle w:val="ListParagraph"/>
        <w:ind w:left="360"/>
      </w:pPr>
      <w:proofErr w:type="spellStart"/>
      <w:r>
        <w:t>Datafile</w:t>
      </w:r>
      <w:proofErr w:type="spellEnd"/>
      <w:r>
        <w:t xml:space="preserve">: </w:t>
      </w:r>
      <w:r w:rsidRPr="000C7CBD">
        <w:t>C:\Users\Dev1\Dropbox\Vortex\WhatToDoWhatIsDone\ActionabilityAnalysis\input_actionability_ROC_new.xlsx</w:t>
      </w:r>
    </w:p>
    <w:p w:rsidR="000C7CBD" w:rsidRDefault="000C7CBD" w:rsidP="00FE3080">
      <w:pPr>
        <w:pStyle w:val="ListParagraph"/>
        <w:ind w:left="360"/>
      </w:pPr>
      <w:proofErr w:type="gramStart"/>
      <w:r w:rsidRPr="000C7CBD">
        <w:t>Input  Data</w:t>
      </w:r>
      <w:proofErr w:type="gramEnd"/>
      <w:r w:rsidRPr="000C7CBD">
        <w:t xml:space="preserve"> Filename :     input_actionability_ROC_new.xlsx</w:t>
      </w:r>
    </w:p>
    <w:p w:rsidR="000C7CBD" w:rsidRDefault="0079747B" w:rsidP="00FE3080">
      <w:pPr>
        <w:pStyle w:val="ListParagraph"/>
        <w:ind w:left="36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I found a situation where it is printing the incorrect path to the file; I will have to show you tomorrow;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dev</w:t>
      </w:r>
      <w:proofErr w:type="spellEnd"/>
    </w:p>
    <w:p w:rsidR="0079747B" w:rsidRDefault="0079747B" w:rsidP="00FE3080">
      <w:pPr>
        <w:pStyle w:val="ListParagraph"/>
        <w:ind w:left="360"/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One more inconsistency: upon file open it shows via a pop-up the analysis that will be done but does not echo to the command window; the command window should have a history of everything that was done; thanks; and remember, I am trying to improve the code beyond when you got here; thanks;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dev</w:t>
      </w:r>
      <w:proofErr w:type="spellEnd"/>
    </w:p>
    <w:p w:rsidR="00FE3080" w:rsidRDefault="00FE3080" w:rsidP="00FE3080">
      <w:pPr>
        <w:pStyle w:val="ListParagraph"/>
        <w:ind w:left="360"/>
      </w:pPr>
      <w:r>
        <w:t>Opening window should be re-sizeable</w:t>
      </w:r>
      <w:proofErr w:type="gramStart"/>
      <w:r>
        <w:t>,  etc</w:t>
      </w:r>
      <w:proofErr w:type="gramEnd"/>
      <w:r>
        <w:t>.</w:t>
      </w:r>
    </w:p>
    <w:p w:rsidR="0079747B" w:rsidRDefault="0079747B" w:rsidP="00FE3080">
      <w:pPr>
        <w:pStyle w:val="ListParagraph"/>
        <w:ind w:left="36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One more inconsistency: upon file open it shows via a pop-up the analysis that will be done but does not echo to the command window; the command window should have a history of everything that was done; thanks; and remember, I am trying to improve the code beyond when you got h</w:t>
      </w:r>
      <w:r w:rsidR="00026943">
        <w:rPr>
          <w:noProof/>
        </w:rPr>
        <w:lastRenderedPageBreak/>
        <w:drawing>
          <wp:inline distT="0" distB="0" distL="0" distR="0" wp14:anchorId="0F76F432" wp14:editId="6182D184">
            <wp:extent cx="5943600" cy="3334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ere; thanks;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dev</w:t>
      </w:r>
      <w:proofErr w:type="spellEnd"/>
    </w:p>
    <w:p w:rsidR="00316A5C" w:rsidRDefault="005663E0" w:rsidP="00FE3080">
      <w:pPr>
        <w:pStyle w:val="ListParagraph"/>
        <w:ind w:left="36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noProof/>
        </w:rPr>
        <w:drawing>
          <wp:inline distT="0" distB="0" distL="0" distR="0" wp14:anchorId="17A40F65" wp14:editId="74E55327">
            <wp:extent cx="5943600" cy="4464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A5C" w:rsidRDefault="00316A5C" w:rsidP="00FE3080">
      <w:pPr>
        <w:pStyle w:val="ListParagraph"/>
        <w:ind w:left="360"/>
      </w:pPr>
    </w:p>
    <w:p w:rsidR="000C7CBD" w:rsidRDefault="000C7CBD" w:rsidP="00FE3080">
      <w:pPr>
        <w:pStyle w:val="ListParagraph"/>
        <w:ind w:left="360"/>
      </w:pPr>
    </w:p>
    <w:p w:rsidR="000C7CBD" w:rsidRDefault="00837747" w:rsidP="00FE3080">
      <w:pPr>
        <w:pStyle w:val="ListParagraph"/>
        <w:ind w:left="360"/>
      </w:pPr>
      <w:r>
        <w:rPr>
          <w:noProof/>
        </w:rPr>
        <w:drawing>
          <wp:inline distT="0" distB="0" distL="0" distR="0" wp14:anchorId="20D57F80" wp14:editId="5A990515">
            <wp:extent cx="5943600" cy="4464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1A3" w:rsidRDefault="002F1D04" w:rsidP="002F1D04">
      <w:pPr>
        <w:pStyle w:val="ListParagraph"/>
        <w:numPr>
          <w:ilvl w:val="0"/>
          <w:numId w:val="3"/>
        </w:numPr>
      </w:pPr>
      <w:r>
        <w:t>File Menu</w:t>
      </w:r>
      <w:r w:rsidR="003709E1">
        <w:t xml:space="preserve"> </w:t>
      </w:r>
    </w:p>
    <w:p w:rsidR="002F1D04" w:rsidRPr="003709E1" w:rsidRDefault="002F1D04" w:rsidP="003709E1">
      <w:pPr>
        <w:pStyle w:val="ListParagraph"/>
        <w:numPr>
          <w:ilvl w:val="1"/>
          <w:numId w:val="3"/>
        </w:numPr>
        <w:rPr>
          <w:color w:val="0070C0"/>
        </w:rPr>
      </w:pPr>
      <w:r>
        <w:t>Select Data File</w:t>
      </w:r>
      <w:r w:rsidR="003709E1">
        <w:t xml:space="preserve">: </w:t>
      </w:r>
      <w:r w:rsidR="003709E1" w:rsidRPr="003709E1">
        <w:rPr>
          <w:color w:val="0070C0"/>
        </w:rPr>
        <w:t>hovering message: select appropriate data file</w:t>
      </w:r>
    </w:p>
    <w:p w:rsidR="002F1D04" w:rsidRDefault="002F1D04" w:rsidP="002F1D04">
      <w:pPr>
        <w:pStyle w:val="ListParagraph"/>
        <w:numPr>
          <w:ilvl w:val="1"/>
          <w:numId w:val="3"/>
        </w:numPr>
      </w:pPr>
      <w:r>
        <w:t>Exit</w:t>
      </w:r>
    </w:p>
    <w:p w:rsidR="002F1D04" w:rsidRDefault="002F1D04" w:rsidP="002F1D04">
      <w:pPr>
        <w:pStyle w:val="ListParagraph"/>
        <w:numPr>
          <w:ilvl w:val="0"/>
          <w:numId w:val="3"/>
        </w:numPr>
      </w:pPr>
      <w:r>
        <w:t xml:space="preserve">Analysis </w:t>
      </w:r>
      <w:commentRangeStart w:id="1"/>
      <w:r>
        <w:t>method</w:t>
      </w:r>
      <w:commentRangeEnd w:id="1"/>
      <w:r w:rsidR="0044429E">
        <w:rPr>
          <w:rStyle w:val="CommentReference"/>
        </w:rPr>
        <w:commentReference w:id="1"/>
      </w:r>
      <w:r w:rsidR="003709E1">
        <w:t xml:space="preserve"> </w:t>
      </w:r>
      <w:r w:rsidR="003709E1" w:rsidRPr="003709E1">
        <w:rPr>
          <w:color w:val="0070C0"/>
        </w:rPr>
        <w:t>hovering message: select appropriate figure-of-merit</w:t>
      </w:r>
      <w:r w:rsidR="003709E1">
        <w:rPr>
          <w:color w:val="0070C0"/>
        </w:rPr>
        <w:t xml:space="preserve"> (FOM)</w:t>
      </w:r>
    </w:p>
    <w:p w:rsidR="002F1D04" w:rsidRDefault="002F1D04" w:rsidP="002F1D04">
      <w:pPr>
        <w:pStyle w:val="ListParagraph"/>
        <w:numPr>
          <w:ilvl w:val="1"/>
          <w:numId w:val="3"/>
        </w:numPr>
      </w:pPr>
      <w:commentRangeStart w:id="2"/>
      <w:r>
        <w:t>ROC</w:t>
      </w:r>
      <w:commentRangeEnd w:id="2"/>
      <w:r w:rsidR="00A92B7B">
        <w:rPr>
          <w:rStyle w:val="CommentReference"/>
        </w:rPr>
        <w:commentReference w:id="2"/>
      </w:r>
    </w:p>
    <w:p w:rsidR="002F1D04" w:rsidRDefault="002F1D04" w:rsidP="002F1D04">
      <w:pPr>
        <w:pStyle w:val="ListParagraph"/>
        <w:numPr>
          <w:ilvl w:val="2"/>
          <w:numId w:val="3"/>
        </w:numPr>
      </w:pPr>
      <w:r>
        <w:t>Highest rating inferred ROC</w:t>
      </w:r>
      <w:r w:rsidR="003709E1">
        <w:t xml:space="preserve"> FOM</w:t>
      </w:r>
    </w:p>
    <w:p w:rsidR="002F1D04" w:rsidRDefault="002F1D04" w:rsidP="002F1D04">
      <w:pPr>
        <w:pStyle w:val="ListParagraph"/>
        <w:numPr>
          <w:ilvl w:val="2"/>
          <w:numId w:val="3"/>
        </w:numPr>
      </w:pPr>
      <w:r>
        <w:t xml:space="preserve">Song A1 inferred </w:t>
      </w:r>
      <w:commentRangeStart w:id="3"/>
      <w:r>
        <w:t>ROC</w:t>
      </w:r>
      <w:commentRangeEnd w:id="3"/>
      <w:r w:rsidR="0044429E">
        <w:rPr>
          <w:rStyle w:val="CommentReference"/>
        </w:rPr>
        <w:commentReference w:id="3"/>
      </w:r>
      <w:r w:rsidR="003709E1">
        <w:t xml:space="preserve"> FOM</w:t>
      </w:r>
    </w:p>
    <w:p w:rsidR="002F1D04" w:rsidRDefault="002F1D04" w:rsidP="002F1D04">
      <w:pPr>
        <w:pStyle w:val="ListParagraph"/>
        <w:numPr>
          <w:ilvl w:val="2"/>
          <w:numId w:val="3"/>
        </w:numPr>
      </w:pPr>
      <w:r>
        <w:t>Song A2 inferred ROC</w:t>
      </w:r>
      <w:r w:rsidR="003709E1">
        <w:t xml:space="preserve"> FOM</w:t>
      </w:r>
    </w:p>
    <w:p w:rsidR="002F1D04" w:rsidRDefault="002F1D04" w:rsidP="002F1D04">
      <w:pPr>
        <w:pStyle w:val="ListParagraph"/>
        <w:numPr>
          <w:ilvl w:val="1"/>
          <w:numId w:val="3"/>
        </w:numPr>
      </w:pPr>
      <w:r>
        <w:t>FROC</w:t>
      </w:r>
    </w:p>
    <w:p w:rsidR="0044429E" w:rsidRDefault="0044429E" w:rsidP="0044429E">
      <w:pPr>
        <w:pStyle w:val="ListParagraph"/>
        <w:numPr>
          <w:ilvl w:val="2"/>
          <w:numId w:val="3"/>
        </w:numPr>
      </w:pPr>
      <w:r>
        <w:t>JAFROC1</w:t>
      </w:r>
    </w:p>
    <w:p w:rsidR="0044429E" w:rsidRDefault="0044429E" w:rsidP="0044429E">
      <w:pPr>
        <w:pStyle w:val="ListParagraph"/>
        <w:numPr>
          <w:ilvl w:val="2"/>
          <w:numId w:val="3"/>
        </w:numPr>
      </w:pPr>
      <w:r>
        <w:t>JAFROC1 weighted</w:t>
      </w:r>
    </w:p>
    <w:p w:rsidR="0044429E" w:rsidRDefault="0044429E" w:rsidP="0044429E">
      <w:pPr>
        <w:pStyle w:val="ListParagraph"/>
        <w:numPr>
          <w:ilvl w:val="2"/>
          <w:numId w:val="3"/>
        </w:numPr>
      </w:pPr>
      <w:r>
        <w:t>JAFROC2</w:t>
      </w:r>
    </w:p>
    <w:p w:rsidR="0044429E" w:rsidRDefault="0044429E" w:rsidP="0044429E">
      <w:pPr>
        <w:pStyle w:val="ListParagraph"/>
        <w:numPr>
          <w:ilvl w:val="2"/>
          <w:numId w:val="3"/>
        </w:numPr>
      </w:pPr>
      <w:r>
        <w:t>JAFROC2 weighted</w:t>
      </w:r>
    </w:p>
    <w:p w:rsidR="0044429E" w:rsidRDefault="0044429E" w:rsidP="0044429E">
      <w:pPr>
        <w:pStyle w:val="ListParagraph"/>
        <w:numPr>
          <w:ilvl w:val="2"/>
          <w:numId w:val="3"/>
        </w:numPr>
      </w:pPr>
      <w:r>
        <w:t>Lesion Specific Analysis</w:t>
      </w:r>
    </w:p>
    <w:p w:rsidR="0044429E" w:rsidRDefault="0044429E" w:rsidP="0044429E">
      <w:pPr>
        <w:pStyle w:val="ListParagraph"/>
        <w:numPr>
          <w:ilvl w:val="2"/>
          <w:numId w:val="3"/>
        </w:numPr>
      </w:pPr>
      <w:r>
        <w:t>TBA</w:t>
      </w:r>
    </w:p>
    <w:p w:rsidR="002F1D04" w:rsidRDefault="002F1D04" w:rsidP="002F1D04">
      <w:pPr>
        <w:pStyle w:val="ListParagraph"/>
        <w:numPr>
          <w:ilvl w:val="1"/>
          <w:numId w:val="3"/>
        </w:numPr>
      </w:pPr>
      <w:r>
        <w:t>ROI</w:t>
      </w:r>
      <w:r w:rsidR="003709E1">
        <w:t xml:space="preserve">: </w:t>
      </w:r>
      <w:r w:rsidR="003709E1" w:rsidRPr="003709E1">
        <w:rPr>
          <w:color w:val="0070C0"/>
        </w:rPr>
        <w:t xml:space="preserve">hovering message: </w:t>
      </w:r>
      <w:r w:rsidR="003709E1">
        <w:rPr>
          <w:color w:val="0070C0"/>
        </w:rPr>
        <w:t>data file is not appropriate to ROI analysis (only if…..)</w:t>
      </w:r>
      <w:r w:rsidR="003709E1">
        <w:t xml:space="preserve"> </w:t>
      </w:r>
    </w:p>
    <w:p w:rsidR="002D064E" w:rsidRPr="002D064E" w:rsidRDefault="002D064E" w:rsidP="0044429E">
      <w:pPr>
        <w:pStyle w:val="ListParagraph"/>
        <w:numPr>
          <w:ilvl w:val="0"/>
          <w:numId w:val="3"/>
        </w:numPr>
        <w:rPr>
          <w:color w:val="FF0000"/>
        </w:rPr>
      </w:pPr>
      <w:r w:rsidRPr="002D064E">
        <w:rPr>
          <w:color w:val="FF0000"/>
        </w:rPr>
        <w:t>Exploring the data</w:t>
      </w:r>
    </w:p>
    <w:p w:rsidR="002D064E" w:rsidRPr="002D064E" w:rsidRDefault="002D064E" w:rsidP="002D064E">
      <w:pPr>
        <w:pStyle w:val="ListParagraph"/>
        <w:numPr>
          <w:ilvl w:val="1"/>
          <w:numId w:val="3"/>
        </w:numPr>
        <w:rPr>
          <w:color w:val="FF0000"/>
        </w:rPr>
      </w:pPr>
      <w:r w:rsidRPr="002D064E">
        <w:rPr>
          <w:color w:val="FF0000"/>
        </w:rPr>
        <w:t>Plotting based on selected data file</w:t>
      </w:r>
    </w:p>
    <w:p w:rsidR="002D064E" w:rsidRPr="002D064E" w:rsidRDefault="002D064E" w:rsidP="002D064E">
      <w:pPr>
        <w:pStyle w:val="ListParagraph"/>
        <w:numPr>
          <w:ilvl w:val="2"/>
          <w:numId w:val="3"/>
        </w:numPr>
        <w:rPr>
          <w:color w:val="FF0000"/>
        </w:rPr>
      </w:pPr>
      <w:r w:rsidRPr="002D064E">
        <w:rPr>
          <w:color w:val="FF0000"/>
        </w:rPr>
        <w:t>Empirical plots</w:t>
      </w:r>
    </w:p>
    <w:p w:rsidR="002D064E" w:rsidRPr="002D064E" w:rsidRDefault="002D064E" w:rsidP="002D064E">
      <w:pPr>
        <w:pStyle w:val="ListParagraph"/>
        <w:numPr>
          <w:ilvl w:val="2"/>
          <w:numId w:val="3"/>
        </w:numPr>
        <w:rPr>
          <w:color w:val="FF0000"/>
        </w:rPr>
      </w:pPr>
      <w:r w:rsidRPr="002D064E">
        <w:rPr>
          <w:color w:val="FF0000"/>
        </w:rPr>
        <w:lastRenderedPageBreak/>
        <w:t>Parametric plots</w:t>
      </w:r>
    </w:p>
    <w:p w:rsidR="002D064E" w:rsidRPr="002D064E" w:rsidRDefault="002D064E" w:rsidP="002D064E">
      <w:pPr>
        <w:pStyle w:val="ListParagraph"/>
        <w:numPr>
          <w:ilvl w:val="1"/>
          <w:numId w:val="3"/>
        </w:numPr>
        <w:rPr>
          <w:color w:val="FF0000"/>
        </w:rPr>
      </w:pPr>
      <w:r w:rsidRPr="002D064E">
        <w:rPr>
          <w:color w:val="FF0000"/>
        </w:rPr>
        <w:t xml:space="preserve">Plotting based on user specified </w:t>
      </w:r>
      <w:r w:rsidR="001137C7">
        <w:rPr>
          <w:color w:val="FF0000"/>
        </w:rPr>
        <w:t>search model</w:t>
      </w:r>
      <w:r w:rsidR="001137C7" w:rsidRPr="002D064E">
        <w:rPr>
          <w:color w:val="FF0000"/>
        </w:rPr>
        <w:t xml:space="preserve"> </w:t>
      </w:r>
      <w:r w:rsidR="001137C7">
        <w:rPr>
          <w:color w:val="FF0000"/>
        </w:rPr>
        <w:t xml:space="preserve">parameter </w:t>
      </w:r>
      <w:r w:rsidRPr="002D064E">
        <w:rPr>
          <w:color w:val="FF0000"/>
        </w:rPr>
        <w:t>values</w:t>
      </w:r>
      <w:r w:rsidR="001137C7">
        <w:rPr>
          <w:color w:val="FF0000"/>
        </w:rPr>
        <w:t xml:space="preserve"> </w:t>
      </w:r>
    </w:p>
    <w:p w:rsidR="002D064E" w:rsidRPr="002D064E" w:rsidRDefault="002D064E" w:rsidP="002D064E">
      <w:pPr>
        <w:pStyle w:val="ListParagraph"/>
        <w:numPr>
          <w:ilvl w:val="1"/>
          <w:numId w:val="3"/>
        </w:numPr>
        <w:rPr>
          <w:color w:val="FF0000"/>
        </w:rPr>
      </w:pPr>
      <w:r w:rsidRPr="002D064E">
        <w:rPr>
          <w:color w:val="FF0000"/>
        </w:rPr>
        <w:t>Sample size calculator based on selected data file (currently option sample size estimation)</w:t>
      </w:r>
    </w:p>
    <w:p w:rsidR="002D064E" w:rsidRPr="002D064E" w:rsidRDefault="002D064E" w:rsidP="002D064E">
      <w:pPr>
        <w:pStyle w:val="ListParagraph"/>
        <w:numPr>
          <w:ilvl w:val="1"/>
          <w:numId w:val="3"/>
        </w:numPr>
        <w:rPr>
          <w:color w:val="FF0000"/>
        </w:rPr>
      </w:pPr>
      <w:r w:rsidRPr="002D064E">
        <w:rPr>
          <w:color w:val="FF0000"/>
        </w:rPr>
        <w:t>Sample size calculator based on user specified values (pull up the current calculator)</w:t>
      </w:r>
    </w:p>
    <w:p w:rsidR="0044429E" w:rsidRPr="002D064E" w:rsidRDefault="0044429E" w:rsidP="0044429E">
      <w:pPr>
        <w:pStyle w:val="ListParagraph"/>
        <w:numPr>
          <w:ilvl w:val="0"/>
          <w:numId w:val="3"/>
        </w:numPr>
        <w:rPr>
          <w:color w:val="FF0000"/>
        </w:rPr>
      </w:pPr>
      <w:r w:rsidRPr="002D064E">
        <w:rPr>
          <w:color w:val="FF0000"/>
        </w:rPr>
        <w:t>Options</w:t>
      </w:r>
      <w:r w:rsidR="002D064E" w:rsidRPr="002D064E">
        <w:rPr>
          <w:color w:val="FF0000"/>
        </w:rPr>
        <w:t xml:space="preserve"> (not exclusive)</w:t>
      </w:r>
    </w:p>
    <w:p w:rsidR="002D064E" w:rsidRPr="002D064E" w:rsidRDefault="002D064E" w:rsidP="002D064E">
      <w:pPr>
        <w:pStyle w:val="ListParagraph"/>
        <w:numPr>
          <w:ilvl w:val="1"/>
          <w:numId w:val="3"/>
        </w:numPr>
        <w:rPr>
          <w:color w:val="FF0000"/>
        </w:rPr>
      </w:pPr>
      <w:r w:rsidRPr="002D064E">
        <w:rPr>
          <w:color w:val="FF0000"/>
        </w:rPr>
        <w:t>Create….</w:t>
      </w:r>
    </w:p>
    <w:p w:rsidR="002D064E" w:rsidRPr="002D064E" w:rsidRDefault="002D064E" w:rsidP="002D064E">
      <w:pPr>
        <w:pStyle w:val="ListParagraph"/>
        <w:numPr>
          <w:ilvl w:val="1"/>
          <w:numId w:val="3"/>
        </w:numPr>
        <w:rPr>
          <w:color w:val="FF0000"/>
        </w:rPr>
      </w:pPr>
      <w:r w:rsidRPr="002D064E">
        <w:rPr>
          <w:color w:val="FF0000"/>
        </w:rPr>
        <w:t>Pseudovalues…</w:t>
      </w:r>
    </w:p>
    <w:p w:rsidR="002F1D04" w:rsidRPr="002D064E" w:rsidRDefault="0044429E" w:rsidP="002F1D04">
      <w:pPr>
        <w:pStyle w:val="ListParagraph"/>
        <w:numPr>
          <w:ilvl w:val="0"/>
          <w:numId w:val="3"/>
        </w:numPr>
        <w:rPr>
          <w:color w:val="FF0000"/>
        </w:rPr>
      </w:pPr>
      <w:r w:rsidRPr="002D064E">
        <w:rPr>
          <w:color w:val="FF0000"/>
        </w:rPr>
        <w:t>Help</w:t>
      </w:r>
    </w:p>
    <w:p w:rsidR="0044429E" w:rsidRPr="002D064E" w:rsidRDefault="0044429E" w:rsidP="0044429E">
      <w:pPr>
        <w:pStyle w:val="ListParagraph"/>
        <w:numPr>
          <w:ilvl w:val="1"/>
          <w:numId w:val="3"/>
        </w:numPr>
        <w:rPr>
          <w:color w:val="FF0000"/>
        </w:rPr>
      </w:pPr>
      <w:r w:rsidRPr="002D064E">
        <w:rPr>
          <w:color w:val="FF0000"/>
        </w:rPr>
        <w:t>Help (link to website)</w:t>
      </w:r>
    </w:p>
    <w:p w:rsidR="0044429E" w:rsidRDefault="0044429E" w:rsidP="0044429E">
      <w:pPr>
        <w:pStyle w:val="ListParagraph"/>
        <w:numPr>
          <w:ilvl w:val="1"/>
          <w:numId w:val="3"/>
        </w:numPr>
        <w:rPr>
          <w:color w:val="FF0000"/>
        </w:rPr>
      </w:pPr>
      <w:r w:rsidRPr="002D064E">
        <w:rPr>
          <w:color w:val="FF0000"/>
        </w:rPr>
        <w:t>About JAFROC</w:t>
      </w:r>
    </w:p>
    <w:p w:rsidR="001137C7" w:rsidRDefault="001137C7" w:rsidP="001137C7">
      <w:pPr>
        <w:pStyle w:val="ListParagraph"/>
        <w:numPr>
          <w:ilvl w:val="2"/>
          <w:numId w:val="3"/>
        </w:numPr>
        <w:rPr>
          <w:color w:val="FF0000"/>
        </w:rPr>
      </w:pPr>
      <w:r>
        <w:rPr>
          <w:color w:val="FF0000"/>
        </w:rPr>
        <w:t>Version #</w:t>
      </w:r>
    </w:p>
    <w:p w:rsidR="001137C7" w:rsidRPr="002D064E" w:rsidRDefault="001137C7" w:rsidP="001137C7">
      <w:pPr>
        <w:pStyle w:val="ListParagraph"/>
        <w:numPr>
          <w:ilvl w:val="2"/>
          <w:numId w:val="3"/>
        </w:numPr>
        <w:rPr>
          <w:color w:val="FF0000"/>
        </w:rPr>
      </w:pPr>
      <w:r>
        <w:rPr>
          <w:color w:val="FF0000"/>
        </w:rPr>
        <w:t>Last compilation date etc.</w:t>
      </w:r>
    </w:p>
    <w:p w:rsidR="002F1D04" w:rsidRDefault="002F1D04" w:rsidP="002F1D04"/>
    <w:p w:rsidR="002F1D04" w:rsidRDefault="002F1D04" w:rsidP="002F1D04">
      <w:pPr>
        <w:ind w:left="360"/>
      </w:pPr>
    </w:p>
    <w:p w:rsidR="002F1D04" w:rsidRDefault="002F1D04" w:rsidP="002F1D04">
      <w:pPr>
        <w:ind w:left="720"/>
      </w:pPr>
    </w:p>
    <w:p w:rsidR="002F1D04" w:rsidRDefault="002F1D04" w:rsidP="002F1D04">
      <w:pPr>
        <w:pStyle w:val="ListParagraph"/>
        <w:ind w:left="1080"/>
      </w:pPr>
    </w:p>
    <w:p w:rsidR="002F1D04" w:rsidRDefault="0044429E" w:rsidP="0044429E">
      <w:pPr>
        <w:pStyle w:val="Heading1"/>
      </w:pPr>
      <w:r>
        <w:t>Comments</w:t>
      </w:r>
      <w:r w:rsidR="002F1D04">
        <w:tab/>
      </w:r>
    </w:p>
    <w:p w:rsidR="00C56986" w:rsidRDefault="002F1D04" w:rsidP="0044429E">
      <w:pPr>
        <w:pStyle w:val="ListParagraph"/>
        <w:numPr>
          <w:ilvl w:val="0"/>
          <w:numId w:val="4"/>
        </w:numPr>
      </w:pPr>
      <w:r>
        <w:t>Hovering…; show what the selection will do even before it has been selected</w:t>
      </w:r>
    </w:p>
    <w:p w:rsidR="0044429E" w:rsidRDefault="0044429E" w:rsidP="0044429E">
      <w:pPr>
        <w:pStyle w:val="ListParagraph"/>
        <w:numPr>
          <w:ilvl w:val="0"/>
          <w:numId w:val="4"/>
        </w:numPr>
      </w:pPr>
      <w:r>
        <w:t>Run button with picture of person running</w:t>
      </w:r>
    </w:p>
    <w:p w:rsidR="00C56986" w:rsidRDefault="00C56986"/>
    <w:sectPr w:rsidR="00C56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Dev Prasad Chakraborty" w:date="2013-05-03T10:18:00Z" w:initials="DPC">
    <w:p w:rsidR="0044429E" w:rsidRDefault="0044429E">
      <w:pPr>
        <w:pStyle w:val="CommentText"/>
      </w:pPr>
      <w:r>
        <w:rPr>
          <w:rStyle w:val="CommentReference"/>
        </w:rPr>
        <w:annotationRef/>
      </w:r>
      <w:r>
        <w:t>Exclusive selections</w:t>
      </w:r>
    </w:p>
  </w:comment>
  <w:comment w:id="2" w:author="Dev Prasad Chakraborty" w:date="2013-05-08T12:43:00Z" w:initials="DPC">
    <w:p w:rsidR="00A92B7B" w:rsidRDefault="00A92B7B">
      <w:pPr>
        <w:pStyle w:val="CommentText"/>
      </w:pPr>
      <w:r>
        <w:rPr>
          <w:rStyle w:val="CommentReference"/>
        </w:rPr>
        <w:annotationRef/>
      </w:r>
      <w:r>
        <w:t>Default should be only first time; if user selects a different method, that should be default for all succeeding data files;</w:t>
      </w:r>
    </w:p>
    <w:p w:rsidR="00A92B7B" w:rsidRDefault="00A92B7B">
      <w:pPr>
        <w:pStyle w:val="CommentText"/>
      </w:pPr>
      <w:r>
        <w:t>Multiple selection problem should be fixed</w:t>
      </w:r>
    </w:p>
  </w:comment>
  <w:comment w:id="3" w:author="Dev Prasad Chakraborty" w:date="2013-05-03T10:19:00Z" w:initials="DPC">
    <w:p w:rsidR="0044429E" w:rsidRDefault="0044429E">
      <w:pPr>
        <w:pStyle w:val="CommentText"/>
      </w:pPr>
      <w:r>
        <w:rPr>
          <w:rStyle w:val="CommentReference"/>
        </w:rPr>
        <w:annotationRef/>
      </w:r>
      <w:r>
        <w:t>Song A0 will be dropped as it is same as inferred ROC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AD5DE8"/>
    <w:multiLevelType w:val="hybridMultilevel"/>
    <w:tmpl w:val="B5DC4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0125A9"/>
    <w:multiLevelType w:val="hybridMultilevel"/>
    <w:tmpl w:val="1E2CE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5E003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7D6D0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D04"/>
    <w:rsid w:val="000135B0"/>
    <w:rsid w:val="00026943"/>
    <w:rsid w:val="000C7CBD"/>
    <w:rsid w:val="001137C7"/>
    <w:rsid w:val="00131D50"/>
    <w:rsid w:val="002D064E"/>
    <w:rsid w:val="002F1D04"/>
    <w:rsid w:val="00316A5C"/>
    <w:rsid w:val="003709E1"/>
    <w:rsid w:val="004052FF"/>
    <w:rsid w:val="0044429E"/>
    <w:rsid w:val="00515EEC"/>
    <w:rsid w:val="005663E0"/>
    <w:rsid w:val="006301EB"/>
    <w:rsid w:val="0063612D"/>
    <w:rsid w:val="006428C0"/>
    <w:rsid w:val="0079747B"/>
    <w:rsid w:val="00837747"/>
    <w:rsid w:val="0093167E"/>
    <w:rsid w:val="00A55B72"/>
    <w:rsid w:val="00A92B7B"/>
    <w:rsid w:val="00C56986"/>
    <w:rsid w:val="00CB01A3"/>
    <w:rsid w:val="00D26C42"/>
    <w:rsid w:val="00FB1E0D"/>
    <w:rsid w:val="00FE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42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D0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442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442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4429E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2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29E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42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29E"/>
    <w:rPr>
      <w:rFonts w:ascii="Tahoma" w:eastAsiaTheme="minorEastAsi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442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42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D0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442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442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4429E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2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29E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42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29E"/>
    <w:rPr>
      <w:rFonts w:ascii="Tahoma" w:eastAsiaTheme="minorEastAsi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442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 Prasad Chakraborty</dc:creator>
  <cp:lastModifiedBy>Dev Prasad Chakraborty</cp:lastModifiedBy>
  <cp:revision>21</cp:revision>
  <dcterms:created xsi:type="dcterms:W3CDTF">2013-05-03T14:07:00Z</dcterms:created>
  <dcterms:modified xsi:type="dcterms:W3CDTF">2013-05-17T19:12:00Z</dcterms:modified>
</cp:coreProperties>
</file>