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A6" w:rsidRDefault="00387A67">
      <w:r>
        <w:t xml:space="preserve">Hillis and </w:t>
      </w:r>
      <w:proofErr w:type="spellStart"/>
      <w:r>
        <w:t>Berbaum’s</w:t>
      </w:r>
      <w:proofErr w:type="spellEnd"/>
      <w:r>
        <w:t xml:space="preserve"> 2004 power estimations paper</w:t>
      </w:r>
      <w:r w:rsidR="00984695">
        <w:t xml:space="preserve"> Eqn. 6</w:t>
      </w:r>
      <w:r>
        <w:t xml:space="preserve"> shows non-centrality parameter for DBM model is:</w:t>
      </w:r>
    </w:p>
    <w:p w:rsidR="00387A67" w:rsidRDefault="00387A67" w:rsidP="00387A67">
      <w:pPr>
        <w:pStyle w:val="MTDisplayEquation"/>
      </w:pPr>
      <w:r>
        <w:tab/>
      </w:r>
      <w:r w:rsidRPr="00387A67">
        <w:rPr>
          <w:position w:val="-54"/>
        </w:rPr>
        <w:object w:dxaOrig="34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3.1pt;height:48.1pt" o:ole="">
            <v:imagedata r:id="rId4" o:title=""/>
          </v:shape>
          <o:OLEObject Type="Embed" ProgID="Equation.DSMT4" ShapeID="_x0000_i1030" DrawAspect="Content" ObjectID="_1572944382" r:id="rId5"/>
        </w:object>
      </w:r>
      <w:r>
        <w:t xml:space="preserve"> </w:t>
      </w:r>
    </w:p>
    <w:p w:rsidR="006E13DF" w:rsidRDefault="006E13DF" w:rsidP="006E13DF">
      <w:r>
        <w:t xml:space="preserve">Using the relationship from Hillis, </w:t>
      </w:r>
      <w:proofErr w:type="spellStart"/>
      <w:r>
        <w:t>Berbaum</w:t>
      </w:r>
      <w:proofErr w:type="spellEnd"/>
      <w:r>
        <w:t>, and Metz 2008 recent development paper Table 5, above equation can be written as:</w:t>
      </w:r>
    </w:p>
    <w:p w:rsidR="006E13DF" w:rsidRDefault="006E13DF" w:rsidP="006E13DF">
      <w:pPr>
        <w:pStyle w:val="MTDisplayEquation"/>
      </w:pPr>
      <w:r>
        <w:tab/>
      </w:r>
      <w:r w:rsidRPr="006E13DF">
        <w:rPr>
          <w:position w:val="-154"/>
        </w:rPr>
        <w:object w:dxaOrig="6380" w:dyaOrig="2920">
          <v:shape id="_x0000_i1033" type="#_x0000_t75" style="width:319.1pt;height:146pt" o:ole="">
            <v:imagedata r:id="rId6" o:title=""/>
          </v:shape>
          <o:OLEObject Type="Embed" ProgID="Equation.DSMT4" ShapeID="_x0000_i1033" DrawAspect="Content" ObjectID="_1572944383" r:id="rId7"/>
        </w:object>
      </w:r>
      <w:r>
        <w:t xml:space="preserve"> </w:t>
      </w:r>
    </w:p>
    <w:p w:rsidR="006E13DF" w:rsidRDefault="006E13DF" w:rsidP="006E13DF">
      <w:r>
        <w:t xml:space="preserve">To make sure </w:t>
      </w:r>
      <w:bookmarkStart w:id="0" w:name="MTBlankEqn"/>
      <w:r w:rsidRPr="006E13DF">
        <w:rPr>
          <w:position w:val="-12"/>
        </w:rPr>
        <w:object w:dxaOrig="400" w:dyaOrig="380">
          <v:shape id="_x0000_i1045" type="#_x0000_t75" style="width:19.85pt;height:19pt" o:ole="">
            <v:imagedata r:id="rId8" o:title=""/>
          </v:shape>
          <o:OLEObject Type="Embed" ProgID="Equation.DSMT4" ShapeID="_x0000_i1045" DrawAspect="Content" ObjectID="_1572944384" r:id="rId9"/>
        </w:object>
      </w:r>
      <w:bookmarkEnd w:id="0"/>
      <w:r>
        <w:t>is not negative, we need to insert the max:</w:t>
      </w:r>
    </w:p>
    <w:p w:rsidR="00387A67" w:rsidRDefault="006E13DF" w:rsidP="006E13DF">
      <w:pPr>
        <w:pStyle w:val="MTDisplayEquation"/>
      </w:pPr>
      <w:r>
        <w:tab/>
      </w:r>
      <w:bookmarkStart w:id="1" w:name="_GoBack"/>
      <w:r w:rsidRPr="006E13DF">
        <w:rPr>
          <w:position w:val="-56"/>
        </w:rPr>
        <w:object w:dxaOrig="5480" w:dyaOrig="980">
          <v:shape id="_x0000_i1049" type="#_x0000_t75" style="width:273.9pt;height:48.95pt" o:ole="">
            <v:imagedata r:id="rId10" o:title=""/>
          </v:shape>
          <o:OLEObject Type="Embed" ProgID="Equation.DSMT4" ShapeID="_x0000_i1049" DrawAspect="Content" ObjectID="_1572944385" r:id="rId11"/>
        </w:object>
      </w:r>
      <w:bookmarkEnd w:id="1"/>
      <w:r>
        <w:t xml:space="preserve"> </w:t>
      </w:r>
    </w:p>
    <w:p w:rsidR="006E13DF" w:rsidRDefault="006E13DF"/>
    <w:sectPr w:rsidR="006E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67"/>
    <w:rsid w:val="00387A67"/>
    <w:rsid w:val="006E13DF"/>
    <w:rsid w:val="00966CF4"/>
    <w:rsid w:val="00984695"/>
    <w:rsid w:val="00D11C80"/>
    <w:rsid w:val="00E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73BB"/>
  <w15:chartTrackingRefBased/>
  <w15:docId w15:val="{EBF1D18D-3C94-429F-9CE8-CBEF3738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87A6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8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Zhai, Xuetong</dc:creator>
  <cp:keywords/>
  <dc:description/>
  <cp:lastModifiedBy>Zhai, Xuetong</cp:lastModifiedBy>
  <cp:revision>4</cp:revision>
  <dcterms:created xsi:type="dcterms:W3CDTF">2017-11-23T16:58:00Z</dcterms:created>
  <dcterms:modified xsi:type="dcterms:W3CDTF">2017-11-23T17:13:00Z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