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9F1BD7" w14:textId="58D0F852" w:rsidR="00DB5F21" w:rsidRDefault="005C125F" w:rsidP="00DB5F21">
      <w:r>
        <w:rPr>
          <w:b/>
          <w:sz w:val="40"/>
          <w:szCs w:val="40"/>
        </w:rPr>
        <w:t xml:space="preserve">Chapter 14: </w:t>
      </w:r>
      <w:r w:rsidR="00CA7550">
        <w:rPr>
          <w:b/>
          <w:sz w:val="40"/>
          <w:szCs w:val="40"/>
        </w:rPr>
        <w:t>Online Appendices</w:t>
      </w:r>
    </w:p>
    <w:p w14:paraId="55715826" w14:textId="2770EDDF" w:rsidR="00C84F8B" w:rsidRDefault="00B506A0" w:rsidP="0067797E">
      <w:pPr>
        <w:pStyle w:val="Heading1"/>
      </w:pPr>
      <w:r w:rsidRPr="00F3217B">
        <w:t>Online Appendix 1</w:t>
      </w:r>
      <w:r>
        <w:t>4</w:t>
      </w:r>
      <w:r w:rsidRPr="00F3217B">
        <w:t>.</w:t>
      </w:r>
      <w:r>
        <w:t>A</w:t>
      </w:r>
      <w:r w:rsidR="00DD22F0">
        <w:t xml:space="preserve">: </w:t>
      </w:r>
      <w:r w:rsidR="009F007B">
        <w:t xml:space="preserve">Proof of </w:t>
      </w:r>
      <w:r w:rsidR="002451FE">
        <w:t>e</w:t>
      </w:r>
      <w:r w:rsidR="009F007B">
        <w:t>quivalence theorem</w:t>
      </w:r>
      <w:r w:rsidR="00DD22F0">
        <w:t xml:space="preserve"> for wAFROC </w:t>
      </w:r>
    </w:p>
    <w:p w14:paraId="363E180A" w14:textId="04174D36" w:rsidR="00AD545A" w:rsidRDefault="00DD22F0" w:rsidP="00AD545A">
      <w:r>
        <w:t>We prove</w:t>
      </w:r>
      <w:r w:rsidR="008B4947" w:rsidRPr="00AD545A">
        <w:t xml:space="preserve"> the equivalence between the area under </w:t>
      </w:r>
      <w:r w:rsidR="00AD545A" w:rsidRPr="00AD545A">
        <w:t>w</w:t>
      </w:r>
      <w:r w:rsidR="008B4947" w:rsidRPr="00AD545A">
        <w:t xml:space="preserve">AFROC </w:t>
      </w:r>
      <w:r w:rsidR="00961DEF">
        <w:t>plot</w:t>
      </w:r>
      <w:r w:rsidR="008B4947" w:rsidRPr="00AD545A">
        <w:t xml:space="preserve"> and the definition of the wAFROC FOM</w:t>
      </w:r>
      <w:r>
        <w:t xml:space="preserve">. </w:t>
      </w:r>
      <w:r w:rsidR="00AD545A" w:rsidRPr="00AD545A">
        <w:t xml:space="preserve">With reference to </w:t>
      </w:r>
      <w:r w:rsidR="00E85A40">
        <w:t>book Figure 14.1</w:t>
      </w:r>
      <w:r w:rsidR="00575110">
        <w:t xml:space="preserve">, </w:t>
      </w:r>
      <w:r w:rsidR="00AD545A" w:rsidRPr="00AD545A">
        <w:t xml:space="preserve">the operating point labeled </w:t>
      </w:r>
      <w:r w:rsidR="00AD545A" w:rsidRPr="00AD545A">
        <w:rPr>
          <w:position w:val="-6"/>
        </w:rPr>
        <w:object w:dxaOrig="139" w:dyaOrig="260" w14:anchorId="6DEAEC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pt;height:12.8pt" o:ole="">
            <v:imagedata r:id="rId9" o:title=""/>
          </v:shape>
          <o:OLEObject Type="Embed" ProgID="Equation.DSMT4" ShapeID="_x0000_i1025" DrawAspect="Content" ObjectID="_1447769365" r:id="rId10"/>
        </w:object>
      </w:r>
      <w:r w:rsidR="00AD545A" w:rsidRPr="00AD545A">
        <w:t xml:space="preserve"> has coordinates </w:t>
      </w:r>
      <w:r w:rsidR="00AD545A" w:rsidRPr="00AD545A">
        <w:rPr>
          <w:position w:val="-14"/>
        </w:rPr>
        <w:object w:dxaOrig="1440" w:dyaOrig="420" w14:anchorId="6887BFDB">
          <v:shape id="_x0000_i1026" type="#_x0000_t75" style="width:1in;height:23.2pt" o:ole="">
            <v:imagedata r:id="rId11" o:title=""/>
          </v:shape>
          <o:OLEObject Type="Embed" ProgID="Equation.DSMT4" ShapeID="_x0000_i1026" DrawAspect="Content" ObjectID="_1447769366" r:id="rId12"/>
        </w:object>
      </w:r>
      <w:r w:rsidR="00AD545A" w:rsidRPr="00AD545A">
        <w:rPr>
          <w:position w:val="-14"/>
        </w:rPr>
        <w:t xml:space="preserve"> </w:t>
      </w:r>
      <w:r w:rsidR="00AD545A" w:rsidRPr="00AD545A">
        <w:t xml:space="preserve">given by </w:t>
      </w:r>
      <w:r w:rsidR="00E85A40">
        <w:t>book Equations 14.7</w:t>
      </w:r>
      <w:r w:rsidR="00AD545A" w:rsidRPr="00AD545A">
        <w:t xml:space="preserve"> and </w:t>
      </w:r>
      <w:r w:rsidR="00E85A40">
        <w:t>14.8</w:t>
      </w:r>
      <w:r w:rsidR="00AD545A" w:rsidRPr="00AD545A">
        <w:t xml:space="preserve">, respectively, reproduced here for convenience:  </w:t>
      </w:r>
    </w:p>
    <w:p w14:paraId="3B52E4D2" w14:textId="78F20FA5" w:rsidR="005734C2" w:rsidRPr="00AD545A" w:rsidRDefault="006D6B9A" w:rsidP="00AD545A">
      <w:r>
        <w:fldChar w:fldCharType="begin"/>
      </w:r>
      <w:r>
        <w:instrText xml:space="preserve"> MACROBUTTON MTEditEquationSection2 </w:instrText>
      </w:r>
      <w:r w:rsidRPr="006D6B9A">
        <w:rPr>
          <w:rStyle w:val="MTEquationSection"/>
        </w:rPr>
        <w:instrText>Equation Section 91</w:instrText>
      </w:r>
      <w:r>
        <w:fldChar w:fldCharType="begin"/>
      </w:r>
      <w:r>
        <w:instrText xml:space="preserve"> SEQ MTEqn \r \h \* MERGEFORMAT </w:instrText>
      </w:r>
      <w:r>
        <w:fldChar w:fldCharType="end"/>
      </w:r>
      <w:r>
        <w:fldChar w:fldCharType="begin"/>
      </w:r>
      <w:r>
        <w:instrText xml:space="preserve"> SEQ MTSec \r 91 \h \* MERGEFORMAT </w:instrText>
      </w:r>
      <w:r>
        <w:fldChar w:fldCharType="end"/>
      </w:r>
      <w:r>
        <w:fldChar w:fldCharType="end"/>
      </w:r>
    </w:p>
    <w:p w14:paraId="072D04E3" w14:textId="17E3DB50" w:rsidR="00AD545A" w:rsidRPr="00AD545A" w:rsidRDefault="005734C2" w:rsidP="005734C2">
      <w:pPr>
        <w:pStyle w:val="MyEqns"/>
      </w:pPr>
      <w:r w:rsidRPr="005734C2">
        <w:rPr>
          <w:position w:val="-74"/>
        </w:rPr>
        <w:object w:dxaOrig="4720" w:dyaOrig="1600" w14:anchorId="3AD8282C">
          <v:shape id="_x0000_i1027" type="#_x0000_t75" style="width:236pt;height:80pt" o:ole="">
            <v:imagedata r:id="rId13" o:title=""/>
          </v:shape>
          <o:OLEObject Type="Embed" ProgID="Equation.DSMT4" ShapeID="_x0000_i1027" DrawAspect="Content" ObjectID="_1447769367" r:id="rId14"/>
        </w:object>
      </w:r>
      <w:r>
        <w:t xml:space="preserve"> </w:t>
      </w:r>
      <w:r w:rsidR="00AD545A" w:rsidRPr="00AD545A">
        <w:tab/>
      </w:r>
      <w:r w:rsidR="00EB52EA">
        <w:t>.</w:t>
      </w:r>
      <w:r w:rsidR="00EB52EA">
        <w:tab/>
      </w:r>
      <w:r w:rsidR="00E85A40">
        <w:fldChar w:fldCharType="begin"/>
      </w:r>
      <w:r w:rsidR="00E85A40">
        <w:instrText xml:space="preserve"> MACROBUTTON MTPlaceRef \* MERGEFORMAT </w:instrText>
      </w:r>
      <w:r w:rsidR="00E85A40">
        <w:fldChar w:fldCharType="begin"/>
      </w:r>
      <w:r w:rsidR="00E85A40">
        <w:instrText xml:space="preserve"> SEQ MTEqn \h \* MERGEFORMAT </w:instrText>
      </w:r>
      <w:r w:rsidR="00E85A40">
        <w:fldChar w:fldCharType="end"/>
      </w:r>
      <w:r w:rsidR="00E85A40">
        <w:instrText>(</w:instrText>
      </w:r>
      <w:fldSimple w:instr=" SEQ MTEqn \c \* Arabic \* MERGEFORMAT ">
        <w:r w:rsidR="00E85A40">
          <w:rPr>
            <w:noProof/>
          </w:rPr>
          <w:instrText>1</w:instrText>
        </w:r>
      </w:fldSimple>
      <w:r w:rsidR="00E85A40">
        <w:instrText>)</w:instrText>
      </w:r>
      <w:r w:rsidR="00E85A40">
        <w:fldChar w:fldCharType="end"/>
      </w:r>
      <w:r w:rsidR="00AD545A" w:rsidRPr="00AD545A">
        <w:t xml:space="preserve"> </w:t>
      </w:r>
    </w:p>
    <w:p w14:paraId="76210DD9" w14:textId="77777777" w:rsidR="005734C2" w:rsidRDefault="005734C2" w:rsidP="00AD545A"/>
    <w:p w14:paraId="6521365B" w14:textId="2EA91453" w:rsidR="00AD545A" w:rsidRDefault="00AD545A" w:rsidP="00AD545A">
      <w:r w:rsidRPr="00AD545A">
        <w:t>The area</w:t>
      </w:r>
      <w:r w:rsidRPr="00AD545A">
        <w:rPr>
          <w:position w:val="-12"/>
        </w:rPr>
        <w:object w:dxaOrig="260" w:dyaOrig="360" w14:anchorId="118A043E">
          <v:shape id="_x0000_i1028" type="#_x0000_t75" style="width:12.8pt;height:19.2pt" o:ole="">
            <v:imagedata r:id="rId15" o:title=""/>
          </v:shape>
          <o:OLEObject Type="Embed" ProgID="Equation.DSMT4" ShapeID="_x0000_i1028" DrawAspect="Content" ObjectID="_1447769368" r:id="rId16"/>
        </w:object>
      </w:r>
      <w:r w:rsidRPr="00AD545A">
        <w:t xml:space="preserve"> of the leftmost shaded trapezoid in Fig. </w:t>
      </w:r>
      <w:r w:rsidR="00DD22F0">
        <w:t>1</w:t>
      </w:r>
      <w:r w:rsidRPr="00AD545A">
        <w:t xml:space="preserve"> is:</w:t>
      </w:r>
    </w:p>
    <w:p w14:paraId="6D1D3B8F" w14:textId="77777777" w:rsidR="005734C2" w:rsidRPr="00AD545A" w:rsidRDefault="005734C2" w:rsidP="00AD545A"/>
    <w:p w14:paraId="462F1C3F" w14:textId="1AC8D56B" w:rsidR="00AD545A" w:rsidRPr="00AD545A" w:rsidRDefault="00AD545A" w:rsidP="005734C2">
      <w:pPr>
        <w:pStyle w:val="MyEqns"/>
      </w:pPr>
      <w:r w:rsidRPr="00AD545A">
        <w:rPr>
          <w:position w:val="-24"/>
        </w:rPr>
        <w:object w:dxaOrig="3840" w:dyaOrig="700" w14:anchorId="76D17358">
          <v:shape id="_x0000_i1029" type="#_x0000_t75" style="width:192pt;height:35.2pt" o:ole="">
            <v:imagedata r:id="rId17" o:title=""/>
          </v:shape>
          <o:OLEObject Type="Embed" ProgID="Equation.DSMT4" ShapeID="_x0000_i1029" DrawAspect="Content" ObjectID="_1447769369" r:id="rId18"/>
        </w:object>
      </w:r>
      <w:r w:rsidRPr="00AD545A">
        <w:t xml:space="preserve"> </w:t>
      </w:r>
      <w:r w:rsidR="005734C2">
        <w:tab/>
      </w:r>
      <w:r w:rsidR="00EB52EA">
        <w:t>.</w:t>
      </w:r>
      <w:r w:rsidR="00EB52EA">
        <w:tab/>
      </w:r>
      <w:r w:rsidR="00E85A40">
        <w:fldChar w:fldCharType="begin"/>
      </w:r>
      <w:r w:rsidR="00E85A40">
        <w:instrText xml:space="preserve"> MACROBUTTON MTPlaceRef \* MERGEFORMAT </w:instrText>
      </w:r>
      <w:r w:rsidR="00E85A40">
        <w:fldChar w:fldCharType="begin"/>
      </w:r>
      <w:r w:rsidR="00E85A40">
        <w:instrText xml:space="preserve"> SEQ MTEqn \h \* MERGEFORMAT </w:instrText>
      </w:r>
      <w:r w:rsidR="00E85A40">
        <w:fldChar w:fldCharType="end"/>
      </w:r>
      <w:r w:rsidR="00E85A40">
        <w:instrText>(</w:instrText>
      </w:r>
      <w:fldSimple w:instr=" SEQ MTEqn \c \* Arabic \* MERGEFORMAT ">
        <w:r w:rsidR="00E85A40">
          <w:rPr>
            <w:noProof/>
          </w:rPr>
          <w:instrText>2</w:instrText>
        </w:r>
      </w:fldSimple>
      <w:r w:rsidR="00E85A40">
        <w:instrText>)</w:instrText>
      </w:r>
      <w:r w:rsidR="00E85A40">
        <w:fldChar w:fldCharType="end"/>
      </w:r>
      <w:r w:rsidRPr="00AD545A">
        <w:tab/>
      </w:r>
    </w:p>
    <w:p w14:paraId="37AC9B85" w14:textId="77777777" w:rsidR="005734C2" w:rsidRDefault="005734C2" w:rsidP="00AD545A"/>
    <w:p w14:paraId="185B78E7" w14:textId="77777777" w:rsidR="00AD545A" w:rsidRDefault="00AD545A" w:rsidP="00AD545A">
      <w:r w:rsidRPr="00AD545A">
        <w:t>Then</w:t>
      </w:r>
    </w:p>
    <w:p w14:paraId="73D7125B" w14:textId="77777777" w:rsidR="005734C2" w:rsidRPr="00AD545A" w:rsidRDefault="005734C2" w:rsidP="00AD545A"/>
    <w:p w14:paraId="0839EB7F" w14:textId="225E6A0B" w:rsidR="00AD545A" w:rsidRPr="00AD545A" w:rsidRDefault="005734C2" w:rsidP="005734C2">
      <w:pPr>
        <w:pStyle w:val="MyEqns"/>
      </w:pPr>
      <w:r w:rsidRPr="005734C2">
        <w:rPr>
          <w:position w:val="-38"/>
        </w:rPr>
        <w:object w:dxaOrig="7300" w:dyaOrig="880" w14:anchorId="5C42F958">
          <v:shape id="_x0000_i1030" type="#_x0000_t75" style="width:364.8pt;height:44pt" o:ole="">
            <v:imagedata r:id="rId19" o:title=""/>
          </v:shape>
          <o:OLEObject Type="Embed" ProgID="Equation.DSMT4" ShapeID="_x0000_i1030" DrawAspect="Content" ObjectID="_1447769370" r:id="rId20"/>
        </w:object>
      </w:r>
      <w:r>
        <w:tab/>
      </w:r>
      <w:r w:rsidR="00EB52EA">
        <w:t>.</w:t>
      </w:r>
      <w:r w:rsidR="00EB52EA">
        <w:tab/>
      </w:r>
      <w:r w:rsidR="00E85A40">
        <w:fldChar w:fldCharType="begin"/>
      </w:r>
      <w:r w:rsidR="00E85A40">
        <w:instrText xml:space="preserve"> MACROBUTTON MTPlaceRef \* MERGEFORMAT </w:instrText>
      </w:r>
      <w:r w:rsidR="00E85A40">
        <w:fldChar w:fldCharType="begin"/>
      </w:r>
      <w:r w:rsidR="00E85A40">
        <w:instrText xml:space="preserve"> SEQ MTEqn \h \* MERGEFORMAT </w:instrText>
      </w:r>
      <w:r w:rsidR="00E85A40">
        <w:fldChar w:fldCharType="end"/>
      </w:r>
      <w:r w:rsidR="00E85A40">
        <w:instrText>(</w:instrText>
      </w:r>
      <w:fldSimple w:instr=" SEQ MTEqn \c \* Arabic \* MERGEFORMAT ">
        <w:r w:rsidR="00E85A40">
          <w:rPr>
            <w:noProof/>
          </w:rPr>
          <w:instrText>3</w:instrText>
        </w:r>
      </w:fldSimple>
      <w:r w:rsidR="00E85A40">
        <w:instrText>)</w:instrText>
      </w:r>
      <w:r w:rsidR="00E85A40">
        <w:fldChar w:fldCharType="end"/>
      </w:r>
    </w:p>
    <w:p w14:paraId="12C9F944" w14:textId="77777777" w:rsidR="005734C2" w:rsidRDefault="005734C2" w:rsidP="00AD545A"/>
    <w:p w14:paraId="266930F1" w14:textId="7D0D86B9" w:rsidR="00AD545A" w:rsidRDefault="00AD545A" w:rsidP="00AD545A">
      <w:r w:rsidRPr="00AD545A">
        <w:t xml:space="preserve">Using </w:t>
      </w:r>
      <w:r>
        <w:t>the probabilistic relation</w:t>
      </w:r>
      <w:r w:rsidR="005734C2">
        <w:t>:</w:t>
      </w:r>
    </w:p>
    <w:p w14:paraId="696C5BE0" w14:textId="77777777" w:rsidR="005734C2" w:rsidRDefault="005734C2" w:rsidP="00AD545A"/>
    <w:p w14:paraId="7502B35E" w14:textId="77777777" w:rsidR="00AD545A" w:rsidRDefault="00AD545A" w:rsidP="00AD545A"/>
    <w:p w14:paraId="5ED8D88E" w14:textId="4EDC673F" w:rsidR="00AD545A" w:rsidRDefault="00AD545A" w:rsidP="005734C2">
      <w:pPr>
        <w:pStyle w:val="MyEqns"/>
      </w:pPr>
      <w:r w:rsidRPr="00AD545A">
        <w:rPr>
          <w:position w:val="-20"/>
        </w:rPr>
        <w:object w:dxaOrig="5000" w:dyaOrig="520" w14:anchorId="106480E9">
          <v:shape id="_x0000_i1031" type="#_x0000_t75" style="width:251.2pt;height:26.4pt" o:ole="">
            <v:imagedata r:id="rId21" o:title=""/>
          </v:shape>
          <o:OLEObject Type="Embed" ProgID="Equation.DSMT4" ShapeID="_x0000_i1031" DrawAspect="Content" ObjectID="_1447769371" r:id="rId22"/>
        </w:object>
      </w:r>
      <w:r w:rsidRPr="00AD545A">
        <w:t xml:space="preserve"> </w:t>
      </w:r>
      <w:r w:rsidR="005734C2">
        <w:tab/>
      </w:r>
      <w:r w:rsidR="00EB52EA">
        <w:t>.</w:t>
      </w:r>
      <w:r w:rsidR="00EB52EA">
        <w:tab/>
      </w:r>
      <w:r w:rsidR="00E85A40">
        <w:fldChar w:fldCharType="begin"/>
      </w:r>
      <w:r w:rsidR="00E85A40">
        <w:instrText xml:space="preserve"> MACROBUTTON MTPlaceRef \* MERGEFORMAT </w:instrText>
      </w:r>
      <w:r w:rsidR="00E85A40">
        <w:fldChar w:fldCharType="begin"/>
      </w:r>
      <w:r w:rsidR="00E85A40">
        <w:instrText xml:space="preserve"> SEQ MTEqn \h \* MERGEFORMAT </w:instrText>
      </w:r>
      <w:r w:rsidR="00E85A40">
        <w:fldChar w:fldCharType="end"/>
      </w:r>
      <w:r w:rsidR="00E85A40">
        <w:instrText>(</w:instrText>
      </w:r>
      <w:fldSimple w:instr=" SEQ MTEqn \c \* Arabic \* MERGEFORMAT ">
        <w:r w:rsidR="00E85A40">
          <w:rPr>
            <w:noProof/>
          </w:rPr>
          <w:instrText>4</w:instrText>
        </w:r>
      </w:fldSimple>
      <w:r w:rsidR="00E85A40">
        <w:instrText>)</w:instrText>
      </w:r>
      <w:r w:rsidR="00E85A40">
        <w:fldChar w:fldCharType="end"/>
      </w:r>
    </w:p>
    <w:p w14:paraId="4047EF14" w14:textId="77777777" w:rsidR="00AD545A" w:rsidRDefault="00AD545A" w:rsidP="00AD545A"/>
    <w:p w14:paraId="0AF66C0F" w14:textId="77777777" w:rsidR="005734C2" w:rsidRDefault="005734C2" w:rsidP="00AD545A"/>
    <w:p w14:paraId="3829E2A9" w14:textId="77777777" w:rsidR="005734C2" w:rsidRDefault="00AD545A" w:rsidP="00AD545A">
      <w:proofErr w:type="gramStart"/>
      <w:r w:rsidRPr="00AD545A">
        <w:t>we</w:t>
      </w:r>
      <w:proofErr w:type="gramEnd"/>
      <w:r w:rsidRPr="00AD545A">
        <w:t xml:space="preserve"> can expand the </w:t>
      </w:r>
      <w:r w:rsidR="00C22BE2">
        <w:t>1</w:t>
      </w:r>
      <w:r w:rsidR="00C22BE2" w:rsidRPr="00C22BE2">
        <w:rPr>
          <w:vertAlign w:val="superscript"/>
        </w:rPr>
        <w:t>st</w:t>
      </w:r>
      <w:r w:rsidR="00C22BE2">
        <w:t xml:space="preserve"> </w:t>
      </w:r>
      <w:r w:rsidRPr="00AD545A">
        <w:t>t</w:t>
      </w:r>
      <w:r w:rsidR="005734C2">
        <w:t>erm inside the square bracket:</w:t>
      </w:r>
    </w:p>
    <w:p w14:paraId="310C15BE" w14:textId="1FC373DA" w:rsidR="00AD545A" w:rsidRPr="00AD545A" w:rsidRDefault="00AD545A" w:rsidP="005734C2">
      <w:pPr>
        <w:pStyle w:val="MyEqns"/>
      </w:pPr>
      <w:r w:rsidRPr="00AD545A">
        <w:br/>
      </w:r>
      <w:r w:rsidR="005734C2" w:rsidRPr="005734C2">
        <w:rPr>
          <w:position w:val="-78"/>
        </w:rPr>
        <w:object w:dxaOrig="7860" w:dyaOrig="1680" w14:anchorId="7AB2193F">
          <v:shape id="_x0000_i1032" type="#_x0000_t75" style="width:392.8pt;height:84pt" o:ole="">
            <v:imagedata r:id="rId23" o:title=""/>
          </v:shape>
          <o:OLEObject Type="Embed" ProgID="Equation.DSMT4" ShapeID="_x0000_i1032" DrawAspect="Content" ObjectID="_1447769372" r:id="rId24"/>
        </w:object>
      </w:r>
      <w:r w:rsidR="005734C2">
        <w:tab/>
      </w:r>
      <w:r w:rsidR="00EB52EA">
        <w:t>.</w:t>
      </w:r>
      <w:r w:rsidR="00EB52EA">
        <w:tab/>
      </w:r>
      <w:r w:rsidR="00E85A40">
        <w:fldChar w:fldCharType="begin"/>
      </w:r>
      <w:r w:rsidR="00E85A40">
        <w:instrText xml:space="preserve"> MACROBUTTON MTPlaceRef \* MERGEFORMAT </w:instrText>
      </w:r>
      <w:r w:rsidR="00E85A40">
        <w:fldChar w:fldCharType="begin"/>
      </w:r>
      <w:r w:rsidR="00E85A40">
        <w:instrText xml:space="preserve"> SEQ MTEqn \h \* MERGEFORMAT </w:instrText>
      </w:r>
      <w:r w:rsidR="00E85A40">
        <w:fldChar w:fldCharType="end"/>
      </w:r>
      <w:r w:rsidR="00E85A40">
        <w:instrText>(</w:instrText>
      </w:r>
      <w:fldSimple w:instr=" SEQ MTEqn \c \* Arabic \* MERGEFORMAT ">
        <w:r w:rsidR="00E85A40">
          <w:rPr>
            <w:noProof/>
          </w:rPr>
          <w:instrText>5</w:instrText>
        </w:r>
      </w:fldSimple>
      <w:r w:rsidR="00E85A40">
        <w:instrText>)</w:instrText>
      </w:r>
      <w:r w:rsidR="00E85A40">
        <w:fldChar w:fldCharType="end"/>
      </w:r>
    </w:p>
    <w:p w14:paraId="42B838FD" w14:textId="77777777" w:rsidR="005734C2" w:rsidRDefault="005734C2" w:rsidP="00AD545A"/>
    <w:p w14:paraId="37AAF31D" w14:textId="77777777" w:rsidR="00AD545A" w:rsidRDefault="00AD545A" w:rsidP="00AD545A">
      <w:r w:rsidRPr="00AD545A">
        <w:t>The last two terms are equal, therefore:</w:t>
      </w:r>
    </w:p>
    <w:p w14:paraId="3E36A706" w14:textId="77777777" w:rsidR="005734C2" w:rsidRPr="00AD545A" w:rsidRDefault="005734C2" w:rsidP="00AD545A"/>
    <w:p w14:paraId="343D7840" w14:textId="62BB502F" w:rsidR="00AD545A" w:rsidRPr="00AD545A" w:rsidRDefault="00AD545A" w:rsidP="005734C2">
      <w:pPr>
        <w:pStyle w:val="MyEqns"/>
      </w:pPr>
      <w:r w:rsidRPr="00AD545A">
        <w:object w:dxaOrig="7860" w:dyaOrig="880" w14:anchorId="1D7F8558">
          <v:shape id="_x0000_i1033" type="#_x0000_t75" style="width:392.8pt;height:44pt" o:ole="">
            <v:imagedata r:id="rId25" o:title=""/>
          </v:shape>
          <o:OLEObject Type="Embed" ProgID="Equation.DSMT4" ShapeID="_x0000_i1033" DrawAspect="Content" ObjectID="_1447769373" r:id="rId26"/>
        </w:object>
      </w:r>
      <w:r w:rsidR="005734C2">
        <w:t xml:space="preserve"> </w:t>
      </w:r>
      <w:r w:rsidRPr="00AD545A">
        <w:tab/>
      </w:r>
      <w:r w:rsidR="00EB52EA">
        <w:t>.</w:t>
      </w:r>
      <w:r w:rsidR="00EB52EA">
        <w:tab/>
      </w:r>
      <w:r w:rsidR="00E85A40">
        <w:fldChar w:fldCharType="begin"/>
      </w:r>
      <w:r w:rsidR="00E85A40">
        <w:instrText xml:space="preserve"> MACROBUTTON MTPlaceRef \* MERGEFORMAT </w:instrText>
      </w:r>
      <w:r w:rsidR="00E85A40">
        <w:fldChar w:fldCharType="begin"/>
      </w:r>
      <w:r w:rsidR="00E85A40">
        <w:instrText xml:space="preserve"> SEQ MTEqn \h \* MERGEFORMAT </w:instrText>
      </w:r>
      <w:r w:rsidR="00E85A40">
        <w:fldChar w:fldCharType="end"/>
      </w:r>
      <w:r w:rsidR="00E85A40">
        <w:instrText>(</w:instrText>
      </w:r>
      <w:fldSimple w:instr=" SEQ MTEqn \c \* Arabic \* MERGEFORMAT ">
        <w:r w:rsidR="00E85A40">
          <w:rPr>
            <w:noProof/>
          </w:rPr>
          <w:instrText>6</w:instrText>
        </w:r>
      </w:fldSimple>
      <w:r w:rsidR="00E85A40">
        <w:instrText>)</w:instrText>
      </w:r>
      <w:r w:rsidR="00E85A40">
        <w:fldChar w:fldCharType="end"/>
      </w:r>
      <w:r w:rsidRPr="00AD545A">
        <w:t xml:space="preserve"> </w:t>
      </w:r>
    </w:p>
    <w:p w14:paraId="51B26E2A" w14:textId="77777777" w:rsidR="005734C2" w:rsidRDefault="005734C2" w:rsidP="00AD545A"/>
    <w:p w14:paraId="353B0B7D" w14:textId="4C7F295F" w:rsidR="00AD545A" w:rsidRPr="00AD545A" w:rsidRDefault="00AD545A" w:rsidP="00AD545A">
      <w:r w:rsidRPr="00AD545A">
        <w:lastRenderedPageBreak/>
        <w:t xml:space="preserve">The final steps of the proof require that the z-samples be converted to integer ratings, which can be done without loss of ordering information if the number of bins is sufficiently large. Let </w:t>
      </w:r>
      <w:r w:rsidRPr="00AD545A">
        <w:rPr>
          <w:position w:val="-14"/>
        </w:rPr>
        <w:object w:dxaOrig="440" w:dyaOrig="380" w14:anchorId="402B3365">
          <v:shape id="_x0000_i1034" type="#_x0000_t75" style="width:27.2pt;height:19.2pt" o:ole="">
            <v:imagedata r:id="rId27" o:title=""/>
          </v:shape>
          <o:OLEObject Type="Embed" ProgID="Equation.DSMT4" ShapeID="_x0000_i1034" DrawAspect="Content" ObjectID="_1447769374" r:id="rId28"/>
        </w:object>
      </w:r>
      <w:r w:rsidRPr="00AD545A">
        <w:t xml:space="preserve"> denote the integer rating of mark </w:t>
      </w:r>
      <w:r w:rsidRPr="00AD545A">
        <w:rPr>
          <w:position w:val="-12"/>
        </w:rPr>
        <w:object w:dxaOrig="540" w:dyaOrig="360" w14:anchorId="545F8CE5">
          <v:shape id="_x0000_i1035" type="#_x0000_t75" style="width:27.2pt;height:19.2pt" o:ole="">
            <v:imagedata r:id="rId29" o:title=""/>
          </v:shape>
          <o:OLEObject Type="Embed" ProgID="Equation.DSMT4" ShapeID="_x0000_i1035" DrawAspect="Content" ObjectID="_1447769375" r:id="rId30"/>
        </w:object>
      </w:r>
      <w:r w:rsidRPr="00AD545A">
        <w:t xml:space="preserve">, which implies that marks with z-samples satisfying </w:t>
      </w:r>
      <w:r w:rsidRPr="00AD545A">
        <w:rPr>
          <w:position w:val="-14"/>
        </w:rPr>
        <w:object w:dxaOrig="1480" w:dyaOrig="380" w14:anchorId="70AD19E9">
          <v:shape id="_x0000_i1036" type="#_x0000_t75" style="width:71.2pt;height:19.2pt" o:ole="">
            <v:imagedata r:id="rId31" o:title=""/>
          </v:shape>
          <o:OLEObject Type="Embed" ProgID="Equation.DSMT4" ShapeID="_x0000_i1036" DrawAspect="Content" ObjectID="_1447769376" r:id="rId32"/>
        </w:object>
      </w:r>
      <w:proofErr w:type="gramStart"/>
      <w:r w:rsidRPr="00AD545A">
        <w:t xml:space="preserve">,  </w:t>
      </w:r>
      <w:proofErr w:type="gramEnd"/>
      <w:r w:rsidRPr="00AD545A">
        <w:rPr>
          <w:position w:val="-8"/>
        </w:rPr>
        <w:object w:dxaOrig="1160" w:dyaOrig="280" w14:anchorId="3BC7EEFD">
          <v:shape id="_x0000_i1037" type="#_x0000_t75" style="width:59.2pt;height:15.2pt" o:ole="">
            <v:imagedata r:id="rId33" o:title=""/>
          </v:shape>
          <o:OLEObject Type="Embed" ProgID="Equation.DSMT4" ShapeID="_x0000_i1037" DrawAspect="Content" ObjectID="_1447769377" r:id="rId34"/>
        </w:object>
      </w:r>
      <w:r w:rsidRPr="00AD545A">
        <w:t xml:space="preserve"> , are rated </w:t>
      </w:r>
      <w:r w:rsidRPr="00AD545A">
        <w:rPr>
          <w:position w:val="-14"/>
        </w:rPr>
        <w:object w:dxaOrig="760" w:dyaOrig="380" w14:anchorId="002836C2">
          <v:shape id="_x0000_i1038" type="#_x0000_t75" style="width:39.2pt;height:19.2pt" o:ole="">
            <v:imagedata r:id="rId35" o:title=""/>
          </v:shape>
          <o:OLEObject Type="Embed" ProgID="Equation.DSMT4" ShapeID="_x0000_i1038" DrawAspect="Content" ObjectID="_1447769378" r:id="rId36"/>
        </w:object>
      </w:r>
      <w:r w:rsidRPr="00AD545A">
        <w:t xml:space="preserve"> (binning rule). The zero rating corresponds to unmarked regions. The dummy </w:t>
      </w:r>
      <w:r w:rsidR="00931CD2">
        <w:t>threshold</w:t>
      </w:r>
      <w:r w:rsidRPr="00AD545A">
        <w:t xml:space="preserve">s </w:t>
      </w:r>
      <w:r w:rsidRPr="00AD545A">
        <w:rPr>
          <w:position w:val="-12"/>
        </w:rPr>
        <w:object w:dxaOrig="279" w:dyaOrig="360" w14:anchorId="21C95199">
          <v:shape id="_x0000_i1039" type="#_x0000_t75" style="width:12.8pt;height:19.2pt" o:ole="">
            <v:imagedata r:id="rId37" o:title=""/>
          </v:shape>
          <o:OLEObject Type="Embed" ProgID="Equation.DSMT4" ShapeID="_x0000_i1039" DrawAspect="Content" ObjectID="_1447769379" r:id="rId38"/>
        </w:object>
      </w:r>
      <w:r w:rsidRPr="00AD545A">
        <w:t xml:space="preserve"> and </w:t>
      </w:r>
      <w:r w:rsidRPr="00AD545A">
        <w:rPr>
          <w:position w:val="-12"/>
        </w:rPr>
        <w:object w:dxaOrig="440" w:dyaOrig="360" w14:anchorId="434C1900">
          <v:shape id="_x0000_i1040" type="#_x0000_t75" style="width:19.2pt;height:19.2pt" o:ole="">
            <v:imagedata r:id="rId39" o:title=""/>
          </v:shape>
          <o:OLEObject Type="Embed" ProgID="Equation.DSMT4" ShapeID="_x0000_i1040" DrawAspect="Content" ObjectID="_1447769380" r:id="rId40"/>
        </w:object>
      </w:r>
      <w:r w:rsidRPr="00AD545A">
        <w:t xml:space="preserve"> are defined as </w:t>
      </w:r>
      <w:r w:rsidRPr="00AD545A">
        <w:rPr>
          <w:position w:val="-4"/>
        </w:rPr>
        <w:object w:dxaOrig="380" w:dyaOrig="200" w14:anchorId="5967E2A0">
          <v:shape id="_x0000_i1041" type="#_x0000_t75" style="width:19.2pt;height:11.2pt" o:ole="">
            <v:imagedata r:id="rId41" o:title=""/>
          </v:shape>
          <o:OLEObject Type="Embed" ProgID="Equation.DSMT4" ShapeID="_x0000_i1041" DrawAspect="Content" ObjectID="_1447769381" r:id="rId42"/>
        </w:object>
      </w:r>
      <w:r w:rsidRPr="00AD545A">
        <w:t xml:space="preserve"> and </w:t>
      </w:r>
      <w:r w:rsidRPr="00AD545A">
        <w:rPr>
          <w:position w:val="-4"/>
        </w:rPr>
        <w:object w:dxaOrig="380" w:dyaOrig="220" w14:anchorId="016DF4DD">
          <v:shape id="_x0000_i1042" type="#_x0000_t75" style="width:19.2pt;height:11.2pt" o:ole="">
            <v:imagedata r:id="rId43" o:title=""/>
          </v:shape>
          <o:OLEObject Type="Embed" ProgID="Equation.DSMT4" ShapeID="_x0000_i1042" DrawAspect="Content" ObjectID="_1447769382" r:id="rId44"/>
        </w:object>
      </w:r>
      <w:r w:rsidRPr="00AD545A">
        <w:t>, respectively. From Eqn. (15) it follows that</w:t>
      </w:r>
    </w:p>
    <w:p w14:paraId="353484E4" w14:textId="77777777" w:rsidR="00AD545A" w:rsidRPr="00AD545A" w:rsidRDefault="00AD545A" w:rsidP="00AD545A"/>
    <w:p w14:paraId="3ADAE76F" w14:textId="1EF13D2F" w:rsidR="00AD545A" w:rsidRPr="00AD545A" w:rsidRDefault="005734C2" w:rsidP="005734C2">
      <w:pPr>
        <w:pStyle w:val="MyEqns"/>
      </w:pPr>
      <w:r w:rsidRPr="005734C2">
        <w:rPr>
          <w:position w:val="-72"/>
        </w:rPr>
        <w:object w:dxaOrig="6620" w:dyaOrig="1560" w14:anchorId="2CC1CA69">
          <v:shape id="_x0000_i1043" type="#_x0000_t75" style="width:331.2pt;height:78.4pt" o:ole="">
            <v:imagedata r:id="rId45" o:title=""/>
          </v:shape>
          <o:OLEObject Type="Embed" ProgID="Equation.DSMT4" ShapeID="_x0000_i1043" DrawAspect="Content" ObjectID="_1447769383" r:id="rId46"/>
        </w:object>
      </w:r>
      <w:r>
        <w:tab/>
      </w:r>
      <w:r w:rsidR="00EB52EA">
        <w:t>.</w:t>
      </w:r>
      <w:r w:rsidR="00EB52EA">
        <w:tab/>
      </w:r>
      <w:r w:rsidR="00E85A40">
        <w:fldChar w:fldCharType="begin"/>
      </w:r>
      <w:r w:rsidR="00E85A40">
        <w:instrText xml:space="preserve"> MACROBUTTON MTPlaceRef \* MERGEFORMAT </w:instrText>
      </w:r>
      <w:r w:rsidR="00E85A40">
        <w:fldChar w:fldCharType="begin"/>
      </w:r>
      <w:r w:rsidR="00E85A40">
        <w:instrText xml:space="preserve"> SEQ MTEqn \h \* MERGEFORMAT </w:instrText>
      </w:r>
      <w:r w:rsidR="00E85A40">
        <w:fldChar w:fldCharType="end"/>
      </w:r>
      <w:r w:rsidR="00E85A40">
        <w:instrText>(</w:instrText>
      </w:r>
      <w:fldSimple w:instr=" SEQ MTEqn \c \* Arabic \* MERGEFORMAT ">
        <w:r w:rsidR="00E85A40">
          <w:rPr>
            <w:noProof/>
          </w:rPr>
          <w:instrText>7</w:instrText>
        </w:r>
      </w:fldSimple>
      <w:r w:rsidR="00E85A40">
        <w:instrText>)</w:instrText>
      </w:r>
      <w:r w:rsidR="00E85A40">
        <w:fldChar w:fldCharType="end"/>
      </w:r>
      <w:r w:rsidR="00AD545A" w:rsidRPr="00AD545A">
        <w:br w:type="textWrapping" w:clear="all"/>
      </w:r>
    </w:p>
    <w:p w14:paraId="7AED6789" w14:textId="77777777" w:rsidR="00AD545A" w:rsidRDefault="00AD545A" w:rsidP="00AD545A">
      <w:r w:rsidRPr="00AD545A">
        <w:t xml:space="preserve">Because of the binning rule, </w:t>
      </w:r>
      <w:r w:rsidRPr="00AD545A">
        <w:rPr>
          <w:position w:val="-22"/>
        </w:rPr>
        <w:object w:dxaOrig="2540" w:dyaOrig="560" w14:anchorId="72576280">
          <v:shape id="_x0000_i1044" type="#_x0000_t75" style="width:127.2pt;height:28pt" o:ole="">
            <v:imagedata r:id="rId47" o:title=""/>
          </v:shape>
          <o:OLEObject Type="Embed" ProgID="Equation.DSMT4" ShapeID="_x0000_i1044" DrawAspect="Content" ObjectID="_1447769384" r:id="rId48"/>
        </w:object>
      </w:r>
      <w:r w:rsidRPr="00AD545A">
        <w:t xml:space="preserve"> can be replaced by</w:t>
      </w:r>
      <w:r w:rsidRPr="00AD545A">
        <w:rPr>
          <w:position w:val="-22"/>
        </w:rPr>
        <w:object w:dxaOrig="1820" w:dyaOrig="560" w14:anchorId="1D6ACCC1">
          <v:shape id="_x0000_i1045" type="#_x0000_t75" style="width:92pt;height:28pt" o:ole="">
            <v:imagedata r:id="rId49" o:title=""/>
          </v:shape>
          <o:OLEObject Type="Embed" ProgID="Equation.DSMT4" ShapeID="_x0000_i1045" DrawAspect="Content" ObjectID="_1447769385" r:id="rId50"/>
        </w:object>
      </w:r>
      <w:r w:rsidRPr="00AD545A">
        <w:t xml:space="preserve">, </w:t>
      </w:r>
      <w:r w:rsidRPr="00AD545A">
        <w:rPr>
          <w:position w:val="-20"/>
        </w:rPr>
        <w:object w:dxaOrig="1900" w:dyaOrig="520" w14:anchorId="253DB7B2">
          <v:shape id="_x0000_i1046" type="#_x0000_t75" style="width:95.2pt;height:26.4pt" o:ole="">
            <v:imagedata r:id="rId51" o:title=""/>
          </v:shape>
          <o:OLEObject Type="Embed" ProgID="Equation.DSMT4" ShapeID="_x0000_i1046" DrawAspect="Content" ObjectID="_1447769386" r:id="rId52"/>
        </w:object>
      </w:r>
      <w:r w:rsidRPr="00AD545A">
        <w:t xml:space="preserve"> can be replaced by </w:t>
      </w:r>
      <w:r w:rsidRPr="00AD545A">
        <w:rPr>
          <w:position w:val="-20"/>
        </w:rPr>
        <w:object w:dxaOrig="1180" w:dyaOrig="520" w14:anchorId="4BBCE840">
          <v:shape id="_x0000_i1047" type="#_x0000_t75" style="width:59.2pt;height:26.4pt" o:ole="">
            <v:imagedata r:id="rId53" o:title=""/>
          </v:shape>
          <o:OLEObject Type="Embed" ProgID="Equation.DSMT4" ShapeID="_x0000_i1047" DrawAspect="Content" ObjectID="_1447769387" r:id="rId54"/>
        </w:object>
      </w:r>
      <w:r w:rsidRPr="00AD545A">
        <w:t xml:space="preserve"> and </w:t>
      </w:r>
      <w:r w:rsidRPr="00AD545A">
        <w:rPr>
          <w:position w:val="-20"/>
        </w:rPr>
        <w:object w:dxaOrig="1460" w:dyaOrig="520" w14:anchorId="2926CF1F">
          <v:shape id="_x0000_i1048" type="#_x0000_t75" style="width:72.8pt;height:26.4pt" o:ole="">
            <v:imagedata r:id="rId55" o:title=""/>
          </v:shape>
          <o:OLEObject Type="Embed" ProgID="Equation.DSMT4" ShapeID="_x0000_i1048" DrawAspect="Content" ObjectID="_1447769388" r:id="rId56"/>
        </w:object>
      </w:r>
      <w:r w:rsidRPr="00AD545A">
        <w:t xml:space="preserve">can be replaced by </w:t>
      </w:r>
      <w:r w:rsidRPr="00AD545A">
        <w:rPr>
          <w:position w:val="-20"/>
        </w:rPr>
        <w:object w:dxaOrig="1180" w:dyaOrig="520" w14:anchorId="50E49301">
          <v:shape id="_x0000_i1049" type="#_x0000_t75" style="width:59.2pt;height:26.4pt" o:ole="">
            <v:imagedata r:id="rId57" o:title=""/>
          </v:shape>
          <o:OLEObject Type="Embed" ProgID="Equation.DSMT4" ShapeID="_x0000_i1049" DrawAspect="Content" ObjectID="_1447769389" r:id="rId58"/>
        </w:object>
      </w:r>
      <w:r w:rsidRPr="00AD545A">
        <w:t>. Then Eqn. (16) can then be re-written as:</w:t>
      </w:r>
    </w:p>
    <w:p w14:paraId="561C5CDE" w14:textId="77777777" w:rsidR="005734C2" w:rsidRPr="00AD545A" w:rsidRDefault="005734C2" w:rsidP="00AD545A"/>
    <w:p w14:paraId="00A9E74A" w14:textId="08D3047D" w:rsidR="00AD545A" w:rsidRPr="00AD545A" w:rsidRDefault="005734C2" w:rsidP="00AD545A">
      <w:pPr>
        <w:pStyle w:val="MTDisplayEquation"/>
        <w:tabs>
          <w:tab w:val="clear" w:pos="10800"/>
          <w:tab w:val="right" w:pos="9000"/>
        </w:tabs>
      </w:pPr>
      <w:r w:rsidRPr="005734C2">
        <w:rPr>
          <w:rStyle w:val="MyEqnsChar"/>
          <w:position w:val="-32"/>
          <w:sz w:val="22"/>
        </w:rPr>
        <w:object w:dxaOrig="8780" w:dyaOrig="800" w14:anchorId="6BE876C9">
          <v:shape id="_x0000_i1050" type="#_x0000_t75" style="width:440pt;height:40.8pt" o:ole="">
            <v:imagedata r:id="rId59" o:title=""/>
          </v:shape>
          <o:OLEObject Type="Embed" ProgID="Equation.DSMT4" ShapeID="_x0000_i1050" DrawAspect="Content" ObjectID="_1447769390" r:id="rId60"/>
        </w:object>
      </w:r>
      <w:r w:rsidR="00AD545A" w:rsidRPr="005734C2">
        <w:rPr>
          <w:rStyle w:val="MyEqnsChar"/>
        </w:rPr>
        <w:tab/>
      </w:r>
      <w:r w:rsidR="00AD545A" w:rsidRPr="005734C2">
        <w:rPr>
          <w:rStyle w:val="MyEqnsChar"/>
        </w:rPr>
        <w:tab/>
      </w:r>
      <w:r>
        <w:rPr>
          <w:rStyle w:val="MyEqnsChar"/>
        </w:rPr>
        <w:tab/>
      </w:r>
      <w:r w:rsidR="00E85A40">
        <w:rPr>
          <w:rStyle w:val="MyEqnsChar"/>
        </w:rPr>
        <w:fldChar w:fldCharType="begin"/>
      </w:r>
      <w:r w:rsidR="00E85A40">
        <w:rPr>
          <w:rStyle w:val="MyEqnsChar"/>
        </w:rPr>
        <w:instrText xml:space="preserve"> MACROBUTTON MTPlaceRef \* MERGEFORMAT </w:instrText>
      </w:r>
      <w:r w:rsidR="00E85A40">
        <w:rPr>
          <w:rStyle w:val="MyEqnsChar"/>
        </w:rPr>
        <w:fldChar w:fldCharType="begin"/>
      </w:r>
      <w:r w:rsidR="00E85A40">
        <w:rPr>
          <w:rStyle w:val="MyEqnsChar"/>
        </w:rPr>
        <w:instrText xml:space="preserve"> SEQ MTEqn \h \* MERGEFORMAT </w:instrText>
      </w:r>
      <w:r w:rsidR="00E85A40">
        <w:rPr>
          <w:rStyle w:val="MyEqnsChar"/>
        </w:rPr>
        <w:fldChar w:fldCharType="end"/>
      </w:r>
      <w:r w:rsidR="00E85A40">
        <w:rPr>
          <w:rStyle w:val="MyEqnsChar"/>
        </w:rPr>
        <w:instrText>(</w:instrText>
      </w:r>
      <w:r w:rsidR="00E85A40">
        <w:rPr>
          <w:rStyle w:val="MyEqnsChar"/>
        </w:rPr>
        <w:fldChar w:fldCharType="begin"/>
      </w:r>
      <w:r w:rsidR="00E85A40">
        <w:rPr>
          <w:rStyle w:val="MyEqnsChar"/>
        </w:rPr>
        <w:instrText xml:space="preserve"> SEQ MTEqn \c \* Arabic \* MERGEFORMAT </w:instrText>
      </w:r>
      <w:r w:rsidR="00E85A40">
        <w:rPr>
          <w:rStyle w:val="MyEqnsChar"/>
        </w:rPr>
        <w:fldChar w:fldCharType="separate"/>
      </w:r>
      <w:r w:rsidR="00E85A40">
        <w:rPr>
          <w:rStyle w:val="MyEqnsChar"/>
          <w:noProof/>
        </w:rPr>
        <w:instrText>8</w:instrText>
      </w:r>
      <w:r w:rsidR="00E85A40">
        <w:rPr>
          <w:rStyle w:val="MyEqnsChar"/>
        </w:rPr>
        <w:fldChar w:fldCharType="end"/>
      </w:r>
      <w:r w:rsidR="00E85A40">
        <w:rPr>
          <w:rStyle w:val="MyEqnsChar"/>
        </w:rPr>
        <w:instrText>)</w:instrText>
      </w:r>
      <w:r w:rsidR="00E85A40">
        <w:rPr>
          <w:rStyle w:val="MyEqnsChar"/>
        </w:rPr>
        <w:fldChar w:fldCharType="end"/>
      </w:r>
      <w:r w:rsidR="00AD545A" w:rsidRPr="005734C2">
        <w:rPr>
          <w:rStyle w:val="MyEqnsChar"/>
        </w:rPr>
        <w:tab/>
      </w:r>
    </w:p>
    <w:p w14:paraId="30E583E0" w14:textId="77777777" w:rsidR="005734C2" w:rsidRDefault="005734C2" w:rsidP="00AD545A"/>
    <w:p w14:paraId="7000FDB7" w14:textId="7FF82D40" w:rsidR="005734C2" w:rsidRDefault="00AD545A" w:rsidP="00AD545A">
      <w:r w:rsidRPr="00AD545A">
        <w:t xml:space="preserve">Summing over all values of </w:t>
      </w:r>
      <w:r w:rsidRPr="00AD545A">
        <w:rPr>
          <w:position w:val="-6"/>
        </w:rPr>
        <w:object w:dxaOrig="139" w:dyaOrig="260" w14:anchorId="5021ECA9">
          <v:shape id="_x0000_i1051" type="#_x0000_t75" style="width:4.8pt;height:12.8pt" o:ole="">
            <v:imagedata r:id="rId61" o:title=""/>
          </v:shape>
          <o:OLEObject Type="Embed" ProgID="Equation.DSMT4" ShapeID="_x0000_i1051" DrawAspect="Content" ObjectID="_1447769391" r:id="rId62"/>
        </w:object>
      </w:r>
      <w:r w:rsidRPr="00AD545A">
        <w:t xml:space="preserve">, one gets for the total area under the empirical wAFROC </w:t>
      </w:r>
      <w:r w:rsidR="00961DEF">
        <w:t>plot</w:t>
      </w:r>
      <w:r w:rsidRPr="00AD545A">
        <w:t xml:space="preserve">: </w:t>
      </w:r>
    </w:p>
    <w:p w14:paraId="111AA062" w14:textId="71125169" w:rsidR="00AD545A" w:rsidRPr="00AD545A" w:rsidRDefault="00AD545A" w:rsidP="00AD545A">
      <w:r w:rsidRPr="00AD545A">
        <w:tab/>
        <w:t xml:space="preserve"> </w:t>
      </w:r>
    </w:p>
    <w:p w14:paraId="4587804E" w14:textId="03F0B7A3" w:rsidR="00AD545A" w:rsidRPr="00AD545A" w:rsidRDefault="00AD545A" w:rsidP="005734C2">
      <w:pPr>
        <w:pStyle w:val="MyEqns"/>
      </w:pPr>
      <w:r w:rsidRPr="00AD545A">
        <w:rPr>
          <w:position w:val="-32"/>
        </w:rPr>
        <w:object w:dxaOrig="7860" w:dyaOrig="800" w14:anchorId="4081021C">
          <v:shape id="_x0000_i1052" type="#_x0000_t75" style="width:392pt;height:40pt" o:ole="">
            <v:imagedata r:id="rId63" o:title=""/>
          </v:shape>
          <o:OLEObject Type="Embed" ProgID="Equation.DSMT4" ShapeID="_x0000_i1052" DrawAspect="Content" ObjectID="_1447769392" r:id="rId64"/>
        </w:object>
      </w:r>
      <w:r w:rsidRPr="00AD545A">
        <w:t xml:space="preserve"> </w:t>
      </w:r>
      <w:r w:rsidR="005734C2">
        <w:tab/>
      </w:r>
      <w:r w:rsidR="00EB52EA">
        <w:t>.</w:t>
      </w:r>
      <w:r w:rsidR="00EB52EA">
        <w:tab/>
      </w:r>
      <w:r w:rsidR="00E85A40">
        <w:fldChar w:fldCharType="begin"/>
      </w:r>
      <w:r w:rsidR="00E85A40">
        <w:instrText xml:space="preserve"> MACROBUTTON MTPlaceRef \* MERGEFORMAT </w:instrText>
      </w:r>
      <w:r w:rsidR="00E85A40">
        <w:fldChar w:fldCharType="begin"/>
      </w:r>
      <w:r w:rsidR="00E85A40">
        <w:instrText xml:space="preserve"> SEQ MTEqn \h \* MERGEFORMAT </w:instrText>
      </w:r>
      <w:r w:rsidR="00E85A40">
        <w:fldChar w:fldCharType="end"/>
      </w:r>
      <w:r w:rsidR="00E85A40">
        <w:instrText>(</w:instrText>
      </w:r>
      <w:fldSimple w:instr=" SEQ MTEqn \c \* Arabic \* MERGEFORMAT ">
        <w:r w:rsidR="00E85A40">
          <w:rPr>
            <w:noProof/>
          </w:rPr>
          <w:instrText>9</w:instrText>
        </w:r>
      </w:fldSimple>
      <w:r w:rsidR="00E85A40">
        <w:instrText>)</w:instrText>
      </w:r>
      <w:r w:rsidR="00E85A40">
        <w:fldChar w:fldCharType="end"/>
      </w:r>
    </w:p>
    <w:p w14:paraId="7A521839" w14:textId="77777777" w:rsidR="00AD545A" w:rsidRDefault="00AD545A" w:rsidP="00AD545A">
      <w:r w:rsidRPr="00AD545A">
        <w:t xml:space="preserve">Explanation: Eqn. (18) follows from the property of the indicator function, which constrains </w:t>
      </w:r>
      <w:proofErr w:type="spellStart"/>
      <w:r w:rsidRPr="00AD545A">
        <w:rPr>
          <w:i/>
        </w:rPr>
        <w:t>i</w:t>
      </w:r>
      <w:proofErr w:type="spellEnd"/>
      <w:r w:rsidRPr="00AD545A">
        <w:t xml:space="preserve"> in the indicator functions inside the square bracket in Eqn. (17) to </w:t>
      </w:r>
      <w:r w:rsidRPr="00AD545A">
        <w:rPr>
          <w:position w:val="-20"/>
        </w:rPr>
        <w:object w:dxaOrig="1200" w:dyaOrig="520" w14:anchorId="303AC989">
          <v:shape id="_x0000_i1053" type="#_x0000_t75" style="width:60pt;height:26.4pt" o:ole="">
            <v:imagedata r:id="rId65" o:title=""/>
          </v:shape>
          <o:OLEObject Type="Embed" ProgID="Equation.DSMT4" ShapeID="_x0000_i1053" DrawAspect="Content" ObjectID="_1447769393" r:id="rId66"/>
        </w:object>
      </w:r>
      <w:r w:rsidRPr="00AD545A">
        <w:t>, where the functions are unity and otherwise they are zero. Using the definition of the Wilcoxon kernel function, Eqn. (3), it follows that:</w:t>
      </w:r>
    </w:p>
    <w:p w14:paraId="60634A72" w14:textId="77777777" w:rsidR="005734C2" w:rsidRPr="00AD545A" w:rsidRDefault="005734C2" w:rsidP="00AD545A"/>
    <w:p w14:paraId="3A7829CF" w14:textId="7200BA7B" w:rsidR="00AD545A" w:rsidRDefault="00AD545A" w:rsidP="005734C2">
      <w:pPr>
        <w:pStyle w:val="MyEqns"/>
      </w:pPr>
      <w:r w:rsidRPr="00AD545A">
        <w:object w:dxaOrig="4960" w:dyaOrig="800" w14:anchorId="5A524CAF">
          <v:shape id="_x0000_i1054" type="#_x0000_t75" style="width:248.8pt;height:40pt" o:ole="">
            <v:imagedata r:id="rId67" o:title=""/>
          </v:shape>
          <o:OLEObject Type="Embed" ProgID="Equation.DSMT4" ShapeID="_x0000_i1054" DrawAspect="Content" ObjectID="_1447769394" r:id="rId68"/>
        </w:object>
      </w:r>
      <w:r w:rsidRPr="00AD545A">
        <w:t xml:space="preserve"> </w:t>
      </w:r>
      <w:r w:rsidR="005734C2">
        <w:tab/>
      </w:r>
      <w:r w:rsidR="00EB52EA">
        <w:t>.</w:t>
      </w:r>
      <w:r w:rsidR="00EB52EA">
        <w:tab/>
      </w:r>
      <w:r w:rsidR="00E85A40">
        <w:fldChar w:fldCharType="begin"/>
      </w:r>
      <w:r w:rsidR="00E85A40">
        <w:instrText xml:space="preserve"> MACROBUTTON MTPlaceRef \* MERGEFORMAT </w:instrText>
      </w:r>
      <w:r w:rsidR="00E85A40">
        <w:fldChar w:fldCharType="begin"/>
      </w:r>
      <w:r w:rsidR="00E85A40">
        <w:instrText xml:space="preserve"> SEQ MTEqn \h \* MERGEFORMAT </w:instrText>
      </w:r>
      <w:r w:rsidR="00E85A40">
        <w:fldChar w:fldCharType="end"/>
      </w:r>
      <w:r w:rsidR="00E85A40">
        <w:instrText>(</w:instrText>
      </w:r>
      <w:fldSimple w:instr=" SEQ MTEqn \c \* Arabic \* MERGEFORMAT ">
        <w:r w:rsidR="00E85A40">
          <w:rPr>
            <w:noProof/>
          </w:rPr>
          <w:instrText>10</w:instrText>
        </w:r>
      </w:fldSimple>
      <w:r w:rsidR="00E85A40">
        <w:instrText>)</w:instrText>
      </w:r>
      <w:r w:rsidR="00E85A40">
        <w:fldChar w:fldCharType="end"/>
      </w:r>
    </w:p>
    <w:p w14:paraId="1189E8A8" w14:textId="1290C901" w:rsidR="0086798B" w:rsidRDefault="0086798B" w:rsidP="00EF1F24"/>
    <w:p w14:paraId="79873035" w14:textId="1CFF3945" w:rsidR="008B4947" w:rsidRPr="00C546E7" w:rsidRDefault="00736E9D" w:rsidP="008B4947">
      <w:r>
        <w:rPr>
          <w:rFonts w:ascii="Wingdings" w:hAnsi="Wingdings"/>
        </w:rPr>
        <w:t></w:t>
      </w:r>
    </w:p>
    <w:p w14:paraId="3EBA94BA" w14:textId="77777777" w:rsidR="009B7F2F" w:rsidRDefault="009B7F2F"/>
    <w:p w14:paraId="39AD836C" w14:textId="3AAC40C2" w:rsidR="006A6DE8" w:rsidRDefault="00B506A0" w:rsidP="009B7F2F">
      <w:pPr>
        <w:pStyle w:val="Heading2"/>
      </w:pPr>
      <w:r w:rsidRPr="00F3217B">
        <w:t>Online Appendix 1</w:t>
      </w:r>
      <w:r>
        <w:t>4</w:t>
      </w:r>
      <w:r w:rsidRPr="00F3217B">
        <w:t>.</w:t>
      </w:r>
      <w:r>
        <w:t>A.1</w:t>
      </w:r>
      <w:r w:rsidR="008F5229">
        <w:t>:</w:t>
      </w:r>
      <w:r w:rsidR="00FE5C6F">
        <w:t xml:space="preserve"> </w:t>
      </w:r>
      <w:r w:rsidR="00121947">
        <w:t>C</w:t>
      </w:r>
      <w:r w:rsidR="006A6DE8">
        <w:t xml:space="preserve">ontribution of </w:t>
      </w:r>
      <w:proofErr w:type="spellStart"/>
      <w:r w:rsidR="006A6DE8" w:rsidRPr="006A6DE8">
        <w:rPr>
          <w:i/>
        </w:rPr>
        <w:t>i</w:t>
      </w:r>
      <w:proofErr w:type="spellEnd"/>
      <w:r w:rsidR="006A6DE8">
        <w:t xml:space="preserve"> = 0 term: </w:t>
      </w:r>
    </w:p>
    <w:p w14:paraId="2545F1A3" w14:textId="0D318603" w:rsidR="009B7F2F" w:rsidRDefault="009B7F2F" w:rsidP="009B7F2F">
      <w:r>
        <w:t xml:space="preserve">We prove </w:t>
      </w:r>
      <w:r w:rsidR="007B3498">
        <w:t>a</w:t>
      </w:r>
      <w:r>
        <w:t xml:space="preserve"> theorem that the contribution of </w:t>
      </w:r>
      <w:proofErr w:type="gramStart"/>
      <w:r>
        <w:t xml:space="preserve">the </w:t>
      </w:r>
      <w:proofErr w:type="spellStart"/>
      <w:r w:rsidRPr="009B7F2F">
        <w:rPr>
          <w:i/>
        </w:rPr>
        <w:t>i</w:t>
      </w:r>
      <w:proofErr w:type="spellEnd"/>
      <w:proofErr w:type="gramEnd"/>
      <w:r>
        <w:t xml:space="preserve"> = 0 term in </w:t>
      </w:r>
      <w:r w:rsidR="007B3498">
        <w:t>Eqn. TBA</w:t>
      </w:r>
      <w:r>
        <w:t xml:space="preserve"> is identical to the area under the extension of the wAFROC from the uppermost non-trivial point to (1,1).</w:t>
      </w:r>
      <w:r w:rsidR="007B3498">
        <w:t xml:space="preserve"> According to Eqn. TBA,</w:t>
      </w:r>
    </w:p>
    <w:p w14:paraId="5C2BE1F6" w14:textId="77777777" w:rsidR="005734C2" w:rsidRPr="009B7F2F" w:rsidRDefault="005734C2" w:rsidP="009B7F2F"/>
    <w:p w14:paraId="7E93EFC1" w14:textId="496BC22D" w:rsidR="00793B0E" w:rsidRPr="00C546E7" w:rsidRDefault="007B3498" w:rsidP="00EB52EA">
      <w:pPr>
        <w:pStyle w:val="MyEqns"/>
      </w:pPr>
      <w:r w:rsidRPr="007B3498">
        <w:rPr>
          <w:position w:val="-32"/>
        </w:rPr>
        <w:object w:dxaOrig="9000" w:dyaOrig="800" w14:anchorId="07B09C18">
          <v:shape id="_x0000_i1055" type="#_x0000_t75" style="width:450.4pt;height:40.8pt" o:ole="">
            <v:imagedata r:id="rId69" o:title=""/>
          </v:shape>
          <o:OLEObject Type="Embed" ProgID="Equation.DSMT4" ShapeID="_x0000_i1055" DrawAspect="Content" ObjectID="_1447769395" r:id="rId70"/>
        </w:object>
      </w:r>
      <w:r w:rsidR="00EB52EA">
        <w:t xml:space="preserve"> </w:t>
      </w:r>
      <w:r w:rsidR="00EB52EA">
        <w:tab/>
        <w:t>.</w:t>
      </w:r>
      <w:r w:rsidR="00EB52EA">
        <w:tab/>
      </w:r>
      <w:r w:rsidR="00E85A40">
        <w:fldChar w:fldCharType="begin"/>
      </w:r>
      <w:r w:rsidR="00E85A40">
        <w:instrText xml:space="preserve"> MACROBUTTON MTPlaceRef \* MERGEFORMAT </w:instrText>
      </w:r>
      <w:r w:rsidR="00E85A40">
        <w:fldChar w:fldCharType="begin"/>
      </w:r>
      <w:r w:rsidR="00E85A40">
        <w:instrText xml:space="preserve"> SEQ MTEqn \h \* MERGEFORMAT </w:instrText>
      </w:r>
      <w:r w:rsidR="00E85A40">
        <w:fldChar w:fldCharType="end"/>
      </w:r>
      <w:r w:rsidR="00E85A40">
        <w:instrText>(</w:instrText>
      </w:r>
      <w:fldSimple w:instr=" SEQ MTEqn \c \* Arabic \* MERGEFORMAT ">
        <w:r w:rsidR="00E85A40">
          <w:rPr>
            <w:noProof/>
          </w:rPr>
          <w:instrText>11</w:instrText>
        </w:r>
      </w:fldSimple>
      <w:r w:rsidR="00E85A40">
        <w:instrText>)</w:instrText>
      </w:r>
      <w:r w:rsidR="00E85A40">
        <w:fldChar w:fldCharType="end"/>
      </w:r>
    </w:p>
    <w:p w14:paraId="6C9B3DBE" w14:textId="6AF5281A" w:rsidR="001979A8" w:rsidRDefault="00E86661" w:rsidP="00936F47">
      <w:pPr>
        <w:widowControl w:val="0"/>
        <w:rPr>
          <w:position w:val="-56"/>
        </w:rPr>
      </w:pPr>
      <w:r>
        <w:rPr>
          <w:position w:val="-56"/>
        </w:rPr>
        <w:t>Rearranging the summations:</w:t>
      </w:r>
    </w:p>
    <w:p w14:paraId="1A2BC4F6" w14:textId="77777777" w:rsidR="00E33056" w:rsidRDefault="00E33056" w:rsidP="001979A8"/>
    <w:p w14:paraId="1AA252DF" w14:textId="16EB8908" w:rsidR="00793B0E" w:rsidRPr="00C546E7" w:rsidRDefault="00E34BA8" w:rsidP="00EB52EA">
      <w:pPr>
        <w:pStyle w:val="MyEqns"/>
      </w:pPr>
      <w:r w:rsidRPr="00E86661">
        <w:rPr>
          <w:position w:val="-78"/>
        </w:rPr>
        <w:object w:dxaOrig="5840" w:dyaOrig="1680" w14:anchorId="433B455B">
          <v:shape id="_x0000_i1056" type="#_x0000_t75" style="width:292.8pt;height:86.4pt" o:ole="">
            <v:imagedata r:id="rId71" o:title=""/>
          </v:shape>
          <o:OLEObject Type="Embed" ProgID="Equation.DSMT4" ShapeID="_x0000_i1056" DrawAspect="Content" ObjectID="_1447769396" r:id="rId72"/>
        </w:object>
      </w:r>
      <w:r w:rsidR="00EB52EA">
        <w:t xml:space="preserve"> </w:t>
      </w:r>
      <w:r w:rsidR="00EB52EA">
        <w:tab/>
        <w:t>.</w:t>
      </w:r>
      <w:r w:rsidR="00EB52EA">
        <w:tab/>
      </w:r>
      <w:r w:rsidR="00E85A40">
        <w:fldChar w:fldCharType="begin"/>
      </w:r>
      <w:r w:rsidR="00E85A40">
        <w:instrText xml:space="preserve"> MACROBUTTON MTPlaceRef \* MERGEFORMAT </w:instrText>
      </w:r>
      <w:r w:rsidR="00E85A40">
        <w:fldChar w:fldCharType="begin"/>
      </w:r>
      <w:r w:rsidR="00E85A40">
        <w:instrText xml:space="preserve"> SEQ MTEqn \h \* MERGEFORMAT </w:instrText>
      </w:r>
      <w:r w:rsidR="00E85A40">
        <w:fldChar w:fldCharType="end"/>
      </w:r>
      <w:r w:rsidR="00E85A40">
        <w:instrText>(</w:instrText>
      </w:r>
      <w:fldSimple w:instr=" SEQ MTEqn \c \* Arabic \* MERGEFORMAT ">
        <w:r w:rsidR="00E85A40">
          <w:rPr>
            <w:noProof/>
          </w:rPr>
          <w:instrText>12</w:instrText>
        </w:r>
      </w:fldSimple>
      <w:r w:rsidR="00E85A40">
        <w:instrText>)</w:instrText>
      </w:r>
      <w:r w:rsidR="00E85A40">
        <w:fldChar w:fldCharType="end"/>
      </w:r>
    </w:p>
    <w:p w14:paraId="5A10525F" w14:textId="77777777" w:rsidR="00E34BA8" w:rsidRDefault="00E34BA8" w:rsidP="001979A8"/>
    <w:p w14:paraId="4B97DFF3" w14:textId="0658E07F" w:rsidR="001979A8" w:rsidRDefault="001979A8" w:rsidP="001979A8">
      <w:r>
        <w:t xml:space="preserve">The following </w:t>
      </w:r>
      <w:r w:rsidR="007B3498">
        <w:t>relation is easily shown</w:t>
      </w:r>
      <w:r>
        <w:t>:</w:t>
      </w:r>
    </w:p>
    <w:p w14:paraId="3319C675" w14:textId="77777777" w:rsidR="00E34BA8" w:rsidRPr="001979A8" w:rsidRDefault="00E34BA8" w:rsidP="00E34BA8"/>
    <w:p w14:paraId="429B6636" w14:textId="5D2C77CC" w:rsidR="00793B0E" w:rsidRPr="00EB52EA" w:rsidRDefault="00E34BA8" w:rsidP="00EB52EA">
      <w:pPr>
        <w:pStyle w:val="MyEqns"/>
      </w:pPr>
      <w:r w:rsidRPr="00EB52EA">
        <w:object w:dxaOrig="3500" w:dyaOrig="780" w14:anchorId="44EE1208">
          <v:shape id="_x0000_i1057" type="#_x0000_t75" style="width:175.2pt;height:39.2pt" o:ole="">
            <v:imagedata r:id="rId73" o:title=""/>
          </v:shape>
          <o:OLEObject Type="Embed" ProgID="Equation.DSMT4" ShapeID="_x0000_i1057" DrawAspect="Content" ObjectID="_1447769397" r:id="rId74"/>
        </w:object>
      </w:r>
      <w:r w:rsidR="005734C2" w:rsidRPr="00EB52EA">
        <w:t xml:space="preserve"> </w:t>
      </w:r>
      <w:r w:rsidR="00793B0E" w:rsidRPr="00EB52EA">
        <w:tab/>
      </w:r>
      <w:r w:rsidR="00EB52EA">
        <w:t>.</w:t>
      </w:r>
      <w:r w:rsidR="00EB52EA">
        <w:tab/>
      </w:r>
      <w:r w:rsidR="00E85A40">
        <w:fldChar w:fldCharType="begin"/>
      </w:r>
      <w:r w:rsidR="00E85A40">
        <w:instrText xml:space="preserve"> MACROBUTTON MTPlaceRef \* MERGEFORMAT </w:instrText>
      </w:r>
      <w:r w:rsidR="00E85A40">
        <w:fldChar w:fldCharType="begin"/>
      </w:r>
      <w:r w:rsidR="00E85A40">
        <w:instrText xml:space="preserve"> SEQ MTEqn \h \* MERGEFORMAT </w:instrText>
      </w:r>
      <w:r w:rsidR="00E85A40">
        <w:fldChar w:fldCharType="end"/>
      </w:r>
      <w:r w:rsidR="00E85A40">
        <w:instrText>(</w:instrText>
      </w:r>
      <w:fldSimple w:instr=" SEQ MTEqn \c \* Arabic \* MERGEFORMAT ">
        <w:r w:rsidR="00E85A40">
          <w:rPr>
            <w:noProof/>
          </w:rPr>
          <w:instrText>13</w:instrText>
        </w:r>
      </w:fldSimple>
      <w:r w:rsidR="00E85A40">
        <w:instrText>)</w:instrText>
      </w:r>
      <w:r w:rsidR="00E85A40">
        <w:fldChar w:fldCharType="end"/>
      </w:r>
    </w:p>
    <w:p w14:paraId="55338FB4" w14:textId="77777777" w:rsidR="00E34BA8" w:rsidRDefault="00E34BA8" w:rsidP="001979A8"/>
    <w:p w14:paraId="1814B7B3" w14:textId="70502B27" w:rsidR="00E86661" w:rsidRDefault="001979A8" w:rsidP="001979A8">
      <w:r>
        <w:t xml:space="preserve">This is because the indicator function and the summation symbol counts the numbers of unmarked (zero rated) non-diseased cases and the division by </w:t>
      </w:r>
      <w:r w:rsidRPr="001979A8">
        <w:rPr>
          <w:position w:val="-10"/>
        </w:rPr>
        <w:object w:dxaOrig="300" w:dyaOrig="320" w14:anchorId="78BF48AC">
          <v:shape id="_x0000_i1058" type="#_x0000_t75" style="width:15.2pt;height:16pt" o:ole="">
            <v:imagedata r:id="rId75" o:title=""/>
          </v:shape>
          <o:OLEObject Type="Embed" ProgID="Equation.DSMT4" ShapeID="_x0000_i1058" DrawAspect="Content" ObjectID="_1447769398" r:id="rId76"/>
        </w:object>
      </w:r>
      <w:r>
        <w:t xml:space="preserve"> yields the corresponding contribution to </w:t>
      </w:r>
      <w:r w:rsidRPr="001979A8">
        <w:rPr>
          <w:i/>
        </w:rPr>
        <w:t>FPF</w:t>
      </w:r>
      <w:r>
        <w:t xml:space="preserve">, which is the complement of the largest FPF value, </w:t>
      </w:r>
      <w:r w:rsidRPr="001979A8">
        <w:rPr>
          <w:position w:val="-10"/>
        </w:rPr>
        <w:object w:dxaOrig="540" w:dyaOrig="320" w14:anchorId="5B556B13">
          <v:shape id="_x0000_i1059" type="#_x0000_t75" style="width:27.2pt;height:16pt" o:ole="">
            <v:imagedata r:id="rId77" o:title=""/>
          </v:shape>
          <o:OLEObject Type="Embed" ProgID="Equation.DSMT4" ShapeID="_x0000_i1059" DrawAspect="Content" ObjectID="_1447769399" r:id="rId78"/>
        </w:object>
      </w:r>
      <w:r>
        <w:t>, obtained by cumulating all ratings 1 and above. Similarly,</w:t>
      </w:r>
    </w:p>
    <w:p w14:paraId="359D5845" w14:textId="00B8C981" w:rsidR="001979A8" w:rsidRDefault="001979A8" w:rsidP="001979A8"/>
    <w:p w14:paraId="2BB7755C" w14:textId="7143EE30" w:rsidR="00793B0E" w:rsidRPr="00C546E7" w:rsidRDefault="00E34BA8" w:rsidP="005734C2">
      <w:pPr>
        <w:pStyle w:val="MyEqns"/>
      </w:pPr>
      <w:r w:rsidRPr="001979A8">
        <w:rPr>
          <w:position w:val="-32"/>
        </w:rPr>
        <w:object w:dxaOrig="3680" w:dyaOrig="800" w14:anchorId="2A8D1E1C">
          <v:shape id="_x0000_i1060" type="#_x0000_t75" style="width:184pt;height:40pt" o:ole="">
            <v:imagedata r:id="rId79" o:title=""/>
          </v:shape>
          <o:OLEObject Type="Embed" ProgID="Equation.DSMT4" ShapeID="_x0000_i1060" DrawAspect="Content" ObjectID="_1447769400" r:id="rId80"/>
        </w:object>
      </w:r>
      <w:r w:rsidR="005734C2">
        <w:t xml:space="preserve"> </w:t>
      </w:r>
      <w:r w:rsidR="00793B0E" w:rsidRPr="00C546E7">
        <w:tab/>
      </w:r>
      <w:r w:rsidR="00EB52EA">
        <w:t>.</w:t>
      </w:r>
      <w:r w:rsidR="00EB52EA">
        <w:tab/>
      </w:r>
      <w:r w:rsidR="00E85A40">
        <w:fldChar w:fldCharType="begin"/>
      </w:r>
      <w:r w:rsidR="00E85A40">
        <w:instrText xml:space="preserve"> MACROBUTTON MTPlaceRef \* MERGEFORMAT </w:instrText>
      </w:r>
      <w:r w:rsidR="00E85A40">
        <w:fldChar w:fldCharType="begin"/>
      </w:r>
      <w:r w:rsidR="00E85A40">
        <w:instrText xml:space="preserve"> SEQ MTEqn \h \* MERGEFORMAT </w:instrText>
      </w:r>
      <w:r w:rsidR="00E85A40">
        <w:fldChar w:fldCharType="end"/>
      </w:r>
      <w:r w:rsidR="00E85A40">
        <w:instrText>(</w:instrText>
      </w:r>
      <w:fldSimple w:instr=" SEQ MTEqn \c \* Arabic \* MERGEFORMAT ">
        <w:r w:rsidR="00E85A40">
          <w:rPr>
            <w:noProof/>
          </w:rPr>
          <w:instrText>14</w:instrText>
        </w:r>
      </w:fldSimple>
      <w:r w:rsidR="00E85A40">
        <w:instrText>)</w:instrText>
      </w:r>
      <w:r w:rsidR="00E85A40">
        <w:fldChar w:fldCharType="end"/>
      </w:r>
    </w:p>
    <w:p w14:paraId="6ED1731A" w14:textId="77777777" w:rsidR="00E34BA8" w:rsidRDefault="00E34BA8" w:rsidP="001979A8"/>
    <w:p w14:paraId="69460438" w14:textId="3E1CB82D" w:rsidR="001979A8" w:rsidRDefault="001979A8" w:rsidP="001979A8">
      <w:r>
        <w:t xml:space="preserve">Also, </w:t>
      </w:r>
    </w:p>
    <w:p w14:paraId="618AAD38" w14:textId="78A30B44" w:rsidR="001979A8" w:rsidRDefault="001979A8" w:rsidP="001979A8"/>
    <w:p w14:paraId="77D20AF7" w14:textId="0600729E" w:rsidR="00793B0E" w:rsidRPr="00C546E7" w:rsidRDefault="00E34BA8" w:rsidP="005734C2">
      <w:pPr>
        <w:pStyle w:val="MyEqns"/>
      </w:pPr>
      <w:r w:rsidRPr="001979A8">
        <w:rPr>
          <w:position w:val="-32"/>
        </w:rPr>
        <w:object w:dxaOrig="3380" w:dyaOrig="800" w14:anchorId="2C359331">
          <v:shape id="_x0000_i1061" type="#_x0000_t75" style="width:168.8pt;height:40pt" o:ole="">
            <v:imagedata r:id="rId81" o:title=""/>
          </v:shape>
          <o:OLEObject Type="Embed" ProgID="Equation.DSMT4" ShapeID="_x0000_i1061" DrawAspect="Content" ObjectID="_1447769401" r:id="rId82"/>
        </w:object>
      </w:r>
      <w:r w:rsidR="005734C2">
        <w:t xml:space="preserve"> </w:t>
      </w:r>
      <w:r w:rsidR="00793B0E" w:rsidRPr="00C546E7">
        <w:tab/>
      </w:r>
      <w:r w:rsidR="00EB52EA">
        <w:t>.</w:t>
      </w:r>
      <w:r w:rsidR="00EB52EA">
        <w:tab/>
      </w:r>
      <w:r w:rsidR="00E85A40">
        <w:fldChar w:fldCharType="begin"/>
      </w:r>
      <w:r w:rsidR="00E85A40">
        <w:instrText xml:space="preserve"> MACROBUTTON MTPlaceRef \* MERGEFORMAT </w:instrText>
      </w:r>
      <w:r w:rsidR="00E85A40">
        <w:fldChar w:fldCharType="begin"/>
      </w:r>
      <w:r w:rsidR="00E85A40">
        <w:instrText xml:space="preserve"> SEQ MTEqn \h \* MERGEFORMAT </w:instrText>
      </w:r>
      <w:r w:rsidR="00E85A40">
        <w:fldChar w:fldCharType="end"/>
      </w:r>
      <w:r w:rsidR="00E85A40">
        <w:instrText>(</w:instrText>
      </w:r>
      <w:fldSimple w:instr=" SEQ MTEqn \c \* Arabic \* MERGEFORMAT ">
        <w:r w:rsidR="00E85A40">
          <w:rPr>
            <w:noProof/>
          </w:rPr>
          <w:instrText>15</w:instrText>
        </w:r>
      </w:fldSimple>
      <w:r w:rsidR="00E85A40">
        <w:instrText>)</w:instrText>
      </w:r>
      <w:r w:rsidR="00E85A40">
        <w:fldChar w:fldCharType="end"/>
      </w:r>
    </w:p>
    <w:p w14:paraId="5CAFB2EB" w14:textId="77777777" w:rsidR="00E34BA8" w:rsidRDefault="00E34BA8" w:rsidP="001979A8"/>
    <w:p w14:paraId="2AA72B91" w14:textId="77777777" w:rsidR="005734C2" w:rsidRDefault="005734C2" w:rsidP="001979A8"/>
    <w:p w14:paraId="7125C83C" w14:textId="62C37CA8" w:rsidR="001979A8" w:rsidRDefault="007B3498" w:rsidP="001979A8">
      <w:r>
        <w:t>Using these expressions, Eqn. TBA reduces to</w:t>
      </w:r>
      <w:r w:rsidR="001979A8">
        <w:t>:</w:t>
      </w:r>
    </w:p>
    <w:p w14:paraId="5B6FD103" w14:textId="77777777" w:rsidR="00E34BA8" w:rsidRDefault="00E34BA8" w:rsidP="001979A8"/>
    <w:p w14:paraId="02F180D2" w14:textId="04218579" w:rsidR="00793B0E" w:rsidRPr="00C546E7" w:rsidRDefault="00FC6AE1" w:rsidP="005734C2">
      <w:pPr>
        <w:pStyle w:val="MyEqns"/>
      </w:pPr>
      <w:r w:rsidRPr="007B3498">
        <w:rPr>
          <w:position w:val="-24"/>
        </w:rPr>
        <w:object w:dxaOrig="4620" w:dyaOrig="660" w14:anchorId="4FFB9E37">
          <v:shape id="_x0000_i1062" type="#_x0000_t75" style="width:231.2pt;height:33.6pt" o:ole="">
            <v:imagedata r:id="rId83" o:title=""/>
          </v:shape>
          <o:OLEObject Type="Embed" ProgID="Equation.DSMT4" ShapeID="_x0000_i1062" DrawAspect="Content" ObjectID="_1447769402" r:id="rId84"/>
        </w:object>
      </w:r>
      <w:r w:rsidR="005734C2">
        <w:t xml:space="preserve"> </w:t>
      </w:r>
      <w:r w:rsidR="00793B0E" w:rsidRPr="00C546E7">
        <w:tab/>
      </w:r>
      <w:r w:rsidR="00EB52EA">
        <w:t>.</w:t>
      </w:r>
      <w:r w:rsidR="00EB52EA">
        <w:tab/>
      </w:r>
      <w:r w:rsidR="00E85A40">
        <w:fldChar w:fldCharType="begin"/>
      </w:r>
      <w:r w:rsidR="00E85A40">
        <w:instrText xml:space="preserve"> MACROBUTTON MTPlaceRef \* MERGEFORMAT </w:instrText>
      </w:r>
      <w:r w:rsidR="00E85A40">
        <w:fldChar w:fldCharType="begin"/>
      </w:r>
      <w:r w:rsidR="00E85A40">
        <w:instrText xml:space="preserve"> SEQ MTEqn \h \* MERGEFORMAT </w:instrText>
      </w:r>
      <w:r w:rsidR="00E85A40">
        <w:fldChar w:fldCharType="end"/>
      </w:r>
      <w:r w:rsidR="00E85A40">
        <w:instrText>(</w:instrText>
      </w:r>
      <w:fldSimple w:instr=" SEQ MTEqn \c \* Arabic \* MERGEFORMAT ">
        <w:r w:rsidR="00E85A40">
          <w:rPr>
            <w:noProof/>
          </w:rPr>
          <w:instrText>16</w:instrText>
        </w:r>
      </w:fldSimple>
      <w:r w:rsidR="00E85A40">
        <w:instrText>)</w:instrText>
      </w:r>
      <w:r w:rsidR="00E85A40">
        <w:fldChar w:fldCharType="end"/>
      </w:r>
    </w:p>
    <w:p w14:paraId="6BB252A7" w14:textId="77777777" w:rsidR="00E34BA8" w:rsidRDefault="00E34BA8" w:rsidP="001979A8"/>
    <w:p w14:paraId="7BEE99D4" w14:textId="46CCD145" w:rsidR="008441FB" w:rsidRDefault="008441FB" w:rsidP="001979A8">
      <w:r>
        <w:t>This expression can be simplified to</w:t>
      </w:r>
      <w:r w:rsidR="005734C2">
        <w:t>:</w:t>
      </w:r>
    </w:p>
    <w:p w14:paraId="45902AF5" w14:textId="77777777" w:rsidR="005734C2" w:rsidRDefault="005734C2" w:rsidP="001979A8"/>
    <w:p w14:paraId="3B5DAE0A" w14:textId="77777777" w:rsidR="008441FB" w:rsidRDefault="008441FB" w:rsidP="001979A8"/>
    <w:p w14:paraId="5A5B4EE5" w14:textId="3AC445E1" w:rsidR="008441FB" w:rsidRPr="00C546E7" w:rsidRDefault="00055058" w:rsidP="005734C2">
      <w:pPr>
        <w:pStyle w:val="MyEqns"/>
      </w:pPr>
      <w:r w:rsidRPr="00055058">
        <w:rPr>
          <w:position w:val="-24"/>
        </w:rPr>
        <w:object w:dxaOrig="2660" w:dyaOrig="700" w14:anchorId="2C873725">
          <v:shape id="_x0000_i1063" type="#_x0000_t75" style="width:132.8pt;height:36pt" o:ole="">
            <v:imagedata r:id="rId85" o:title=""/>
          </v:shape>
          <o:OLEObject Type="Embed" ProgID="Equation.DSMT4" ShapeID="_x0000_i1063" DrawAspect="Content" ObjectID="_1447769403" r:id="rId86"/>
        </w:object>
      </w:r>
      <w:r w:rsidR="005734C2">
        <w:t xml:space="preserve"> </w:t>
      </w:r>
      <w:r w:rsidR="008441FB" w:rsidRPr="00C546E7">
        <w:tab/>
      </w:r>
      <w:r w:rsidR="00EB52EA">
        <w:t>.</w:t>
      </w:r>
      <w:r w:rsidR="00EB52EA">
        <w:tab/>
      </w:r>
      <w:r w:rsidR="00E85A40">
        <w:fldChar w:fldCharType="begin"/>
      </w:r>
      <w:r w:rsidR="00E85A40">
        <w:instrText xml:space="preserve"> MACROBUTTON MTPlaceRef \* MERGEFORMAT </w:instrText>
      </w:r>
      <w:r w:rsidR="00E85A40">
        <w:fldChar w:fldCharType="begin"/>
      </w:r>
      <w:r w:rsidR="00E85A40">
        <w:instrText xml:space="preserve"> SEQ MTEqn \h \* MERGEFORMAT </w:instrText>
      </w:r>
      <w:r w:rsidR="00E85A40">
        <w:fldChar w:fldCharType="end"/>
      </w:r>
      <w:r w:rsidR="00E85A40">
        <w:instrText>(</w:instrText>
      </w:r>
      <w:fldSimple w:instr=" SEQ MTEqn \c \* Arabic \* MERGEFORMAT ">
        <w:r w:rsidR="00E85A40">
          <w:rPr>
            <w:noProof/>
          </w:rPr>
          <w:instrText>17</w:instrText>
        </w:r>
      </w:fldSimple>
      <w:r w:rsidR="00E85A40">
        <w:instrText>)</w:instrText>
      </w:r>
      <w:r w:rsidR="00E85A40">
        <w:fldChar w:fldCharType="end"/>
      </w:r>
    </w:p>
    <w:p w14:paraId="7CBAFCF5" w14:textId="77777777" w:rsidR="008441FB" w:rsidRDefault="008441FB" w:rsidP="001979A8"/>
    <w:p w14:paraId="5C3E03E9" w14:textId="24BD2051" w:rsidR="001979A8" w:rsidRDefault="001979A8" w:rsidP="001979A8">
      <w:r>
        <w:t xml:space="preserve">This is seen to be the area of a rectangle of base </w:t>
      </w:r>
      <w:r w:rsidRPr="001979A8">
        <w:rPr>
          <w:position w:val="-14"/>
        </w:rPr>
        <w:object w:dxaOrig="1040" w:dyaOrig="420" w14:anchorId="652BD39D">
          <v:shape id="_x0000_i1064" type="#_x0000_t75" style="width:52pt;height:20.8pt" o:ole="">
            <v:imagedata r:id="rId87" o:title=""/>
          </v:shape>
          <o:OLEObject Type="Embed" ProgID="Equation.DSMT4" ShapeID="_x0000_i1064" DrawAspect="Content" ObjectID="_1447769404" r:id="rId88"/>
        </w:object>
      </w:r>
      <w:r>
        <w:t xml:space="preserve">and height </w:t>
      </w:r>
      <w:r w:rsidRPr="001979A8">
        <w:rPr>
          <w:position w:val="-12"/>
        </w:rPr>
        <w:object w:dxaOrig="680" w:dyaOrig="380" w14:anchorId="661BDEF0">
          <v:shape id="_x0000_i1065" type="#_x0000_t75" style="width:34.4pt;height:19.2pt" o:ole="">
            <v:imagedata r:id="rId89" o:title=""/>
          </v:shape>
          <o:OLEObject Type="Embed" ProgID="Equation.DSMT4" ShapeID="_x0000_i1065" DrawAspect="Content" ObjectID="_1447769405" r:id="rId90"/>
        </w:object>
      </w:r>
      <w:r>
        <w:t xml:space="preserve"> plus the area of a triangle of base</w:t>
      </w:r>
      <w:r w:rsidRPr="001979A8">
        <w:rPr>
          <w:position w:val="-14"/>
        </w:rPr>
        <w:object w:dxaOrig="1040" w:dyaOrig="420" w14:anchorId="5F506623">
          <v:shape id="_x0000_i1066" type="#_x0000_t75" style="width:52pt;height:20.8pt" o:ole="">
            <v:imagedata r:id="rId91" o:title=""/>
          </v:shape>
          <o:OLEObject Type="Embed" ProgID="Equation.DSMT4" ShapeID="_x0000_i1066" DrawAspect="Content" ObjectID="_1447769406" r:id="rId92"/>
        </w:object>
      </w:r>
      <w:r>
        <w:t xml:space="preserve">and height </w:t>
      </w:r>
      <w:r w:rsidRPr="001979A8">
        <w:rPr>
          <w:position w:val="-14"/>
        </w:rPr>
        <w:object w:dxaOrig="1160" w:dyaOrig="420" w14:anchorId="2A6B3EE8">
          <v:shape id="_x0000_i1067" type="#_x0000_t75" style="width:58.4pt;height:20.8pt" o:ole="">
            <v:imagedata r:id="rId93" o:title=""/>
          </v:shape>
          <o:OLEObject Type="Embed" ProgID="Equation.DSMT4" ShapeID="_x0000_i1067" DrawAspect="Content" ObjectID="_1447769407" r:id="rId94"/>
        </w:object>
      </w:r>
      <w:r>
        <w:t xml:space="preserve">, in other words it is the area under the extension of the wAFROC from the uppermost non-trivial point </w:t>
      </w:r>
      <w:r w:rsidRPr="001979A8">
        <w:rPr>
          <w:position w:val="-14"/>
        </w:rPr>
        <w:object w:dxaOrig="1440" w:dyaOrig="420" w14:anchorId="5153D7E4">
          <v:shape id="_x0000_i1068" type="#_x0000_t75" style="width:1in;height:20.8pt" o:ole="">
            <v:imagedata r:id="rId95" o:title=""/>
          </v:shape>
          <o:OLEObject Type="Embed" ProgID="Equation.DSMT4" ShapeID="_x0000_i1068" DrawAspect="Content" ObjectID="_1447769408" r:id="rId96"/>
        </w:object>
      </w:r>
      <w:r>
        <w:t>to (1,1).</w:t>
      </w:r>
      <w:r w:rsidR="00172BDC">
        <w:t xml:space="preserve"> </w:t>
      </w:r>
    </w:p>
    <w:p w14:paraId="6EA1CBBF" w14:textId="0194EE5B" w:rsidR="00AD545A" w:rsidRDefault="00736E9D" w:rsidP="00AD545A">
      <w:r>
        <w:rPr>
          <w:rFonts w:ascii="Wingdings" w:hAnsi="Wingdings"/>
        </w:rPr>
        <w:t></w:t>
      </w:r>
    </w:p>
    <w:p w14:paraId="1D618142" w14:textId="6848008E" w:rsidR="00D155B0" w:rsidRDefault="00B506A0" w:rsidP="00D155B0">
      <w:pPr>
        <w:pStyle w:val="Heading1"/>
      </w:pPr>
      <w:r w:rsidRPr="00F3217B">
        <w:t>Online Appendix 1</w:t>
      </w:r>
      <w:r>
        <w:t>4</w:t>
      </w:r>
      <w:r w:rsidRPr="00F3217B">
        <w:t>.</w:t>
      </w:r>
      <w:r>
        <w:t>B</w:t>
      </w:r>
      <w:r w:rsidR="00D155B0">
        <w:t>: Understanding the AFROC and wAFROC</w:t>
      </w:r>
    </w:p>
    <w:p w14:paraId="5474E11B" w14:textId="0141A73C" w:rsidR="00D155B0" w:rsidRDefault="00EB02E9" w:rsidP="00D155B0">
      <w:r>
        <w:t xml:space="preserve">The code in file </w:t>
      </w:r>
      <w:proofErr w:type="spellStart"/>
      <w:proofErr w:type="gramStart"/>
      <w:r w:rsidR="00B238F9">
        <w:rPr>
          <w:rStyle w:val="InLineCode"/>
        </w:rPr>
        <w:t>main</w:t>
      </w:r>
      <w:r w:rsidRPr="00D155B0">
        <w:rPr>
          <w:rStyle w:val="InLineCode"/>
        </w:rPr>
        <w:t>Examples.R</w:t>
      </w:r>
      <w:proofErr w:type="spellEnd"/>
      <w:proofErr w:type="gramEnd"/>
      <w:r>
        <w:t xml:space="preserve"> simulates a dataset</w:t>
      </w:r>
      <w:r w:rsidR="00EA31A2">
        <w:t>, line 4,</w:t>
      </w:r>
      <w:r>
        <w:t xml:space="preserve"> consisting of </w:t>
      </w:r>
      <w:r w:rsidRPr="000A5DDE">
        <w:rPr>
          <w:position w:val="-12"/>
        </w:rPr>
        <w:object w:dxaOrig="680" w:dyaOrig="360" w14:anchorId="0133BF22">
          <v:shape id="_x0000_i1069" type="#_x0000_t75" style="width:32.8pt;height:19.2pt" o:ole="">
            <v:imagedata r:id="rId97" o:title=""/>
          </v:shape>
          <o:OLEObject Type="Embed" ProgID="Equation.DSMT4" ShapeID="_x0000_i1069" DrawAspect="Content" ObjectID="_1447769409" r:id="rId98"/>
        </w:object>
      </w:r>
      <w:r>
        <w:rPr>
          <w:position w:val="-12"/>
        </w:rPr>
        <w:t xml:space="preserve"> </w:t>
      </w:r>
      <w:r>
        <w:t xml:space="preserve">non-diseased cases and </w:t>
      </w:r>
      <w:r w:rsidRPr="000A5DDE">
        <w:rPr>
          <w:position w:val="-12"/>
        </w:rPr>
        <w:object w:dxaOrig="720" w:dyaOrig="360" w14:anchorId="39382071">
          <v:shape id="_x0000_i1070" type="#_x0000_t75" style="width:36.8pt;height:19.2pt" o:ole="">
            <v:imagedata r:id="rId99" o:title=""/>
          </v:shape>
          <o:OLEObject Type="Embed" ProgID="Equation.DSMT4" ShapeID="_x0000_i1070" DrawAspect="Content" ObjectID="_1447769410" r:id="rId100"/>
        </w:object>
      </w:r>
      <w:r>
        <w:rPr>
          <w:position w:val="-12"/>
        </w:rPr>
        <w:t xml:space="preserve"> </w:t>
      </w:r>
      <w:r>
        <w:t xml:space="preserve">diseased cases. The numbers of lesions per diseased case </w:t>
      </w:r>
      <w:r w:rsidRPr="00DE72AB">
        <w:rPr>
          <w:rStyle w:val="InLineCode"/>
        </w:rPr>
        <w:t>Lk2</w:t>
      </w:r>
      <w:r>
        <w:t xml:space="preserve"> are determined at line 5. The simulation </w:t>
      </w:r>
      <w:r>
        <w:lastRenderedPageBreak/>
        <w:t xml:space="preserve">parameters defined at line 6 are </w:t>
      </w:r>
      <w:r w:rsidRPr="00DE72AB">
        <w:rPr>
          <w:rStyle w:val="InLineCode"/>
        </w:rPr>
        <w:t>mu</w:t>
      </w:r>
      <w:r w:rsidRPr="00DE72AB">
        <w:t xml:space="preserve"> </w:t>
      </w:r>
      <w:r>
        <w:t>=</w:t>
      </w:r>
      <w:r w:rsidRPr="00DE72AB">
        <w:t xml:space="preserve"> 2</w:t>
      </w:r>
      <w:r>
        <w:t xml:space="preserve">, </w:t>
      </w:r>
      <w:r w:rsidRPr="00DE72AB">
        <w:rPr>
          <w:rStyle w:val="InLineCode"/>
        </w:rPr>
        <w:t>lambda</w:t>
      </w:r>
      <w:r w:rsidRPr="00DE72AB">
        <w:t xml:space="preserve"> </w:t>
      </w:r>
      <w:r>
        <w:t>=</w:t>
      </w:r>
      <w:r w:rsidRPr="00DE72AB">
        <w:t xml:space="preserve"> 1</w:t>
      </w:r>
      <w:r>
        <w:t xml:space="preserve">, </w:t>
      </w:r>
      <w:r w:rsidRPr="00DE72AB">
        <w:rPr>
          <w:rStyle w:val="InLineCode"/>
        </w:rPr>
        <w:t>nu</w:t>
      </w:r>
      <w:r w:rsidRPr="00DE72AB">
        <w:t xml:space="preserve"> </w:t>
      </w:r>
      <w:r>
        <w:t>=</w:t>
      </w:r>
      <w:r w:rsidRPr="00DE72AB">
        <w:t xml:space="preserve"> 1 </w:t>
      </w:r>
      <w:r>
        <w:t xml:space="preserve">and </w:t>
      </w:r>
      <w:r w:rsidRPr="00DE72AB">
        <w:rPr>
          <w:rStyle w:val="InLineCode"/>
        </w:rPr>
        <w:t>zeta1</w:t>
      </w:r>
      <w:r w:rsidRPr="00DE72AB">
        <w:t xml:space="preserve"> </w:t>
      </w:r>
      <w:r>
        <w:t>=</w:t>
      </w:r>
      <w:r w:rsidRPr="00DE72AB">
        <w:t xml:space="preserve"> </w:t>
      </w:r>
      <w:r>
        <w:noBreakHyphen/>
      </w:r>
      <w:r w:rsidRPr="00DE72AB">
        <w:t>1</w:t>
      </w:r>
      <w:r>
        <w:t>. The first two diseased cases have one lesion each, and each of the remaining two have two lesions</w:t>
      </w:r>
      <w:r w:rsidR="00EA31A2">
        <w:t xml:space="preserve"> (after sourcing the code, highlight </w:t>
      </w:r>
      <w:r w:rsidR="00EA31A2" w:rsidRPr="00EA31A2">
        <w:rPr>
          <w:rStyle w:val="InLineCode"/>
        </w:rPr>
        <w:t>Lk2</w:t>
      </w:r>
      <w:r w:rsidR="00EA31A2">
        <w:t xml:space="preserve"> and click </w:t>
      </w:r>
      <w:r w:rsidR="00EA31A2" w:rsidRPr="00EA31A2">
        <w:rPr>
          <w:rStyle w:val="InLineCode"/>
        </w:rPr>
        <w:t>Run</w:t>
      </w:r>
      <w:r>
        <w:t xml:space="preserve">. </w:t>
      </w:r>
      <w:r w:rsidR="009012D4">
        <w:t xml:space="preserve">It yields the plots shown in </w:t>
      </w:r>
      <w:r w:rsidR="00EA31A2">
        <w:t>book Figure 14.3</w:t>
      </w:r>
      <w:r w:rsidR="009012D4">
        <w:t xml:space="preserve"> and </w:t>
      </w:r>
      <w:r w:rsidR="00EA31A2">
        <w:t>14.5</w:t>
      </w:r>
      <w:r w:rsidR="00B922E4">
        <w:t xml:space="preserve"> </w:t>
      </w:r>
      <w:r w:rsidR="00EA31A2">
        <w:t xml:space="preserve">(without the labeling) </w:t>
      </w:r>
      <w:r w:rsidR="00B922E4">
        <w:t>and the values of the AFROC and wAFROC FOMs</w:t>
      </w:r>
      <w:r w:rsidR="009012D4">
        <w:t>.</w:t>
      </w:r>
    </w:p>
    <w:p w14:paraId="58FA122F" w14:textId="54D68423" w:rsidR="00D155B0" w:rsidRDefault="00B506A0" w:rsidP="00D155B0">
      <w:pPr>
        <w:pStyle w:val="Heading3"/>
      </w:pPr>
      <w:r w:rsidRPr="00F3217B">
        <w:t>Online Appendix 1</w:t>
      </w:r>
      <w:r>
        <w:t>4</w:t>
      </w:r>
      <w:r w:rsidRPr="00F3217B">
        <w:t>.</w:t>
      </w:r>
      <w:r>
        <w:t>B.1</w:t>
      </w:r>
      <w:r w:rsidR="008F5229">
        <w:t>:</w:t>
      </w:r>
      <w:r w:rsidR="00D155B0">
        <w:t xml:space="preserve"> Code Listing</w:t>
      </w:r>
    </w:p>
    <w:p w14:paraId="46503B05" w14:textId="5E396230" w:rsidR="00992ABC" w:rsidRPr="00992ABC" w:rsidRDefault="00992ABC" w:rsidP="00992ABC">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spellStart"/>
      <w:proofErr w:type="gramStart"/>
      <w:r w:rsidRPr="00992ABC">
        <w:rPr>
          <w:rStyle w:val="code2"/>
        </w:rPr>
        <w:t>rm</w:t>
      </w:r>
      <w:proofErr w:type="spellEnd"/>
      <w:proofErr w:type="gramEnd"/>
      <w:r w:rsidRPr="00992ABC">
        <w:rPr>
          <w:rStyle w:val="code2"/>
        </w:rPr>
        <w:t xml:space="preserve">(list = </w:t>
      </w:r>
      <w:proofErr w:type="spellStart"/>
      <w:r w:rsidRPr="00992ABC">
        <w:rPr>
          <w:rStyle w:val="code2"/>
        </w:rPr>
        <w:t>ls</w:t>
      </w:r>
      <w:proofErr w:type="spellEnd"/>
      <w:r w:rsidRPr="00992ABC">
        <w:rPr>
          <w:rStyle w:val="code2"/>
        </w:rPr>
        <w:t xml:space="preserve">()) # </w:t>
      </w:r>
      <w:proofErr w:type="spellStart"/>
      <w:r w:rsidR="00B238F9">
        <w:rPr>
          <w:rStyle w:val="code2"/>
        </w:rPr>
        <w:t>main</w:t>
      </w:r>
      <w:r w:rsidRPr="00992ABC">
        <w:rPr>
          <w:rStyle w:val="code2"/>
        </w:rPr>
        <w:t>Examples.R</w:t>
      </w:r>
      <w:proofErr w:type="spellEnd"/>
    </w:p>
    <w:p w14:paraId="0EF50A28" w14:textId="7FB4A956" w:rsidR="00992ABC" w:rsidRPr="00992ABC" w:rsidRDefault="00992ABC" w:rsidP="00992ABC">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992ABC">
        <w:rPr>
          <w:rStyle w:val="code2"/>
        </w:rPr>
        <w:t>require</w:t>
      </w:r>
      <w:proofErr w:type="gramEnd"/>
      <w:r w:rsidRPr="00992ABC">
        <w:rPr>
          <w:rStyle w:val="code2"/>
        </w:rPr>
        <w:t>(</w:t>
      </w:r>
      <w:proofErr w:type="spellStart"/>
      <w:r w:rsidRPr="00992ABC">
        <w:rPr>
          <w:rStyle w:val="code2"/>
        </w:rPr>
        <w:t>RJ</w:t>
      </w:r>
      <w:r w:rsidR="00197EB3">
        <w:rPr>
          <w:rStyle w:val="code2"/>
        </w:rPr>
        <w:t>Afroc</w:t>
      </w:r>
      <w:proofErr w:type="spellEnd"/>
      <w:r w:rsidRPr="00992ABC">
        <w:rPr>
          <w:rStyle w:val="code2"/>
        </w:rPr>
        <w:t>)</w:t>
      </w:r>
    </w:p>
    <w:p w14:paraId="6993641D" w14:textId="77777777" w:rsidR="00992ABC" w:rsidRPr="00992ABC" w:rsidRDefault="00992ABC" w:rsidP="00992ABC">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992ABC">
        <w:rPr>
          <w:rStyle w:val="code2"/>
        </w:rPr>
        <w:t>seed</w:t>
      </w:r>
      <w:proofErr w:type="gramEnd"/>
      <w:r w:rsidRPr="00992ABC">
        <w:rPr>
          <w:rStyle w:val="code2"/>
        </w:rPr>
        <w:t xml:space="preserve"> &lt;- 1;set.seed(seed)</w:t>
      </w:r>
    </w:p>
    <w:p w14:paraId="5674A698" w14:textId="77777777" w:rsidR="00992ABC" w:rsidRPr="00992ABC" w:rsidRDefault="00992ABC" w:rsidP="00992ABC">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992ABC">
        <w:rPr>
          <w:rStyle w:val="code2"/>
        </w:rPr>
        <w:t>K1 &lt;- 4;K2 &lt;- 4</w:t>
      </w:r>
    </w:p>
    <w:p w14:paraId="5427EAF0" w14:textId="77777777" w:rsidR="00992ABC" w:rsidRPr="00992ABC" w:rsidRDefault="00992ABC" w:rsidP="00992ABC">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spellStart"/>
      <w:proofErr w:type="gramStart"/>
      <w:r w:rsidRPr="00992ABC">
        <w:rPr>
          <w:rStyle w:val="code2"/>
        </w:rPr>
        <w:t>maxLL</w:t>
      </w:r>
      <w:proofErr w:type="spellEnd"/>
      <w:proofErr w:type="gramEnd"/>
      <w:r w:rsidRPr="00992ABC">
        <w:rPr>
          <w:rStyle w:val="code2"/>
        </w:rPr>
        <w:t xml:space="preserve"> &lt;- 2;Lk2 &lt;- ceiling(</w:t>
      </w:r>
      <w:proofErr w:type="spellStart"/>
      <w:r w:rsidRPr="00992ABC">
        <w:rPr>
          <w:rStyle w:val="code2"/>
        </w:rPr>
        <w:t>runif</w:t>
      </w:r>
      <w:proofErr w:type="spellEnd"/>
      <w:r w:rsidRPr="00992ABC">
        <w:rPr>
          <w:rStyle w:val="code2"/>
        </w:rPr>
        <w:t xml:space="preserve">(K2) * </w:t>
      </w:r>
      <w:proofErr w:type="spellStart"/>
      <w:r w:rsidRPr="00992ABC">
        <w:rPr>
          <w:rStyle w:val="code2"/>
        </w:rPr>
        <w:t>maxLL</w:t>
      </w:r>
      <w:proofErr w:type="spellEnd"/>
      <w:r w:rsidRPr="00992ABC">
        <w:rPr>
          <w:rStyle w:val="code2"/>
        </w:rPr>
        <w:t xml:space="preserve">) </w:t>
      </w:r>
    </w:p>
    <w:p w14:paraId="1A6CCB3D" w14:textId="77777777" w:rsidR="00992ABC" w:rsidRPr="00992ABC" w:rsidRDefault="00992ABC" w:rsidP="00992ABC">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992ABC">
        <w:rPr>
          <w:rStyle w:val="code2"/>
        </w:rPr>
        <w:t>mu</w:t>
      </w:r>
      <w:proofErr w:type="gramEnd"/>
      <w:r w:rsidRPr="00992ABC">
        <w:rPr>
          <w:rStyle w:val="code2"/>
        </w:rPr>
        <w:t xml:space="preserve"> &lt;- 2;lambda &lt;- 1;nu &lt;- 1 ;zeta1 &lt;- -1</w:t>
      </w:r>
    </w:p>
    <w:p w14:paraId="5ABD92AA" w14:textId="77777777" w:rsidR="00992ABC" w:rsidRPr="00992ABC" w:rsidRDefault="00992ABC" w:rsidP="00992ABC">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spellStart"/>
      <w:proofErr w:type="gramStart"/>
      <w:r w:rsidRPr="00992ABC">
        <w:rPr>
          <w:rStyle w:val="code2"/>
        </w:rPr>
        <w:t>frocData</w:t>
      </w:r>
      <w:proofErr w:type="spellEnd"/>
      <w:proofErr w:type="gramEnd"/>
      <w:r w:rsidRPr="00992ABC">
        <w:rPr>
          <w:rStyle w:val="code2"/>
        </w:rPr>
        <w:t xml:space="preserve"> &lt;- </w:t>
      </w:r>
      <w:proofErr w:type="spellStart"/>
      <w:r w:rsidRPr="00992ABC">
        <w:rPr>
          <w:rStyle w:val="code2"/>
        </w:rPr>
        <w:t>FROCSimulator</w:t>
      </w:r>
      <w:proofErr w:type="spellEnd"/>
      <w:r w:rsidRPr="00992ABC">
        <w:rPr>
          <w:rStyle w:val="code2"/>
        </w:rPr>
        <w:t xml:space="preserve">(mu = mu, lambda = lambda, nu = nu, </w:t>
      </w:r>
    </w:p>
    <w:p w14:paraId="35B063BE" w14:textId="77777777" w:rsidR="00992ABC" w:rsidRPr="00992ABC" w:rsidRDefault="00992ABC" w:rsidP="00992ABC">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992ABC">
        <w:rPr>
          <w:rStyle w:val="code2"/>
        </w:rPr>
        <w:t xml:space="preserve">                              K1 = K1, K2 = K2, Lk2 = Lk2, zeta1 = zeta1)</w:t>
      </w:r>
    </w:p>
    <w:p w14:paraId="4AEF3DA6" w14:textId="77777777" w:rsidR="00992ABC" w:rsidRPr="00992ABC" w:rsidRDefault="00992ABC" w:rsidP="00992ABC">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571CEA09" w14:textId="77777777" w:rsidR="00992ABC" w:rsidRPr="00992ABC" w:rsidRDefault="00992ABC" w:rsidP="00992ABC">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992ABC">
        <w:rPr>
          <w:rStyle w:val="code2"/>
        </w:rPr>
        <w:t xml:space="preserve">FP &lt;- </w:t>
      </w:r>
      <w:proofErr w:type="gramStart"/>
      <w:r w:rsidRPr="00992ABC">
        <w:rPr>
          <w:rStyle w:val="code2"/>
        </w:rPr>
        <w:t>apply(</w:t>
      </w:r>
      <w:proofErr w:type="spellStart"/>
      <w:proofErr w:type="gramEnd"/>
      <w:r w:rsidRPr="00992ABC">
        <w:rPr>
          <w:rStyle w:val="code2"/>
        </w:rPr>
        <w:t>frocData$NL</w:t>
      </w:r>
      <w:proofErr w:type="spellEnd"/>
      <w:r w:rsidRPr="00992ABC">
        <w:rPr>
          <w:rStyle w:val="code2"/>
        </w:rPr>
        <w:t>, 3, max);FP &lt;- FP[1:K1]</w:t>
      </w:r>
    </w:p>
    <w:p w14:paraId="0B4B4838" w14:textId="77777777" w:rsidR="00992ABC" w:rsidRPr="00992ABC" w:rsidRDefault="00992ABC" w:rsidP="00992ABC">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spellStart"/>
      <w:proofErr w:type="gramStart"/>
      <w:r w:rsidRPr="00992ABC">
        <w:rPr>
          <w:rStyle w:val="code2"/>
        </w:rPr>
        <w:t>frocData</w:t>
      </w:r>
      <w:proofErr w:type="gramEnd"/>
      <w:r w:rsidRPr="00992ABC">
        <w:rPr>
          <w:rStyle w:val="code2"/>
        </w:rPr>
        <w:t>$lesionWeight</w:t>
      </w:r>
      <w:proofErr w:type="spellEnd"/>
      <w:r w:rsidRPr="00992ABC">
        <w:rPr>
          <w:rStyle w:val="code2"/>
        </w:rPr>
        <w:t>[3, ] &lt;- c(0.6, 0.4)</w:t>
      </w:r>
    </w:p>
    <w:p w14:paraId="621E43DD" w14:textId="77777777" w:rsidR="00992ABC" w:rsidRPr="00992ABC" w:rsidRDefault="00992ABC" w:rsidP="00992ABC">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spellStart"/>
      <w:proofErr w:type="gramStart"/>
      <w:r w:rsidRPr="00992ABC">
        <w:rPr>
          <w:rStyle w:val="code2"/>
        </w:rPr>
        <w:t>frocData</w:t>
      </w:r>
      <w:proofErr w:type="gramEnd"/>
      <w:r w:rsidRPr="00992ABC">
        <w:rPr>
          <w:rStyle w:val="code2"/>
        </w:rPr>
        <w:t>$lesionWeight</w:t>
      </w:r>
      <w:proofErr w:type="spellEnd"/>
      <w:r w:rsidRPr="00992ABC">
        <w:rPr>
          <w:rStyle w:val="code2"/>
        </w:rPr>
        <w:t>[4, ] &lt;- c(0.4, 0.6)</w:t>
      </w:r>
    </w:p>
    <w:p w14:paraId="3E1E65FA" w14:textId="77777777" w:rsidR="00992ABC" w:rsidRPr="00992ABC" w:rsidRDefault="00992ABC" w:rsidP="00992ABC">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2F3B08DB" w14:textId="77777777" w:rsidR="00992ABC" w:rsidRPr="00992ABC" w:rsidRDefault="00992ABC" w:rsidP="00992ABC">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spellStart"/>
      <w:proofErr w:type="gramStart"/>
      <w:r w:rsidRPr="00992ABC">
        <w:rPr>
          <w:rStyle w:val="code2"/>
        </w:rPr>
        <w:t>plotAfroc</w:t>
      </w:r>
      <w:proofErr w:type="spellEnd"/>
      <w:proofErr w:type="gramEnd"/>
      <w:r w:rsidRPr="00992ABC">
        <w:rPr>
          <w:rStyle w:val="code2"/>
        </w:rPr>
        <w:t xml:space="preserve"> &lt;- </w:t>
      </w:r>
      <w:proofErr w:type="spellStart"/>
      <w:r w:rsidRPr="00992ABC">
        <w:rPr>
          <w:rStyle w:val="code2"/>
        </w:rPr>
        <w:t>EmpiricalOpCharac</w:t>
      </w:r>
      <w:proofErr w:type="spellEnd"/>
      <w:r w:rsidRPr="00992ABC">
        <w:rPr>
          <w:rStyle w:val="code2"/>
        </w:rPr>
        <w:t>(</w:t>
      </w:r>
      <w:proofErr w:type="spellStart"/>
      <w:r w:rsidRPr="00992ABC">
        <w:rPr>
          <w:rStyle w:val="code2"/>
        </w:rPr>
        <w:t>frocData,trts</w:t>
      </w:r>
      <w:proofErr w:type="spellEnd"/>
      <w:r w:rsidRPr="00992ABC">
        <w:rPr>
          <w:rStyle w:val="code2"/>
        </w:rPr>
        <w:t xml:space="preserve"> = 1, </w:t>
      </w:r>
      <w:proofErr w:type="spellStart"/>
      <w:r w:rsidRPr="00992ABC">
        <w:rPr>
          <w:rStyle w:val="code2"/>
        </w:rPr>
        <w:t>rdrs</w:t>
      </w:r>
      <w:proofErr w:type="spellEnd"/>
      <w:r w:rsidRPr="00992ABC">
        <w:rPr>
          <w:rStyle w:val="code2"/>
        </w:rPr>
        <w:t xml:space="preserve"> = 1, </w:t>
      </w:r>
      <w:proofErr w:type="spellStart"/>
      <w:r w:rsidRPr="00992ABC">
        <w:rPr>
          <w:rStyle w:val="code2"/>
        </w:rPr>
        <w:t>opChType</w:t>
      </w:r>
      <w:proofErr w:type="spellEnd"/>
      <w:r w:rsidRPr="00992ABC">
        <w:rPr>
          <w:rStyle w:val="code2"/>
        </w:rPr>
        <w:t xml:space="preserve"> = "AFROC", </w:t>
      </w:r>
      <w:proofErr w:type="spellStart"/>
      <w:r w:rsidRPr="00992ABC">
        <w:rPr>
          <w:rStyle w:val="code2"/>
        </w:rPr>
        <w:t>lgdPos</w:t>
      </w:r>
      <w:proofErr w:type="spellEnd"/>
      <w:r w:rsidRPr="00992ABC">
        <w:rPr>
          <w:rStyle w:val="code2"/>
        </w:rPr>
        <w:t xml:space="preserve"> = "NULL")</w:t>
      </w:r>
    </w:p>
    <w:p w14:paraId="06CF75A8" w14:textId="77777777" w:rsidR="00992ABC" w:rsidRPr="00992ABC" w:rsidRDefault="00992ABC" w:rsidP="00992ABC">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992ABC">
        <w:rPr>
          <w:rStyle w:val="code2"/>
        </w:rPr>
        <w:t>print</w:t>
      </w:r>
      <w:proofErr w:type="gramEnd"/>
      <w:r w:rsidRPr="00992ABC">
        <w:rPr>
          <w:rStyle w:val="code2"/>
        </w:rPr>
        <w:t>(</w:t>
      </w:r>
      <w:proofErr w:type="spellStart"/>
      <w:r w:rsidRPr="00992ABC">
        <w:rPr>
          <w:rStyle w:val="code2"/>
        </w:rPr>
        <w:t>plotAfroc$AFROCPlot</w:t>
      </w:r>
      <w:proofErr w:type="spellEnd"/>
      <w:r w:rsidRPr="00992ABC">
        <w:rPr>
          <w:rStyle w:val="code2"/>
        </w:rPr>
        <w:t>)</w:t>
      </w:r>
    </w:p>
    <w:p w14:paraId="5FE15511" w14:textId="77777777" w:rsidR="00992ABC" w:rsidRPr="00992ABC" w:rsidRDefault="00992ABC" w:rsidP="00992ABC">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62895F5D" w14:textId="77777777" w:rsidR="00992ABC" w:rsidRPr="00992ABC" w:rsidRDefault="00992ABC" w:rsidP="00992ABC">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spellStart"/>
      <w:proofErr w:type="gramStart"/>
      <w:r w:rsidRPr="00992ABC">
        <w:rPr>
          <w:rStyle w:val="code2"/>
        </w:rPr>
        <w:t>plotwAfroc</w:t>
      </w:r>
      <w:proofErr w:type="spellEnd"/>
      <w:proofErr w:type="gramEnd"/>
      <w:r w:rsidRPr="00992ABC">
        <w:rPr>
          <w:rStyle w:val="code2"/>
        </w:rPr>
        <w:t xml:space="preserve"> &lt;- </w:t>
      </w:r>
      <w:proofErr w:type="spellStart"/>
      <w:r w:rsidRPr="00992ABC">
        <w:rPr>
          <w:rStyle w:val="code2"/>
        </w:rPr>
        <w:t>EmpiricalOpCharac</w:t>
      </w:r>
      <w:proofErr w:type="spellEnd"/>
      <w:r w:rsidRPr="00992ABC">
        <w:rPr>
          <w:rStyle w:val="code2"/>
        </w:rPr>
        <w:t>(</w:t>
      </w:r>
      <w:proofErr w:type="spellStart"/>
      <w:r w:rsidRPr="00992ABC">
        <w:rPr>
          <w:rStyle w:val="code2"/>
        </w:rPr>
        <w:t>frocData,trts</w:t>
      </w:r>
      <w:proofErr w:type="spellEnd"/>
      <w:r w:rsidRPr="00992ABC">
        <w:rPr>
          <w:rStyle w:val="code2"/>
        </w:rPr>
        <w:t xml:space="preserve"> = 1, </w:t>
      </w:r>
      <w:proofErr w:type="spellStart"/>
      <w:r w:rsidRPr="00992ABC">
        <w:rPr>
          <w:rStyle w:val="code2"/>
        </w:rPr>
        <w:t>rdrs</w:t>
      </w:r>
      <w:proofErr w:type="spellEnd"/>
      <w:r w:rsidRPr="00992ABC">
        <w:rPr>
          <w:rStyle w:val="code2"/>
        </w:rPr>
        <w:t xml:space="preserve"> = 1, </w:t>
      </w:r>
      <w:proofErr w:type="spellStart"/>
      <w:r w:rsidRPr="00992ABC">
        <w:rPr>
          <w:rStyle w:val="code2"/>
        </w:rPr>
        <w:t>opChType</w:t>
      </w:r>
      <w:proofErr w:type="spellEnd"/>
      <w:r w:rsidRPr="00992ABC">
        <w:rPr>
          <w:rStyle w:val="code2"/>
        </w:rPr>
        <w:t xml:space="preserve"> = "wAFROC", </w:t>
      </w:r>
      <w:proofErr w:type="spellStart"/>
      <w:r w:rsidRPr="00992ABC">
        <w:rPr>
          <w:rStyle w:val="code2"/>
        </w:rPr>
        <w:t>lgdPos</w:t>
      </w:r>
      <w:proofErr w:type="spellEnd"/>
      <w:r w:rsidRPr="00992ABC">
        <w:rPr>
          <w:rStyle w:val="code2"/>
        </w:rPr>
        <w:t xml:space="preserve"> = "NULL")</w:t>
      </w:r>
    </w:p>
    <w:p w14:paraId="4B1C6C18" w14:textId="77777777" w:rsidR="00992ABC" w:rsidRPr="00992ABC" w:rsidRDefault="00992ABC" w:rsidP="00992ABC">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992ABC">
        <w:rPr>
          <w:rStyle w:val="code2"/>
        </w:rPr>
        <w:t>print</w:t>
      </w:r>
      <w:proofErr w:type="gramEnd"/>
      <w:r w:rsidRPr="00992ABC">
        <w:rPr>
          <w:rStyle w:val="code2"/>
        </w:rPr>
        <w:t>(</w:t>
      </w:r>
      <w:proofErr w:type="spellStart"/>
      <w:r w:rsidRPr="00992ABC">
        <w:rPr>
          <w:rStyle w:val="code2"/>
        </w:rPr>
        <w:t>plotwAfroc$wAFROCPlot</w:t>
      </w:r>
      <w:proofErr w:type="spellEnd"/>
      <w:r w:rsidRPr="00992ABC">
        <w:rPr>
          <w:rStyle w:val="code2"/>
        </w:rPr>
        <w:t>)</w:t>
      </w:r>
    </w:p>
    <w:p w14:paraId="1C6BB17C" w14:textId="77777777" w:rsidR="00992ABC" w:rsidRPr="00992ABC" w:rsidRDefault="00992ABC" w:rsidP="00992ABC">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6A849093" w14:textId="77B989B9" w:rsidR="00992ABC" w:rsidRPr="00992ABC" w:rsidRDefault="00992ABC" w:rsidP="00992ABC">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992ABC">
        <w:rPr>
          <w:rStyle w:val="code2"/>
        </w:rPr>
        <w:t>cat</w:t>
      </w:r>
      <w:proofErr w:type="gramEnd"/>
      <w:r w:rsidRPr="00992ABC">
        <w:rPr>
          <w:rStyle w:val="code2"/>
        </w:rPr>
        <w:t xml:space="preserve">("AFROC AUC = ", </w:t>
      </w:r>
      <w:proofErr w:type="spellStart"/>
      <w:r w:rsidRPr="00992ABC">
        <w:rPr>
          <w:rStyle w:val="code2"/>
        </w:rPr>
        <w:t>FigureOfMerit</w:t>
      </w:r>
      <w:proofErr w:type="spellEnd"/>
      <w:r w:rsidRPr="00992ABC">
        <w:rPr>
          <w:rStyle w:val="code2"/>
        </w:rPr>
        <w:t>(</w:t>
      </w:r>
      <w:proofErr w:type="spellStart"/>
      <w:r w:rsidRPr="00992ABC">
        <w:rPr>
          <w:rStyle w:val="code2"/>
        </w:rPr>
        <w:t>frocData</w:t>
      </w:r>
      <w:proofErr w:type="spellEnd"/>
      <w:r w:rsidRPr="00992ABC">
        <w:rPr>
          <w:rStyle w:val="code2"/>
        </w:rPr>
        <w:t xml:space="preserve">, </w:t>
      </w:r>
      <w:r w:rsidR="00EA31A2">
        <w:rPr>
          <w:rStyle w:val="code2"/>
        </w:rPr>
        <w:t>FOM</w:t>
      </w:r>
      <w:r w:rsidRPr="00992ABC">
        <w:rPr>
          <w:rStyle w:val="code2"/>
        </w:rPr>
        <w:t xml:space="preserve"> = "AFROC"),"\n")</w:t>
      </w:r>
    </w:p>
    <w:p w14:paraId="5DB616CE" w14:textId="367FD045" w:rsidR="009012D4" w:rsidRPr="009012D4" w:rsidRDefault="00992ABC" w:rsidP="00992ABC">
      <w:pPr>
        <w:pBdr>
          <w:top w:val="single" w:sz="4" w:space="1" w:color="auto" w:shadow="1"/>
          <w:left w:val="single" w:sz="4" w:space="1" w:color="auto" w:shadow="1"/>
          <w:bottom w:val="single" w:sz="4" w:space="1" w:color="auto" w:shadow="1"/>
          <w:right w:val="single" w:sz="4" w:space="1" w:color="auto" w:shadow="1"/>
        </w:pBdr>
        <w:shd w:val="clear" w:color="auto" w:fill="E0E0E0"/>
        <w:rPr>
          <w:rFonts w:ascii="PT Mono" w:hAnsi="PT Mono"/>
          <w:b/>
          <w:sz w:val="18"/>
          <w:szCs w:val="18"/>
        </w:rPr>
      </w:pPr>
      <w:proofErr w:type="gramStart"/>
      <w:r w:rsidRPr="00992ABC">
        <w:rPr>
          <w:rStyle w:val="code2"/>
        </w:rPr>
        <w:t>cat</w:t>
      </w:r>
      <w:proofErr w:type="gramEnd"/>
      <w:r w:rsidRPr="00992ABC">
        <w:rPr>
          <w:rStyle w:val="code2"/>
        </w:rPr>
        <w:t xml:space="preserve">("wAFROC AUC = ", </w:t>
      </w:r>
      <w:proofErr w:type="spellStart"/>
      <w:r w:rsidRPr="00992ABC">
        <w:rPr>
          <w:rStyle w:val="code2"/>
        </w:rPr>
        <w:t>FigureOfMerit</w:t>
      </w:r>
      <w:proofErr w:type="spellEnd"/>
      <w:r w:rsidRPr="00992ABC">
        <w:rPr>
          <w:rStyle w:val="code2"/>
        </w:rPr>
        <w:t>(</w:t>
      </w:r>
      <w:proofErr w:type="spellStart"/>
      <w:r w:rsidRPr="00992ABC">
        <w:rPr>
          <w:rStyle w:val="code2"/>
        </w:rPr>
        <w:t>frocData</w:t>
      </w:r>
      <w:proofErr w:type="spellEnd"/>
      <w:r w:rsidRPr="00992ABC">
        <w:rPr>
          <w:rStyle w:val="code2"/>
        </w:rPr>
        <w:t xml:space="preserve">, </w:t>
      </w:r>
      <w:r w:rsidR="00EA31A2">
        <w:rPr>
          <w:rStyle w:val="code2"/>
        </w:rPr>
        <w:t>FOM</w:t>
      </w:r>
      <w:r w:rsidRPr="00992ABC">
        <w:rPr>
          <w:rStyle w:val="code2"/>
        </w:rPr>
        <w:t xml:space="preserve"> = "wAFROC"),"\n")</w:t>
      </w:r>
    </w:p>
    <w:p w14:paraId="3D3F30B9" w14:textId="77777777" w:rsidR="00D155B0" w:rsidRDefault="00D155B0" w:rsidP="00D155B0"/>
    <w:p w14:paraId="461A04A9" w14:textId="48108D72" w:rsidR="00046E5E" w:rsidRDefault="00046E5E" w:rsidP="00046E5E">
      <w:r>
        <w:t xml:space="preserve">Line 11 - 12 assigns the </w:t>
      </w:r>
      <w:r w:rsidR="00992ABC">
        <w:t>n</w:t>
      </w:r>
      <w:r>
        <w:t>on-default values of the lesion weights</w:t>
      </w:r>
      <w:r w:rsidR="00992ABC">
        <w:t xml:space="preserve"> (the default value for two lesions per case would be 0.5 to each lesion)</w:t>
      </w:r>
      <w:r>
        <w:t>.</w:t>
      </w:r>
      <w:r w:rsidR="00992ABC">
        <w:t xml:space="preserve"> </w:t>
      </w:r>
      <w:r w:rsidR="00795D7E">
        <w:t xml:space="preserve">The remaining lines plot the relevant curves. </w:t>
      </w:r>
      <w:r w:rsidR="00D10F79">
        <w:t>The reader should try different lesion weights, and perhaps increase the number of cases and compare the curves and AUC values.</w:t>
      </w:r>
      <w:r w:rsidR="00795D7E">
        <w:t xml:space="preserve"> </w:t>
      </w:r>
    </w:p>
    <w:p w14:paraId="03DE0950" w14:textId="77777777" w:rsidR="00EA31A2" w:rsidRDefault="00EA31A2" w:rsidP="00046E5E"/>
    <w:p w14:paraId="3D68544C" w14:textId="34837D3D" w:rsidR="00EA31A2" w:rsidRDefault="00EA31A2" w:rsidP="00EA31A2">
      <w:pPr>
        <w:pStyle w:val="Heading3"/>
      </w:pPr>
      <w:bookmarkStart w:id="0" w:name="_Ref436655010"/>
      <w:r w:rsidRPr="00F3217B">
        <w:t>Online Appendix 1</w:t>
      </w:r>
      <w:r>
        <w:t>4</w:t>
      </w:r>
      <w:r w:rsidRPr="00F3217B">
        <w:t>.</w:t>
      </w:r>
      <w:r>
        <w:t>B.2: Code output</w:t>
      </w:r>
    </w:p>
    <w:p w14:paraId="08A275BC" w14:textId="594D9450" w:rsidR="00EA31A2" w:rsidRPr="00EA31A2" w:rsidRDefault="00EA31A2" w:rsidP="00EA31A2">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A31A2">
        <w:rPr>
          <w:rStyle w:val="code2"/>
        </w:rPr>
        <w:t xml:space="preserve">&gt; </w:t>
      </w:r>
      <w:proofErr w:type="gramStart"/>
      <w:r w:rsidRPr="00EA31A2">
        <w:rPr>
          <w:rStyle w:val="code2"/>
        </w:rPr>
        <w:t>source</w:t>
      </w:r>
      <w:proofErr w:type="gramEnd"/>
      <w:r w:rsidRPr="00EA31A2">
        <w:rPr>
          <w:rStyle w:val="code2"/>
        </w:rPr>
        <w:t>(</w:t>
      </w:r>
      <w:r>
        <w:rPr>
          <w:rStyle w:val="code2"/>
        </w:rPr>
        <w:t>...</w:t>
      </w:r>
      <w:r w:rsidRPr="00EA31A2">
        <w:rPr>
          <w:rStyle w:val="code2"/>
        </w:rPr>
        <w:t>)</w:t>
      </w:r>
    </w:p>
    <w:p w14:paraId="5B8B5CA6" w14:textId="77777777" w:rsidR="00EA31A2" w:rsidRPr="00EA31A2" w:rsidRDefault="00EA31A2" w:rsidP="00EA31A2">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A31A2">
        <w:rPr>
          <w:rStyle w:val="code2"/>
        </w:rPr>
        <w:t xml:space="preserve">AFROC AUC </w:t>
      </w:r>
      <w:proofErr w:type="gramStart"/>
      <w:r w:rsidRPr="00EA31A2">
        <w:rPr>
          <w:rStyle w:val="code2"/>
        </w:rPr>
        <w:t>=  0.7708333</w:t>
      </w:r>
      <w:proofErr w:type="gramEnd"/>
      <w:r w:rsidRPr="00EA31A2">
        <w:rPr>
          <w:rStyle w:val="code2"/>
        </w:rPr>
        <w:t xml:space="preserve"> </w:t>
      </w:r>
    </w:p>
    <w:p w14:paraId="0EC175E8" w14:textId="0C6E44B8" w:rsidR="00EA31A2" w:rsidRPr="009012D4" w:rsidRDefault="00EA31A2" w:rsidP="00EA31A2">
      <w:pPr>
        <w:pBdr>
          <w:top w:val="single" w:sz="4" w:space="1" w:color="auto" w:shadow="1"/>
          <w:left w:val="single" w:sz="4" w:space="1" w:color="auto" w:shadow="1"/>
          <w:bottom w:val="single" w:sz="4" w:space="1" w:color="auto" w:shadow="1"/>
          <w:right w:val="single" w:sz="4" w:space="1" w:color="auto" w:shadow="1"/>
        </w:pBdr>
        <w:shd w:val="clear" w:color="auto" w:fill="E0E0E0"/>
        <w:rPr>
          <w:rFonts w:ascii="PT Mono" w:hAnsi="PT Mono"/>
          <w:b/>
          <w:sz w:val="18"/>
          <w:szCs w:val="18"/>
        </w:rPr>
      </w:pPr>
      <w:proofErr w:type="gramStart"/>
      <w:r w:rsidRPr="00EA31A2">
        <w:rPr>
          <w:rStyle w:val="code2"/>
        </w:rPr>
        <w:t>wAFROC</w:t>
      </w:r>
      <w:proofErr w:type="gramEnd"/>
      <w:r w:rsidRPr="00EA31A2">
        <w:rPr>
          <w:rStyle w:val="code2"/>
        </w:rPr>
        <w:t xml:space="preserve"> AUC =  0.7875</w:t>
      </w:r>
    </w:p>
    <w:p w14:paraId="2ED50978" w14:textId="77777777" w:rsidR="00EA31A2" w:rsidRDefault="00EA31A2" w:rsidP="00EA31A2"/>
    <w:p w14:paraId="4B362E50" w14:textId="65647E94" w:rsidR="00EA31A2" w:rsidRDefault="00EA31A2" w:rsidP="00EA31A2">
      <w:pPr>
        <w:rPr>
          <w:caps/>
          <w:color w:val="833C0B"/>
          <w:spacing w:val="20"/>
          <w:sz w:val="28"/>
          <w:szCs w:val="28"/>
        </w:rPr>
      </w:pPr>
      <w:r>
        <w:t>Line 11 - 12 assigns the non-default values of the lesion weights (the default value for two lesions per case would be 0.5 for each lesion). The remaining lines plot the relevant</w:t>
      </w:r>
      <w:r w:rsidR="00E9642D">
        <w:t xml:space="preserve"> operating characteristics.</w:t>
      </w:r>
    </w:p>
    <w:bookmarkEnd w:id="0"/>
    <w:p w14:paraId="1BD9AEBA" w14:textId="77777777" w:rsidR="0091647E" w:rsidRDefault="0091647E">
      <w:pPr>
        <w:rPr>
          <w:color w:val="833C0B"/>
          <w:spacing w:val="20"/>
          <w:sz w:val="28"/>
          <w:szCs w:val="28"/>
        </w:rPr>
      </w:pPr>
      <w:r>
        <w:br w:type="page"/>
      </w:r>
    </w:p>
    <w:p w14:paraId="5725D48E" w14:textId="70EEFFD6" w:rsidR="00DD22F0" w:rsidRDefault="00B506A0" w:rsidP="00DD22F0">
      <w:pPr>
        <w:pStyle w:val="Heading1"/>
      </w:pPr>
      <w:r w:rsidRPr="00F3217B">
        <w:lastRenderedPageBreak/>
        <w:t>Online Appendix 1</w:t>
      </w:r>
      <w:r>
        <w:t>4</w:t>
      </w:r>
      <w:r w:rsidRPr="00F3217B">
        <w:t>.</w:t>
      </w:r>
      <w:r>
        <w:t>C</w:t>
      </w:r>
      <w:r w:rsidR="00D4373A">
        <w:t>: Summary of FROC FOMs</w:t>
      </w:r>
    </w:p>
    <w:p w14:paraId="6AE3D655" w14:textId="77777777" w:rsidR="00E85A40" w:rsidRDefault="00DD22F0" w:rsidP="00DD22F0">
      <w:pPr>
        <w:pStyle w:val="Caption"/>
        <w:keepNext/>
      </w:pPr>
      <w:r>
        <w:rPr>
          <w:caps/>
        </w:rPr>
        <w:fldChar w:fldCharType="begin"/>
      </w:r>
      <w:r>
        <w:instrText xml:space="preserve"> REF _Ref436653553 \h </w:instrText>
      </w:r>
      <w:r>
        <w:rPr>
          <w:caps/>
        </w:rPr>
      </w:r>
      <w:r>
        <w:rPr>
          <w:caps/>
        </w:rPr>
        <w:fldChar w:fldCharType="separate"/>
      </w:r>
    </w:p>
    <w:p w14:paraId="17E6EF67" w14:textId="6548E1F3" w:rsidR="00DD22F0" w:rsidRDefault="00DD22F0" w:rsidP="00DD22F0">
      <w:r>
        <w:fldChar w:fldCharType="end"/>
      </w:r>
      <w:r w:rsidR="005134AE">
        <w:t>Summarized in</w:t>
      </w:r>
      <w:r>
        <w:t xml:space="preserve"> </w:t>
      </w:r>
      <w:r w:rsidR="00556CE2">
        <w:fldChar w:fldCharType="begin"/>
      </w:r>
      <w:r w:rsidR="00556CE2">
        <w:instrText xml:space="preserve"> REF _Ref374012392 \h </w:instrText>
      </w:r>
      <w:r w:rsidR="00556CE2">
        <w:fldChar w:fldCharType="separate"/>
      </w:r>
      <w:r w:rsidR="00556CE2">
        <w:t xml:space="preserve">Table </w:t>
      </w:r>
      <w:r w:rsidR="00556CE2">
        <w:rPr>
          <w:noProof/>
        </w:rPr>
        <w:t>1</w:t>
      </w:r>
      <w:r w:rsidR="00556CE2">
        <w:fldChar w:fldCharType="end"/>
      </w:r>
      <w:r w:rsidR="005134AE">
        <w:t xml:space="preserve"> are formulae for </w:t>
      </w:r>
      <w:r>
        <w:t xml:space="preserve">all AFROC-based </w:t>
      </w:r>
      <w:r w:rsidR="005134AE">
        <w:t xml:space="preserve">empirical </w:t>
      </w:r>
      <w:r>
        <w:t>FOMs that have appeared in the literature. Note that the AFROC1 and wAFROC1 FOMs include comparisons between LL and NL z-samples on diseased cases, which are not allowed in the AFROC and wAFROC FOMs. Excepting for the ROC FOM, all AFROC-based FOMs are contained in the interval [0,1]. The ROC FOM is contained in the interval [0.5,1].</w:t>
      </w:r>
    </w:p>
    <w:p w14:paraId="117AFE5D" w14:textId="77777777" w:rsidR="00DD22F0" w:rsidRDefault="00DD22F0" w:rsidP="00DD22F0">
      <w:pPr>
        <w:pStyle w:val="Caption"/>
        <w:keepNext/>
      </w:pPr>
      <w:bookmarkStart w:id="1" w:name="_Ref436653553"/>
    </w:p>
    <w:p w14:paraId="367CF540" w14:textId="7E502C11" w:rsidR="00DD22F0" w:rsidRDefault="00556CE2" w:rsidP="00556CE2">
      <w:pPr>
        <w:pStyle w:val="Caption"/>
      </w:pPr>
      <w:bookmarkStart w:id="2" w:name="_Ref374012392"/>
      <w:bookmarkEnd w:id="1"/>
      <w:r>
        <w:t xml:space="preserve">Table </w:t>
      </w:r>
      <w:fldSimple w:instr=" SEQ Table \* ARABIC ">
        <w:r>
          <w:rPr>
            <w:noProof/>
          </w:rPr>
          <w:t>1</w:t>
        </w:r>
      </w:fldSimple>
      <w:bookmarkEnd w:id="2"/>
      <w:r w:rsidR="00DD22F0">
        <w:t xml:space="preserve">: Definitions of all currently implemented AFROC-based FOMs in JAFROC and </w:t>
      </w:r>
      <w:proofErr w:type="spellStart"/>
      <w:r w:rsidR="00DD22F0" w:rsidRPr="00736E9D">
        <w:rPr>
          <w:rStyle w:val="InLineCode"/>
          <w:sz w:val="18"/>
          <w:szCs w:val="18"/>
        </w:rPr>
        <w:t>RJ</w:t>
      </w:r>
      <w:r w:rsidR="00197EB3">
        <w:rPr>
          <w:rStyle w:val="InLineCode"/>
          <w:sz w:val="18"/>
          <w:szCs w:val="18"/>
        </w:rPr>
        <w:t>Afroc</w:t>
      </w:r>
      <w:proofErr w:type="spellEnd"/>
      <w:r w:rsidR="00DD22F0">
        <w:t xml:space="preserve"> software. Note that we do not use the prefix J with these FOMs, e.g., JAFROC </w:t>
      </w:r>
      <w:r w:rsidR="00DD22F0">
        <w:sym w:font="Wingdings" w:char="F0E0"/>
      </w:r>
      <w:r w:rsidR="00DD22F0">
        <w:t xml:space="preserve"> AFROC, </w:t>
      </w:r>
      <w:proofErr w:type="spellStart"/>
      <w:r w:rsidR="00DD22F0">
        <w:t>wJAFROC</w:t>
      </w:r>
      <w:proofErr w:type="spellEnd"/>
      <w:r w:rsidR="00DD22F0">
        <w:t xml:space="preserve"> </w:t>
      </w:r>
      <w:r w:rsidR="00DD22F0">
        <w:sym w:font="Wingdings" w:char="F0E0"/>
      </w:r>
      <w:r w:rsidR="00DD22F0">
        <w:t xml:space="preserve"> wAFROC, etc. A FOM name ending in 1 implies that </w:t>
      </w:r>
      <w:r w:rsidR="00DD22F0" w:rsidRPr="00736E9D">
        <w:rPr>
          <w:i/>
        </w:rPr>
        <w:t>all</w:t>
      </w:r>
      <w:r w:rsidR="00DD22F0">
        <w:t xml:space="preserve"> highest-rated NLs are used in computing the relevant statistic, including those on diseased cases.</w:t>
      </w:r>
    </w:p>
    <w:tbl>
      <w:tblPr>
        <w:tblStyle w:val="TableGrid"/>
        <w:tblW w:w="11228" w:type="dxa"/>
        <w:tblLook w:val="04A0" w:firstRow="1" w:lastRow="0" w:firstColumn="1" w:lastColumn="0" w:noHBand="0" w:noVBand="1"/>
      </w:tblPr>
      <w:tblGrid>
        <w:gridCol w:w="1368"/>
        <w:gridCol w:w="7380"/>
        <w:gridCol w:w="2480"/>
      </w:tblGrid>
      <w:tr w:rsidR="00DD22F0" w14:paraId="14922E4F" w14:textId="77777777" w:rsidTr="005134AE">
        <w:tc>
          <w:tcPr>
            <w:tcW w:w="1368" w:type="dxa"/>
            <w:vAlign w:val="center"/>
          </w:tcPr>
          <w:p w14:paraId="72D96C51" w14:textId="4F484FB5" w:rsidR="00DD22F0" w:rsidRPr="006C5A85" w:rsidRDefault="006C5A85" w:rsidP="009B0BDD">
            <w:pPr>
              <w:spacing w:after="0"/>
              <w:rPr>
                <w:b/>
                <w:sz w:val="20"/>
                <w:szCs w:val="20"/>
              </w:rPr>
            </w:pPr>
            <w:r>
              <w:rPr>
                <w:b/>
                <w:sz w:val="20"/>
                <w:szCs w:val="20"/>
              </w:rPr>
              <w:t xml:space="preserve">FOM </w:t>
            </w:r>
            <w:r w:rsidR="00DD22F0" w:rsidRPr="006C5A85">
              <w:rPr>
                <w:b/>
                <w:sz w:val="20"/>
                <w:szCs w:val="20"/>
              </w:rPr>
              <w:t>name</w:t>
            </w:r>
          </w:p>
        </w:tc>
        <w:tc>
          <w:tcPr>
            <w:tcW w:w="7380" w:type="dxa"/>
            <w:vAlign w:val="center"/>
          </w:tcPr>
          <w:p w14:paraId="1A1D57FD" w14:textId="77777777" w:rsidR="00DD22F0" w:rsidRPr="006C5A85" w:rsidRDefault="00DD22F0" w:rsidP="009B0BDD">
            <w:pPr>
              <w:spacing w:after="0"/>
              <w:rPr>
                <w:b/>
                <w:sz w:val="20"/>
                <w:szCs w:val="20"/>
              </w:rPr>
            </w:pPr>
            <w:r w:rsidRPr="006C5A85">
              <w:rPr>
                <w:b/>
                <w:sz w:val="20"/>
                <w:szCs w:val="20"/>
              </w:rPr>
              <w:t>Definition</w:t>
            </w:r>
          </w:p>
        </w:tc>
        <w:tc>
          <w:tcPr>
            <w:tcW w:w="2480" w:type="dxa"/>
            <w:vAlign w:val="center"/>
          </w:tcPr>
          <w:p w14:paraId="72C5426C" w14:textId="77777777" w:rsidR="00DD22F0" w:rsidRPr="006C5A85" w:rsidRDefault="00DD22F0" w:rsidP="009B0BDD">
            <w:pPr>
              <w:spacing w:after="0"/>
              <w:rPr>
                <w:b/>
                <w:sz w:val="20"/>
                <w:szCs w:val="20"/>
              </w:rPr>
            </w:pPr>
            <w:r w:rsidRPr="006C5A85">
              <w:rPr>
                <w:b/>
                <w:sz w:val="20"/>
                <w:szCs w:val="20"/>
              </w:rPr>
              <w:t>Comments</w:t>
            </w:r>
          </w:p>
        </w:tc>
      </w:tr>
      <w:tr w:rsidR="00DD22F0" w14:paraId="4F2AE232" w14:textId="77777777" w:rsidTr="005134AE">
        <w:tc>
          <w:tcPr>
            <w:tcW w:w="1368" w:type="dxa"/>
            <w:vAlign w:val="center"/>
          </w:tcPr>
          <w:p w14:paraId="470756F4" w14:textId="77777777" w:rsidR="00DD22F0" w:rsidRPr="006C5A85" w:rsidRDefault="00DD22F0" w:rsidP="009B0BDD">
            <w:pPr>
              <w:spacing w:after="0"/>
              <w:rPr>
                <w:sz w:val="20"/>
                <w:szCs w:val="20"/>
              </w:rPr>
            </w:pPr>
            <w:r w:rsidRPr="006C5A85">
              <w:rPr>
                <w:sz w:val="20"/>
                <w:szCs w:val="20"/>
              </w:rPr>
              <w:t>AFROC</w:t>
            </w:r>
          </w:p>
        </w:tc>
        <w:tc>
          <w:tcPr>
            <w:tcW w:w="7380" w:type="dxa"/>
            <w:vAlign w:val="center"/>
          </w:tcPr>
          <w:p w14:paraId="7F9FA8B3" w14:textId="77777777" w:rsidR="00DD22F0" w:rsidRPr="006C5A85" w:rsidRDefault="00DD22F0" w:rsidP="009B0BDD">
            <w:pPr>
              <w:spacing w:after="0"/>
              <w:rPr>
                <w:sz w:val="20"/>
                <w:szCs w:val="20"/>
              </w:rPr>
            </w:pPr>
            <w:r w:rsidRPr="006C5A85">
              <w:rPr>
                <w:position w:val="-68"/>
                <w:sz w:val="20"/>
                <w:szCs w:val="20"/>
              </w:rPr>
              <w:object w:dxaOrig="5760" w:dyaOrig="1160" w14:anchorId="27017355">
                <v:shape id="_x0000_i1071" type="#_x0000_t75" style="width:4in;height:59.2pt" o:ole="">
                  <v:imagedata r:id="rId101" o:title=""/>
                </v:shape>
                <o:OLEObject Type="Embed" ProgID="Equation.DSMT4" ShapeID="_x0000_i1071" DrawAspect="Content" ObjectID="_1447769411" r:id="rId102"/>
              </w:object>
            </w:r>
          </w:p>
        </w:tc>
        <w:tc>
          <w:tcPr>
            <w:tcW w:w="2480" w:type="dxa"/>
            <w:vAlign w:val="center"/>
          </w:tcPr>
          <w:p w14:paraId="2B17E7F8" w14:textId="77777777" w:rsidR="00DD22F0" w:rsidRPr="006C5A85" w:rsidRDefault="00DD22F0" w:rsidP="009B0BDD">
            <w:pPr>
              <w:spacing w:after="0"/>
              <w:rPr>
                <w:sz w:val="20"/>
                <w:szCs w:val="20"/>
              </w:rPr>
            </w:pPr>
          </w:p>
        </w:tc>
      </w:tr>
      <w:tr w:rsidR="00DD22F0" w14:paraId="5F148417" w14:textId="77777777" w:rsidTr="005134AE">
        <w:tc>
          <w:tcPr>
            <w:tcW w:w="1368" w:type="dxa"/>
            <w:vAlign w:val="center"/>
          </w:tcPr>
          <w:p w14:paraId="3B346E7B" w14:textId="77777777" w:rsidR="00DD22F0" w:rsidRPr="006C5A85" w:rsidRDefault="00DD22F0" w:rsidP="009B0BDD">
            <w:pPr>
              <w:spacing w:after="0"/>
              <w:rPr>
                <w:sz w:val="20"/>
                <w:szCs w:val="20"/>
              </w:rPr>
            </w:pPr>
            <w:proofErr w:type="gramStart"/>
            <w:r w:rsidRPr="006C5A85">
              <w:rPr>
                <w:sz w:val="20"/>
                <w:szCs w:val="20"/>
              </w:rPr>
              <w:t>wAFROC</w:t>
            </w:r>
            <w:proofErr w:type="gramEnd"/>
          </w:p>
        </w:tc>
        <w:tc>
          <w:tcPr>
            <w:tcW w:w="7380" w:type="dxa"/>
            <w:vAlign w:val="center"/>
          </w:tcPr>
          <w:p w14:paraId="657F481D" w14:textId="77777777" w:rsidR="00DD22F0" w:rsidRPr="006C5A85" w:rsidRDefault="00DD22F0" w:rsidP="009B0BDD">
            <w:pPr>
              <w:spacing w:after="0"/>
              <w:rPr>
                <w:sz w:val="20"/>
                <w:szCs w:val="20"/>
              </w:rPr>
            </w:pPr>
            <w:r w:rsidRPr="006C5A85">
              <w:rPr>
                <w:sz w:val="20"/>
                <w:szCs w:val="20"/>
              </w:rPr>
              <w:object w:dxaOrig="5040" w:dyaOrig="800" w14:anchorId="7DB2534D">
                <v:shape id="_x0000_i1072" type="#_x0000_t75" style="width:255.2pt;height:40.8pt" o:ole="">
                  <v:imagedata r:id="rId103" o:title=""/>
                </v:shape>
                <o:OLEObject Type="Embed" ProgID="Equation.DSMT4" ShapeID="_x0000_i1072" DrawAspect="Content" ObjectID="_1447769412" r:id="rId104"/>
              </w:object>
            </w:r>
          </w:p>
        </w:tc>
        <w:tc>
          <w:tcPr>
            <w:tcW w:w="2480" w:type="dxa"/>
            <w:vAlign w:val="center"/>
          </w:tcPr>
          <w:p w14:paraId="5EFE5BCC" w14:textId="77777777" w:rsidR="00DD22F0" w:rsidRPr="006C5A85" w:rsidRDefault="00DD22F0" w:rsidP="009B0BDD">
            <w:pPr>
              <w:spacing w:after="0"/>
              <w:rPr>
                <w:sz w:val="20"/>
                <w:szCs w:val="20"/>
              </w:rPr>
            </w:pPr>
            <w:r w:rsidRPr="006C5A85">
              <w:rPr>
                <w:sz w:val="20"/>
                <w:szCs w:val="20"/>
              </w:rPr>
              <w:t>Recommended when one has both diseased and non-diseased cases</w:t>
            </w:r>
          </w:p>
        </w:tc>
      </w:tr>
      <w:tr w:rsidR="00DD22F0" w14:paraId="460B171A" w14:textId="77777777" w:rsidTr="005134AE">
        <w:tc>
          <w:tcPr>
            <w:tcW w:w="1368" w:type="dxa"/>
            <w:vAlign w:val="center"/>
          </w:tcPr>
          <w:p w14:paraId="311C3E2C" w14:textId="77777777" w:rsidR="00DD22F0" w:rsidRPr="006C5A85" w:rsidRDefault="00DD22F0" w:rsidP="009B0BDD">
            <w:pPr>
              <w:spacing w:after="0"/>
              <w:rPr>
                <w:sz w:val="20"/>
                <w:szCs w:val="20"/>
              </w:rPr>
            </w:pPr>
            <w:r w:rsidRPr="006C5A85">
              <w:rPr>
                <w:sz w:val="20"/>
                <w:szCs w:val="20"/>
              </w:rPr>
              <w:t>AFROC1</w:t>
            </w:r>
          </w:p>
        </w:tc>
        <w:tc>
          <w:tcPr>
            <w:tcW w:w="7380" w:type="dxa"/>
            <w:vAlign w:val="center"/>
          </w:tcPr>
          <w:p w14:paraId="2389F354" w14:textId="77777777" w:rsidR="00DD22F0" w:rsidRPr="006C5A85" w:rsidRDefault="00DD22F0" w:rsidP="009B0BDD">
            <w:pPr>
              <w:spacing w:after="0"/>
              <w:rPr>
                <w:sz w:val="20"/>
                <w:szCs w:val="20"/>
              </w:rPr>
            </w:pPr>
            <w:r w:rsidRPr="006C5A85">
              <w:rPr>
                <w:sz w:val="20"/>
                <w:szCs w:val="20"/>
              </w:rPr>
              <w:object w:dxaOrig="6060" w:dyaOrig="1620" w14:anchorId="3D329F7E">
                <v:shape id="_x0000_i1073" type="#_x0000_t75" style="width:304pt;height:80.8pt" o:ole="">
                  <v:imagedata r:id="rId105" o:title=""/>
                </v:shape>
                <o:OLEObject Type="Embed" ProgID="Equation.DSMT4" ShapeID="_x0000_i1073" DrawAspect="Content" ObjectID="_1447769413" r:id="rId106"/>
              </w:object>
            </w:r>
          </w:p>
        </w:tc>
        <w:tc>
          <w:tcPr>
            <w:tcW w:w="2480" w:type="dxa"/>
            <w:vAlign w:val="center"/>
          </w:tcPr>
          <w:p w14:paraId="7E48B315" w14:textId="77777777" w:rsidR="00DD22F0" w:rsidRPr="006C5A85" w:rsidRDefault="00DD22F0" w:rsidP="009B0BDD">
            <w:pPr>
              <w:spacing w:after="0"/>
              <w:rPr>
                <w:sz w:val="20"/>
                <w:szCs w:val="20"/>
              </w:rPr>
            </w:pPr>
          </w:p>
        </w:tc>
      </w:tr>
      <w:tr w:rsidR="00DD22F0" w14:paraId="4CB5F2C9" w14:textId="77777777" w:rsidTr="005134AE">
        <w:tc>
          <w:tcPr>
            <w:tcW w:w="1368" w:type="dxa"/>
            <w:vAlign w:val="center"/>
          </w:tcPr>
          <w:p w14:paraId="32821EA2" w14:textId="77777777" w:rsidR="00DD22F0" w:rsidRPr="006C5A85" w:rsidRDefault="00DD22F0" w:rsidP="009B0BDD">
            <w:pPr>
              <w:spacing w:after="0"/>
              <w:rPr>
                <w:sz w:val="20"/>
                <w:szCs w:val="20"/>
              </w:rPr>
            </w:pPr>
            <w:proofErr w:type="gramStart"/>
            <w:r w:rsidRPr="006C5A85">
              <w:rPr>
                <w:sz w:val="20"/>
                <w:szCs w:val="20"/>
              </w:rPr>
              <w:t>wAFROC1</w:t>
            </w:r>
            <w:proofErr w:type="gramEnd"/>
          </w:p>
        </w:tc>
        <w:tc>
          <w:tcPr>
            <w:tcW w:w="7380" w:type="dxa"/>
            <w:vAlign w:val="center"/>
          </w:tcPr>
          <w:p w14:paraId="44DDECB1" w14:textId="77777777" w:rsidR="00DD22F0" w:rsidRPr="006C5A85" w:rsidRDefault="00DD22F0" w:rsidP="009B0BDD">
            <w:pPr>
              <w:spacing w:after="0"/>
              <w:rPr>
                <w:sz w:val="20"/>
                <w:szCs w:val="20"/>
              </w:rPr>
            </w:pPr>
            <w:r w:rsidRPr="006C5A85">
              <w:rPr>
                <w:sz w:val="20"/>
                <w:szCs w:val="20"/>
              </w:rPr>
              <w:object w:dxaOrig="6240" w:dyaOrig="1620" w14:anchorId="5A1D7B9D">
                <v:shape id="_x0000_i1074" type="#_x0000_t75" style="width:312.8pt;height:80.8pt" o:ole="">
                  <v:imagedata r:id="rId107" o:title=""/>
                </v:shape>
                <o:OLEObject Type="Embed" ProgID="Equation.DSMT4" ShapeID="_x0000_i1074" DrawAspect="Content" ObjectID="_1447769414" r:id="rId108"/>
              </w:object>
            </w:r>
          </w:p>
        </w:tc>
        <w:tc>
          <w:tcPr>
            <w:tcW w:w="2480" w:type="dxa"/>
            <w:vAlign w:val="center"/>
          </w:tcPr>
          <w:p w14:paraId="10CE12DA" w14:textId="7789A2FF" w:rsidR="00DD22F0" w:rsidRPr="006C5A85" w:rsidRDefault="00E9642D" w:rsidP="009B0BDD">
            <w:pPr>
              <w:spacing w:after="0"/>
              <w:rPr>
                <w:sz w:val="20"/>
                <w:szCs w:val="20"/>
              </w:rPr>
            </w:pPr>
            <w:r>
              <w:rPr>
                <w:sz w:val="20"/>
                <w:szCs w:val="20"/>
              </w:rPr>
              <w:t>Recommended only w</w:t>
            </w:r>
            <w:r w:rsidR="00DD22F0" w:rsidRPr="006C5A85">
              <w:rPr>
                <w:sz w:val="20"/>
                <w:szCs w:val="20"/>
              </w:rPr>
              <w:t xml:space="preserve">hen one does not have any non-diseased cases, i.e., </w:t>
            </w:r>
            <w:r w:rsidR="00DD22F0" w:rsidRPr="006C5A85">
              <w:rPr>
                <w:position w:val="-10"/>
                <w:sz w:val="20"/>
                <w:szCs w:val="20"/>
              </w:rPr>
              <w:object w:dxaOrig="680" w:dyaOrig="320" w14:anchorId="381C23E1">
                <v:shape id="_x0000_i1075" type="#_x0000_t75" style="width:34.4pt;height:16pt" o:ole="">
                  <v:imagedata r:id="rId109" o:title=""/>
                </v:shape>
                <o:OLEObject Type="Embed" ProgID="Equation.DSMT4" ShapeID="_x0000_i1075" DrawAspect="Content" ObjectID="_1447769415" r:id="rId110"/>
              </w:object>
            </w:r>
            <w:r w:rsidR="00DD22F0" w:rsidRPr="006C5A85">
              <w:rPr>
                <w:sz w:val="20"/>
                <w:szCs w:val="20"/>
              </w:rPr>
              <w:t xml:space="preserve"> </w:t>
            </w:r>
          </w:p>
        </w:tc>
      </w:tr>
      <w:tr w:rsidR="00DD22F0" w14:paraId="777AD47A" w14:textId="77777777" w:rsidTr="005134AE">
        <w:tc>
          <w:tcPr>
            <w:tcW w:w="1368" w:type="dxa"/>
            <w:vAlign w:val="center"/>
          </w:tcPr>
          <w:p w14:paraId="7B2FEEB2" w14:textId="77777777" w:rsidR="00DD22F0" w:rsidRPr="006C5A85" w:rsidRDefault="00DD22F0" w:rsidP="009B0BDD">
            <w:pPr>
              <w:spacing w:after="0"/>
              <w:rPr>
                <w:sz w:val="20"/>
                <w:szCs w:val="20"/>
              </w:rPr>
            </w:pPr>
            <w:r w:rsidRPr="006C5A85">
              <w:rPr>
                <w:sz w:val="20"/>
                <w:szCs w:val="20"/>
              </w:rPr>
              <w:t>Inferred</w:t>
            </w:r>
          </w:p>
          <w:p w14:paraId="78E50F28" w14:textId="77777777" w:rsidR="00DD22F0" w:rsidRPr="006C5A85" w:rsidRDefault="00DD22F0" w:rsidP="009B0BDD">
            <w:pPr>
              <w:spacing w:after="0"/>
              <w:rPr>
                <w:sz w:val="20"/>
                <w:szCs w:val="20"/>
              </w:rPr>
            </w:pPr>
            <w:r w:rsidRPr="006C5A85">
              <w:rPr>
                <w:sz w:val="20"/>
                <w:szCs w:val="20"/>
              </w:rPr>
              <w:t>ROC</w:t>
            </w:r>
          </w:p>
        </w:tc>
        <w:tc>
          <w:tcPr>
            <w:tcW w:w="7380" w:type="dxa"/>
            <w:vAlign w:val="center"/>
          </w:tcPr>
          <w:p w14:paraId="06837256" w14:textId="77777777" w:rsidR="00DD22F0" w:rsidRPr="006C5A85" w:rsidRDefault="00DD22F0" w:rsidP="009B0BDD">
            <w:pPr>
              <w:spacing w:after="0"/>
              <w:rPr>
                <w:sz w:val="20"/>
                <w:szCs w:val="20"/>
              </w:rPr>
            </w:pPr>
            <w:r w:rsidRPr="006C5A85">
              <w:rPr>
                <w:position w:val="-32"/>
                <w:sz w:val="20"/>
                <w:szCs w:val="20"/>
              </w:rPr>
              <w:object w:dxaOrig="5500" w:dyaOrig="780" w14:anchorId="2A995385">
                <v:shape id="_x0000_i1076" type="#_x0000_t75" style="width:275.2pt;height:39.2pt" o:ole="">
                  <v:imagedata r:id="rId111" o:title=""/>
                </v:shape>
                <o:OLEObject Type="Embed" ProgID="Equation.DSMT4" ShapeID="_x0000_i1076" DrawAspect="Content" ObjectID="_1447769416" r:id="rId112"/>
              </w:object>
            </w:r>
            <w:r w:rsidRPr="006C5A85">
              <w:rPr>
                <w:sz w:val="20"/>
                <w:szCs w:val="20"/>
              </w:rPr>
              <w:t xml:space="preserve"> </w:t>
            </w:r>
          </w:p>
        </w:tc>
        <w:tc>
          <w:tcPr>
            <w:tcW w:w="2480" w:type="dxa"/>
            <w:vAlign w:val="center"/>
          </w:tcPr>
          <w:p w14:paraId="7BC60A01" w14:textId="77777777" w:rsidR="00DD22F0" w:rsidRPr="006C5A85" w:rsidRDefault="00DD22F0" w:rsidP="009B0BDD">
            <w:pPr>
              <w:spacing w:after="0"/>
              <w:rPr>
                <w:sz w:val="20"/>
                <w:szCs w:val="20"/>
              </w:rPr>
            </w:pPr>
          </w:p>
        </w:tc>
      </w:tr>
      <w:tr w:rsidR="006C5A85" w14:paraId="57566423" w14:textId="77777777" w:rsidTr="005134AE">
        <w:tc>
          <w:tcPr>
            <w:tcW w:w="1368" w:type="dxa"/>
            <w:vAlign w:val="center"/>
          </w:tcPr>
          <w:p w14:paraId="7F12BAA9" w14:textId="4761046A" w:rsidR="006C5A85" w:rsidRPr="006C5A85" w:rsidRDefault="006C5A85" w:rsidP="006C5A85">
            <w:pPr>
              <w:spacing w:after="0" w:line="240" w:lineRule="auto"/>
              <w:rPr>
                <w:sz w:val="20"/>
                <w:szCs w:val="20"/>
              </w:rPr>
            </w:pPr>
            <w:r>
              <w:rPr>
                <w:sz w:val="20"/>
                <w:szCs w:val="20"/>
              </w:rPr>
              <w:t>FROC</w:t>
            </w:r>
          </w:p>
        </w:tc>
        <w:tc>
          <w:tcPr>
            <w:tcW w:w="7380" w:type="dxa"/>
            <w:vAlign w:val="center"/>
          </w:tcPr>
          <w:p w14:paraId="0C8FD87D" w14:textId="059D450E" w:rsidR="006C5A85" w:rsidRPr="006C5A85" w:rsidRDefault="006C5A85" w:rsidP="006C5A85">
            <w:pPr>
              <w:spacing w:after="0" w:line="240" w:lineRule="auto"/>
              <w:rPr>
                <w:position w:val="-32"/>
                <w:sz w:val="20"/>
                <w:szCs w:val="20"/>
              </w:rPr>
            </w:pPr>
            <w:r w:rsidRPr="006C5A85">
              <w:rPr>
                <w:position w:val="-78"/>
                <w:sz w:val="24"/>
                <w:szCs w:val="24"/>
              </w:rPr>
              <w:object w:dxaOrig="6220" w:dyaOrig="1680" w14:anchorId="1EE656D1">
                <v:shape id="_x0000_i1077" type="#_x0000_t75" style="width:311.2pt;height:84.8pt" o:ole="">
                  <v:imagedata r:id="rId113" o:title=""/>
                </v:shape>
                <o:OLEObject Type="Embed" ProgID="Equation.DSMT4" ShapeID="_x0000_i1077" DrawAspect="Content" ObjectID="_1447769417" r:id="rId114"/>
              </w:object>
            </w:r>
          </w:p>
        </w:tc>
        <w:tc>
          <w:tcPr>
            <w:tcW w:w="2480" w:type="dxa"/>
            <w:vAlign w:val="center"/>
          </w:tcPr>
          <w:p w14:paraId="0570E6E4" w14:textId="6FF32B06" w:rsidR="006C5A85" w:rsidRPr="006C5A85" w:rsidRDefault="006C5A85" w:rsidP="006C5A85">
            <w:pPr>
              <w:spacing w:after="0" w:line="240" w:lineRule="auto"/>
              <w:rPr>
                <w:sz w:val="20"/>
                <w:szCs w:val="20"/>
              </w:rPr>
            </w:pPr>
            <w:r>
              <w:rPr>
                <w:sz w:val="20"/>
                <w:szCs w:val="20"/>
              </w:rPr>
              <w:t>Not-recommended</w:t>
            </w:r>
          </w:p>
        </w:tc>
      </w:tr>
    </w:tbl>
    <w:p w14:paraId="3E363FEF" w14:textId="77777777" w:rsidR="00DD22F0" w:rsidRDefault="00DD22F0" w:rsidP="00DD22F0"/>
    <w:p w14:paraId="771A79F2" w14:textId="77777777" w:rsidR="009F007B" w:rsidRDefault="009F007B">
      <w:pPr>
        <w:rPr>
          <w:caps/>
          <w:color w:val="833C0B"/>
          <w:spacing w:val="20"/>
          <w:sz w:val="28"/>
          <w:szCs w:val="28"/>
        </w:rPr>
      </w:pPr>
      <w:r>
        <w:br w:type="page"/>
      </w:r>
    </w:p>
    <w:p w14:paraId="017CA30F" w14:textId="216B6204" w:rsidR="00A95A8D" w:rsidRDefault="00B506A0" w:rsidP="00A95A8D">
      <w:pPr>
        <w:pStyle w:val="Heading1"/>
      </w:pPr>
      <w:r w:rsidRPr="00F3217B">
        <w:lastRenderedPageBreak/>
        <w:t>Online Appendix 1</w:t>
      </w:r>
      <w:r>
        <w:t>4</w:t>
      </w:r>
      <w:r w:rsidRPr="00F3217B">
        <w:t>.</w:t>
      </w:r>
      <w:r>
        <w:t>D</w:t>
      </w:r>
      <w:r w:rsidR="00A95A8D">
        <w:t xml:space="preserve">: </w:t>
      </w:r>
      <w:r w:rsidR="009F007B" w:rsidRPr="009F007B">
        <w:t xml:space="preserve">Numerical </w:t>
      </w:r>
      <w:r w:rsidR="003F772E">
        <w:t>demonstrations</w:t>
      </w:r>
      <w:r w:rsidR="003F772E" w:rsidRPr="009F007B">
        <w:t xml:space="preserve"> </w:t>
      </w:r>
      <w:r w:rsidR="009F007B" w:rsidRPr="009F007B">
        <w:t>of FOM vs. AUC equivalences</w:t>
      </w:r>
    </w:p>
    <w:p w14:paraId="7D3BED3C" w14:textId="77777777" w:rsidR="005162FF" w:rsidRDefault="00E42938" w:rsidP="009F007B">
      <w:r>
        <w:t xml:space="preserve">The purpose of this section is to demonstrate numerically that the </w:t>
      </w:r>
      <w:r w:rsidR="005162FF">
        <w:t xml:space="preserve">trapezoidal </w:t>
      </w:r>
      <w:r>
        <w:t xml:space="preserve">area under an operating characteristic equals the appropriate FOM formula defined in </w:t>
      </w:r>
      <w:r>
        <w:fldChar w:fldCharType="begin"/>
      </w:r>
      <w:r>
        <w:instrText xml:space="preserve"> REF _Ref374012392 \h </w:instrText>
      </w:r>
      <w:r>
        <w:fldChar w:fldCharType="separate"/>
      </w:r>
      <w:r>
        <w:t xml:space="preserve">Table </w:t>
      </w:r>
      <w:r>
        <w:rPr>
          <w:noProof/>
        </w:rPr>
        <w:t>1</w:t>
      </w:r>
      <w:r>
        <w:fldChar w:fldCharType="end"/>
      </w:r>
      <w:r>
        <w:t xml:space="preserve">. </w:t>
      </w:r>
    </w:p>
    <w:p w14:paraId="1BE39FD1" w14:textId="77777777" w:rsidR="005162FF" w:rsidRDefault="005162FF" w:rsidP="009F007B"/>
    <w:p w14:paraId="0E1D1D47" w14:textId="53D3A00F" w:rsidR="005162FF" w:rsidRDefault="005162FF" w:rsidP="009F007B">
      <w:r w:rsidRPr="0046400F">
        <w:t>Note the</w:t>
      </w:r>
      <w:r>
        <w:t xml:space="preserve"> usage of the </w:t>
      </w:r>
      <w:r w:rsidRPr="00DB7CD8">
        <w:rPr>
          <w:rStyle w:val="InLineCode"/>
        </w:rPr>
        <w:t>R</w:t>
      </w:r>
      <w:r>
        <w:t xml:space="preserve"> package </w:t>
      </w:r>
      <w:proofErr w:type="spellStart"/>
      <w:r>
        <w:rPr>
          <w:rStyle w:val="InLineCode"/>
        </w:rPr>
        <w:t>caTools</w:t>
      </w:r>
      <w:proofErr w:type="spellEnd"/>
      <w:r>
        <w:t xml:space="preserve">, </w:t>
      </w:r>
      <w:r>
        <w:t xml:space="preserve">which contains the function </w:t>
      </w:r>
      <w:proofErr w:type="spellStart"/>
      <w:r w:rsidRPr="00894C87">
        <w:rPr>
          <w:rStyle w:val="InLineCode"/>
        </w:rPr>
        <w:t>trapz</w:t>
      </w:r>
      <w:proofErr w:type="spellEnd"/>
      <w:r>
        <w:t xml:space="preserve"> to calculate the trapezoidal area</w:t>
      </w:r>
      <w:r>
        <w:t xml:space="preserve">. If one gets a message like </w:t>
      </w:r>
      <w:r w:rsidRPr="00121243">
        <w:rPr>
          <w:rStyle w:val="InLineCode"/>
        </w:rPr>
        <w:t>there</w:t>
      </w:r>
      <w:r w:rsidRPr="005E3048">
        <w:t xml:space="preserve"> </w:t>
      </w:r>
      <w:r w:rsidRPr="00121243">
        <w:rPr>
          <w:rStyle w:val="InLineCode"/>
        </w:rPr>
        <w:t>is</w:t>
      </w:r>
      <w:r w:rsidRPr="005E3048">
        <w:t xml:space="preserve"> </w:t>
      </w:r>
      <w:r w:rsidRPr="00121243">
        <w:rPr>
          <w:rStyle w:val="InLineCode"/>
        </w:rPr>
        <w:t>no</w:t>
      </w:r>
      <w:r w:rsidRPr="005E3048">
        <w:t xml:space="preserve"> </w:t>
      </w:r>
      <w:r w:rsidRPr="00121243">
        <w:rPr>
          <w:rStyle w:val="InLineCode"/>
        </w:rPr>
        <w:t>package</w:t>
      </w:r>
      <w:r w:rsidRPr="005E3048">
        <w:t xml:space="preserve"> </w:t>
      </w:r>
      <w:r w:rsidRPr="00121243">
        <w:rPr>
          <w:rStyle w:val="InLineCode"/>
        </w:rPr>
        <w:t>called</w:t>
      </w:r>
      <w:r w:rsidRPr="005E3048">
        <w:t xml:space="preserve"> </w:t>
      </w:r>
      <w:r w:rsidRPr="00121243">
        <w:rPr>
          <w:rStyle w:val="InLineCode"/>
        </w:rPr>
        <w:t>‘</w:t>
      </w:r>
      <w:proofErr w:type="spellStart"/>
      <w:r>
        <w:rPr>
          <w:rStyle w:val="InLineCode"/>
        </w:rPr>
        <w:t>caTools</w:t>
      </w:r>
      <w:proofErr w:type="spellEnd"/>
      <w:r w:rsidRPr="00121243">
        <w:rPr>
          <w:rStyle w:val="InLineCode"/>
        </w:rPr>
        <w:t>’</w:t>
      </w:r>
      <w:r>
        <w:t xml:space="preserve">, it means the relevant package has not been loaded. Use the </w:t>
      </w:r>
      <w:r w:rsidRPr="00A73E59">
        <w:rPr>
          <w:rStyle w:val="InLineCode"/>
        </w:rPr>
        <w:t>Packages</w:t>
      </w:r>
      <w:r>
        <w:t xml:space="preserve"> – </w:t>
      </w:r>
      <w:r w:rsidRPr="00A73E59">
        <w:rPr>
          <w:rStyle w:val="InLineCode"/>
        </w:rPr>
        <w:t>Install</w:t>
      </w:r>
      <w:r>
        <w:t xml:space="preserve"> tabs in the lower right window of </w:t>
      </w:r>
      <w:r w:rsidRPr="00A73E59">
        <w:rPr>
          <w:rStyle w:val="InLineCode"/>
        </w:rPr>
        <w:t>RStudio</w:t>
      </w:r>
      <w:r>
        <w:t xml:space="preserve"> window to load the missing package</w:t>
      </w:r>
      <w:r w:rsidR="00894C87">
        <w:t xml:space="preserve">, </w:t>
      </w:r>
      <w:r w:rsidR="00894C87">
        <w:fldChar w:fldCharType="begin"/>
      </w:r>
      <w:r w:rsidR="00894C87">
        <w:instrText xml:space="preserve"> REF _Ref374026202 \h </w:instrText>
      </w:r>
      <w:r w:rsidR="00894C87">
        <w:fldChar w:fldCharType="separate"/>
      </w:r>
      <w:r w:rsidR="00894C87">
        <w:t xml:space="preserve">Figure </w:t>
      </w:r>
      <w:r w:rsidR="00894C87">
        <w:rPr>
          <w:noProof/>
        </w:rPr>
        <w:t>1</w:t>
      </w:r>
      <w:r w:rsidR="00894C87">
        <w:fldChar w:fldCharType="end"/>
      </w:r>
      <w:r>
        <w:t>.</w:t>
      </w:r>
    </w:p>
    <w:p w14:paraId="29629FC7" w14:textId="77777777" w:rsidR="00894C87" w:rsidRDefault="00894C87" w:rsidP="009F007B"/>
    <w:p w14:paraId="47986C49" w14:textId="0850E683" w:rsidR="00894C87" w:rsidRDefault="00894C87" w:rsidP="009F007B">
      <w:r>
        <w:rPr>
          <w:noProof/>
        </w:rPr>
        <w:drawing>
          <wp:inline distT="0" distB="0" distL="0" distR="0" wp14:anchorId="06AC0F90" wp14:editId="7FB39B35">
            <wp:extent cx="6858000" cy="55239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858000" cy="5523905"/>
                    </a:xfrm>
                    <a:prstGeom prst="rect">
                      <a:avLst/>
                    </a:prstGeom>
                    <a:noFill/>
                    <a:ln>
                      <a:noFill/>
                    </a:ln>
                  </pic:spPr>
                </pic:pic>
              </a:graphicData>
            </a:graphic>
          </wp:inline>
        </w:drawing>
      </w:r>
    </w:p>
    <w:p w14:paraId="20086582" w14:textId="77777777" w:rsidR="005162FF" w:rsidRDefault="005162FF" w:rsidP="009F007B"/>
    <w:p w14:paraId="28563B10" w14:textId="67DA0388" w:rsidR="00894C87" w:rsidRDefault="00894C87" w:rsidP="00894C87">
      <w:pPr>
        <w:pStyle w:val="Caption"/>
      </w:pPr>
      <w:bookmarkStart w:id="3" w:name="_Ref374026202"/>
      <w:r>
        <w:t xml:space="preserve">Figure </w:t>
      </w:r>
      <w:fldSimple w:instr=" SEQ Figure \* ARABIC ">
        <w:r>
          <w:rPr>
            <w:noProof/>
          </w:rPr>
          <w:t>1</w:t>
        </w:r>
      </w:fldSimple>
      <w:bookmarkEnd w:id="3"/>
      <w:r>
        <w:t xml:space="preserve">: Help screen for </w:t>
      </w:r>
      <w:proofErr w:type="spellStart"/>
      <w:r w:rsidRPr="00894C87">
        <w:rPr>
          <w:rStyle w:val="code2"/>
          <w:sz w:val="18"/>
          <w:szCs w:val="18"/>
        </w:rPr>
        <w:t>caTools</w:t>
      </w:r>
      <w:proofErr w:type="spellEnd"/>
      <w:r>
        <w:t xml:space="preserve"> package. The function we are interested in is </w:t>
      </w:r>
      <w:proofErr w:type="spellStart"/>
      <w:r w:rsidRPr="00894C87">
        <w:rPr>
          <w:rStyle w:val="code2"/>
          <w:sz w:val="18"/>
          <w:szCs w:val="18"/>
        </w:rPr>
        <w:t>trapz</w:t>
      </w:r>
      <w:proofErr w:type="spellEnd"/>
      <w:r>
        <w:t>.</w:t>
      </w:r>
    </w:p>
    <w:p w14:paraId="42D3A960" w14:textId="77777777" w:rsidR="00894C87" w:rsidRDefault="00894C87" w:rsidP="00894C87"/>
    <w:p w14:paraId="4EEFFD6C" w14:textId="77777777" w:rsidR="00894C87" w:rsidRPr="00894C87" w:rsidRDefault="00894C87" w:rsidP="00894C87"/>
    <w:p w14:paraId="6E619553" w14:textId="77777777" w:rsidR="00894C87" w:rsidRDefault="00894C87">
      <w:r>
        <w:br w:type="page"/>
      </w:r>
    </w:p>
    <w:p w14:paraId="6F073B56" w14:textId="114A6717" w:rsidR="009F007B" w:rsidRDefault="009F007B" w:rsidP="009F007B">
      <w:bookmarkStart w:id="4" w:name="_GoBack"/>
      <w:bookmarkEnd w:id="4"/>
      <w:r>
        <w:lastRenderedPageBreak/>
        <w:t xml:space="preserve">The code in </w:t>
      </w:r>
      <w:proofErr w:type="spellStart"/>
      <w:r w:rsidR="00B238F9">
        <w:rPr>
          <w:rStyle w:val="InLineCode"/>
        </w:rPr>
        <w:t>main</w:t>
      </w:r>
      <w:r w:rsidRPr="00D4373A">
        <w:rPr>
          <w:rStyle w:val="InLineCode"/>
        </w:rPr>
        <w:t>FOMvsAUC.R</w:t>
      </w:r>
      <w:proofErr w:type="spellEnd"/>
      <w:r>
        <w:t xml:space="preserve"> is shown below:</w:t>
      </w:r>
    </w:p>
    <w:p w14:paraId="037C3F31" w14:textId="31EA40E3" w:rsidR="009F007B" w:rsidRDefault="00B506A0" w:rsidP="009F007B">
      <w:pPr>
        <w:pStyle w:val="Heading3"/>
      </w:pPr>
      <w:r w:rsidRPr="00F3217B">
        <w:t>Online Appendix 1</w:t>
      </w:r>
      <w:r>
        <w:t>4</w:t>
      </w:r>
      <w:r w:rsidRPr="00F3217B">
        <w:t>.</w:t>
      </w:r>
      <w:r>
        <w:t>D.1</w:t>
      </w:r>
      <w:r w:rsidR="00041010">
        <w:t>:</w:t>
      </w:r>
      <w:r w:rsidR="009F007B">
        <w:t xml:space="preserve"> Code Listing</w:t>
      </w:r>
    </w:p>
    <w:p w14:paraId="2E47D460"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spellStart"/>
      <w:proofErr w:type="gramStart"/>
      <w:r w:rsidRPr="00E42938">
        <w:rPr>
          <w:rStyle w:val="code2"/>
        </w:rPr>
        <w:t>rm</w:t>
      </w:r>
      <w:proofErr w:type="spellEnd"/>
      <w:proofErr w:type="gramEnd"/>
      <w:r w:rsidRPr="00E42938">
        <w:rPr>
          <w:rStyle w:val="code2"/>
        </w:rPr>
        <w:t xml:space="preserve">(list = </w:t>
      </w:r>
      <w:proofErr w:type="spellStart"/>
      <w:r w:rsidRPr="00E42938">
        <w:rPr>
          <w:rStyle w:val="code2"/>
        </w:rPr>
        <w:t>ls</w:t>
      </w:r>
      <w:proofErr w:type="spellEnd"/>
      <w:r w:rsidRPr="00E42938">
        <w:rPr>
          <w:rStyle w:val="code2"/>
        </w:rPr>
        <w:t xml:space="preserve">()) # </w:t>
      </w:r>
      <w:proofErr w:type="spellStart"/>
      <w:r w:rsidRPr="00E42938">
        <w:rPr>
          <w:rStyle w:val="code2"/>
        </w:rPr>
        <w:t>MainFOMvsAUC.R</w:t>
      </w:r>
      <w:proofErr w:type="spellEnd"/>
      <w:r w:rsidRPr="00E42938">
        <w:rPr>
          <w:rStyle w:val="code2"/>
        </w:rPr>
        <w:t>; demonstration of equivalences between FOMs and AUCs</w:t>
      </w:r>
    </w:p>
    <w:p w14:paraId="14AB2B83"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E42938">
        <w:rPr>
          <w:rStyle w:val="code2"/>
        </w:rPr>
        <w:t>library</w:t>
      </w:r>
      <w:proofErr w:type="gramEnd"/>
      <w:r w:rsidRPr="00E42938">
        <w:rPr>
          <w:rStyle w:val="code2"/>
        </w:rPr>
        <w:t>(RJafroc)</w:t>
      </w:r>
    </w:p>
    <w:p w14:paraId="05B102C1"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E42938">
        <w:rPr>
          <w:rStyle w:val="code2"/>
        </w:rPr>
        <w:t>library</w:t>
      </w:r>
      <w:proofErr w:type="gramEnd"/>
      <w:r w:rsidRPr="00E42938">
        <w:rPr>
          <w:rStyle w:val="code2"/>
        </w:rPr>
        <w:t>(</w:t>
      </w:r>
      <w:proofErr w:type="spellStart"/>
      <w:r w:rsidRPr="00E42938">
        <w:rPr>
          <w:rStyle w:val="code2"/>
        </w:rPr>
        <w:t>caTools</w:t>
      </w:r>
      <w:proofErr w:type="spellEnd"/>
      <w:r w:rsidRPr="00E42938">
        <w:rPr>
          <w:rStyle w:val="code2"/>
        </w:rPr>
        <w:t>)</w:t>
      </w:r>
    </w:p>
    <w:p w14:paraId="72C3687F"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4D8CCDCA"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E42938">
        <w:rPr>
          <w:rStyle w:val="code2"/>
        </w:rPr>
        <w:t>seed</w:t>
      </w:r>
      <w:proofErr w:type="gramEnd"/>
      <w:r w:rsidRPr="00E42938">
        <w:rPr>
          <w:rStyle w:val="code2"/>
        </w:rPr>
        <w:t xml:space="preserve"> &lt;- 1;set.seed(seed)</w:t>
      </w:r>
    </w:p>
    <w:p w14:paraId="2DBFAFC0"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spellStart"/>
      <w:r w:rsidRPr="00E42938">
        <w:rPr>
          <w:rStyle w:val="code2"/>
        </w:rPr>
        <w:t>Lmax</w:t>
      </w:r>
      <w:proofErr w:type="spellEnd"/>
      <w:r w:rsidRPr="00E42938">
        <w:rPr>
          <w:rStyle w:val="code2"/>
        </w:rPr>
        <w:t xml:space="preserve"> &lt;- 2</w:t>
      </w:r>
    </w:p>
    <w:p w14:paraId="2DC62BC6"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42938">
        <w:rPr>
          <w:rStyle w:val="code2"/>
        </w:rPr>
        <w:t xml:space="preserve"># </w:t>
      </w:r>
      <w:proofErr w:type="gramStart"/>
      <w:r w:rsidRPr="00E42938">
        <w:rPr>
          <w:rStyle w:val="code2"/>
        </w:rPr>
        <w:t>following</w:t>
      </w:r>
      <w:proofErr w:type="gramEnd"/>
      <w:r w:rsidRPr="00E42938">
        <w:rPr>
          <w:rStyle w:val="code2"/>
        </w:rPr>
        <w:t xml:space="preserve"> generates 1 to </w:t>
      </w:r>
      <w:proofErr w:type="spellStart"/>
      <w:r w:rsidRPr="00E42938">
        <w:rPr>
          <w:rStyle w:val="code2"/>
        </w:rPr>
        <w:t>Lmax</w:t>
      </w:r>
      <w:proofErr w:type="spellEnd"/>
      <w:r w:rsidRPr="00E42938">
        <w:rPr>
          <w:rStyle w:val="code2"/>
        </w:rPr>
        <w:t xml:space="preserve"> lesions per dis. case</w:t>
      </w:r>
    </w:p>
    <w:p w14:paraId="268A084C"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42938">
        <w:rPr>
          <w:rStyle w:val="code2"/>
        </w:rPr>
        <w:t xml:space="preserve">K1 &lt;- 7;K2 &lt;- 8;Lk2 &lt;- </w:t>
      </w:r>
      <w:proofErr w:type="gramStart"/>
      <w:r w:rsidRPr="00E42938">
        <w:rPr>
          <w:rStyle w:val="code2"/>
        </w:rPr>
        <w:t>ceiling(</w:t>
      </w:r>
      <w:proofErr w:type="spellStart"/>
      <w:proofErr w:type="gramEnd"/>
      <w:r w:rsidRPr="00E42938">
        <w:rPr>
          <w:rStyle w:val="code2"/>
        </w:rPr>
        <w:t>runif</w:t>
      </w:r>
      <w:proofErr w:type="spellEnd"/>
      <w:r w:rsidRPr="00E42938">
        <w:rPr>
          <w:rStyle w:val="code2"/>
        </w:rPr>
        <w:t xml:space="preserve">(K2, 0, </w:t>
      </w:r>
      <w:proofErr w:type="spellStart"/>
      <w:r w:rsidRPr="00E42938">
        <w:rPr>
          <w:rStyle w:val="code2"/>
        </w:rPr>
        <w:t>Lmax</w:t>
      </w:r>
      <w:proofErr w:type="spellEnd"/>
      <w:r w:rsidRPr="00E42938">
        <w:rPr>
          <w:rStyle w:val="code2"/>
        </w:rPr>
        <w:t xml:space="preserve">)) </w:t>
      </w:r>
    </w:p>
    <w:p w14:paraId="186D1C63"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E42938">
        <w:rPr>
          <w:rStyle w:val="code2"/>
        </w:rPr>
        <w:t>cat</w:t>
      </w:r>
      <w:proofErr w:type="gramEnd"/>
      <w:r w:rsidRPr="00E42938">
        <w:rPr>
          <w:rStyle w:val="code2"/>
        </w:rPr>
        <w:t>("K1 = ", K1, ", K2 = ", K2, "\n")</w:t>
      </w:r>
    </w:p>
    <w:p w14:paraId="2CE6AE19"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E42938">
        <w:rPr>
          <w:rStyle w:val="code2"/>
        </w:rPr>
        <w:t>mu</w:t>
      </w:r>
      <w:proofErr w:type="gramEnd"/>
      <w:r w:rsidRPr="00E42938">
        <w:rPr>
          <w:rStyle w:val="code2"/>
        </w:rPr>
        <w:t xml:space="preserve"> &lt;- 1.5;lambda &lt;- 0.8;nu &lt;- 0.8 ;zeta1 &lt;- -1</w:t>
      </w:r>
    </w:p>
    <w:p w14:paraId="28B1CE66"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spellStart"/>
      <w:proofErr w:type="gramStart"/>
      <w:r w:rsidRPr="00E42938">
        <w:rPr>
          <w:rStyle w:val="code2"/>
        </w:rPr>
        <w:t>frocDataRaw</w:t>
      </w:r>
      <w:proofErr w:type="spellEnd"/>
      <w:proofErr w:type="gramEnd"/>
      <w:r w:rsidRPr="00E42938">
        <w:rPr>
          <w:rStyle w:val="code2"/>
        </w:rPr>
        <w:t xml:space="preserve"> &lt;- </w:t>
      </w:r>
      <w:proofErr w:type="spellStart"/>
      <w:r w:rsidRPr="00E42938">
        <w:rPr>
          <w:rStyle w:val="code2"/>
        </w:rPr>
        <w:t>SimulateFrocDataset</w:t>
      </w:r>
      <w:proofErr w:type="spellEnd"/>
      <w:r w:rsidRPr="00E42938">
        <w:rPr>
          <w:rStyle w:val="code2"/>
        </w:rPr>
        <w:t>(</w:t>
      </w:r>
    </w:p>
    <w:p w14:paraId="4847E650"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42938">
        <w:rPr>
          <w:rStyle w:val="code2"/>
        </w:rPr>
        <w:t xml:space="preserve">  </w:t>
      </w:r>
      <w:proofErr w:type="gramStart"/>
      <w:r w:rsidRPr="00E42938">
        <w:rPr>
          <w:rStyle w:val="code2"/>
        </w:rPr>
        <w:t>mu</w:t>
      </w:r>
      <w:proofErr w:type="gramEnd"/>
      <w:r w:rsidRPr="00E42938">
        <w:rPr>
          <w:rStyle w:val="code2"/>
        </w:rPr>
        <w:t xml:space="preserve"> = mu, </w:t>
      </w:r>
    </w:p>
    <w:p w14:paraId="095B5AF1"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42938">
        <w:rPr>
          <w:rStyle w:val="code2"/>
        </w:rPr>
        <w:t xml:space="preserve">  </w:t>
      </w:r>
      <w:proofErr w:type="gramStart"/>
      <w:r w:rsidRPr="00E42938">
        <w:rPr>
          <w:rStyle w:val="code2"/>
        </w:rPr>
        <w:t>lambda</w:t>
      </w:r>
      <w:proofErr w:type="gramEnd"/>
      <w:r w:rsidRPr="00E42938">
        <w:rPr>
          <w:rStyle w:val="code2"/>
        </w:rPr>
        <w:t xml:space="preserve"> = lambda, </w:t>
      </w:r>
    </w:p>
    <w:p w14:paraId="10BC74CB"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42938">
        <w:rPr>
          <w:rStyle w:val="code2"/>
        </w:rPr>
        <w:t xml:space="preserve">  </w:t>
      </w:r>
      <w:proofErr w:type="gramStart"/>
      <w:r w:rsidRPr="00E42938">
        <w:rPr>
          <w:rStyle w:val="code2"/>
        </w:rPr>
        <w:t>nu</w:t>
      </w:r>
      <w:proofErr w:type="gramEnd"/>
      <w:r w:rsidRPr="00E42938">
        <w:rPr>
          <w:rStyle w:val="code2"/>
        </w:rPr>
        <w:t xml:space="preserve"> = nu, </w:t>
      </w:r>
    </w:p>
    <w:p w14:paraId="28D94DCA"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42938">
        <w:rPr>
          <w:rStyle w:val="code2"/>
        </w:rPr>
        <w:t xml:space="preserve">  I = 1, </w:t>
      </w:r>
    </w:p>
    <w:p w14:paraId="338A0125"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42938">
        <w:rPr>
          <w:rStyle w:val="code2"/>
        </w:rPr>
        <w:t xml:space="preserve">  J = 1,</w:t>
      </w:r>
    </w:p>
    <w:p w14:paraId="505ABC36"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42938">
        <w:rPr>
          <w:rStyle w:val="code2"/>
        </w:rPr>
        <w:t xml:space="preserve">  K1 = K1, K2 = K2, </w:t>
      </w:r>
      <w:proofErr w:type="spellStart"/>
      <w:r w:rsidRPr="00E42938">
        <w:rPr>
          <w:rStyle w:val="code2"/>
        </w:rPr>
        <w:t>lesionNum</w:t>
      </w:r>
      <w:proofErr w:type="spellEnd"/>
      <w:r w:rsidRPr="00E42938">
        <w:rPr>
          <w:rStyle w:val="code2"/>
        </w:rPr>
        <w:t xml:space="preserve"> = Lk2, zeta1 = zeta1)</w:t>
      </w:r>
    </w:p>
    <w:p w14:paraId="43F3404E"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65F6BE42"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42938">
        <w:rPr>
          <w:rStyle w:val="code2"/>
        </w:rPr>
        <w:t xml:space="preserve"># </w:t>
      </w:r>
      <w:proofErr w:type="gramStart"/>
      <w:r w:rsidRPr="00E42938">
        <w:rPr>
          <w:rStyle w:val="code2"/>
        </w:rPr>
        <w:t>compare</w:t>
      </w:r>
      <w:proofErr w:type="gramEnd"/>
      <w:r w:rsidRPr="00E42938">
        <w:rPr>
          <w:rStyle w:val="code2"/>
        </w:rPr>
        <w:t xml:space="preserve"> </w:t>
      </w:r>
      <w:proofErr w:type="spellStart"/>
      <w:r w:rsidRPr="00E42938">
        <w:rPr>
          <w:rStyle w:val="code2"/>
        </w:rPr>
        <w:t>afrocAUC</w:t>
      </w:r>
      <w:proofErr w:type="spellEnd"/>
      <w:r w:rsidRPr="00E42938">
        <w:rPr>
          <w:rStyle w:val="code2"/>
        </w:rPr>
        <w:t xml:space="preserve"> vs. </w:t>
      </w:r>
      <w:proofErr w:type="spellStart"/>
      <w:r w:rsidRPr="00E42938">
        <w:rPr>
          <w:rStyle w:val="code2"/>
        </w:rPr>
        <w:t>afrocFOM</w:t>
      </w:r>
      <w:proofErr w:type="spellEnd"/>
    </w:p>
    <w:p w14:paraId="45EDE695"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42938">
        <w:rPr>
          <w:rStyle w:val="code2"/>
        </w:rPr>
        <w:t xml:space="preserve"># </w:t>
      </w:r>
      <w:proofErr w:type="gramStart"/>
      <w:r w:rsidRPr="00E42938">
        <w:rPr>
          <w:rStyle w:val="code2"/>
        </w:rPr>
        <w:t>compare</w:t>
      </w:r>
      <w:proofErr w:type="gramEnd"/>
      <w:r w:rsidRPr="00E42938">
        <w:rPr>
          <w:rStyle w:val="code2"/>
        </w:rPr>
        <w:t xml:space="preserve"> </w:t>
      </w:r>
      <w:proofErr w:type="spellStart"/>
      <w:r w:rsidRPr="00E42938">
        <w:rPr>
          <w:rStyle w:val="code2"/>
        </w:rPr>
        <w:t>afrocAUC</w:t>
      </w:r>
      <w:proofErr w:type="spellEnd"/>
      <w:r w:rsidRPr="00E42938">
        <w:rPr>
          <w:rStyle w:val="code2"/>
        </w:rPr>
        <w:t xml:space="preserve"> vs. </w:t>
      </w:r>
      <w:proofErr w:type="spellStart"/>
      <w:r w:rsidRPr="00E42938">
        <w:rPr>
          <w:rStyle w:val="code2"/>
        </w:rPr>
        <w:t>afrocFOM</w:t>
      </w:r>
      <w:proofErr w:type="spellEnd"/>
    </w:p>
    <w:p w14:paraId="52B3BE97"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spellStart"/>
      <w:proofErr w:type="gramStart"/>
      <w:r w:rsidRPr="00E42938">
        <w:rPr>
          <w:rStyle w:val="code2"/>
        </w:rPr>
        <w:t>afrocPlot</w:t>
      </w:r>
      <w:proofErr w:type="spellEnd"/>
      <w:proofErr w:type="gramEnd"/>
      <w:r w:rsidRPr="00E42938">
        <w:rPr>
          <w:rStyle w:val="code2"/>
        </w:rPr>
        <w:t xml:space="preserve"> &lt;- </w:t>
      </w:r>
      <w:proofErr w:type="spellStart"/>
      <w:r w:rsidRPr="00E42938">
        <w:rPr>
          <w:rStyle w:val="code2"/>
        </w:rPr>
        <w:t>PlotEmpiricalOperatingCharacteristics</w:t>
      </w:r>
      <w:proofErr w:type="spellEnd"/>
      <w:r w:rsidRPr="00E42938">
        <w:rPr>
          <w:rStyle w:val="code2"/>
        </w:rPr>
        <w:t>(</w:t>
      </w:r>
    </w:p>
    <w:p w14:paraId="54A3863D"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42938">
        <w:rPr>
          <w:rStyle w:val="code2"/>
        </w:rPr>
        <w:t xml:space="preserve">  </w:t>
      </w:r>
      <w:proofErr w:type="gramStart"/>
      <w:r w:rsidRPr="00E42938">
        <w:rPr>
          <w:rStyle w:val="code2"/>
        </w:rPr>
        <w:t>frocDataRaw,1,1,opChType</w:t>
      </w:r>
      <w:proofErr w:type="gramEnd"/>
      <w:r w:rsidRPr="00E42938">
        <w:rPr>
          <w:rStyle w:val="code2"/>
        </w:rPr>
        <w:t xml:space="preserve"> = "AFROC")</w:t>
      </w:r>
    </w:p>
    <w:p w14:paraId="2061B4C5"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spellStart"/>
      <w:proofErr w:type="gramStart"/>
      <w:r w:rsidRPr="00E42938">
        <w:rPr>
          <w:rStyle w:val="code2"/>
        </w:rPr>
        <w:t>afrocFOM</w:t>
      </w:r>
      <w:proofErr w:type="spellEnd"/>
      <w:proofErr w:type="gramEnd"/>
      <w:r w:rsidRPr="00E42938">
        <w:rPr>
          <w:rStyle w:val="code2"/>
        </w:rPr>
        <w:t xml:space="preserve"> &lt;- </w:t>
      </w:r>
      <w:proofErr w:type="spellStart"/>
      <w:r w:rsidRPr="00E42938">
        <w:rPr>
          <w:rStyle w:val="code2"/>
        </w:rPr>
        <w:t>signif</w:t>
      </w:r>
      <w:proofErr w:type="spellEnd"/>
      <w:r w:rsidRPr="00E42938">
        <w:rPr>
          <w:rStyle w:val="code2"/>
        </w:rPr>
        <w:t>(</w:t>
      </w:r>
      <w:proofErr w:type="spellStart"/>
      <w:r w:rsidRPr="00E42938">
        <w:rPr>
          <w:rStyle w:val="code2"/>
        </w:rPr>
        <w:t>as.numeric</w:t>
      </w:r>
      <w:proofErr w:type="spellEnd"/>
      <w:r w:rsidRPr="00E42938">
        <w:rPr>
          <w:rStyle w:val="code2"/>
        </w:rPr>
        <w:t>(</w:t>
      </w:r>
      <w:proofErr w:type="spellStart"/>
      <w:r w:rsidRPr="00E42938">
        <w:rPr>
          <w:rStyle w:val="code2"/>
        </w:rPr>
        <w:t>UtilFigureOfMerit</w:t>
      </w:r>
      <w:proofErr w:type="spellEnd"/>
      <w:r w:rsidRPr="00E42938">
        <w:rPr>
          <w:rStyle w:val="code2"/>
        </w:rPr>
        <w:t>(</w:t>
      </w:r>
      <w:proofErr w:type="spellStart"/>
      <w:r w:rsidRPr="00E42938">
        <w:rPr>
          <w:rStyle w:val="code2"/>
        </w:rPr>
        <w:t>frocDataRaw</w:t>
      </w:r>
      <w:proofErr w:type="spellEnd"/>
      <w:r w:rsidRPr="00E42938">
        <w:rPr>
          <w:rStyle w:val="code2"/>
        </w:rPr>
        <w:t>, FOM = "AFROC")), digits = 8)</w:t>
      </w:r>
    </w:p>
    <w:p w14:paraId="5F609E8A"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42938">
        <w:rPr>
          <w:rStyle w:val="code2"/>
        </w:rPr>
        <w:t xml:space="preserve"># </w:t>
      </w:r>
      <w:proofErr w:type="spellStart"/>
      <w:proofErr w:type="gramStart"/>
      <w:r w:rsidRPr="00E42938">
        <w:rPr>
          <w:rStyle w:val="code2"/>
        </w:rPr>
        <w:t>trapz</w:t>
      </w:r>
      <w:proofErr w:type="spellEnd"/>
      <w:proofErr w:type="gramEnd"/>
      <w:r w:rsidRPr="00E42938">
        <w:rPr>
          <w:rStyle w:val="code2"/>
        </w:rPr>
        <w:t xml:space="preserve">(x, y) function, below, returns the trapezoid integral defined by x and y, </w:t>
      </w:r>
    </w:p>
    <w:p w14:paraId="18AEFE16"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42938">
        <w:rPr>
          <w:rStyle w:val="code2"/>
        </w:rPr>
        <w:t xml:space="preserve"># </w:t>
      </w:r>
      <w:proofErr w:type="gramStart"/>
      <w:r w:rsidRPr="00E42938">
        <w:rPr>
          <w:rStyle w:val="code2"/>
        </w:rPr>
        <w:t>which</w:t>
      </w:r>
      <w:proofErr w:type="gramEnd"/>
      <w:r w:rsidRPr="00E42938">
        <w:rPr>
          <w:rStyle w:val="code2"/>
        </w:rPr>
        <w:t xml:space="preserve"> can be used to calculate the trapezoidal area in our example. Use </w:t>
      </w:r>
      <w:proofErr w:type="spellStart"/>
      <w:proofErr w:type="gramStart"/>
      <w:r w:rsidRPr="00E42938">
        <w:rPr>
          <w:rStyle w:val="code2"/>
        </w:rPr>
        <w:t>signif</w:t>
      </w:r>
      <w:proofErr w:type="spellEnd"/>
      <w:r w:rsidRPr="00E42938">
        <w:rPr>
          <w:rStyle w:val="code2"/>
        </w:rPr>
        <w:t>(</w:t>
      </w:r>
      <w:proofErr w:type="gramEnd"/>
      <w:r w:rsidRPr="00E42938">
        <w:rPr>
          <w:rStyle w:val="code2"/>
        </w:rPr>
        <w:t xml:space="preserve">) function </w:t>
      </w:r>
    </w:p>
    <w:p w14:paraId="0C563F54"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42938">
        <w:rPr>
          <w:rStyle w:val="code2"/>
        </w:rPr>
        <w:t xml:space="preserve"># </w:t>
      </w:r>
      <w:proofErr w:type="gramStart"/>
      <w:r w:rsidRPr="00E42938">
        <w:rPr>
          <w:rStyle w:val="code2"/>
        </w:rPr>
        <w:t>to</w:t>
      </w:r>
      <w:proofErr w:type="gramEnd"/>
      <w:r w:rsidRPr="00E42938">
        <w:rPr>
          <w:rStyle w:val="code2"/>
        </w:rPr>
        <w:t xml:space="preserve"> round the results to 8 significant digits</w:t>
      </w:r>
    </w:p>
    <w:p w14:paraId="63C828DE"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spellStart"/>
      <w:proofErr w:type="gramStart"/>
      <w:r w:rsidRPr="00E42938">
        <w:rPr>
          <w:rStyle w:val="code2"/>
        </w:rPr>
        <w:t>afrocAUC</w:t>
      </w:r>
      <w:proofErr w:type="spellEnd"/>
      <w:proofErr w:type="gramEnd"/>
      <w:r w:rsidRPr="00E42938">
        <w:rPr>
          <w:rStyle w:val="code2"/>
        </w:rPr>
        <w:t xml:space="preserve"> &lt;- </w:t>
      </w:r>
      <w:proofErr w:type="spellStart"/>
      <w:r w:rsidRPr="00E42938">
        <w:rPr>
          <w:rStyle w:val="code2"/>
        </w:rPr>
        <w:t>signif</w:t>
      </w:r>
      <w:proofErr w:type="spellEnd"/>
      <w:r w:rsidRPr="00E42938">
        <w:rPr>
          <w:rStyle w:val="code2"/>
        </w:rPr>
        <w:t>(</w:t>
      </w:r>
      <w:proofErr w:type="spellStart"/>
      <w:r w:rsidRPr="00E42938">
        <w:rPr>
          <w:rStyle w:val="code2"/>
        </w:rPr>
        <w:t>trapz</w:t>
      </w:r>
      <w:proofErr w:type="spellEnd"/>
      <w:r w:rsidRPr="00E42938">
        <w:rPr>
          <w:rStyle w:val="code2"/>
        </w:rPr>
        <w:t>(</w:t>
      </w:r>
      <w:proofErr w:type="spellStart"/>
      <w:r w:rsidRPr="00E42938">
        <w:rPr>
          <w:rStyle w:val="code2"/>
        </w:rPr>
        <w:t>afrocPlot$Points$genAbscissa</w:t>
      </w:r>
      <w:proofErr w:type="spellEnd"/>
      <w:r w:rsidRPr="00E42938">
        <w:rPr>
          <w:rStyle w:val="code2"/>
        </w:rPr>
        <w:t xml:space="preserve">, </w:t>
      </w:r>
      <w:proofErr w:type="spellStart"/>
      <w:r w:rsidRPr="00E42938">
        <w:rPr>
          <w:rStyle w:val="code2"/>
        </w:rPr>
        <w:t>afrocPlot$Points$genOrdinate</w:t>
      </w:r>
      <w:proofErr w:type="spellEnd"/>
      <w:r w:rsidRPr="00E42938">
        <w:rPr>
          <w:rStyle w:val="code2"/>
        </w:rPr>
        <w:t xml:space="preserve">), digits = 8) </w:t>
      </w:r>
    </w:p>
    <w:p w14:paraId="10D4C510"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E42938">
        <w:rPr>
          <w:rStyle w:val="code2"/>
        </w:rPr>
        <w:t>print</w:t>
      </w:r>
      <w:proofErr w:type="gramEnd"/>
      <w:r w:rsidRPr="00E42938">
        <w:rPr>
          <w:rStyle w:val="code2"/>
        </w:rPr>
        <w:t>(</w:t>
      </w:r>
      <w:proofErr w:type="spellStart"/>
      <w:r w:rsidRPr="00E42938">
        <w:rPr>
          <w:rStyle w:val="code2"/>
        </w:rPr>
        <w:t>afrocAUC</w:t>
      </w:r>
      <w:proofErr w:type="spellEnd"/>
      <w:r w:rsidRPr="00E42938">
        <w:rPr>
          <w:rStyle w:val="code2"/>
        </w:rPr>
        <w:t xml:space="preserve"> == </w:t>
      </w:r>
      <w:proofErr w:type="spellStart"/>
      <w:r w:rsidRPr="00E42938">
        <w:rPr>
          <w:rStyle w:val="code2"/>
        </w:rPr>
        <w:t>afrocFOM</w:t>
      </w:r>
      <w:proofErr w:type="spellEnd"/>
      <w:r w:rsidRPr="00E42938">
        <w:rPr>
          <w:rStyle w:val="code2"/>
        </w:rPr>
        <w:t>)</w:t>
      </w:r>
    </w:p>
    <w:p w14:paraId="4D98A651"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E42938">
        <w:rPr>
          <w:rStyle w:val="code2"/>
        </w:rPr>
        <w:t>cat</w:t>
      </w:r>
      <w:proofErr w:type="gramEnd"/>
      <w:r w:rsidRPr="00E42938">
        <w:rPr>
          <w:rStyle w:val="code2"/>
        </w:rPr>
        <w:t>("</w:t>
      </w:r>
      <w:proofErr w:type="spellStart"/>
      <w:r w:rsidRPr="00E42938">
        <w:rPr>
          <w:rStyle w:val="code2"/>
        </w:rPr>
        <w:t>afrocFOM</w:t>
      </w:r>
      <w:proofErr w:type="spellEnd"/>
      <w:r w:rsidRPr="00E42938">
        <w:rPr>
          <w:rStyle w:val="code2"/>
        </w:rPr>
        <w:t xml:space="preserve">, </w:t>
      </w:r>
      <w:proofErr w:type="spellStart"/>
      <w:r w:rsidRPr="00E42938">
        <w:rPr>
          <w:rStyle w:val="code2"/>
        </w:rPr>
        <w:t>afrocAUC</w:t>
      </w:r>
      <w:proofErr w:type="spellEnd"/>
      <w:r w:rsidRPr="00E42938">
        <w:rPr>
          <w:rStyle w:val="code2"/>
        </w:rPr>
        <w:t xml:space="preserve"> = ", </w:t>
      </w:r>
      <w:proofErr w:type="spellStart"/>
      <w:r w:rsidRPr="00E42938">
        <w:rPr>
          <w:rStyle w:val="code2"/>
        </w:rPr>
        <w:t>afrocAUC</w:t>
      </w:r>
      <w:proofErr w:type="spellEnd"/>
      <w:r w:rsidRPr="00E42938">
        <w:rPr>
          <w:rStyle w:val="code2"/>
        </w:rPr>
        <w:t>, "\n")</w:t>
      </w:r>
    </w:p>
    <w:p w14:paraId="74315168"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230CF6C6"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42938">
        <w:rPr>
          <w:rStyle w:val="code2"/>
        </w:rPr>
        <w:t xml:space="preserve"># </w:t>
      </w:r>
      <w:proofErr w:type="gramStart"/>
      <w:r w:rsidRPr="00E42938">
        <w:rPr>
          <w:rStyle w:val="code2"/>
        </w:rPr>
        <w:t>compare</w:t>
      </w:r>
      <w:proofErr w:type="gramEnd"/>
      <w:r w:rsidRPr="00E42938">
        <w:rPr>
          <w:rStyle w:val="code2"/>
        </w:rPr>
        <w:t xml:space="preserve"> </w:t>
      </w:r>
      <w:proofErr w:type="spellStart"/>
      <w:r w:rsidRPr="00E42938">
        <w:rPr>
          <w:rStyle w:val="code2"/>
        </w:rPr>
        <w:t>wafrocAUC</w:t>
      </w:r>
      <w:proofErr w:type="spellEnd"/>
      <w:r w:rsidRPr="00E42938">
        <w:rPr>
          <w:rStyle w:val="code2"/>
        </w:rPr>
        <w:t xml:space="preserve"> vs. </w:t>
      </w:r>
      <w:proofErr w:type="spellStart"/>
      <w:r w:rsidRPr="00E42938">
        <w:rPr>
          <w:rStyle w:val="code2"/>
        </w:rPr>
        <w:t>wafrocFOM</w:t>
      </w:r>
      <w:proofErr w:type="spellEnd"/>
    </w:p>
    <w:p w14:paraId="4363C44D"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42938">
        <w:rPr>
          <w:rStyle w:val="code2"/>
        </w:rPr>
        <w:t xml:space="preserve"># </w:t>
      </w:r>
      <w:proofErr w:type="gramStart"/>
      <w:r w:rsidRPr="00E42938">
        <w:rPr>
          <w:rStyle w:val="code2"/>
        </w:rPr>
        <w:t>compare</w:t>
      </w:r>
      <w:proofErr w:type="gramEnd"/>
      <w:r w:rsidRPr="00E42938">
        <w:rPr>
          <w:rStyle w:val="code2"/>
        </w:rPr>
        <w:t xml:space="preserve"> </w:t>
      </w:r>
      <w:proofErr w:type="spellStart"/>
      <w:r w:rsidRPr="00E42938">
        <w:rPr>
          <w:rStyle w:val="code2"/>
        </w:rPr>
        <w:t>wafrocAUC</w:t>
      </w:r>
      <w:proofErr w:type="spellEnd"/>
      <w:r w:rsidRPr="00E42938">
        <w:rPr>
          <w:rStyle w:val="code2"/>
        </w:rPr>
        <w:t xml:space="preserve"> vs. </w:t>
      </w:r>
      <w:proofErr w:type="spellStart"/>
      <w:r w:rsidRPr="00E42938">
        <w:rPr>
          <w:rStyle w:val="code2"/>
        </w:rPr>
        <w:t>wafrocFOM</w:t>
      </w:r>
      <w:proofErr w:type="spellEnd"/>
    </w:p>
    <w:p w14:paraId="656E848E"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spellStart"/>
      <w:proofErr w:type="gramStart"/>
      <w:r w:rsidRPr="00E42938">
        <w:rPr>
          <w:rStyle w:val="code2"/>
        </w:rPr>
        <w:t>wafrocPlot</w:t>
      </w:r>
      <w:proofErr w:type="spellEnd"/>
      <w:proofErr w:type="gramEnd"/>
      <w:r w:rsidRPr="00E42938">
        <w:rPr>
          <w:rStyle w:val="code2"/>
        </w:rPr>
        <w:t xml:space="preserve"> &lt;- </w:t>
      </w:r>
      <w:proofErr w:type="spellStart"/>
      <w:r w:rsidRPr="00E42938">
        <w:rPr>
          <w:rStyle w:val="code2"/>
        </w:rPr>
        <w:t>PlotEmpiricalOperatingCharacteristics</w:t>
      </w:r>
      <w:proofErr w:type="spellEnd"/>
      <w:r w:rsidRPr="00E42938">
        <w:rPr>
          <w:rStyle w:val="code2"/>
        </w:rPr>
        <w:t>(frocDataRaw,1,1,opChType = "wAFROC")</w:t>
      </w:r>
    </w:p>
    <w:p w14:paraId="5BE01978"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spellStart"/>
      <w:proofErr w:type="gramStart"/>
      <w:r w:rsidRPr="00E42938">
        <w:rPr>
          <w:rStyle w:val="code2"/>
        </w:rPr>
        <w:t>wafrocFOM</w:t>
      </w:r>
      <w:proofErr w:type="spellEnd"/>
      <w:proofErr w:type="gramEnd"/>
      <w:r w:rsidRPr="00E42938">
        <w:rPr>
          <w:rStyle w:val="code2"/>
        </w:rPr>
        <w:t xml:space="preserve"> &lt;- </w:t>
      </w:r>
      <w:proofErr w:type="spellStart"/>
      <w:r w:rsidRPr="00E42938">
        <w:rPr>
          <w:rStyle w:val="code2"/>
        </w:rPr>
        <w:t>signif</w:t>
      </w:r>
      <w:proofErr w:type="spellEnd"/>
      <w:r w:rsidRPr="00E42938">
        <w:rPr>
          <w:rStyle w:val="code2"/>
        </w:rPr>
        <w:t>(</w:t>
      </w:r>
      <w:proofErr w:type="spellStart"/>
      <w:r w:rsidRPr="00E42938">
        <w:rPr>
          <w:rStyle w:val="code2"/>
        </w:rPr>
        <w:t>as.numeric</w:t>
      </w:r>
      <w:proofErr w:type="spellEnd"/>
      <w:r w:rsidRPr="00E42938">
        <w:rPr>
          <w:rStyle w:val="code2"/>
        </w:rPr>
        <w:t>(</w:t>
      </w:r>
      <w:proofErr w:type="spellStart"/>
      <w:r w:rsidRPr="00E42938">
        <w:rPr>
          <w:rStyle w:val="code2"/>
        </w:rPr>
        <w:t>UtilFigureOfMerit</w:t>
      </w:r>
      <w:proofErr w:type="spellEnd"/>
      <w:r w:rsidRPr="00E42938">
        <w:rPr>
          <w:rStyle w:val="code2"/>
        </w:rPr>
        <w:t>(</w:t>
      </w:r>
      <w:proofErr w:type="spellStart"/>
      <w:r w:rsidRPr="00E42938">
        <w:rPr>
          <w:rStyle w:val="code2"/>
        </w:rPr>
        <w:t>frocDataRaw</w:t>
      </w:r>
      <w:proofErr w:type="spellEnd"/>
      <w:r w:rsidRPr="00E42938">
        <w:rPr>
          <w:rStyle w:val="code2"/>
        </w:rPr>
        <w:t>, FOM = "wAFROC")), digits = 8)</w:t>
      </w:r>
    </w:p>
    <w:p w14:paraId="3F3E0149"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spellStart"/>
      <w:proofErr w:type="gramStart"/>
      <w:r w:rsidRPr="00E42938">
        <w:rPr>
          <w:rStyle w:val="code2"/>
        </w:rPr>
        <w:t>wafrocAUC</w:t>
      </w:r>
      <w:proofErr w:type="spellEnd"/>
      <w:proofErr w:type="gramEnd"/>
      <w:r w:rsidRPr="00E42938">
        <w:rPr>
          <w:rStyle w:val="code2"/>
        </w:rPr>
        <w:t xml:space="preserve"> &lt;- </w:t>
      </w:r>
      <w:proofErr w:type="spellStart"/>
      <w:r w:rsidRPr="00E42938">
        <w:rPr>
          <w:rStyle w:val="code2"/>
        </w:rPr>
        <w:t>signif</w:t>
      </w:r>
      <w:proofErr w:type="spellEnd"/>
      <w:r w:rsidRPr="00E42938">
        <w:rPr>
          <w:rStyle w:val="code2"/>
        </w:rPr>
        <w:t>(</w:t>
      </w:r>
      <w:proofErr w:type="spellStart"/>
      <w:r w:rsidRPr="00E42938">
        <w:rPr>
          <w:rStyle w:val="code2"/>
        </w:rPr>
        <w:t>trapz</w:t>
      </w:r>
      <w:proofErr w:type="spellEnd"/>
      <w:r w:rsidRPr="00E42938">
        <w:rPr>
          <w:rStyle w:val="code2"/>
        </w:rPr>
        <w:t>(</w:t>
      </w:r>
      <w:proofErr w:type="spellStart"/>
      <w:r w:rsidRPr="00E42938">
        <w:rPr>
          <w:rStyle w:val="code2"/>
        </w:rPr>
        <w:t>wafrocPlot$Points$genAbscissa</w:t>
      </w:r>
      <w:proofErr w:type="spellEnd"/>
      <w:r w:rsidRPr="00E42938">
        <w:rPr>
          <w:rStyle w:val="code2"/>
        </w:rPr>
        <w:t xml:space="preserve">, </w:t>
      </w:r>
      <w:proofErr w:type="spellStart"/>
      <w:r w:rsidRPr="00E42938">
        <w:rPr>
          <w:rStyle w:val="code2"/>
        </w:rPr>
        <w:t>wafrocPlot$Points$genOrdinate</w:t>
      </w:r>
      <w:proofErr w:type="spellEnd"/>
      <w:r w:rsidRPr="00E42938">
        <w:rPr>
          <w:rStyle w:val="code2"/>
        </w:rPr>
        <w:t>), digits = 8)</w:t>
      </w:r>
    </w:p>
    <w:p w14:paraId="48C42E8D"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E42938">
        <w:rPr>
          <w:rStyle w:val="code2"/>
        </w:rPr>
        <w:t>print</w:t>
      </w:r>
      <w:proofErr w:type="gramEnd"/>
      <w:r w:rsidRPr="00E42938">
        <w:rPr>
          <w:rStyle w:val="code2"/>
        </w:rPr>
        <w:t>(</w:t>
      </w:r>
      <w:proofErr w:type="spellStart"/>
      <w:r w:rsidRPr="00E42938">
        <w:rPr>
          <w:rStyle w:val="code2"/>
        </w:rPr>
        <w:t>wafrocAUC</w:t>
      </w:r>
      <w:proofErr w:type="spellEnd"/>
      <w:r w:rsidRPr="00E42938">
        <w:rPr>
          <w:rStyle w:val="code2"/>
        </w:rPr>
        <w:t xml:space="preserve"> == </w:t>
      </w:r>
      <w:proofErr w:type="spellStart"/>
      <w:r w:rsidRPr="00E42938">
        <w:rPr>
          <w:rStyle w:val="code2"/>
        </w:rPr>
        <w:t>wafrocFOM</w:t>
      </w:r>
      <w:proofErr w:type="spellEnd"/>
      <w:r w:rsidRPr="00E42938">
        <w:rPr>
          <w:rStyle w:val="code2"/>
        </w:rPr>
        <w:t>) # shows TRUE if equality is satisfied</w:t>
      </w:r>
    </w:p>
    <w:p w14:paraId="293AB9AE"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E42938">
        <w:rPr>
          <w:rStyle w:val="code2"/>
        </w:rPr>
        <w:t>cat</w:t>
      </w:r>
      <w:proofErr w:type="gramEnd"/>
      <w:r w:rsidRPr="00E42938">
        <w:rPr>
          <w:rStyle w:val="code2"/>
        </w:rPr>
        <w:t>("</w:t>
      </w:r>
      <w:proofErr w:type="spellStart"/>
      <w:r w:rsidRPr="00E42938">
        <w:rPr>
          <w:rStyle w:val="code2"/>
        </w:rPr>
        <w:t>wafrocFOM</w:t>
      </w:r>
      <w:proofErr w:type="spellEnd"/>
      <w:r w:rsidRPr="00E42938">
        <w:rPr>
          <w:rStyle w:val="code2"/>
        </w:rPr>
        <w:t xml:space="preserve">, </w:t>
      </w:r>
      <w:proofErr w:type="spellStart"/>
      <w:r w:rsidRPr="00E42938">
        <w:rPr>
          <w:rStyle w:val="code2"/>
        </w:rPr>
        <w:t>wafrocAUC</w:t>
      </w:r>
      <w:proofErr w:type="spellEnd"/>
      <w:r w:rsidRPr="00E42938">
        <w:rPr>
          <w:rStyle w:val="code2"/>
        </w:rPr>
        <w:t xml:space="preserve"> = ", </w:t>
      </w:r>
      <w:proofErr w:type="spellStart"/>
      <w:r w:rsidRPr="00E42938">
        <w:rPr>
          <w:rStyle w:val="code2"/>
        </w:rPr>
        <w:t>wafrocAUC</w:t>
      </w:r>
      <w:proofErr w:type="spellEnd"/>
      <w:r w:rsidRPr="00E42938">
        <w:rPr>
          <w:rStyle w:val="code2"/>
        </w:rPr>
        <w:t>, "\n")</w:t>
      </w:r>
    </w:p>
    <w:p w14:paraId="4CF2159D"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7E33F3DC"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42938">
        <w:rPr>
          <w:rStyle w:val="code2"/>
        </w:rPr>
        <w:t xml:space="preserve"># </w:t>
      </w:r>
      <w:proofErr w:type="gramStart"/>
      <w:r w:rsidRPr="00E42938">
        <w:rPr>
          <w:rStyle w:val="code2"/>
        </w:rPr>
        <w:t>compare</w:t>
      </w:r>
      <w:proofErr w:type="gramEnd"/>
      <w:r w:rsidRPr="00E42938">
        <w:rPr>
          <w:rStyle w:val="code2"/>
        </w:rPr>
        <w:t xml:space="preserve"> afroc1AUC vs. afroc1FOM</w:t>
      </w:r>
    </w:p>
    <w:p w14:paraId="2A1F383C"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42938">
        <w:rPr>
          <w:rStyle w:val="code2"/>
        </w:rPr>
        <w:t xml:space="preserve"># </w:t>
      </w:r>
      <w:proofErr w:type="gramStart"/>
      <w:r w:rsidRPr="00E42938">
        <w:rPr>
          <w:rStyle w:val="code2"/>
        </w:rPr>
        <w:t>compare</w:t>
      </w:r>
      <w:proofErr w:type="gramEnd"/>
      <w:r w:rsidRPr="00E42938">
        <w:rPr>
          <w:rStyle w:val="code2"/>
        </w:rPr>
        <w:t xml:space="preserve"> afroc1AUC vs. afroc1FOM</w:t>
      </w:r>
    </w:p>
    <w:p w14:paraId="0ABD0C46"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E42938">
        <w:rPr>
          <w:rStyle w:val="code2"/>
        </w:rPr>
        <w:t>afroc1Plot</w:t>
      </w:r>
      <w:proofErr w:type="gramEnd"/>
      <w:r w:rsidRPr="00E42938">
        <w:rPr>
          <w:rStyle w:val="code2"/>
        </w:rPr>
        <w:t xml:space="preserve"> &lt;- </w:t>
      </w:r>
      <w:proofErr w:type="spellStart"/>
      <w:r w:rsidRPr="00E42938">
        <w:rPr>
          <w:rStyle w:val="code2"/>
        </w:rPr>
        <w:t>PlotEmpiricalOperatingCharacteristics</w:t>
      </w:r>
      <w:proofErr w:type="spellEnd"/>
      <w:r w:rsidRPr="00E42938">
        <w:rPr>
          <w:rStyle w:val="code2"/>
        </w:rPr>
        <w:t>(frocDataRaw,1,1,opChType = "AFROC1")</w:t>
      </w:r>
    </w:p>
    <w:p w14:paraId="118C8EEF"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E42938">
        <w:rPr>
          <w:rStyle w:val="code2"/>
        </w:rPr>
        <w:t>afroc1FOM</w:t>
      </w:r>
      <w:proofErr w:type="gramEnd"/>
      <w:r w:rsidRPr="00E42938">
        <w:rPr>
          <w:rStyle w:val="code2"/>
        </w:rPr>
        <w:t xml:space="preserve"> &lt;- </w:t>
      </w:r>
      <w:proofErr w:type="spellStart"/>
      <w:r w:rsidRPr="00E42938">
        <w:rPr>
          <w:rStyle w:val="code2"/>
        </w:rPr>
        <w:t>signif</w:t>
      </w:r>
      <w:proofErr w:type="spellEnd"/>
      <w:r w:rsidRPr="00E42938">
        <w:rPr>
          <w:rStyle w:val="code2"/>
        </w:rPr>
        <w:t>(</w:t>
      </w:r>
      <w:proofErr w:type="spellStart"/>
      <w:r w:rsidRPr="00E42938">
        <w:rPr>
          <w:rStyle w:val="code2"/>
        </w:rPr>
        <w:t>as.numeric</w:t>
      </w:r>
      <w:proofErr w:type="spellEnd"/>
      <w:r w:rsidRPr="00E42938">
        <w:rPr>
          <w:rStyle w:val="code2"/>
        </w:rPr>
        <w:t>(</w:t>
      </w:r>
      <w:proofErr w:type="spellStart"/>
      <w:r w:rsidRPr="00E42938">
        <w:rPr>
          <w:rStyle w:val="code2"/>
        </w:rPr>
        <w:t>UtilFigureOfMerit</w:t>
      </w:r>
      <w:proofErr w:type="spellEnd"/>
      <w:r w:rsidRPr="00E42938">
        <w:rPr>
          <w:rStyle w:val="code2"/>
        </w:rPr>
        <w:t>(</w:t>
      </w:r>
      <w:proofErr w:type="spellStart"/>
      <w:r w:rsidRPr="00E42938">
        <w:rPr>
          <w:rStyle w:val="code2"/>
        </w:rPr>
        <w:t>frocDataRaw</w:t>
      </w:r>
      <w:proofErr w:type="spellEnd"/>
      <w:r w:rsidRPr="00E42938">
        <w:rPr>
          <w:rStyle w:val="code2"/>
        </w:rPr>
        <w:t>, FOM = "AFROC1")), digits = 8)</w:t>
      </w:r>
    </w:p>
    <w:p w14:paraId="58540E76"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E42938">
        <w:rPr>
          <w:rStyle w:val="code2"/>
        </w:rPr>
        <w:t>afroc1AUC</w:t>
      </w:r>
      <w:proofErr w:type="gramEnd"/>
      <w:r w:rsidRPr="00E42938">
        <w:rPr>
          <w:rStyle w:val="code2"/>
        </w:rPr>
        <w:t xml:space="preserve"> &lt;- </w:t>
      </w:r>
      <w:proofErr w:type="spellStart"/>
      <w:r w:rsidRPr="00E42938">
        <w:rPr>
          <w:rStyle w:val="code2"/>
        </w:rPr>
        <w:t>signif</w:t>
      </w:r>
      <w:proofErr w:type="spellEnd"/>
      <w:r w:rsidRPr="00E42938">
        <w:rPr>
          <w:rStyle w:val="code2"/>
        </w:rPr>
        <w:t>(</w:t>
      </w:r>
      <w:proofErr w:type="spellStart"/>
      <w:r w:rsidRPr="00E42938">
        <w:rPr>
          <w:rStyle w:val="code2"/>
        </w:rPr>
        <w:t>trapz</w:t>
      </w:r>
      <w:proofErr w:type="spellEnd"/>
      <w:r w:rsidRPr="00E42938">
        <w:rPr>
          <w:rStyle w:val="code2"/>
        </w:rPr>
        <w:t>(afroc1Plot$Points$genAbscissa, afroc1Plot$Points$genOrdinate), digits = 8)</w:t>
      </w:r>
    </w:p>
    <w:p w14:paraId="2BBBA214"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E42938">
        <w:rPr>
          <w:rStyle w:val="code2"/>
        </w:rPr>
        <w:t>print</w:t>
      </w:r>
      <w:proofErr w:type="gramEnd"/>
      <w:r w:rsidRPr="00E42938">
        <w:rPr>
          <w:rStyle w:val="code2"/>
        </w:rPr>
        <w:t>(afroc1AUC == afroc1FOM) # shows TRUE if equality is satisfied</w:t>
      </w:r>
    </w:p>
    <w:p w14:paraId="5845B19B"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E42938">
        <w:rPr>
          <w:rStyle w:val="code2"/>
        </w:rPr>
        <w:t>cat</w:t>
      </w:r>
      <w:proofErr w:type="gramEnd"/>
      <w:r w:rsidRPr="00E42938">
        <w:rPr>
          <w:rStyle w:val="code2"/>
        </w:rPr>
        <w:t>("afroc1FOM, afrocAUC1 = ", afroc1AUC, "\n")</w:t>
      </w:r>
    </w:p>
    <w:p w14:paraId="04BB6712"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246DD643"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42938">
        <w:rPr>
          <w:rStyle w:val="code2"/>
        </w:rPr>
        <w:t xml:space="preserve"># </w:t>
      </w:r>
      <w:proofErr w:type="gramStart"/>
      <w:r w:rsidRPr="00E42938">
        <w:rPr>
          <w:rStyle w:val="code2"/>
        </w:rPr>
        <w:t>compare</w:t>
      </w:r>
      <w:proofErr w:type="gramEnd"/>
      <w:r w:rsidRPr="00E42938">
        <w:rPr>
          <w:rStyle w:val="code2"/>
        </w:rPr>
        <w:t xml:space="preserve"> wafroc1AUC vs. wafroc1FOM</w:t>
      </w:r>
    </w:p>
    <w:p w14:paraId="24C18F13"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42938">
        <w:rPr>
          <w:rStyle w:val="code2"/>
        </w:rPr>
        <w:t xml:space="preserve"># </w:t>
      </w:r>
      <w:proofErr w:type="gramStart"/>
      <w:r w:rsidRPr="00E42938">
        <w:rPr>
          <w:rStyle w:val="code2"/>
        </w:rPr>
        <w:t>compare</w:t>
      </w:r>
      <w:proofErr w:type="gramEnd"/>
      <w:r w:rsidRPr="00E42938">
        <w:rPr>
          <w:rStyle w:val="code2"/>
        </w:rPr>
        <w:t xml:space="preserve"> wafroc1AUC vs. wafroc1FOM</w:t>
      </w:r>
    </w:p>
    <w:p w14:paraId="309A915D"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E42938">
        <w:rPr>
          <w:rStyle w:val="code2"/>
        </w:rPr>
        <w:t>wafroc1Plot</w:t>
      </w:r>
      <w:proofErr w:type="gramEnd"/>
      <w:r w:rsidRPr="00E42938">
        <w:rPr>
          <w:rStyle w:val="code2"/>
        </w:rPr>
        <w:t xml:space="preserve"> &lt;- </w:t>
      </w:r>
      <w:proofErr w:type="spellStart"/>
      <w:r w:rsidRPr="00E42938">
        <w:rPr>
          <w:rStyle w:val="code2"/>
        </w:rPr>
        <w:t>PlotEmpiricalOperatingCharacteristics</w:t>
      </w:r>
      <w:proofErr w:type="spellEnd"/>
      <w:r w:rsidRPr="00E42938">
        <w:rPr>
          <w:rStyle w:val="code2"/>
        </w:rPr>
        <w:t>(frocDataRaw,1,1,opChType = "wAFROC1")</w:t>
      </w:r>
    </w:p>
    <w:p w14:paraId="34C75EDF"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E42938">
        <w:rPr>
          <w:rStyle w:val="code2"/>
        </w:rPr>
        <w:t>wafroc1FOM</w:t>
      </w:r>
      <w:proofErr w:type="gramEnd"/>
      <w:r w:rsidRPr="00E42938">
        <w:rPr>
          <w:rStyle w:val="code2"/>
        </w:rPr>
        <w:t xml:space="preserve"> &lt;- </w:t>
      </w:r>
      <w:proofErr w:type="spellStart"/>
      <w:r w:rsidRPr="00E42938">
        <w:rPr>
          <w:rStyle w:val="code2"/>
        </w:rPr>
        <w:t>signif</w:t>
      </w:r>
      <w:proofErr w:type="spellEnd"/>
      <w:r w:rsidRPr="00E42938">
        <w:rPr>
          <w:rStyle w:val="code2"/>
        </w:rPr>
        <w:t>(</w:t>
      </w:r>
      <w:proofErr w:type="spellStart"/>
      <w:r w:rsidRPr="00E42938">
        <w:rPr>
          <w:rStyle w:val="code2"/>
        </w:rPr>
        <w:t>as.numeric</w:t>
      </w:r>
      <w:proofErr w:type="spellEnd"/>
      <w:r w:rsidRPr="00E42938">
        <w:rPr>
          <w:rStyle w:val="code2"/>
        </w:rPr>
        <w:t>(</w:t>
      </w:r>
      <w:proofErr w:type="spellStart"/>
      <w:r w:rsidRPr="00E42938">
        <w:rPr>
          <w:rStyle w:val="code2"/>
        </w:rPr>
        <w:t>UtilFigureOfMerit</w:t>
      </w:r>
      <w:proofErr w:type="spellEnd"/>
      <w:r w:rsidRPr="00E42938">
        <w:rPr>
          <w:rStyle w:val="code2"/>
        </w:rPr>
        <w:t>(</w:t>
      </w:r>
      <w:proofErr w:type="spellStart"/>
      <w:r w:rsidRPr="00E42938">
        <w:rPr>
          <w:rStyle w:val="code2"/>
        </w:rPr>
        <w:t>frocDataRaw</w:t>
      </w:r>
      <w:proofErr w:type="spellEnd"/>
      <w:r w:rsidRPr="00E42938">
        <w:rPr>
          <w:rStyle w:val="code2"/>
        </w:rPr>
        <w:t>, FOM = "wAFROC1")), digits = 8)</w:t>
      </w:r>
    </w:p>
    <w:p w14:paraId="5F8F72CB"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E42938">
        <w:rPr>
          <w:rStyle w:val="code2"/>
        </w:rPr>
        <w:t>wafroc1AUC</w:t>
      </w:r>
      <w:proofErr w:type="gramEnd"/>
      <w:r w:rsidRPr="00E42938">
        <w:rPr>
          <w:rStyle w:val="code2"/>
        </w:rPr>
        <w:t xml:space="preserve"> &lt;- </w:t>
      </w:r>
      <w:proofErr w:type="spellStart"/>
      <w:r w:rsidRPr="00E42938">
        <w:rPr>
          <w:rStyle w:val="code2"/>
        </w:rPr>
        <w:t>signif</w:t>
      </w:r>
      <w:proofErr w:type="spellEnd"/>
      <w:r w:rsidRPr="00E42938">
        <w:rPr>
          <w:rStyle w:val="code2"/>
        </w:rPr>
        <w:t>(</w:t>
      </w:r>
      <w:proofErr w:type="spellStart"/>
      <w:r w:rsidRPr="00E42938">
        <w:rPr>
          <w:rStyle w:val="code2"/>
        </w:rPr>
        <w:t>trapz</w:t>
      </w:r>
      <w:proofErr w:type="spellEnd"/>
      <w:r w:rsidRPr="00E42938">
        <w:rPr>
          <w:rStyle w:val="code2"/>
        </w:rPr>
        <w:t>(wafroc1Plot$Points$genAbscissa, wafroc1Plot$Points$genOrdinate), digits = 8)</w:t>
      </w:r>
    </w:p>
    <w:p w14:paraId="1D33B129"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E42938">
        <w:rPr>
          <w:rStyle w:val="code2"/>
        </w:rPr>
        <w:t>print</w:t>
      </w:r>
      <w:proofErr w:type="gramEnd"/>
      <w:r w:rsidRPr="00E42938">
        <w:rPr>
          <w:rStyle w:val="code2"/>
        </w:rPr>
        <w:t>(wafroc1AUC == wafroc1FOM) # shows TRUE if equality is satisfied</w:t>
      </w:r>
    </w:p>
    <w:p w14:paraId="63203C72"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E42938">
        <w:rPr>
          <w:rStyle w:val="code2"/>
        </w:rPr>
        <w:t>cat</w:t>
      </w:r>
      <w:proofErr w:type="gramEnd"/>
      <w:r w:rsidRPr="00E42938">
        <w:rPr>
          <w:rStyle w:val="code2"/>
        </w:rPr>
        <w:t>("wafroc1FOM, wafroc1AUC = ", wafroc1AUC, "\n")</w:t>
      </w:r>
    </w:p>
    <w:p w14:paraId="66BBD759"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4F416DCA"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42938">
        <w:rPr>
          <w:rStyle w:val="code2"/>
        </w:rPr>
        <w:t xml:space="preserve"># </w:t>
      </w:r>
      <w:proofErr w:type="gramStart"/>
      <w:r w:rsidRPr="00E42938">
        <w:rPr>
          <w:rStyle w:val="code2"/>
        </w:rPr>
        <w:t>compare</w:t>
      </w:r>
      <w:proofErr w:type="gramEnd"/>
      <w:r w:rsidRPr="00E42938">
        <w:rPr>
          <w:rStyle w:val="code2"/>
        </w:rPr>
        <w:t xml:space="preserve"> </w:t>
      </w:r>
      <w:proofErr w:type="spellStart"/>
      <w:r w:rsidRPr="00E42938">
        <w:rPr>
          <w:rStyle w:val="code2"/>
        </w:rPr>
        <w:t>frocAUC</w:t>
      </w:r>
      <w:proofErr w:type="spellEnd"/>
      <w:r w:rsidRPr="00E42938">
        <w:rPr>
          <w:rStyle w:val="code2"/>
        </w:rPr>
        <w:t xml:space="preserve"> vs. </w:t>
      </w:r>
      <w:proofErr w:type="spellStart"/>
      <w:r w:rsidRPr="00E42938">
        <w:rPr>
          <w:rStyle w:val="code2"/>
        </w:rPr>
        <w:t>frocFOM</w:t>
      </w:r>
      <w:proofErr w:type="spellEnd"/>
    </w:p>
    <w:p w14:paraId="1C1DACE9"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E42938">
        <w:rPr>
          <w:rStyle w:val="code2"/>
        </w:rPr>
        <w:t xml:space="preserve"># </w:t>
      </w:r>
      <w:proofErr w:type="gramStart"/>
      <w:r w:rsidRPr="00E42938">
        <w:rPr>
          <w:rStyle w:val="code2"/>
        </w:rPr>
        <w:t>compare</w:t>
      </w:r>
      <w:proofErr w:type="gramEnd"/>
      <w:r w:rsidRPr="00E42938">
        <w:rPr>
          <w:rStyle w:val="code2"/>
        </w:rPr>
        <w:t xml:space="preserve"> </w:t>
      </w:r>
      <w:proofErr w:type="spellStart"/>
      <w:r w:rsidRPr="00E42938">
        <w:rPr>
          <w:rStyle w:val="code2"/>
        </w:rPr>
        <w:t>frocAUC</w:t>
      </w:r>
      <w:proofErr w:type="spellEnd"/>
      <w:r w:rsidRPr="00E42938">
        <w:rPr>
          <w:rStyle w:val="code2"/>
        </w:rPr>
        <w:t xml:space="preserve"> vs. </w:t>
      </w:r>
      <w:proofErr w:type="spellStart"/>
      <w:r w:rsidRPr="00E42938">
        <w:rPr>
          <w:rStyle w:val="code2"/>
        </w:rPr>
        <w:t>frocFOM</w:t>
      </w:r>
      <w:proofErr w:type="spellEnd"/>
    </w:p>
    <w:p w14:paraId="397F27E8"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spellStart"/>
      <w:proofErr w:type="gramStart"/>
      <w:r w:rsidRPr="00E42938">
        <w:rPr>
          <w:rStyle w:val="code2"/>
        </w:rPr>
        <w:t>frocPlot</w:t>
      </w:r>
      <w:proofErr w:type="spellEnd"/>
      <w:proofErr w:type="gramEnd"/>
      <w:r w:rsidRPr="00E42938">
        <w:rPr>
          <w:rStyle w:val="code2"/>
        </w:rPr>
        <w:t xml:space="preserve"> &lt;- </w:t>
      </w:r>
      <w:proofErr w:type="spellStart"/>
      <w:r w:rsidRPr="00E42938">
        <w:rPr>
          <w:rStyle w:val="code2"/>
        </w:rPr>
        <w:t>PlotEmpiricalOperatingCharacteristics</w:t>
      </w:r>
      <w:proofErr w:type="spellEnd"/>
      <w:r w:rsidRPr="00E42938">
        <w:rPr>
          <w:rStyle w:val="code2"/>
        </w:rPr>
        <w:t>(frocDataRaw,1,1,opChType = "FROC")</w:t>
      </w:r>
    </w:p>
    <w:p w14:paraId="5E2AD123"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spellStart"/>
      <w:proofErr w:type="gramStart"/>
      <w:r w:rsidRPr="00E42938">
        <w:rPr>
          <w:rStyle w:val="code2"/>
        </w:rPr>
        <w:t>frocFOM</w:t>
      </w:r>
      <w:proofErr w:type="spellEnd"/>
      <w:proofErr w:type="gramEnd"/>
      <w:r w:rsidRPr="00E42938">
        <w:rPr>
          <w:rStyle w:val="code2"/>
        </w:rPr>
        <w:t xml:space="preserve"> &lt;- </w:t>
      </w:r>
      <w:proofErr w:type="spellStart"/>
      <w:r w:rsidRPr="00E42938">
        <w:rPr>
          <w:rStyle w:val="code2"/>
        </w:rPr>
        <w:t>signif</w:t>
      </w:r>
      <w:proofErr w:type="spellEnd"/>
      <w:r w:rsidRPr="00E42938">
        <w:rPr>
          <w:rStyle w:val="code2"/>
        </w:rPr>
        <w:t>(</w:t>
      </w:r>
      <w:proofErr w:type="spellStart"/>
      <w:r w:rsidRPr="00E42938">
        <w:rPr>
          <w:rStyle w:val="code2"/>
        </w:rPr>
        <w:t>as.numeric</w:t>
      </w:r>
      <w:proofErr w:type="spellEnd"/>
      <w:r w:rsidRPr="00E42938">
        <w:rPr>
          <w:rStyle w:val="code2"/>
        </w:rPr>
        <w:t>(</w:t>
      </w:r>
      <w:proofErr w:type="spellStart"/>
      <w:r w:rsidRPr="00E42938">
        <w:rPr>
          <w:rStyle w:val="code2"/>
        </w:rPr>
        <w:t>UtilFigureOfMerit</w:t>
      </w:r>
      <w:proofErr w:type="spellEnd"/>
      <w:r w:rsidRPr="00E42938">
        <w:rPr>
          <w:rStyle w:val="code2"/>
        </w:rPr>
        <w:t>(</w:t>
      </w:r>
      <w:proofErr w:type="spellStart"/>
      <w:r w:rsidRPr="00E42938">
        <w:rPr>
          <w:rStyle w:val="code2"/>
        </w:rPr>
        <w:t>frocDataRaw</w:t>
      </w:r>
      <w:proofErr w:type="spellEnd"/>
      <w:r w:rsidRPr="00E42938">
        <w:rPr>
          <w:rStyle w:val="code2"/>
        </w:rPr>
        <w:t>, FOM = "FROC")), digits = 8)</w:t>
      </w:r>
    </w:p>
    <w:p w14:paraId="2BA60E19"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spellStart"/>
      <w:proofErr w:type="gramStart"/>
      <w:r w:rsidRPr="00E42938">
        <w:rPr>
          <w:rStyle w:val="code2"/>
        </w:rPr>
        <w:t>frocAUC</w:t>
      </w:r>
      <w:proofErr w:type="spellEnd"/>
      <w:proofErr w:type="gramEnd"/>
      <w:r w:rsidRPr="00E42938">
        <w:rPr>
          <w:rStyle w:val="code2"/>
        </w:rPr>
        <w:t xml:space="preserve"> &lt;- </w:t>
      </w:r>
      <w:proofErr w:type="spellStart"/>
      <w:r w:rsidRPr="00E42938">
        <w:rPr>
          <w:rStyle w:val="code2"/>
        </w:rPr>
        <w:t>signif</w:t>
      </w:r>
      <w:proofErr w:type="spellEnd"/>
      <w:r w:rsidRPr="00E42938">
        <w:rPr>
          <w:rStyle w:val="code2"/>
        </w:rPr>
        <w:t>(</w:t>
      </w:r>
      <w:proofErr w:type="spellStart"/>
      <w:r w:rsidRPr="00E42938">
        <w:rPr>
          <w:rStyle w:val="code2"/>
        </w:rPr>
        <w:t>trapz</w:t>
      </w:r>
      <w:proofErr w:type="spellEnd"/>
      <w:r w:rsidRPr="00E42938">
        <w:rPr>
          <w:rStyle w:val="code2"/>
        </w:rPr>
        <w:t>(</w:t>
      </w:r>
      <w:proofErr w:type="spellStart"/>
      <w:r w:rsidRPr="00E42938">
        <w:rPr>
          <w:rStyle w:val="code2"/>
        </w:rPr>
        <w:t>frocPlot$Points$genAbscissa</w:t>
      </w:r>
      <w:proofErr w:type="spellEnd"/>
      <w:r w:rsidRPr="00E42938">
        <w:rPr>
          <w:rStyle w:val="code2"/>
        </w:rPr>
        <w:t xml:space="preserve">, </w:t>
      </w:r>
      <w:proofErr w:type="spellStart"/>
      <w:r w:rsidRPr="00E42938">
        <w:rPr>
          <w:rStyle w:val="code2"/>
        </w:rPr>
        <w:t>frocPlot$Points$genOrdinate</w:t>
      </w:r>
      <w:proofErr w:type="spellEnd"/>
      <w:r w:rsidRPr="00E42938">
        <w:rPr>
          <w:rStyle w:val="code2"/>
        </w:rPr>
        <w:t>), digits = 8)</w:t>
      </w:r>
    </w:p>
    <w:p w14:paraId="1C779B84" w14:textId="77777777" w:rsidR="00E42938" w:rsidRPr="00E42938" w:rsidRDefault="00E42938" w:rsidP="00E42938">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roofErr w:type="gramStart"/>
      <w:r w:rsidRPr="00E42938">
        <w:rPr>
          <w:rStyle w:val="code2"/>
        </w:rPr>
        <w:t>print</w:t>
      </w:r>
      <w:proofErr w:type="gramEnd"/>
      <w:r w:rsidRPr="00E42938">
        <w:rPr>
          <w:rStyle w:val="code2"/>
        </w:rPr>
        <w:t>(</w:t>
      </w:r>
      <w:proofErr w:type="spellStart"/>
      <w:r w:rsidRPr="00E42938">
        <w:rPr>
          <w:rStyle w:val="code2"/>
        </w:rPr>
        <w:t>frocAUC</w:t>
      </w:r>
      <w:proofErr w:type="spellEnd"/>
      <w:r w:rsidRPr="00E42938">
        <w:rPr>
          <w:rStyle w:val="code2"/>
        </w:rPr>
        <w:t xml:space="preserve"> == </w:t>
      </w:r>
      <w:proofErr w:type="spellStart"/>
      <w:r w:rsidRPr="00E42938">
        <w:rPr>
          <w:rStyle w:val="code2"/>
        </w:rPr>
        <w:t>frocFOM</w:t>
      </w:r>
      <w:proofErr w:type="spellEnd"/>
      <w:r w:rsidRPr="00E42938">
        <w:rPr>
          <w:rStyle w:val="code2"/>
        </w:rPr>
        <w:t>) # shows TRUE if equality is satisfied</w:t>
      </w:r>
    </w:p>
    <w:p w14:paraId="35026038" w14:textId="18C7FE7E" w:rsidR="009F007B" w:rsidRPr="00363555" w:rsidRDefault="00E42938" w:rsidP="009F007B">
      <w:pPr>
        <w:pBdr>
          <w:top w:val="single" w:sz="4" w:space="1" w:color="auto" w:shadow="1"/>
          <w:left w:val="single" w:sz="4" w:space="1" w:color="auto" w:shadow="1"/>
          <w:bottom w:val="single" w:sz="4" w:space="1" w:color="auto" w:shadow="1"/>
          <w:right w:val="single" w:sz="4" w:space="1" w:color="auto" w:shadow="1"/>
        </w:pBdr>
        <w:shd w:val="clear" w:color="auto" w:fill="E0E0E0"/>
        <w:rPr>
          <w:rFonts w:ascii="PT Mono Bold" w:hAnsi="PT Mono Bold"/>
          <w:b/>
          <w:bCs/>
          <w:sz w:val="16"/>
          <w:szCs w:val="16"/>
        </w:rPr>
      </w:pPr>
      <w:proofErr w:type="gramStart"/>
      <w:r w:rsidRPr="00E42938">
        <w:rPr>
          <w:rStyle w:val="code2"/>
        </w:rPr>
        <w:t>cat</w:t>
      </w:r>
      <w:proofErr w:type="gramEnd"/>
      <w:r w:rsidRPr="00E42938">
        <w:rPr>
          <w:rStyle w:val="code2"/>
        </w:rPr>
        <w:t>("</w:t>
      </w:r>
      <w:proofErr w:type="spellStart"/>
      <w:r w:rsidRPr="00E42938">
        <w:rPr>
          <w:rStyle w:val="code2"/>
        </w:rPr>
        <w:t>frocFOM</w:t>
      </w:r>
      <w:proofErr w:type="spellEnd"/>
      <w:r w:rsidRPr="00E42938">
        <w:rPr>
          <w:rStyle w:val="code2"/>
        </w:rPr>
        <w:t xml:space="preserve">, </w:t>
      </w:r>
      <w:proofErr w:type="spellStart"/>
      <w:r w:rsidRPr="00E42938">
        <w:rPr>
          <w:rStyle w:val="code2"/>
        </w:rPr>
        <w:t>frocAUC</w:t>
      </w:r>
      <w:proofErr w:type="spellEnd"/>
      <w:r w:rsidRPr="00E42938">
        <w:rPr>
          <w:rStyle w:val="code2"/>
        </w:rPr>
        <w:t xml:space="preserve"> = ", </w:t>
      </w:r>
      <w:proofErr w:type="spellStart"/>
      <w:r w:rsidRPr="00E42938">
        <w:rPr>
          <w:rStyle w:val="code2"/>
        </w:rPr>
        <w:t>frocAUC</w:t>
      </w:r>
      <w:proofErr w:type="spellEnd"/>
      <w:r w:rsidRPr="00E42938">
        <w:rPr>
          <w:rStyle w:val="code2"/>
        </w:rPr>
        <w:t>, "\n")</w:t>
      </w:r>
    </w:p>
    <w:p w14:paraId="3732072E" w14:textId="77777777" w:rsidR="009F007B" w:rsidRDefault="009F007B" w:rsidP="009F007B"/>
    <w:p w14:paraId="1FFF8A25" w14:textId="097DD8F5" w:rsidR="00E42938" w:rsidRDefault="00E42938" w:rsidP="00A95A8D">
      <w:r w:rsidRPr="00E42938">
        <w:t xml:space="preserve">Line 5 – 17 </w:t>
      </w:r>
      <w:r>
        <w:t>simu</w:t>
      </w:r>
      <w:r w:rsidRPr="00E42938">
        <w:t>lates</w:t>
      </w:r>
      <w:r>
        <w:t xml:space="preserve"> an FROC dataset consisting of 7 non-diseased and 8 diseased cases. </w:t>
      </w:r>
      <w:r w:rsidRPr="00E42938">
        <w:t xml:space="preserve"> </w:t>
      </w:r>
      <w:r>
        <w:t xml:space="preserve">The parameters of the simulation model are defined at line 10. Insert a break point at line 21 and </w:t>
      </w:r>
      <w:r w:rsidR="00A95A8D" w:rsidRPr="0061237D">
        <w:rPr>
          <w:rStyle w:val="InLineCode"/>
        </w:rPr>
        <w:t>Source</w:t>
      </w:r>
      <w:r w:rsidR="00A95A8D">
        <w:t xml:space="preserve"> the code, yielding the following output.</w:t>
      </w:r>
      <w:r>
        <w:t xml:space="preserve"> </w:t>
      </w:r>
    </w:p>
    <w:p w14:paraId="6F35C988" w14:textId="77777777" w:rsidR="00E42938" w:rsidRDefault="00E42938" w:rsidP="00A95A8D"/>
    <w:p w14:paraId="680B0343" w14:textId="58D0C6F6" w:rsidR="00E42938" w:rsidRDefault="00E42938" w:rsidP="00E42938">
      <w:pPr>
        <w:pStyle w:val="Heading3"/>
      </w:pPr>
      <w:r w:rsidRPr="00F3217B">
        <w:lastRenderedPageBreak/>
        <w:t>Online Appendix 1</w:t>
      </w:r>
      <w:r>
        <w:t>4</w:t>
      </w:r>
      <w:r w:rsidRPr="00F3217B">
        <w:t>.</w:t>
      </w:r>
      <w:r>
        <w:t>D.2: Debug Output 1</w:t>
      </w:r>
    </w:p>
    <w:p w14:paraId="61F5BF2F" w14:textId="1CE587E1" w:rsidR="00E42938" w:rsidRPr="00E42938" w:rsidRDefault="00E42938" w:rsidP="00E4293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E42938">
        <w:rPr>
          <w:rStyle w:val="code2"/>
        </w:rPr>
        <w:t xml:space="preserve">&gt; </w:t>
      </w:r>
      <w:proofErr w:type="spellStart"/>
      <w:proofErr w:type="gramStart"/>
      <w:r w:rsidRPr="00E42938">
        <w:rPr>
          <w:rStyle w:val="code2"/>
        </w:rPr>
        <w:t>debugSource</w:t>
      </w:r>
      <w:proofErr w:type="spellEnd"/>
      <w:proofErr w:type="gramEnd"/>
      <w:r w:rsidRPr="00E42938">
        <w:rPr>
          <w:rStyle w:val="code2"/>
        </w:rPr>
        <w:t>(</w:t>
      </w:r>
      <w:r>
        <w:rPr>
          <w:rStyle w:val="code2"/>
        </w:rPr>
        <w:t>...</w:t>
      </w:r>
      <w:r w:rsidRPr="00E42938">
        <w:rPr>
          <w:rStyle w:val="code2"/>
        </w:rPr>
        <w:t>)</w:t>
      </w:r>
    </w:p>
    <w:p w14:paraId="2BB453B7" w14:textId="77777777" w:rsidR="00E42938" w:rsidRPr="00E42938" w:rsidRDefault="00E42938" w:rsidP="00E4293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E42938">
        <w:rPr>
          <w:rStyle w:val="code2"/>
        </w:rPr>
        <w:t xml:space="preserve">K1 </w:t>
      </w:r>
      <w:proofErr w:type="gramStart"/>
      <w:r w:rsidRPr="00E42938">
        <w:rPr>
          <w:rStyle w:val="code2"/>
        </w:rPr>
        <w:t>=  7</w:t>
      </w:r>
      <w:proofErr w:type="gramEnd"/>
      <w:r w:rsidRPr="00E42938">
        <w:rPr>
          <w:rStyle w:val="code2"/>
        </w:rPr>
        <w:t xml:space="preserve"> , K2 =  8 </w:t>
      </w:r>
    </w:p>
    <w:p w14:paraId="46843E63" w14:textId="4022A635" w:rsidR="00E42938" w:rsidRDefault="00E42938" w:rsidP="00E42938">
      <w:pPr>
        <w:pBdr>
          <w:top w:val="single" w:sz="4" w:space="1" w:color="auto" w:shadow="1"/>
          <w:left w:val="single" w:sz="4" w:space="4" w:color="auto" w:shadow="1"/>
          <w:bottom w:val="single" w:sz="4" w:space="1" w:color="auto" w:shadow="1"/>
          <w:right w:val="single" w:sz="4" w:space="4" w:color="auto" w:shadow="1"/>
        </w:pBdr>
        <w:shd w:val="clear" w:color="auto" w:fill="E0E0E0"/>
      </w:pPr>
      <w:r>
        <w:rPr>
          <w:rStyle w:val="code2"/>
        </w:rPr>
        <w:t>...</w:t>
      </w:r>
    </w:p>
    <w:p w14:paraId="5A5A3401" w14:textId="77777777" w:rsidR="00E42938" w:rsidRDefault="00E42938" w:rsidP="00E42938"/>
    <w:p w14:paraId="0168B012" w14:textId="77777777" w:rsidR="00E42938" w:rsidRDefault="00E42938" w:rsidP="00E42938">
      <w:r>
        <w:t xml:space="preserve">Highlight </w:t>
      </w:r>
      <w:r w:rsidRPr="00E42938">
        <w:rPr>
          <w:rStyle w:val="InLineCode"/>
        </w:rPr>
        <w:t>Lk2</w:t>
      </w:r>
      <w:r>
        <w:t xml:space="preserve"> and click </w:t>
      </w:r>
      <w:proofErr w:type="gramStart"/>
      <w:r w:rsidRPr="00E42938">
        <w:rPr>
          <w:rStyle w:val="InLineCode"/>
        </w:rPr>
        <w:t>Run</w:t>
      </w:r>
      <w:proofErr w:type="gramEnd"/>
      <w:r>
        <w:t>, yielding:</w:t>
      </w:r>
    </w:p>
    <w:p w14:paraId="7144D738" w14:textId="77777777" w:rsidR="00A95A8D" w:rsidRDefault="00A95A8D" w:rsidP="00A95A8D"/>
    <w:p w14:paraId="4B4FD130" w14:textId="7D5AFED3" w:rsidR="00E42938" w:rsidRDefault="00E42938" w:rsidP="00E42938">
      <w:pPr>
        <w:pStyle w:val="Heading3"/>
      </w:pPr>
      <w:r w:rsidRPr="00F3217B">
        <w:t>Online Appendix 1</w:t>
      </w:r>
      <w:r>
        <w:t>4</w:t>
      </w:r>
      <w:r w:rsidRPr="00F3217B">
        <w:t>.</w:t>
      </w:r>
      <w:r>
        <w:t>D.3: Debug Output 1</w:t>
      </w:r>
    </w:p>
    <w:p w14:paraId="7BED4539" w14:textId="77777777" w:rsidR="00E42938" w:rsidRPr="00E42938" w:rsidRDefault="00E42938" w:rsidP="00E4293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E42938">
        <w:rPr>
          <w:rStyle w:val="code2"/>
        </w:rPr>
        <w:t>Browse[</w:t>
      </w:r>
      <w:proofErr w:type="gramEnd"/>
      <w:r w:rsidRPr="00E42938">
        <w:rPr>
          <w:rStyle w:val="code2"/>
        </w:rPr>
        <w:t>2]&gt; Lk2</w:t>
      </w:r>
    </w:p>
    <w:p w14:paraId="3165C26D" w14:textId="588583DB" w:rsidR="00E42938" w:rsidRDefault="00E42938" w:rsidP="00E42938">
      <w:pPr>
        <w:pBdr>
          <w:top w:val="single" w:sz="4" w:space="1" w:color="auto" w:shadow="1"/>
          <w:left w:val="single" w:sz="4" w:space="4" w:color="auto" w:shadow="1"/>
          <w:bottom w:val="single" w:sz="4" w:space="1" w:color="auto" w:shadow="1"/>
          <w:right w:val="single" w:sz="4" w:space="4" w:color="auto" w:shadow="1"/>
        </w:pBdr>
        <w:shd w:val="clear" w:color="auto" w:fill="E0E0E0"/>
      </w:pPr>
      <w:r w:rsidRPr="00E42938">
        <w:rPr>
          <w:rStyle w:val="code2"/>
        </w:rPr>
        <w:t xml:space="preserve">[1] 1 </w:t>
      </w:r>
      <w:proofErr w:type="spellStart"/>
      <w:r w:rsidRPr="00E42938">
        <w:rPr>
          <w:rStyle w:val="code2"/>
        </w:rPr>
        <w:t>1</w:t>
      </w:r>
      <w:proofErr w:type="spellEnd"/>
      <w:r w:rsidRPr="00E42938">
        <w:rPr>
          <w:rStyle w:val="code2"/>
        </w:rPr>
        <w:t xml:space="preserve"> 2 </w:t>
      </w:r>
      <w:proofErr w:type="spellStart"/>
      <w:r w:rsidRPr="00E42938">
        <w:rPr>
          <w:rStyle w:val="code2"/>
        </w:rPr>
        <w:t>2</w:t>
      </w:r>
      <w:proofErr w:type="spellEnd"/>
      <w:r w:rsidRPr="00E42938">
        <w:rPr>
          <w:rStyle w:val="code2"/>
        </w:rPr>
        <w:t xml:space="preserve"> 1 2 </w:t>
      </w:r>
      <w:proofErr w:type="spellStart"/>
      <w:r w:rsidRPr="00E42938">
        <w:rPr>
          <w:rStyle w:val="code2"/>
        </w:rPr>
        <w:t>2</w:t>
      </w:r>
      <w:proofErr w:type="spellEnd"/>
      <w:r w:rsidRPr="00E42938">
        <w:rPr>
          <w:rStyle w:val="code2"/>
        </w:rPr>
        <w:t xml:space="preserve"> </w:t>
      </w:r>
      <w:proofErr w:type="spellStart"/>
      <w:r w:rsidRPr="00E42938">
        <w:rPr>
          <w:rStyle w:val="code2"/>
        </w:rPr>
        <w:t>2</w:t>
      </w:r>
      <w:proofErr w:type="spellEnd"/>
    </w:p>
    <w:p w14:paraId="27E0AA1D" w14:textId="77777777" w:rsidR="00E42938" w:rsidRDefault="00E42938" w:rsidP="00E42938"/>
    <w:p w14:paraId="02E1BA14" w14:textId="77777777" w:rsidR="00E42938" w:rsidRDefault="00E42938" w:rsidP="00E42938">
      <w:r>
        <w:t xml:space="preserve">The first two diseased cases have one lesion each; the next two have 2 lesions each, etc. Lines 19 – 29 test the equality of the AFROC-AUC and the AFROC FOM. Continue clicking </w:t>
      </w:r>
      <w:proofErr w:type="gramStart"/>
      <w:r w:rsidRPr="00E42938">
        <w:rPr>
          <w:rStyle w:val="InLineCode"/>
        </w:rPr>
        <w:t>Next</w:t>
      </w:r>
      <w:proofErr w:type="gramEnd"/>
      <w:r>
        <w:t xml:space="preserve"> until the code pointer advances to line 33. The result of executing line 28 is printed as </w:t>
      </w:r>
      <w:r w:rsidRPr="00E42938">
        <w:rPr>
          <w:rStyle w:val="InLineCode"/>
        </w:rPr>
        <w:t>TRUE</w:t>
      </w:r>
      <w:r>
        <w:t xml:space="preserve">, meaning the numerical trapezoidal integration, performed at line 27, using function </w:t>
      </w:r>
      <w:proofErr w:type="spellStart"/>
      <w:proofErr w:type="gramStart"/>
      <w:r w:rsidRPr="00E42938">
        <w:rPr>
          <w:rStyle w:val="InLineCode"/>
        </w:rPr>
        <w:t>trapz</w:t>
      </w:r>
      <w:proofErr w:type="spellEnd"/>
      <w:r w:rsidRPr="00E42938">
        <w:rPr>
          <w:rStyle w:val="InLineCode"/>
        </w:rPr>
        <w:t>(</w:t>
      </w:r>
      <w:proofErr w:type="gramEnd"/>
      <w:r w:rsidRPr="00E42938">
        <w:rPr>
          <w:rStyle w:val="InLineCode"/>
        </w:rPr>
        <w:t>)</w:t>
      </w:r>
      <w:r>
        <w:t xml:space="preserve">, yields the same result as the FOM formula, coded in function </w:t>
      </w:r>
      <w:proofErr w:type="spellStart"/>
      <w:r w:rsidRPr="00E42938">
        <w:rPr>
          <w:rStyle w:val="InLineCode"/>
        </w:rPr>
        <w:t>UtilFigureOfMerit</w:t>
      </w:r>
      <w:proofErr w:type="spellEnd"/>
      <w:r w:rsidRPr="00E42938">
        <w:rPr>
          <w:rStyle w:val="InLineCode"/>
        </w:rPr>
        <w:t>()</w:t>
      </w:r>
      <w:r>
        <w:t xml:space="preserve">, which was called at line 23. Line 29 prints the common value, 0.8021978, for this simulation. Bottom line, for this simulation the trapezoidal AUC equals that yielded by the FOM formula. </w:t>
      </w:r>
    </w:p>
    <w:p w14:paraId="72ED292C" w14:textId="77777777" w:rsidR="00E42938" w:rsidRDefault="00E42938" w:rsidP="00E42938"/>
    <w:p w14:paraId="0BF1010C" w14:textId="28AC3EAD" w:rsidR="00E42938" w:rsidRDefault="00E42938" w:rsidP="00E42938">
      <w:r>
        <w:t xml:space="preserve">Likewise, lines 31 – 37 test the equality of the wAFROC-AUC and the wAFROC FOM; lines 39 – 45 test the equality of the AFROC1-AUC and the AFROC1 FOM; lines 47 – 53 test the equality of the wAFROC1-AUC and the wAFROC1 FOM; lines 55 – 61 test the equality of the FROC-AUC and the FROC FOM. </w:t>
      </w:r>
    </w:p>
    <w:p w14:paraId="1E2EFEC8" w14:textId="77777777" w:rsidR="00E42938" w:rsidRDefault="00E42938" w:rsidP="00A95A8D"/>
    <w:p w14:paraId="794949B2" w14:textId="0B9D1A44" w:rsidR="00F078E5" w:rsidRDefault="00F078E5" w:rsidP="00A95A8D">
      <w:r>
        <w:t xml:space="preserve">Remove any breakpoints and source the code, yielding. </w:t>
      </w:r>
    </w:p>
    <w:p w14:paraId="79017C82" w14:textId="34980546" w:rsidR="00A95A8D" w:rsidRDefault="00B506A0" w:rsidP="00A95A8D">
      <w:pPr>
        <w:pStyle w:val="Heading3"/>
      </w:pPr>
      <w:r w:rsidRPr="00F3217B">
        <w:t>Online Appendix 1</w:t>
      </w:r>
      <w:r>
        <w:t>4</w:t>
      </w:r>
      <w:r w:rsidRPr="00F3217B">
        <w:t>.</w:t>
      </w:r>
      <w:r>
        <w:t>D.</w:t>
      </w:r>
      <w:r w:rsidR="00E42938">
        <w:t>4</w:t>
      </w:r>
      <w:r w:rsidR="008F5229">
        <w:t>:</w:t>
      </w:r>
      <w:r w:rsidR="00A95A8D">
        <w:t xml:space="preserve"> Code Output 1</w:t>
      </w:r>
    </w:p>
    <w:p w14:paraId="7EE26564" w14:textId="547559D5" w:rsidR="00F078E5" w:rsidRPr="00F078E5" w:rsidRDefault="00F078E5" w:rsidP="00F078E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078E5">
        <w:rPr>
          <w:rStyle w:val="code2"/>
        </w:rPr>
        <w:t xml:space="preserve">&gt; </w:t>
      </w:r>
      <w:proofErr w:type="gramStart"/>
      <w:r w:rsidRPr="00F078E5">
        <w:rPr>
          <w:rStyle w:val="code2"/>
        </w:rPr>
        <w:t>source</w:t>
      </w:r>
      <w:proofErr w:type="gramEnd"/>
      <w:r w:rsidRPr="00F078E5">
        <w:rPr>
          <w:rStyle w:val="code2"/>
        </w:rPr>
        <w:t>(</w:t>
      </w:r>
      <w:r>
        <w:rPr>
          <w:rStyle w:val="code2"/>
        </w:rPr>
        <w:t>...</w:t>
      </w:r>
      <w:r w:rsidRPr="00F078E5">
        <w:rPr>
          <w:rStyle w:val="code2"/>
        </w:rPr>
        <w:t>)</w:t>
      </w:r>
    </w:p>
    <w:p w14:paraId="4E58BC5E" w14:textId="77777777" w:rsidR="00F078E5" w:rsidRPr="00F078E5" w:rsidRDefault="00F078E5" w:rsidP="00F078E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078E5">
        <w:rPr>
          <w:rStyle w:val="code2"/>
        </w:rPr>
        <w:t xml:space="preserve">K1 </w:t>
      </w:r>
      <w:proofErr w:type="gramStart"/>
      <w:r w:rsidRPr="00F078E5">
        <w:rPr>
          <w:rStyle w:val="code2"/>
        </w:rPr>
        <w:t>=  7</w:t>
      </w:r>
      <w:proofErr w:type="gramEnd"/>
      <w:r w:rsidRPr="00F078E5">
        <w:rPr>
          <w:rStyle w:val="code2"/>
        </w:rPr>
        <w:t xml:space="preserve"> , K2 =  8 </w:t>
      </w:r>
    </w:p>
    <w:p w14:paraId="3D3F328C" w14:textId="77777777" w:rsidR="00F078E5" w:rsidRPr="00F078E5" w:rsidRDefault="00F078E5" w:rsidP="00F078E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078E5">
        <w:rPr>
          <w:rStyle w:val="code2"/>
        </w:rPr>
        <w:t>[1] TRUE</w:t>
      </w:r>
    </w:p>
    <w:p w14:paraId="3C82FAE1" w14:textId="77777777" w:rsidR="00F078E5" w:rsidRPr="00F078E5" w:rsidRDefault="00F078E5" w:rsidP="00F078E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proofErr w:type="gramStart"/>
      <w:r w:rsidRPr="00F078E5">
        <w:rPr>
          <w:rStyle w:val="code2"/>
        </w:rPr>
        <w:t>afrocFOM</w:t>
      </w:r>
      <w:proofErr w:type="spellEnd"/>
      <w:proofErr w:type="gramEnd"/>
      <w:r w:rsidRPr="00F078E5">
        <w:rPr>
          <w:rStyle w:val="code2"/>
        </w:rPr>
        <w:t xml:space="preserve">, </w:t>
      </w:r>
      <w:proofErr w:type="spellStart"/>
      <w:r w:rsidRPr="00F078E5">
        <w:rPr>
          <w:rStyle w:val="code2"/>
        </w:rPr>
        <w:t>afrocAUC</w:t>
      </w:r>
      <w:proofErr w:type="spellEnd"/>
      <w:r w:rsidRPr="00F078E5">
        <w:rPr>
          <w:rStyle w:val="code2"/>
        </w:rPr>
        <w:t xml:space="preserve"> =  0.8021978 </w:t>
      </w:r>
    </w:p>
    <w:p w14:paraId="07DF514C" w14:textId="77777777" w:rsidR="00F078E5" w:rsidRPr="00F078E5" w:rsidRDefault="00F078E5" w:rsidP="00F078E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078E5">
        <w:rPr>
          <w:rStyle w:val="code2"/>
        </w:rPr>
        <w:t>[1] TRUE</w:t>
      </w:r>
    </w:p>
    <w:p w14:paraId="1D3E95FF" w14:textId="77777777" w:rsidR="00F078E5" w:rsidRPr="00F078E5" w:rsidRDefault="00F078E5" w:rsidP="00F078E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spellStart"/>
      <w:proofErr w:type="gramStart"/>
      <w:r w:rsidRPr="00F078E5">
        <w:rPr>
          <w:rStyle w:val="code2"/>
        </w:rPr>
        <w:t>wafrocFOM</w:t>
      </w:r>
      <w:proofErr w:type="spellEnd"/>
      <w:proofErr w:type="gramEnd"/>
      <w:r w:rsidRPr="00F078E5">
        <w:rPr>
          <w:rStyle w:val="code2"/>
        </w:rPr>
        <w:t xml:space="preserve">, </w:t>
      </w:r>
      <w:proofErr w:type="spellStart"/>
      <w:r w:rsidRPr="00F078E5">
        <w:rPr>
          <w:rStyle w:val="code2"/>
        </w:rPr>
        <w:t>wafrocAUC</w:t>
      </w:r>
      <w:proofErr w:type="spellEnd"/>
      <w:r w:rsidRPr="00F078E5">
        <w:rPr>
          <w:rStyle w:val="code2"/>
        </w:rPr>
        <w:t xml:space="preserve"> =  0.7991071 </w:t>
      </w:r>
    </w:p>
    <w:p w14:paraId="050D12C2" w14:textId="77777777" w:rsidR="00F078E5" w:rsidRPr="00F078E5" w:rsidRDefault="00F078E5" w:rsidP="00F078E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078E5">
        <w:rPr>
          <w:rStyle w:val="code2"/>
        </w:rPr>
        <w:t>[1] TRUE</w:t>
      </w:r>
    </w:p>
    <w:p w14:paraId="61955C04" w14:textId="77777777" w:rsidR="00F078E5" w:rsidRPr="00F078E5" w:rsidRDefault="00F078E5" w:rsidP="00F078E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F078E5">
        <w:rPr>
          <w:rStyle w:val="code2"/>
        </w:rPr>
        <w:t>afroc1FOM</w:t>
      </w:r>
      <w:proofErr w:type="gramEnd"/>
      <w:r w:rsidRPr="00F078E5">
        <w:rPr>
          <w:rStyle w:val="code2"/>
        </w:rPr>
        <w:t xml:space="preserve">, afrocAUC1 =  0.774359 </w:t>
      </w:r>
    </w:p>
    <w:p w14:paraId="39F7E07E" w14:textId="77777777" w:rsidR="00F078E5" w:rsidRPr="00F078E5" w:rsidRDefault="00F078E5" w:rsidP="00F078E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078E5">
        <w:rPr>
          <w:rStyle w:val="code2"/>
        </w:rPr>
        <w:t>[1] TRUE</w:t>
      </w:r>
    </w:p>
    <w:p w14:paraId="756C0FD9" w14:textId="77777777" w:rsidR="00F078E5" w:rsidRPr="00F078E5" w:rsidRDefault="00F078E5" w:rsidP="00F078E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roofErr w:type="gramStart"/>
      <w:r w:rsidRPr="00F078E5">
        <w:rPr>
          <w:rStyle w:val="code2"/>
        </w:rPr>
        <w:t>wafroc1FOM</w:t>
      </w:r>
      <w:proofErr w:type="gramEnd"/>
      <w:r w:rsidRPr="00F078E5">
        <w:rPr>
          <w:rStyle w:val="code2"/>
        </w:rPr>
        <w:t xml:space="preserve">, wafroc1AUC =  0.7729167 </w:t>
      </w:r>
    </w:p>
    <w:p w14:paraId="4DA8DC03" w14:textId="77777777" w:rsidR="00F078E5" w:rsidRPr="00F078E5" w:rsidRDefault="00F078E5" w:rsidP="00F078E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078E5">
        <w:rPr>
          <w:rStyle w:val="code2"/>
        </w:rPr>
        <w:t>[1] TRUE</w:t>
      </w:r>
    </w:p>
    <w:p w14:paraId="128F1DF7" w14:textId="620D3362" w:rsidR="00A95A8D" w:rsidRDefault="00F078E5" w:rsidP="00F078E5">
      <w:pPr>
        <w:pBdr>
          <w:top w:val="single" w:sz="4" w:space="1" w:color="auto" w:shadow="1"/>
          <w:left w:val="single" w:sz="4" w:space="4" w:color="auto" w:shadow="1"/>
          <w:bottom w:val="single" w:sz="4" w:space="1" w:color="auto" w:shadow="1"/>
          <w:right w:val="single" w:sz="4" w:space="4" w:color="auto" w:shadow="1"/>
        </w:pBdr>
        <w:shd w:val="clear" w:color="auto" w:fill="E0E0E0"/>
      </w:pPr>
      <w:proofErr w:type="spellStart"/>
      <w:proofErr w:type="gramStart"/>
      <w:r w:rsidRPr="00F078E5">
        <w:rPr>
          <w:rStyle w:val="code2"/>
        </w:rPr>
        <w:t>frocFOM</w:t>
      </w:r>
      <w:proofErr w:type="spellEnd"/>
      <w:proofErr w:type="gramEnd"/>
      <w:r w:rsidRPr="00F078E5">
        <w:rPr>
          <w:rStyle w:val="code2"/>
        </w:rPr>
        <w:t xml:space="preserve">, </w:t>
      </w:r>
      <w:proofErr w:type="spellStart"/>
      <w:r w:rsidRPr="00F078E5">
        <w:rPr>
          <w:rStyle w:val="code2"/>
        </w:rPr>
        <w:t>frocAUC</w:t>
      </w:r>
      <w:proofErr w:type="spellEnd"/>
      <w:r w:rsidRPr="00F078E5">
        <w:rPr>
          <w:rStyle w:val="code2"/>
        </w:rPr>
        <w:t xml:space="preserve"> =  0.4</w:t>
      </w:r>
    </w:p>
    <w:p w14:paraId="177D3DD0" w14:textId="77777777" w:rsidR="00A95A8D" w:rsidRDefault="00A95A8D" w:rsidP="00A95A8D"/>
    <w:p w14:paraId="6849F8B8" w14:textId="5C0F4E9E" w:rsidR="00A95A8D" w:rsidRDefault="00A95A8D" w:rsidP="00A95A8D">
      <w:r>
        <w:t xml:space="preserve">Each </w:t>
      </w:r>
      <w:r w:rsidRPr="00FC71A0">
        <w:rPr>
          <w:rStyle w:val="InLineCode"/>
        </w:rPr>
        <w:t>TRUE</w:t>
      </w:r>
      <w:r>
        <w:t xml:space="preserve"> is the result of a logical comparison between a FOM and the corresponding AUC; the accuracy of the comparison is 8 significant digits. The common value is then printed out. </w:t>
      </w:r>
      <w:proofErr w:type="gramStart"/>
      <w:r>
        <w:t xml:space="preserve">For example, </w:t>
      </w:r>
      <w:r w:rsidRPr="00FC71A0">
        <w:rPr>
          <w:position w:val="-12"/>
        </w:rPr>
        <w:object w:dxaOrig="2800" w:dyaOrig="380" w14:anchorId="78D79504">
          <v:shape id="_x0000_i1078" type="#_x0000_t75" style="width:140pt;height:19.2pt" o:ole="">
            <v:imagedata r:id="rId116" o:title=""/>
          </v:shape>
          <o:OLEObject Type="Embed" ProgID="Equation.DSMT4" ShapeID="_x0000_i1078" DrawAspect="Content" ObjectID="_1447769418" r:id="rId117"/>
        </w:object>
      </w:r>
      <w:r>
        <w:t>.</w:t>
      </w:r>
      <w:proofErr w:type="gramEnd"/>
      <w:r>
        <w:t xml:space="preserve"> </w:t>
      </w:r>
      <w:r w:rsidR="00736E9D">
        <w:t>The reader</w:t>
      </w:r>
      <w:r>
        <w:t xml:space="preserve"> should experiment with the code to confirm that it always yields </w:t>
      </w:r>
      <w:r w:rsidRPr="00FC71A0">
        <w:rPr>
          <w:rStyle w:val="InLineCode"/>
        </w:rPr>
        <w:t>TRUE</w:t>
      </w:r>
      <w:r>
        <w:t xml:space="preserve"> for the listed comparisons.</w:t>
      </w:r>
    </w:p>
    <w:p w14:paraId="5F4269A1" w14:textId="3811125A" w:rsidR="009D3132" w:rsidRDefault="009D3132" w:rsidP="00F8404B">
      <w:pPr>
        <w:rPr>
          <w:lang w:eastAsia="zh-CN"/>
        </w:rPr>
      </w:pPr>
    </w:p>
    <w:sectPr w:rsidR="009D3132" w:rsidSect="0075639A">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769D8D" w14:textId="77777777" w:rsidR="00273374" w:rsidRDefault="00273374">
      <w:r>
        <w:separator/>
      </w:r>
    </w:p>
  </w:endnote>
  <w:endnote w:type="continuationSeparator" w:id="0">
    <w:p w14:paraId="1E252286" w14:textId="77777777" w:rsidR="00273374" w:rsidRDefault="0027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PT Mono Bold">
    <w:panose1 w:val="02060709020205020204"/>
    <w:charset w:val="00"/>
    <w:family w:val="auto"/>
    <w:pitch w:val="variable"/>
    <w:sig w:usb0="A00002EF" w:usb1="500078EB" w:usb2="00000000" w:usb3="00000000" w:csb0="00000097" w:csb1="00000000"/>
  </w:font>
  <w:font w:name="PT Mono">
    <w:panose1 w:val="02060509020205020204"/>
    <w:charset w:val="00"/>
    <w:family w:val="auto"/>
    <w:pitch w:val="variable"/>
    <w:sig w:usb0="A00002EF" w:usb1="500078EB" w:usb2="00000000" w:usb3="00000000" w:csb0="00000097" w:csb1="00000000"/>
  </w:font>
  <w:font w:name="SimSun">
    <w:altName w:val="宋体"/>
    <w:charset w:val="86"/>
    <w:family w:val="auto"/>
    <w:pitch w:val="variable"/>
    <w:sig w:usb0="00000003" w:usb1="288F0000" w:usb2="00000016" w:usb3="00000000" w:csb0="0004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9B5CAE" w14:textId="77777777" w:rsidR="00273374" w:rsidRDefault="00273374" w:rsidP="00B13435">
      <w:r>
        <w:separator/>
      </w:r>
    </w:p>
  </w:footnote>
  <w:footnote w:type="continuationSeparator" w:id="0">
    <w:p w14:paraId="531B2086" w14:textId="77777777" w:rsidR="00273374" w:rsidRDefault="00273374" w:rsidP="00F8404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D3ACE"/>
    <w:multiLevelType w:val="hybridMultilevel"/>
    <w:tmpl w:val="86DC31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AC038E"/>
    <w:multiLevelType w:val="hybridMultilevel"/>
    <w:tmpl w:val="04741B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926224A"/>
    <w:multiLevelType w:val="hybridMultilevel"/>
    <w:tmpl w:val="629ED7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9AA6F50"/>
    <w:multiLevelType w:val="hybridMultilevel"/>
    <w:tmpl w:val="63A8AB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A2B4E85"/>
    <w:multiLevelType w:val="hybridMultilevel"/>
    <w:tmpl w:val="01C41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186D56"/>
    <w:multiLevelType w:val="hybridMultilevel"/>
    <w:tmpl w:val="B0B6C3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C9C521E"/>
    <w:multiLevelType w:val="hybridMultilevel"/>
    <w:tmpl w:val="A1085120"/>
    <w:lvl w:ilvl="0" w:tplc="0EE2757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E974C18"/>
    <w:multiLevelType w:val="hybridMultilevel"/>
    <w:tmpl w:val="FA6CBB90"/>
    <w:lvl w:ilvl="0" w:tplc="29A027E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13934DA"/>
    <w:multiLevelType w:val="hybridMultilevel"/>
    <w:tmpl w:val="B19C3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02B43"/>
    <w:multiLevelType w:val="hybridMultilevel"/>
    <w:tmpl w:val="87FEA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1E4AB6"/>
    <w:multiLevelType w:val="hybridMultilevel"/>
    <w:tmpl w:val="CD8ABE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74C0C51"/>
    <w:multiLevelType w:val="hybridMultilevel"/>
    <w:tmpl w:val="908CBC30"/>
    <w:lvl w:ilvl="0" w:tplc="55FAB600">
      <w:start w:val="1"/>
      <w:numFmt w:val="decimal"/>
      <w:lvlText w:val="%1."/>
      <w:lvlJc w:val="left"/>
      <w:pPr>
        <w:ind w:left="960" w:hanging="9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8D75B79"/>
    <w:multiLevelType w:val="hybridMultilevel"/>
    <w:tmpl w:val="E9D088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94E32DE"/>
    <w:multiLevelType w:val="hybridMultilevel"/>
    <w:tmpl w:val="38D6E8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B654C1E"/>
    <w:multiLevelType w:val="hybridMultilevel"/>
    <w:tmpl w:val="ADAE8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716B5C"/>
    <w:multiLevelType w:val="hybridMultilevel"/>
    <w:tmpl w:val="D9D68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17A25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50934D2C"/>
    <w:multiLevelType w:val="hybridMultilevel"/>
    <w:tmpl w:val="9C74757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4226947"/>
    <w:multiLevelType w:val="multilevel"/>
    <w:tmpl w:val="90268DC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nsid w:val="59804E20"/>
    <w:multiLevelType w:val="hybridMultilevel"/>
    <w:tmpl w:val="11125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1A00DA6"/>
    <w:multiLevelType w:val="hybridMultilevel"/>
    <w:tmpl w:val="87869A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3446AD4"/>
    <w:multiLevelType w:val="hybridMultilevel"/>
    <w:tmpl w:val="1A50C6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AA639A2"/>
    <w:multiLevelType w:val="hybridMultilevel"/>
    <w:tmpl w:val="9C420306"/>
    <w:lvl w:ilvl="0" w:tplc="55FAB600">
      <w:start w:val="1"/>
      <w:numFmt w:val="decimal"/>
      <w:lvlText w:val="%1."/>
      <w:lvlJc w:val="left"/>
      <w:pPr>
        <w:ind w:left="960" w:hanging="9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13B27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39C0BB3"/>
    <w:multiLevelType w:val="hybridMultilevel"/>
    <w:tmpl w:val="1F80C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B34CC6"/>
    <w:multiLevelType w:val="hybridMultilevel"/>
    <w:tmpl w:val="2CF651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7B2916C0"/>
    <w:multiLevelType w:val="hybridMultilevel"/>
    <w:tmpl w:val="DB7CBD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7D9E5EB9"/>
    <w:multiLevelType w:val="hybridMultilevel"/>
    <w:tmpl w:val="6C4AAF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E031895"/>
    <w:multiLevelType w:val="hybridMultilevel"/>
    <w:tmpl w:val="99AE30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FC047D0"/>
    <w:multiLevelType w:val="hybridMultilevel"/>
    <w:tmpl w:val="95FA05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9"/>
  </w:num>
  <w:num w:numId="3">
    <w:abstractNumId w:val="4"/>
  </w:num>
  <w:num w:numId="4">
    <w:abstractNumId w:val="8"/>
  </w:num>
  <w:num w:numId="5">
    <w:abstractNumId w:val="2"/>
  </w:num>
  <w:num w:numId="6">
    <w:abstractNumId w:val="11"/>
  </w:num>
  <w:num w:numId="7">
    <w:abstractNumId w:val="22"/>
  </w:num>
  <w:num w:numId="8">
    <w:abstractNumId w:val="16"/>
  </w:num>
  <w:num w:numId="9">
    <w:abstractNumId w:val="1"/>
  </w:num>
  <w:num w:numId="10">
    <w:abstractNumId w:val="25"/>
  </w:num>
  <w:num w:numId="11">
    <w:abstractNumId w:val="13"/>
  </w:num>
  <w:num w:numId="12">
    <w:abstractNumId w:val="3"/>
  </w:num>
  <w:num w:numId="13">
    <w:abstractNumId w:val="23"/>
  </w:num>
  <w:num w:numId="14">
    <w:abstractNumId w:val="12"/>
  </w:num>
  <w:num w:numId="15">
    <w:abstractNumId w:val="0"/>
  </w:num>
  <w:num w:numId="16">
    <w:abstractNumId w:val="5"/>
  </w:num>
  <w:num w:numId="17">
    <w:abstractNumId w:val="20"/>
  </w:num>
  <w:num w:numId="18">
    <w:abstractNumId w:val="29"/>
  </w:num>
  <w:num w:numId="19">
    <w:abstractNumId w:val="6"/>
  </w:num>
  <w:num w:numId="20">
    <w:abstractNumId w:val="10"/>
  </w:num>
  <w:num w:numId="21">
    <w:abstractNumId w:val="14"/>
  </w:num>
  <w:num w:numId="22">
    <w:abstractNumId w:val="27"/>
  </w:num>
  <w:num w:numId="23">
    <w:abstractNumId w:val="18"/>
  </w:num>
  <w:num w:numId="24">
    <w:abstractNumId w:val="28"/>
  </w:num>
  <w:num w:numId="25">
    <w:abstractNumId w:val="19"/>
  </w:num>
  <w:num w:numId="26">
    <w:abstractNumId w:val="21"/>
  </w:num>
  <w:num w:numId="27">
    <w:abstractNumId w:val="26"/>
  </w:num>
  <w:num w:numId="28">
    <w:abstractNumId w:val="17"/>
  </w:num>
  <w:num w:numId="29">
    <w:abstractNumId w:val="24"/>
  </w:num>
  <w:num w:numId="30">
    <w:abstractNumId w:val="1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linkStyl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F22891"/>
    <w:rsid w:val="00011F4C"/>
    <w:rsid w:val="00021B59"/>
    <w:rsid w:val="00030C2B"/>
    <w:rsid w:val="00031D94"/>
    <w:rsid w:val="0003272C"/>
    <w:rsid w:val="0003501C"/>
    <w:rsid w:val="00041010"/>
    <w:rsid w:val="00044B14"/>
    <w:rsid w:val="00046E5E"/>
    <w:rsid w:val="0004785E"/>
    <w:rsid w:val="000507D3"/>
    <w:rsid w:val="00052E66"/>
    <w:rsid w:val="000538EE"/>
    <w:rsid w:val="00055058"/>
    <w:rsid w:val="000563EB"/>
    <w:rsid w:val="000607D1"/>
    <w:rsid w:val="000661FD"/>
    <w:rsid w:val="00072F45"/>
    <w:rsid w:val="00084127"/>
    <w:rsid w:val="00092A1E"/>
    <w:rsid w:val="00093546"/>
    <w:rsid w:val="000A12AA"/>
    <w:rsid w:val="000A3786"/>
    <w:rsid w:val="000A51FF"/>
    <w:rsid w:val="000A5DDE"/>
    <w:rsid w:val="000B187E"/>
    <w:rsid w:val="000B1C80"/>
    <w:rsid w:val="000B534B"/>
    <w:rsid w:val="000B6E46"/>
    <w:rsid w:val="000C6720"/>
    <w:rsid w:val="000E6109"/>
    <w:rsid w:val="000E7323"/>
    <w:rsid w:val="000F4370"/>
    <w:rsid w:val="000F68F5"/>
    <w:rsid w:val="000F7671"/>
    <w:rsid w:val="00102200"/>
    <w:rsid w:val="0010229F"/>
    <w:rsid w:val="0010355D"/>
    <w:rsid w:val="00104AF7"/>
    <w:rsid w:val="00115C51"/>
    <w:rsid w:val="0012069A"/>
    <w:rsid w:val="00121947"/>
    <w:rsid w:val="001247C4"/>
    <w:rsid w:val="0012494F"/>
    <w:rsid w:val="00130746"/>
    <w:rsid w:val="00134522"/>
    <w:rsid w:val="001358E9"/>
    <w:rsid w:val="00137088"/>
    <w:rsid w:val="00142FCC"/>
    <w:rsid w:val="00144206"/>
    <w:rsid w:val="001534F6"/>
    <w:rsid w:val="00156F15"/>
    <w:rsid w:val="00156FFD"/>
    <w:rsid w:val="001626DB"/>
    <w:rsid w:val="001634CB"/>
    <w:rsid w:val="00164106"/>
    <w:rsid w:val="00166AC8"/>
    <w:rsid w:val="00167EC8"/>
    <w:rsid w:val="00170F90"/>
    <w:rsid w:val="00172BDC"/>
    <w:rsid w:val="00176360"/>
    <w:rsid w:val="00177401"/>
    <w:rsid w:val="0018140C"/>
    <w:rsid w:val="001915F6"/>
    <w:rsid w:val="001979A8"/>
    <w:rsid w:val="00197EB3"/>
    <w:rsid w:val="001B521E"/>
    <w:rsid w:val="001C07EE"/>
    <w:rsid w:val="001C6062"/>
    <w:rsid w:val="001C712F"/>
    <w:rsid w:val="001E029B"/>
    <w:rsid w:val="001E09E0"/>
    <w:rsid w:val="001E4E10"/>
    <w:rsid w:val="001F1105"/>
    <w:rsid w:val="001F4A6C"/>
    <w:rsid w:val="001F5454"/>
    <w:rsid w:val="001F59BB"/>
    <w:rsid w:val="002020E7"/>
    <w:rsid w:val="00203E55"/>
    <w:rsid w:val="002059C4"/>
    <w:rsid w:val="00205C2C"/>
    <w:rsid w:val="0020799A"/>
    <w:rsid w:val="00212725"/>
    <w:rsid w:val="00212757"/>
    <w:rsid w:val="00214991"/>
    <w:rsid w:val="00215444"/>
    <w:rsid w:val="00216319"/>
    <w:rsid w:val="002234B5"/>
    <w:rsid w:val="00223CC3"/>
    <w:rsid w:val="002252E3"/>
    <w:rsid w:val="00232B52"/>
    <w:rsid w:val="0023497C"/>
    <w:rsid w:val="002352B6"/>
    <w:rsid w:val="0023539C"/>
    <w:rsid w:val="002361D1"/>
    <w:rsid w:val="00236416"/>
    <w:rsid w:val="002407E1"/>
    <w:rsid w:val="002451FE"/>
    <w:rsid w:val="0024695D"/>
    <w:rsid w:val="002521AC"/>
    <w:rsid w:val="002562EE"/>
    <w:rsid w:val="002575CC"/>
    <w:rsid w:val="00261A91"/>
    <w:rsid w:val="00265609"/>
    <w:rsid w:val="00273374"/>
    <w:rsid w:val="00273E9E"/>
    <w:rsid w:val="0028501E"/>
    <w:rsid w:val="00286EDB"/>
    <w:rsid w:val="00294285"/>
    <w:rsid w:val="002949F8"/>
    <w:rsid w:val="002965AE"/>
    <w:rsid w:val="002A3272"/>
    <w:rsid w:val="002A6531"/>
    <w:rsid w:val="002B05B1"/>
    <w:rsid w:val="002B0A3C"/>
    <w:rsid w:val="002C7927"/>
    <w:rsid w:val="002C7EFE"/>
    <w:rsid w:val="002D0F92"/>
    <w:rsid w:val="002D3BD6"/>
    <w:rsid w:val="002D5B10"/>
    <w:rsid w:val="002D63CB"/>
    <w:rsid w:val="002D7980"/>
    <w:rsid w:val="002F0A3E"/>
    <w:rsid w:val="002F1905"/>
    <w:rsid w:val="002F267E"/>
    <w:rsid w:val="002F542F"/>
    <w:rsid w:val="00303033"/>
    <w:rsid w:val="00313C2D"/>
    <w:rsid w:val="00313F41"/>
    <w:rsid w:val="0031733A"/>
    <w:rsid w:val="00323204"/>
    <w:rsid w:val="00326E11"/>
    <w:rsid w:val="003274C1"/>
    <w:rsid w:val="00331381"/>
    <w:rsid w:val="0033185C"/>
    <w:rsid w:val="00331CB1"/>
    <w:rsid w:val="0033542B"/>
    <w:rsid w:val="003359A9"/>
    <w:rsid w:val="00337BAC"/>
    <w:rsid w:val="0035011C"/>
    <w:rsid w:val="003507B5"/>
    <w:rsid w:val="00350E27"/>
    <w:rsid w:val="00352A06"/>
    <w:rsid w:val="00352D94"/>
    <w:rsid w:val="00360E46"/>
    <w:rsid w:val="00361432"/>
    <w:rsid w:val="00363555"/>
    <w:rsid w:val="00365615"/>
    <w:rsid w:val="00366828"/>
    <w:rsid w:val="0036794E"/>
    <w:rsid w:val="00371C75"/>
    <w:rsid w:val="00374719"/>
    <w:rsid w:val="00375CE5"/>
    <w:rsid w:val="003805B1"/>
    <w:rsid w:val="00382D38"/>
    <w:rsid w:val="003905F9"/>
    <w:rsid w:val="0039153B"/>
    <w:rsid w:val="00393FDD"/>
    <w:rsid w:val="003949AF"/>
    <w:rsid w:val="00396BAA"/>
    <w:rsid w:val="00396CEC"/>
    <w:rsid w:val="00397079"/>
    <w:rsid w:val="00397E7B"/>
    <w:rsid w:val="003A08BF"/>
    <w:rsid w:val="003A0B12"/>
    <w:rsid w:val="003A259C"/>
    <w:rsid w:val="003A4E3E"/>
    <w:rsid w:val="003A7E28"/>
    <w:rsid w:val="003B5476"/>
    <w:rsid w:val="003B5670"/>
    <w:rsid w:val="003B5DFF"/>
    <w:rsid w:val="003B74D5"/>
    <w:rsid w:val="003B7FF7"/>
    <w:rsid w:val="003C6B03"/>
    <w:rsid w:val="003D245A"/>
    <w:rsid w:val="003D28FC"/>
    <w:rsid w:val="003D2D24"/>
    <w:rsid w:val="003E477D"/>
    <w:rsid w:val="003E4CB9"/>
    <w:rsid w:val="003E7961"/>
    <w:rsid w:val="003E79E8"/>
    <w:rsid w:val="003F1FBB"/>
    <w:rsid w:val="003F345F"/>
    <w:rsid w:val="003F772E"/>
    <w:rsid w:val="00400A1B"/>
    <w:rsid w:val="00400FF4"/>
    <w:rsid w:val="00401BA4"/>
    <w:rsid w:val="00402E1A"/>
    <w:rsid w:val="00410570"/>
    <w:rsid w:val="00415494"/>
    <w:rsid w:val="0041757D"/>
    <w:rsid w:val="00421DD4"/>
    <w:rsid w:val="004225EF"/>
    <w:rsid w:val="00426B43"/>
    <w:rsid w:val="00433483"/>
    <w:rsid w:val="00437E26"/>
    <w:rsid w:val="00440C9A"/>
    <w:rsid w:val="004429BB"/>
    <w:rsid w:val="00443333"/>
    <w:rsid w:val="00446E13"/>
    <w:rsid w:val="00452C2D"/>
    <w:rsid w:val="00453CCD"/>
    <w:rsid w:val="00455207"/>
    <w:rsid w:val="00460831"/>
    <w:rsid w:val="00460DF2"/>
    <w:rsid w:val="004616E5"/>
    <w:rsid w:val="00463EE3"/>
    <w:rsid w:val="0046790B"/>
    <w:rsid w:val="00472370"/>
    <w:rsid w:val="00475B0D"/>
    <w:rsid w:val="00482500"/>
    <w:rsid w:val="004845DF"/>
    <w:rsid w:val="00490FD3"/>
    <w:rsid w:val="00496195"/>
    <w:rsid w:val="004A50B7"/>
    <w:rsid w:val="004A53E1"/>
    <w:rsid w:val="004A5A46"/>
    <w:rsid w:val="004B05C2"/>
    <w:rsid w:val="004B0DA1"/>
    <w:rsid w:val="004B20CD"/>
    <w:rsid w:val="004B735E"/>
    <w:rsid w:val="004C3165"/>
    <w:rsid w:val="004C6EBF"/>
    <w:rsid w:val="004C7021"/>
    <w:rsid w:val="004D10BF"/>
    <w:rsid w:val="004D4D2A"/>
    <w:rsid w:val="004D6279"/>
    <w:rsid w:val="004D7304"/>
    <w:rsid w:val="004E00B0"/>
    <w:rsid w:val="004E1F5F"/>
    <w:rsid w:val="004F3070"/>
    <w:rsid w:val="004F323B"/>
    <w:rsid w:val="004F3F4C"/>
    <w:rsid w:val="004F410B"/>
    <w:rsid w:val="005101EB"/>
    <w:rsid w:val="0051167B"/>
    <w:rsid w:val="00513169"/>
    <w:rsid w:val="005134AE"/>
    <w:rsid w:val="005162FF"/>
    <w:rsid w:val="00520686"/>
    <w:rsid w:val="005343D8"/>
    <w:rsid w:val="005467D3"/>
    <w:rsid w:val="0055275C"/>
    <w:rsid w:val="005533D6"/>
    <w:rsid w:val="00556CE2"/>
    <w:rsid w:val="0057086D"/>
    <w:rsid w:val="00571230"/>
    <w:rsid w:val="0057266A"/>
    <w:rsid w:val="00572EDD"/>
    <w:rsid w:val="005734C2"/>
    <w:rsid w:val="005736B2"/>
    <w:rsid w:val="0057447F"/>
    <w:rsid w:val="00574EBF"/>
    <w:rsid w:val="00575110"/>
    <w:rsid w:val="00575D93"/>
    <w:rsid w:val="00581C25"/>
    <w:rsid w:val="00581D29"/>
    <w:rsid w:val="00585B99"/>
    <w:rsid w:val="00587530"/>
    <w:rsid w:val="0059202F"/>
    <w:rsid w:val="0059291E"/>
    <w:rsid w:val="00592A86"/>
    <w:rsid w:val="005B3842"/>
    <w:rsid w:val="005B5A1D"/>
    <w:rsid w:val="005B64E3"/>
    <w:rsid w:val="005C0AB2"/>
    <w:rsid w:val="005C125F"/>
    <w:rsid w:val="005C54BB"/>
    <w:rsid w:val="005D17EA"/>
    <w:rsid w:val="005D2F10"/>
    <w:rsid w:val="005D2FF3"/>
    <w:rsid w:val="005D6613"/>
    <w:rsid w:val="005E085F"/>
    <w:rsid w:val="005E4491"/>
    <w:rsid w:val="005F1FC7"/>
    <w:rsid w:val="005F362A"/>
    <w:rsid w:val="005F5032"/>
    <w:rsid w:val="005F5D7B"/>
    <w:rsid w:val="00600F30"/>
    <w:rsid w:val="006029A2"/>
    <w:rsid w:val="00610A8A"/>
    <w:rsid w:val="0061237D"/>
    <w:rsid w:val="0061277D"/>
    <w:rsid w:val="00614AA5"/>
    <w:rsid w:val="00616BE7"/>
    <w:rsid w:val="006178AF"/>
    <w:rsid w:val="00617DE0"/>
    <w:rsid w:val="0062229C"/>
    <w:rsid w:val="006232FD"/>
    <w:rsid w:val="00623634"/>
    <w:rsid w:val="00623670"/>
    <w:rsid w:val="006262DD"/>
    <w:rsid w:val="00634A42"/>
    <w:rsid w:val="0063593F"/>
    <w:rsid w:val="00635948"/>
    <w:rsid w:val="00641E6C"/>
    <w:rsid w:val="0064404A"/>
    <w:rsid w:val="0064581B"/>
    <w:rsid w:val="00646B3B"/>
    <w:rsid w:val="006534C6"/>
    <w:rsid w:val="00653E4B"/>
    <w:rsid w:val="0065501D"/>
    <w:rsid w:val="00656106"/>
    <w:rsid w:val="00661CF9"/>
    <w:rsid w:val="006642E5"/>
    <w:rsid w:val="00670B85"/>
    <w:rsid w:val="00672780"/>
    <w:rsid w:val="0067638B"/>
    <w:rsid w:val="0067797E"/>
    <w:rsid w:val="00677B93"/>
    <w:rsid w:val="00681F91"/>
    <w:rsid w:val="0068350A"/>
    <w:rsid w:val="00687780"/>
    <w:rsid w:val="0069155E"/>
    <w:rsid w:val="006936C1"/>
    <w:rsid w:val="00693D5E"/>
    <w:rsid w:val="00694040"/>
    <w:rsid w:val="006972BE"/>
    <w:rsid w:val="006A1877"/>
    <w:rsid w:val="006A298A"/>
    <w:rsid w:val="006A40C3"/>
    <w:rsid w:val="006A64D7"/>
    <w:rsid w:val="006A6DE8"/>
    <w:rsid w:val="006B0AFD"/>
    <w:rsid w:val="006C33EC"/>
    <w:rsid w:val="006C5A85"/>
    <w:rsid w:val="006C5C8C"/>
    <w:rsid w:val="006D2E91"/>
    <w:rsid w:val="006D4278"/>
    <w:rsid w:val="006D4CBB"/>
    <w:rsid w:val="006D4F6C"/>
    <w:rsid w:val="006D54D1"/>
    <w:rsid w:val="006D613A"/>
    <w:rsid w:val="006D6B9A"/>
    <w:rsid w:val="006E1174"/>
    <w:rsid w:val="006E19AB"/>
    <w:rsid w:val="006E448C"/>
    <w:rsid w:val="006F1A44"/>
    <w:rsid w:val="006F231D"/>
    <w:rsid w:val="006F3994"/>
    <w:rsid w:val="006F4B40"/>
    <w:rsid w:val="006F5C8B"/>
    <w:rsid w:val="006F5F08"/>
    <w:rsid w:val="006F61C8"/>
    <w:rsid w:val="00700AA9"/>
    <w:rsid w:val="007040A9"/>
    <w:rsid w:val="00715C39"/>
    <w:rsid w:val="00715F01"/>
    <w:rsid w:val="00720A81"/>
    <w:rsid w:val="00721DA5"/>
    <w:rsid w:val="00726B28"/>
    <w:rsid w:val="00727199"/>
    <w:rsid w:val="00736876"/>
    <w:rsid w:val="00736E9D"/>
    <w:rsid w:val="00747F35"/>
    <w:rsid w:val="0075277E"/>
    <w:rsid w:val="007536F9"/>
    <w:rsid w:val="007561F6"/>
    <w:rsid w:val="0075639A"/>
    <w:rsid w:val="00761F1D"/>
    <w:rsid w:val="007657C1"/>
    <w:rsid w:val="00771D38"/>
    <w:rsid w:val="00772BD1"/>
    <w:rsid w:val="0077636E"/>
    <w:rsid w:val="00780ACC"/>
    <w:rsid w:val="00781A19"/>
    <w:rsid w:val="007864EE"/>
    <w:rsid w:val="00793B0E"/>
    <w:rsid w:val="00794C61"/>
    <w:rsid w:val="00795D7E"/>
    <w:rsid w:val="007A2CBC"/>
    <w:rsid w:val="007A6BE6"/>
    <w:rsid w:val="007B16CC"/>
    <w:rsid w:val="007B1929"/>
    <w:rsid w:val="007B3498"/>
    <w:rsid w:val="007B49C9"/>
    <w:rsid w:val="007C4EBD"/>
    <w:rsid w:val="007C78F5"/>
    <w:rsid w:val="007F2FFF"/>
    <w:rsid w:val="007F5B0E"/>
    <w:rsid w:val="007F773A"/>
    <w:rsid w:val="00806A06"/>
    <w:rsid w:val="00811A3E"/>
    <w:rsid w:val="008264FE"/>
    <w:rsid w:val="00841173"/>
    <w:rsid w:val="00842293"/>
    <w:rsid w:val="008441FB"/>
    <w:rsid w:val="00850385"/>
    <w:rsid w:val="008602B4"/>
    <w:rsid w:val="00862D84"/>
    <w:rsid w:val="008670ED"/>
    <w:rsid w:val="0086725F"/>
    <w:rsid w:val="0086798B"/>
    <w:rsid w:val="0087161E"/>
    <w:rsid w:val="00875CFB"/>
    <w:rsid w:val="008819A3"/>
    <w:rsid w:val="00882C29"/>
    <w:rsid w:val="00884431"/>
    <w:rsid w:val="00887D47"/>
    <w:rsid w:val="00892B1A"/>
    <w:rsid w:val="00894C87"/>
    <w:rsid w:val="00895721"/>
    <w:rsid w:val="0089707F"/>
    <w:rsid w:val="008A29E0"/>
    <w:rsid w:val="008A2B20"/>
    <w:rsid w:val="008A41A0"/>
    <w:rsid w:val="008A4BED"/>
    <w:rsid w:val="008A6703"/>
    <w:rsid w:val="008A6EBC"/>
    <w:rsid w:val="008B0130"/>
    <w:rsid w:val="008B3A15"/>
    <w:rsid w:val="008B4947"/>
    <w:rsid w:val="008B6698"/>
    <w:rsid w:val="008C49AC"/>
    <w:rsid w:val="008C4CC6"/>
    <w:rsid w:val="008C6DDE"/>
    <w:rsid w:val="008C74AF"/>
    <w:rsid w:val="008D11E7"/>
    <w:rsid w:val="008D39E1"/>
    <w:rsid w:val="008D4A53"/>
    <w:rsid w:val="008D52EC"/>
    <w:rsid w:val="008E2A60"/>
    <w:rsid w:val="008E3F08"/>
    <w:rsid w:val="008E5319"/>
    <w:rsid w:val="008F4E15"/>
    <w:rsid w:val="008F5229"/>
    <w:rsid w:val="008F677E"/>
    <w:rsid w:val="009012D4"/>
    <w:rsid w:val="00910A2C"/>
    <w:rsid w:val="0091647E"/>
    <w:rsid w:val="00925C2C"/>
    <w:rsid w:val="00930965"/>
    <w:rsid w:val="00931CD2"/>
    <w:rsid w:val="0093291C"/>
    <w:rsid w:val="00934A2D"/>
    <w:rsid w:val="00935354"/>
    <w:rsid w:val="00936F47"/>
    <w:rsid w:val="00942D26"/>
    <w:rsid w:val="009434C0"/>
    <w:rsid w:val="00945B05"/>
    <w:rsid w:val="00950570"/>
    <w:rsid w:val="00953974"/>
    <w:rsid w:val="0095417D"/>
    <w:rsid w:val="00954600"/>
    <w:rsid w:val="00957907"/>
    <w:rsid w:val="00961DEF"/>
    <w:rsid w:val="0096511F"/>
    <w:rsid w:val="009666A6"/>
    <w:rsid w:val="00967D7B"/>
    <w:rsid w:val="00970EBB"/>
    <w:rsid w:val="00975DF7"/>
    <w:rsid w:val="00976A2F"/>
    <w:rsid w:val="0098039A"/>
    <w:rsid w:val="00980D16"/>
    <w:rsid w:val="0098368E"/>
    <w:rsid w:val="009871C7"/>
    <w:rsid w:val="0098762B"/>
    <w:rsid w:val="00992ABC"/>
    <w:rsid w:val="00992D4D"/>
    <w:rsid w:val="009A0ECE"/>
    <w:rsid w:val="009A2A5F"/>
    <w:rsid w:val="009A2E2F"/>
    <w:rsid w:val="009A3030"/>
    <w:rsid w:val="009B1F15"/>
    <w:rsid w:val="009B3E61"/>
    <w:rsid w:val="009B4112"/>
    <w:rsid w:val="009B559B"/>
    <w:rsid w:val="009B7965"/>
    <w:rsid w:val="009B7F2F"/>
    <w:rsid w:val="009C2196"/>
    <w:rsid w:val="009C500F"/>
    <w:rsid w:val="009C5E94"/>
    <w:rsid w:val="009C6D4E"/>
    <w:rsid w:val="009D2B8F"/>
    <w:rsid w:val="009D3132"/>
    <w:rsid w:val="009D3A57"/>
    <w:rsid w:val="009E01D8"/>
    <w:rsid w:val="009E1E86"/>
    <w:rsid w:val="009E271B"/>
    <w:rsid w:val="009E2C52"/>
    <w:rsid w:val="009E4452"/>
    <w:rsid w:val="009E5164"/>
    <w:rsid w:val="009E5356"/>
    <w:rsid w:val="009E6AFF"/>
    <w:rsid w:val="009E701B"/>
    <w:rsid w:val="009F007B"/>
    <w:rsid w:val="009F1BFD"/>
    <w:rsid w:val="009F281F"/>
    <w:rsid w:val="009F4E58"/>
    <w:rsid w:val="00A03B65"/>
    <w:rsid w:val="00A055FC"/>
    <w:rsid w:val="00A10EFE"/>
    <w:rsid w:val="00A112D5"/>
    <w:rsid w:val="00A131DF"/>
    <w:rsid w:val="00A162B5"/>
    <w:rsid w:val="00A2373F"/>
    <w:rsid w:val="00A24382"/>
    <w:rsid w:val="00A2672E"/>
    <w:rsid w:val="00A27BE0"/>
    <w:rsid w:val="00A35B70"/>
    <w:rsid w:val="00A40682"/>
    <w:rsid w:val="00A44B97"/>
    <w:rsid w:val="00A533CA"/>
    <w:rsid w:val="00A5385C"/>
    <w:rsid w:val="00A5393C"/>
    <w:rsid w:val="00A53D67"/>
    <w:rsid w:val="00A57858"/>
    <w:rsid w:val="00A73984"/>
    <w:rsid w:val="00A74FF2"/>
    <w:rsid w:val="00A77D62"/>
    <w:rsid w:val="00A83B15"/>
    <w:rsid w:val="00A90D35"/>
    <w:rsid w:val="00A94A7F"/>
    <w:rsid w:val="00A95A8D"/>
    <w:rsid w:val="00A973B4"/>
    <w:rsid w:val="00AA1691"/>
    <w:rsid w:val="00AA4B46"/>
    <w:rsid w:val="00AB018E"/>
    <w:rsid w:val="00AB0339"/>
    <w:rsid w:val="00AB2116"/>
    <w:rsid w:val="00AB2519"/>
    <w:rsid w:val="00AC0960"/>
    <w:rsid w:val="00AD2E8F"/>
    <w:rsid w:val="00AD545A"/>
    <w:rsid w:val="00AD7539"/>
    <w:rsid w:val="00AD7A37"/>
    <w:rsid w:val="00AF01C5"/>
    <w:rsid w:val="00AF45BF"/>
    <w:rsid w:val="00AF601E"/>
    <w:rsid w:val="00AF6D55"/>
    <w:rsid w:val="00B01770"/>
    <w:rsid w:val="00B039FC"/>
    <w:rsid w:val="00B05B74"/>
    <w:rsid w:val="00B05C8E"/>
    <w:rsid w:val="00B068FA"/>
    <w:rsid w:val="00B123B0"/>
    <w:rsid w:val="00B13435"/>
    <w:rsid w:val="00B15BD8"/>
    <w:rsid w:val="00B17ACA"/>
    <w:rsid w:val="00B23236"/>
    <w:rsid w:val="00B238F9"/>
    <w:rsid w:val="00B355C0"/>
    <w:rsid w:val="00B35B72"/>
    <w:rsid w:val="00B42915"/>
    <w:rsid w:val="00B5021F"/>
    <w:rsid w:val="00B506A0"/>
    <w:rsid w:val="00B50733"/>
    <w:rsid w:val="00B60B03"/>
    <w:rsid w:val="00B63FBD"/>
    <w:rsid w:val="00B663CA"/>
    <w:rsid w:val="00B72686"/>
    <w:rsid w:val="00B76034"/>
    <w:rsid w:val="00B8346B"/>
    <w:rsid w:val="00B843BE"/>
    <w:rsid w:val="00B855AC"/>
    <w:rsid w:val="00B85912"/>
    <w:rsid w:val="00B86E8A"/>
    <w:rsid w:val="00B8775C"/>
    <w:rsid w:val="00B90D41"/>
    <w:rsid w:val="00B922E4"/>
    <w:rsid w:val="00B9282E"/>
    <w:rsid w:val="00B93C7F"/>
    <w:rsid w:val="00B945E7"/>
    <w:rsid w:val="00B9567B"/>
    <w:rsid w:val="00B96C1C"/>
    <w:rsid w:val="00BA3449"/>
    <w:rsid w:val="00BA6347"/>
    <w:rsid w:val="00BA7744"/>
    <w:rsid w:val="00BB145A"/>
    <w:rsid w:val="00BC400D"/>
    <w:rsid w:val="00BD4F8E"/>
    <w:rsid w:val="00BE1BA6"/>
    <w:rsid w:val="00BE2076"/>
    <w:rsid w:val="00BE2080"/>
    <w:rsid w:val="00BE3569"/>
    <w:rsid w:val="00BE4944"/>
    <w:rsid w:val="00BE5888"/>
    <w:rsid w:val="00BE5FDE"/>
    <w:rsid w:val="00BF0E6F"/>
    <w:rsid w:val="00BF166E"/>
    <w:rsid w:val="00BF5DF0"/>
    <w:rsid w:val="00C00A45"/>
    <w:rsid w:val="00C04F0D"/>
    <w:rsid w:val="00C05001"/>
    <w:rsid w:val="00C17F8C"/>
    <w:rsid w:val="00C22BE2"/>
    <w:rsid w:val="00C24C60"/>
    <w:rsid w:val="00C33D38"/>
    <w:rsid w:val="00C34AFF"/>
    <w:rsid w:val="00C34FE7"/>
    <w:rsid w:val="00C352FA"/>
    <w:rsid w:val="00C35E79"/>
    <w:rsid w:val="00C40ADA"/>
    <w:rsid w:val="00C422CB"/>
    <w:rsid w:val="00C42A87"/>
    <w:rsid w:val="00C43269"/>
    <w:rsid w:val="00C435B6"/>
    <w:rsid w:val="00C44B32"/>
    <w:rsid w:val="00C46C66"/>
    <w:rsid w:val="00C50B0E"/>
    <w:rsid w:val="00C56451"/>
    <w:rsid w:val="00C57284"/>
    <w:rsid w:val="00C65181"/>
    <w:rsid w:val="00C65831"/>
    <w:rsid w:val="00C671C7"/>
    <w:rsid w:val="00C70BAE"/>
    <w:rsid w:val="00C720FB"/>
    <w:rsid w:val="00C81FB9"/>
    <w:rsid w:val="00C8293E"/>
    <w:rsid w:val="00C84047"/>
    <w:rsid w:val="00C8438B"/>
    <w:rsid w:val="00C84B42"/>
    <w:rsid w:val="00C84F8B"/>
    <w:rsid w:val="00C918F4"/>
    <w:rsid w:val="00C933B1"/>
    <w:rsid w:val="00CA4392"/>
    <w:rsid w:val="00CA512E"/>
    <w:rsid w:val="00CA6723"/>
    <w:rsid w:val="00CA6B6F"/>
    <w:rsid w:val="00CA71CE"/>
    <w:rsid w:val="00CA7550"/>
    <w:rsid w:val="00CB14C9"/>
    <w:rsid w:val="00CB78DD"/>
    <w:rsid w:val="00CC37D9"/>
    <w:rsid w:val="00CD3E2B"/>
    <w:rsid w:val="00CD75F7"/>
    <w:rsid w:val="00CE5DA8"/>
    <w:rsid w:val="00CF0E84"/>
    <w:rsid w:val="00CF471F"/>
    <w:rsid w:val="00CF66D7"/>
    <w:rsid w:val="00D00778"/>
    <w:rsid w:val="00D02A25"/>
    <w:rsid w:val="00D0495B"/>
    <w:rsid w:val="00D06223"/>
    <w:rsid w:val="00D10F79"/>
    <w:rsid w:val="00D155B0"/>
    <w:rsid w:val="00D15933"/>
    <w:rsid w:val="00D15A13"/>
    <w:rsid w:val="00D23B72"/>
    <w:rsid w:val="00D247FC"/>
    <w:rsid w:val="00D26042"/>
    <w:rsid w:val="00D2769B"/>
    <w:rsid w:val="00D30C4B"/>
    <w:rsid w:val="00D4373A"/>
    <w:rsid w:val="00D52450"/>
    <w:rsid w:val="00D53DD1"/>
    <w:rsid w:val="00D57D3C"/>
    <w:rsid w:val="00D60C19"/>
    <w:rsid w:val="00D7136C"/>
    <w:rsid w:val="00D7142E"/>
    <w:rsid w:val="00D84949"/>
    <w:rsid w:val="00D91AD5"/>
    <w:rsid w:val="00D923B7"/>
    <w:rsid w:val="00D93005"/>
    <w:rsid w:val="00D934E5"/>
    <w:rsid w:val="00D97298"/>
    <w:rsid w:val="00DA1927"/>
    <w:rsid w:val="00DA3DE0"/>
    <w:rsid w:val="00DA4E0D"/>
    <w:rsid w:val="00DB12DA"/>
    <w:rsid w:val="00DB5F21"/>
    <w:rsid w:val="00DB5FE4"/>
    <w:rsid w:val="00DB6038"/>
    <w:rsid w:val="00DB6A37"/>
    <w:rsid w:val="00DB7F82"/>
    <w:rsid w:val="00DC0E9F"/>
    <w:rsid w:val="00DC3B7E"/>
    <w:rsid w:val="00DC557D"/>
    <w:rsid w:val="00DC71F6"/>
    <w:rsid w:val="00DD22F0"/>
    <w:rsid w:val="00DE0965"/>
    <w:rsid w:val="00DE3D71"/>
    <w:rsid w:val="00DE3D74"/>
    <w:rsid w:val="00DE662E"/>
    <w:rsid w:val="00DE72AB"/>
    <w:rsid w:val="00DE7417"/>
    <w:rsid w:val="00E01760"/>
    <w:rsid w:val="00E01B0F"/>
    <w:rsid w:val="00E03A8A"/>
    <w:rsid w:val="00E07B11"/>
    <w:rsid w:val="00E11588"/>
    <w:rsid w:val="00E1356B"/>
    <w:rsid w:val="00E1617D"/>
    <w:rsid w:val="00E212BC"/>
    <w:rsid w:val="00E23D02"/>
    <w:rsid w:val="00E260EA"/>
    <w:rsid w:val="00E30A13"/>
    <w:rsid w:val="00E33056"/>
    <w:rsid w:val="00E34BA8"/>
    <w:rsid w:val="00E42938"/>
    <w:rsid w:val="00E42D34"/>
    <w:rsid w:val="00E520DB"/>
    <w:rsid w:val="00E57F00"/>
    <w:rsid w:val="00E6792E"/>
    <w:rsid w:val="00E71CA2"/>
    <w:rsid w:val="00E75371"/>
    <w:rsid w:val="00E85A40"/>
    <w:rsid w:val="00E86661"/>
    <w:rsid w:val="00E87CD2"/>
    <w:rsid w:val="00E95371"/>
    <w:rsid w:val="00E9642D"/>
    <w:rsid w:val="00E97E0F"/>
    <w:rsid w:val="00E97FE6"/>
    <w:rsid w:val="00EA23CD"/>
    <w:rsid w:val="00EA31A2"/>
    <w:rsid w:val="00EB02E9"/>
    <w:rsid w:val="00EB0F6B"/>
    <w:rsid w:val="00EB3BDA"/>
    <w:rsid w:val="00EB52EA"/>
    <w:rsid w:val="00EC28C1"/>
    <w:rsid w:val="00EC790C"/>
    <w:rsid w:val="00EC7E96"/>
    <w:rsid w:val="00ED551F"/>
    <w:rsid w:val="00ED75A8"/>
    <w:rsid w:val="00EE659D"/>
    <w:rsid w:val="00EF1F24"/>
    <w:rsid w:val="00EF50A0"/>
    <w:rsid w:val="00EF5527"/>
    <w:rsid w:val="00F017D6"/>
    <w:rsid w:val="00F06221"/>
    <w:rsid w:val="00F078E5"/>
    <w:rsid w:val="00F13B11"/>
    <w:rsid w:val="00F14EB0"/>
    <w:rsid w:val="00F175E8"/>
    <w:rsid w:val="00F20FA4"/>
    <w:rsid w:val="00F215CA"/>
    <w:rsid w:val="00F21B7F"/>
    <w:rsid w:val="00F22891"/>
    <w:rsid w:val="00F229D2"/>
    <w:rsid w:val="00F2561F"/>
    <w:rsid w:val="00F32B9A"/>
    <w:rsid w:val="00F32C22"/>
    <w:rsid w:val="00F34A2C"/>
    <w:rsid w:val="00F35935"/>
    <w:rsid w:val="00F418D2"/>
    <w:rsid w:val="00F41EC3"/>
    <w:rsid w:val="00F43806"/>
    <w:rsid w:val="00F451FF"/>
    <w:rsid w:val="00F61AB7"/>
    <w:rsid w:val="00F665D7"/>
    <w:rsid w:val="00F761F7"/>
    <w:rsid w:val="00F8404B"/>
    <w:rsid w:val="00F854FF"/>
    <w:rsid w:val="00F914DF"/>
    <w:rsid w:val="00FA0204"/>
    <w:rsid w:val="00FA5748"/>
    <w:rsid w:val="00FA5AEA"/>
    <w:rsid w:val="00FA6371"/>
    <w:rsid w:val="00FA7ECD"/>
    <w:rsid w:val="00FB3D5C"/>
    <w:rsid w:val="00FB4E87"/>
    <w:rsid w:val="00FB5182"/>
    <w:rsid w:val="00FB7229"/>
    <w:rsid w:val="00FC2C8D"/>
    <w:rsid w:val="00FC6AE1"/>
    <w:rsid w:val="00FC71A0"/>
    <w:rsid w:val="00FD555B"/>
    <w:rsid w:val="00FD7987"/>
    <w:rsid w:val="00FE00A2"/>
    <w:rsid w:val="00FE0157"/>
    <w:rsid w:val="00FE027B"/>
    <w:rsid w:val="00FE0BD5"/>
    <w:rsid w:val="00FE23DE"/>
    <w:rsid w:val="00FE4BB2"/>
    <w:rsid w:val="00FE5C6F"/>
    <w:rsid w:val="00FF0E27"/>
    <w:rsid w:val="00FF35C9"/>
    <w:rsid w:val="00FF5F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885D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62FF"/>
    <w:rPr>
      <w:rFonts w:ascii="Times New Roman" w:eastAsia="ＭＳ 明朝" w:hAnsi="Times New Roman" w:cs="Times New Roman"/>
    </w:rPr>
  </w:style>
  <w:style w:type="paragraph" w:styleId="Heading1">
    <w:name w:val="heading 1"/>
    <w:basedOn w:val="Normal"/>
    <w:next w:val="Normal"/>
    <w:link w:val="Heading1Char"/>
    <w:uiPriority w:val="9"/>
    <w:qFormat/>
    <w:rsid w:val="005162FF"/>
    <w:pPr>
      <w:keepNext/>
      <w:pBdr>
        <w:bottom w:val="thinThickSmallGap" w:sz="12" w:space="1" w:color="C45911"/>
      </w:pBdr>
      <w:spacing w:before="320"/>
      <w:contextualSpacing/>
      <w:jc w:val="center"/>
      <w:outlineLvl w:val="0"/>
    </w:pPr>
    <w:rPr>
      <w:color w:val="833C0B"/>
      <w:spacing w:val="20"/>
      <w:sz w:val="28"/>
      <w:szCs w:val="28"/>
    </w:rPr>
  </w:style>
  <w:style w:type="paragraph" w:styleId="Heading2">
    <w:name w:val="heading 2"/>
    <w:basedOn w:val="Normal"/>
    <w:next w:val="Normal"/>
    <w:link w:val="Heading2Char"/>
    <w:uiPriority w:val="9"/>
    <w:unhideWhenUsed/>
    <w:qFormat/>
    <w:rsid w:val="005162FF"/>
    <w:pPr>
      <w:keepNext/>
      <w:pBdr>
        <w:bottom w:val="single" w:sz="4" w:space="1" w:color="823B0B"/>
      </w:pBdr>
      <w:spacing w:before="240"/>
      <w:jc w:val="center"/>
      <w:outlineLvl w:val="1"/>
    </w:pPr>
    <w:rPr>
      <w:color w:val="833C0B"/>
      <w:spacing w:val="15"/>
    </w:rPr>
  </w:style>
  <w:style w:type="paragraph" w:styleId="Heading3">
    <w:name w:val="heading 3"/>
    <w:basedOn w:val="Normal"/>
    <w:next w:val="Normal"/>
    <w:link w:val="Heading3Char"/>
    <w:uiPriority w:val="9"/>
    <w:unhideWhenUsed/>
    <w:qFormat/>
    <w:rsid w:val="005162FF"/>
    <w:pPr>
      <w:keepNext/>
      <w:pBdr>
        <w:top w:val="dotted" w:sz="4" w:space="0" w:color="823B0B"/>
        <w:bottom w:val="dotted" w:sz="4" w:space="1" w:color="823B0B"/>
      </w:pBdr>
      <w:spacing w:before="120"/>
      <w:jc w:val="center"/>
      <w:outlineLvl w:val="2"/>
    </w:pPr>
    <w:rPr>
      <w:color w:val="823B0B"/>
    </w:rPr>
  </w:style>
  <w:style w:type="paragraph" w:styleId="Heading4">
    <w:name w:val="heading 4"/>
    <w:basedOn w:val="Normal"/>
    <w:next w:val="Normal"/>
    <w:link w:val="Heading4Char"/>
    <w:uiPriority w:val="9"/>
    <w:unhideWhenUsed/>
    <w:qFormat/>
    <w:rsid w:val="005162FF"/>
    <w:pPr>
      <w:pBdr>
        <w:bottom w:val="dotted" w:sz="4" w:space="1" w:color="C45911"/>
      </w:pBdr>
      <w:spacing w:after="120"/>
      <w:jc w:val="center"/>
      <w:outlineLvl w:val="3"/>
    </w:pPr>
    <w:rPr>
      <w:color w:val="823B0B"/>
      <w:spacing w:val="10"/>
      <w:sz w:val="20"/>
      <w:szCs w:val="20"/>
    </w:rPr>
  </w:style>
  <w:style w:type="paragraph" w:styleId="Heading5">
    <w:name w:val="heading 5"/>
    <w:basedOn w:val="Normal"/>
    <w:next w:val="Normal"/>
    <w:link w:val="Heading5Char"/>
    <w:uiPriority w:val="9"/>
    <w:unhideWhenUsed/>
    <w:qFormat/>
    <w:rsid w:val="005162FF"/>
    <w:pPr>
      <w:spacing w:before="320" w:after="120"/>
      <w:jc w:val="center"/>
      <w:outlineLvl w:val="4"/>
    </w:pPr>
    <w:rPr>
      <w:color w:val="823B0B"/>
      <w:spacing w:val="10"/>
    </w:rPr>
  </w:style>
  <w:style w:type="paragraph" w:styleId="Heading6">
    <w:name w:val="heading 6"/>
    <w:basedOn w:val="Normal"/>
    <w:next w:val="Normal"/>
    <w:link w:val="Heading6Char"/>
    <w:uiPriority w:val="9"/>
    <w:unhideWhenUsed/>
    <w:qFormat/>
    <w:rsid w:val="005162FF"/>
    <w:pPr>
      <w:spacing w:after="120"/>
      <w:jc w:val="center"/>
      <w:outlineLvl w:val="5"/>
    </w:pPr>
    <w:rPr>
      <w:color w:val="C45911"/>
      <w:spacing w:val="10"/>
    </w:rPr>
  </w:style>
  <w:style w:type="paragraph" w:styleId="Heading7">
    <w:name w:val="heading 7"/>
    <w:basedOn w:val="Normal"/>
    <w:next w:val="Normal"/>
    <w:link w:val="Heading7Char"/>
    <w:uiPriority w:val="9"/>
    <w:unhideWhenUsed/>
    <w:rsid w:val="005162FF"/>
    <w:pPr>
      <w:spacing w:after="120"/>
      <w:jc w:val="center"/>
      <w:outlineLvl w:val="6"/>
    </w:pPr>
    <w:rPr>
      <w:i/>
      <w:iCs/>
      <w:caps/>
      <w:color w:val="C45911"/>
      <w:spacing w:val="10"/>
    </w:rPr>
  </w:style>
  <w:style w:type="paragraph" w:styleId="Heading8">
    <w:name w:val="heading 8"/>
    <w:basedOn w:val="Normal"/>
    <w:next w:val="Normal"/>
    <w:link w:val="Heading8Char"/>
    <w:uiPriority w:val="9"/>
    <w:unhideWhenUsed/>
    <w:rsid w:val="005162FF"/>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rsid w:val="005162FF"/>
    <w:pPr>
      <w:spacing w:after="120"/>
      <w:jc w:val="center"/>
      <w:outlineLvl w:val="8"/>
    </w:pPr>
    <w:rPr>
      <w:i/>
      <w:iCs/>
      <w:caps/>
      <w:spacing w:val="10"/>
      <w:sz w:val="20"/>
      <w:szCs w:val="20"/>
    </w:rPr>
  </w:style>
  <w:style w:type="character" w:default="1" w:styleId="DefaultParagraphFont">
    <w:name w:val="Default Paragraph Font"/>
    <w:uiPriority w:val="1"/>
    <w:semiHidden/>
    <w:unhideWhenUsed/>
    <w:rsid w:val="005162F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162FF"/>
  </w:style>
  <w:style w:type="character" w:customStyle="1" w:styleId="Heading1Char">
    <w:name w:val="Heading 1 Char"/>
    <w:link w:val="Heading1"/>
    <w:uiPriority w:val="9"/>
    <w:rsid w:val="005162FF"/>
    <w:rPr>
      <w:rFonts w:ascii="Times New Roman" w:eastAsia="ＭＳ 明朝" w:hAnsi="Times New Roman" w:cs="Times New Roman"/>
      <w:color w:val="833C0B"/>
      <w:spacing w:val="20"/>
      <w:sz w:val="28"/>
      <w:szCs w:val="28"/>
    </w:rPr>
  </w:style>
  <w:style w:type="paragraph" w:customStyle="1" w:styleId="EndNoteBibliographyTitle">
    <w:name w:val="EndNote Bibliography Title"/>
    <w:basedOn w:val="Normal"/>
    <w:rsid w:val="005162FF"/>
    <w:pPr>
      <w:jc w:val="center"/>
    </w:pPr>
    <w:rPr>
      <w:rFonts w:ascii="Calibri" w:hAnsi="Calibri"/>
    </w:rPr>
  </w:style>
  <w:style w:type="paragraph" w:customStyle="1" w:styleId="EndNoteBibliography">
    <w:name w:val="EndNote Bibliography"/>
    <w:basedOn w:val="Normal"/>
    <w:rsid w:val="005162FF"/>
    <w:rPr>
      <w:rFonts w:ascii="Calibri" w:hAnsi="Calibri"/>
    </w:rPr>
  </w:style>
  <w:style w:type="paragraph" w:styleId="BalloonText">
    <w:name w:val="Balloon Text"/>
    <w:basedOn w:val="Normal"/>
    <w:link w:val="BalloonTextChar"/>
    <w:semiHidden/>
    <w:rsid w:val="00A2672E"/>
    <w:rPr>
      <w:rFonts w:ascii="Lucida Grande" w:hAnsi="Lucida Grande"/>
      <w:sz w:val="18"/>
      <w:szCs w:val="18"/>
    </w:rPr>
  </w:style>
  <w:style w:type="character" w:customStyle="1" w:styleId="BalloonTextChar">
    <w:name w:val="Balloon Text Char"/>
    <w:link w:val="BalloonText"/>
    <w:semiHidden/>
    <w:rsid w:val="00A2672E"/>
    <w:rPr>
      <w:rFonts w:ascii="Lucida Grande" w:eastAsia="ＭＳ 明朝" w:hAnsi="Lucida Grande" w:cs="Times New Roman"/>
      <w:sz w:val="18"/>
      <w:szCs w:val="18"/>
    </w:rPr>
  </w:style>
  <w:style w:type="paragraph" w:styleId="DocumentMap">
    <w:name w:val="Document Map"/>
    <w:basedOn w:val="Normal"/>
    <w:link w:val="DocumentMapChar"/>
    <w:uiPriority w:val="99"/>
    <w:semiHidden/>
    <w:unhideWhenUsed/>
    <w:rsid w:val="005162FF"/>
    <w:rPr>
      <w:rFonts w:ascii="Lucida Grande" w:hAnsi="Lucida Grande" w:cs="Lucida Grande"/>
    </w:rPr>
  </w:style>
  <w:style w:type="character" w:customStyle="1" w:styleId="DocumentMapChar">
    <w:name w:val="Document Map Char"/>
    <w:link w:val="DocumentMap"/>
    <w:uiPriority w:val="99"/>
    <w:semiHidden/>
    <w:rsid w:val="005162FF"/>
    <w:rPr>
      <w:rFonts w:ascii="Lucida Grande" w:eastAsia="ＭＳ 明朝" w:hAnsi="Lucida Grande" w:cs="Lucida Grande"/>
    </w:rPr>
  </w:style>
  <w:style w:type="character" w:customStyle="1" w:styleId="Heading2Char">
    <w:name w:val="Heading 2 Char"/>
    <w:link w:val="Heading2"/>
    <w:uiPriority w:val="9"/>
    <w:rsid w:val="005162FF"/>
    <w:rPr>
      <w:rFonts w:ascii="Times New Roman" w:eastAsia="ＭＳ 明朝" w:hAnsi="Times New Roman" w:cs="Times New Roman"/>
      <w:color w:val="833C0B"/>
      <w:spacing w:val="15"/>
    </w:rPr>
  </w:style>
  <w:style w:type="paragraph" w:styleId="CommentText">
    <w:name w:val="annotation text"/>
    <w:basedOn w:val="Normal"/>
    <w:link w:val="CommentTextChar"/>
    <w:uiPriority w:val="99"/>
    <w:unhideWhenUsed/>
    <w:rsid w:val="002D0F92"/>
    <w:rPr>
      <w:sz w:val="20"/>
      <w:szCs w:val="20"/>
    </w:rPr>
  </w:style>
  <w:style w:type="character" w:customStyle="1" w:styleId="CommentTextChar">
    <w:name w:val="Comment Text Char"/>
    <w:link w:val="CommentText"/>
    <w:uiPriority w:val="99"/>
    <w:rsid w:val="002D0F92"/>
    <w:rPr>
      <w:rFonts w:ascii="Times New Roman" w:eastAsia="ＭＳ 明朝" w:hAnsi="Times New Roman" w:cs="Times New Roman"/>
      <w:sz w:val="20"/>
      <w:szCs w:val="20"/>
    </w:rPr>
  </w:style>
  <w:style w:type="paragraph" w:styleId="Caption">
    <w:name w:val="caption"/>
    <w:basedOn w:val="Normal"/>
    <w:next w:val="Normal"/>
    <w:uiPriority w:val="35"/>
    <w:unhideWhenUsed/>
    <w:qFormat/>
    <w:rsid w:val="005162FF"/>
    <w:rPr>
      <w:spacing w:val="10"/>
      <w:sz w:val="18"/>
      <w:szCs w:val="18"/>
    </w:rPr>
  </w:style>
  <w:style w:type="paragraph" w:styleId="ListParagraph">
    <w:name w:val="List Paragraph"/>
    <w:basedOn w:val="Normal"/>
    <w:uiPriority w:val="34"/>
    <w:qFormat/>
    <w:rsid w:val="002D0F92"/>
    <w:pPr>
      <w:numPr>
        <w:numId w:val="1"/>
      </w:numPr>
      <w:contextualSpacing/>
    </w:pPr>
  </w:style>
  <w:style w:type="character" w:customStyle="1" w:styleId="MTDisplayEquationChar">
    <w:name w:val="MTDisplayEquation Char"/>
    <w:link w:val="MTDisplayEquation"/>
    <w:locked/>
    <w:rsid w:val="005162FF"/>
    <w:rPr>
      <w:rFonts w:ascii="Times New Roman" w:eastAsia="ＭＳ 明朝" w:hAnsi="Times New Roman" w:cs="Times New Roman"/>
      <w:sz w:val="20"/>
      <w:szCs w:val="20"/>
      <w:lang w:eastAsia="ja-JP"/>
    </w:rPr>
  </w:style>
  <w:style w:type="paragraph" w:customStyle="1" w:styleId="MTDisplayEquation">
    <w:name w:val="MTDisplayEquation"/>
    <w:basedOn w:val="Normal"/>
    <w:next w:val="Normal"/>
    <w:link w:val="MTDisplayEquationChar"/>
    <w:rsid w:val="005162FF"/>
    <w:pPr>
      <w:tabs>
        <w:tab w:val="center" w:pos="5400"/>
        <w:tab w:val="right" w:pos="10800"/>
      </w:tabs>
    </w:pPr>
    <w:rPr>
      <w:sz w:val="20"/>
      <w:szCs w:val="20"/>
      <w:lang w:eastAsia="ja-JP"/>
    </w:rPr>
  </w:style>
  <w:style w:type="character" w:styleId="CommentReference">
    <w:name w:val="annotation reference"/>
    <w:uiPriority w:val="99"/>
    <w:semiHidden/>
    <w:unhideWhenUsed/>
    <w:rsid w:val="002D0F92"/>
    <w:rPr>
      <w:sz w:val="16"/>
      <w:szCs w:val="16"/>
    </w:rPr>
  </w:style>
  <w:style w:type="table" w:customStyle="1" w:styleId="PlainTable51">
    <w:name w:val="Plain Table 51"/>
    <w:basedOn w:val="TableNormal"/>
    <w:uiPriority w:val="45"/>
    <w:rsid w:val="00A2672E"/>
    <w:rPr>
      <w:rFonts w:ascii="Calibri" w:eastAsia="Calibri" w:hAnsi="Calibri" w:cs="Times New Roman"/>
      <w:sz w:val="20"/>
      <w:szCs w:val="20"/>
    </w:rPr>
    <w:tblPr>
      <w:tblStyleRowBandSize w:val="1"/>
      <w:tblStyleColBandSize w:val="1"/>
      <w:tblInd w:w="0" w:type="dxa"/>
      <w:tblCellMar>
        <w:top w:w="0" w:type="dxa"/>
        <w:left w:w="108" w:type="dxa"/>
        <w:bottom w:w="0" w:type="dxa"/>
        <w:right w:w="108" w:type="dxa"/>
      </w:tblCellMar>
    </w:tblPr>
    <w:tblStylePr w:type="firstRow">
      <w:rPr>
        <w:rFonts w:ascii="Calibri Light" w:eastAsia="ＭＳ ゴシック" w:hAnsi="Calibri Light" w:cs="Times New Roman" w:hint="default"/>
        <w:i/>
        <w:iCs/>
        <w:sz w:val="26"/>
        <w:szCs w:val="26"/>
      </w:rPr>
      <w:tblPr/>
      <w:tcPr>
        <w:tcBorders>
          <w:bottom w:val="single" w:sz="4" w:space="0" w:color="7F7F7F"/>
        </w:tcBorders>
        <w:shd w:val="clear" w:color="auto" w:fill="FFFFFF"/>
      </w:tcPr>
    </w:tblStylePr>
    <w:tblStylePr w:type="lastRow">
      <w:rPr>
        <w:rFonts w:ascii="Calibri Light" w:eastAsia="ＭＳ ゴシック" w:hAnsi="Calibri Light" w:cs="Times New Roman" w:hint="default"/>
        <w:i/>
        <w:iCs/>
        <w:sz w:val="26"/>
        <w:szCs w:val="26"/>
      </w:rPr>
      <w:tblPr/>
      <w:tcPr>
        <w:tcBorders>
          <w:top w:val="single" w:sz="4" w:space="0" w:color="7F7F7F"/>
        </w:tcBorders>
        <w:shd w:val="clear" w:color="auto" w:fill="FFFFFF"/>
      </w:tcPr>
    </w:tblStylePr>
    <w:tblStylePr w:type="firstCol">
      <w:pPr>
        <w:jc w:val="right"/>
      </w:pPr>
      <w:rPr>
        <w:rFonts w:ascii="Calibri Light" w:eastAsia="ＭＳ ゴシック" w:hAnsi="Calibri Light" w:cs="Times New Roman" w:hint="default"/>
        <w:i/>
        <w:iCs/>
        <w:sz w:val="26"/>
        <w:szCs w:val="26"/>
      </w:rPr>
      <w:tblPr/>
      <w:tcPr>
        <w:tcBorders>
          <w:right w:val="single" w:sz="4" w:space="0" w:color="7F7F7F"/>
        </w:tcBorders>
        <w:shd w:val="clear" w:color="auto" w:fill="FFFFFF"/>
      </w:tcPr>
    </w:tblStylePr>
    <w:tblStylePr w:type="lastCol">
      <w:rPr>
        <w:rFonts w:ascii="Calibri Light" w:eastAsia="ＭＳ ゴシック" w:hAnsi="Calibri Light" w:cs="Times New Roman" w:hint="defaul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2D0F92"/>
    <w:pPr>
      <w:tabs>
        <w:tab w:val="center" w:pos="4680"/>
        <w:tab w:val="right" w:pos="9360"/>
      </w:tabs>
    </w:pPr>
  </w:style>
  <w:style w:type="character" w:customStyle="1" w:styleId="HeaderChar">
    <w:name w:val="Header Char"/>
    <w:link w:val="Header"/>
    <w:uiPriority w:val="99"/>
    <w:rsid w:val="002D0F92"/>
    <w:rPr>
      <w:rFonts w:ascii="Times New Roman" w:eastAsia="ＭＳ 明朝" w:hAnsi="Times New Roman" w:cs="Times New Roman"/>
    </w:rPr>
  </w:style>
  <w:style w:type="paragraph" w:styleId="Footer">
    <w:name w:val="footer"/>
    <w:basedOn w:val="Normal"/>
    <w:link w:val="FooterChar"/>
    <w:unhideWhenUsed/>
    <w:rsid w:val="005162FF"/>
    <w:pPr>
      <w:tabs>
        <w:tab w:val="center" w:pos="4680"/>
        <w:tab w:val="right" w:pos="9360"/>
      </w:tabs>
    </w:pPr>
  </w:style>
  <w:style w:type="character" w:customStyle="1" w:styleId="FooterChar">
    <w:name w:val="Footer Char"/>
    <w:link w:val="Footer"/>
    <w:rsid w:val="005162FF"/>
    <w:rPr>
      <w:rFonts w:ascii="Times New Roman" w:eastAsia="ＭＳ 明朝" w:hAnsi="Times New Roman" w:cs="Times New Roman"/>
    </w:rPr>
  </w:style>
  <w:style w:type="character" w:customStyle="1" w:styleId="Heading3Char">
    <w:name w:val="Heading 3 Char"/>
    <w:link w:val="Heading3"/>
    <w:uiPriority w:val="9"/>
    <w:rsid w:val="005162FF"/>
    <w:rPr>
      <w:rFonts w:ascii="Times New Roman" w:eastAsia="ＭＳ 明朝" w:hAnsi="Times New Roman" w:cs="Times New Roman"/>
      <w:color w:val="823B0B"/>
    </w:rPr>
  </w:style>
  <w:style w:type="paragraph" w:styleId="CommentSubject">
    <w:name w:val="annotation subject"/>
    <w:basedOn w:val="CommentText"/>
    <w:next w:val="CommentText"/>
    <w:link w:val="CommentSubjectChar"/>
    <w:uiPriority w:val="99"/>
    <w:semiHidden/>
    <w:unhideWhenUsed/>
    <w:rsid w:val="002D0F92"/>
    <w:rPr>
      <w:b/>
      <w:bCs/>
    </w:rPr>
  </w:style>
  <w:style w:type="character" w:customStyle="1" w:styleId="CommentSubjectChar">
    <w:name w:val="Comment Subject Char"/>
    <w:link w:val="CommentSubject"/>
    <w:uiPriority w:val="99"/>
    <w:semiHidden/>
    <w:rsid w:val="002D0F92"/>
    <w:rPr>
      <w:rFonts w:ascii="Times New Roman" w:eastAsia="ＭＳ 明朝" w:hAnsi="Times New Roman" w:cs="Times New Roman"/>
      <w:b/>
      <w:bCs/>
      <w:sz w:val="20"/>
      <w:szCs w:val="20"/>
    </w:rPr>
  </w:style>
  <w:style w:type="character" w:customStyle="1" w:styleId="code2">
    <w:name w:val="code2"/>
    <w:uiPriority w:val="1"/>
    <w:qFormat/>
    <w:rsid w:val="005162FF"/>
    <w:rPr>
      <w:rFonts w:ascii="PT Mono Bold" w:hAnsi="PT Mono Bold"/>
      <w:b/>
      <w:bCs/>
      <w:sz w:val="16"/>
      <w:szCs w:val="16"/>
    </w:rPr>
  </w:style>
  <w:style w:type="character" w:customStyle="1" w:styleId="InLineCode">
    <w:name w:val="InLineCode"/>
    <w:uiPriority w:val="1"/>
    <w:qFormat/>
    <w:rsid w:val="005162FF"/>
    <w:rPr>
      <w:rFonts w:ascii="PT Mono" w:hAnsi="PT Mono"/>
      <w:b/>
      <w:bCs/>
      <w:sz w:val="24"/>
      <w:szCs w:val="24"/>
    </w:rPr>
  </w:style>
  <w:style w:type="paragraph" w:styleId="FootnoteText">
    <w:name w:val="footnote text"/>
    <w:basedOn w:val="Normal"/>
    <w:link w:val="FootnoteTextChar"/>
    <w:uiPriority w:val="99"/>
    <w:unhideWhenUsed/>
    <w:rsid w:val="005162FF"/>
  </w:style>
  <w:style w:type="character" w:customStyle="1" w:styleId="FootnoteTextChar">
    <w:name w:val="Footnote Text Char"/>
    <w:link w:val="FootnoteText"/>
    <w:uiPriority w:val="99"/>
    <w:rsid w:val="005162FF"/>
    <w:rPr>
      <w:rFonts w:ascii="Times New Roman" w:eastAsia="ＭＳ 明朝" w:hAnsi="Times New Roman" w:cs="Times New Roman"/>
    </w:rPr>
  </w:style>
  <w:style w:type="character" w:styleId="FootnoteReference">
    <w:name w:val="footnote reference"/>
    <w:uiPriority w:val="99"/>
    <w:unhideWhenUsed/>
    <w:rsid w:val="005162FF"/>
    <w:rPr>
      <w:vertAlign w:val="superscript"/>
    </w:rPr>
  </w:style>
  <w:style w:type="table" w:customStyle="1" w:styleId="PlainTable31">
    <w:name w:val="Plain Table 31"/>
    <w:basedOn w:val="TableNormal"/>
    <w:uiPriority w:val="43"/>
    <w:rsid w:val="00A2672E"/>
    <w:rPr>
      <w:rFonts w:ascii="Calibri" w:eastAsia="SimSun" w:hAnsi="Calibri"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A2672E"/>
    <w:rPr>
      <w:rFonts w:ascii="Calibri" w:eastAsia="SimSun" w:hAnsi="Calibri" w:cs="Times New Roman"/>
      <w:sz w:val="20"/>
      <w:szCs w:val="20"/>
    </w:rPr>
    <w:tblPr>
      <w:tblStyleRowBandSize w:val="1"/>
      <w:tblStyleColBandSize w:val="1"/>
      <w:tblInd w:w="0" w:type="dxa"/>
      <w:tblCellMar>
        <w:top w:w="0" w:type="dxa"/>
        <w:left w:w="108" w:type="dxa"/>
        <w:bottom w:w="0" w:type="dxa"/>
        <w:right w:w="108" w:type="dxa"/>
      </w:tblCellMar>
    </w:tblPr>
    <w:tblStylePr w:type="firstRow">
      <w:rPr>
        <w:rFonts w:ascii="Calibri Light" w:eastAsia="ＭＳ ゴシック" w:hAnsi="Calibri Light" w:cs="Times New Roman"/>
        <w:i/>
        <w:iCs/>
        <w:sz w:val="26"/>
      </w:rPr>
      <w:tblPr/>
      <w:tcPr>
        <w:tcBorders>
          <w:bottom w:val="single" w:sz="4" w:space="0" w:color="7F7F7F"/>
        </w:tcBorders>
        <w:shd w:val="clear" w:color="auto" w:fill="FFFFFF"/>
      </w:tcPr>
    </w:tblStylePr>
    <w:tblStylePr w:type="lastRow">
      <w:rPr>
        <w:rFonts w:ascii="Calibri Light" w:eastAsia="ＭＳ ゴシック"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ＭＳ ゴシック" w:hAnsi="Calibri Light" w:cs="Times New Roman"/>
        <w:i/>
        <w:iCs/>
        <w:sz w:val="26"/>
      </w:rPr>
      <w:tblPr/>
      <w:tcPr>
        <w:tcBorders>
          <w:right w:val="single" w:sz="4" w:space="0" w:color="7F7F7F"/>
        </w:tcBorders>
        <w:shd w:val="clear" w:color="auto" w:fill="FFFFFF"/>
      </w:tcPr>
    </w:tblStylePr>
    <w:tblStylePr w:type="lastCol">
      <w:rPr>
        <w:rFonts w:ascii="Calibri Light" w:eastAsia="ＭＳ ゴシック"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59"/>
    <w:rsid w:val="002D0F92"/>
    <w:pPr>
      <w:spacing w:after="200" w:line="252" w:lineRule="auto"/>
    </w:pPr>
    <w:rPr>
      <w:rFonts w:ascii="Calibri" w:eastAsia="Calibri" w:hAnsi="Calibri" w:cs="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A2672E"/>
    <w:rPr>
      <w:color w:val="0000FF"/>
      <w:u w:val="single"/>
    </w:rPr>
  </w:style>
  <w:style w:type="character" w:styleId="FollowedHyperlink">
    <w:name w:val="FollowedHyperlink"/>
    <w:basedOn w:val="DefaultParagraphFont"/>
    <w:uiPriority w:val="99"/>
    <w:semiHidden/>
    <w:unhideWhenUsed/>
    <w:rsid w:val="002D0F92"/>
    <w:rPr>
      <w:color w:val="954F72" w:themeColor="followedHyperlink"/>
      <w:u w:val="single"/>
    </w:rPr>
  </w:style>
  <w:style w:type="paragraph" w:styleId="Revision">
    <w:name w:val="Revision"/>
    <w:hidden/>
    <w:uiPriority w:val="99"/>
    <w:semiHidden/>
    <w:rsid w:val="005162FF"/>
    <w:rPr>
      <w:rFonts w:ascii="Times New Roman" w:eastAsia="ＭＳ 明朝" w:hAnsi="Times New Roman" w:cs="Times New Roman"/>
    </w:rPr>
  </w:style>
  <w:style w:type="character" w:customStyle="1" w:styleId="Heading4Char">
    <w:name w:val="Heading 4 Char"/>
    <w:link w:val="Heading4"/>
    <w:uiPriority w:val="9"/>
    <w:rsid w:val="005162FF"/>
    <w:rPr>
      <w:rFonts w:ascii="Times New Roman" w:eastAsia="ＭＳ 明朝" w:hAnsi="Times New Roman" w:cs="Times New Roman"/>
      <w:color w:val="823B0B"/>
      <w:spacing w:val="10"/>
      <w:sz w:val="20"/>
      <w:szCs w:val="20"/>
    </w:rPr>
  </w:style>
  <w:style w:type="character" w:customStyle="1" w:styleId="Heading5Char">
    <w:name w:val="Heading 5 Char"/>
    <w:link w:val="Heading5"/>
    <w:uiPriority w:val="9"/>
    <w:rsid w:val="005162FF"/>
    <w:rPr>
      <w:rFonts w:ascii="Times New Roman" w:eastAsia="ＭＳ 明朝" w:hAnsi="Times New Roman" w:cs="Times New Roman"/>
      <w:color w:val="823B0B"/>
      <w:spacing w:val="10"/>
    </w:rPr>
  </w:style>
  <w:style w:type="character" w:customStyle="1" w:styleId="Heading6Char">
    <w:name w:val="Heading 6 Char"/>
    <w:link w:val="Heading6"/>
    <w:uiPriority w:val="9"/>
    <w:rsid w:val="005162FF"/>
    <w:rPr>
      <w:rFonts w:ascii="Times New Roman" w:eastAsia="ＭＳ 明朝" w:hAnsi="Times New Roman" w:cs="Times New Roman"/>
      <w:color w:val="C45911"/>
      <w:spacing w:val="10"/>
    </w:rPr>
  </w:style>
  <w:style w:type="character" w:customStyle="1" w:styleId="Heading7Char">
    <w:name w:val="Heading 7 Char"/>
    <w:link w:val="Heading7"/>
    <w:uiPriority w:val="9"/>
    <w:rsid w:val="005162FF"/>
    <w:rPr>
      <w:rFonts w:ascii="Times New Roman" w:eastAsia="ＭＳ 明朝" w:hAnsi="Times New Roman" w:cs="Times New Roman"/>
      <w:i/>
      <w:iCs/>
      <w:caps/>
      <w:color w:val="C45911"/>
      <w:spacing w:val="10"/>
    </w:rPr>
  </w:style>
  <w:style w:type="character" w:customStyle="1" w:styleId="Heading8Char">
    <w:name w:val="Heading 8 Char"/>
    <w:link w:val="Heading8"/>
    <w:uiPriority w:val="9"/>
    <w:rsid w:val="005162FF"/>
    <w:rPr>
      <w:rFonts w:ascii="Times New Roman" w:eastAsia="ＭＳ 明朝" w:hAnsi="Times New Roman" w:cs="Times New Roman"/>
      <w:caps/>
      <w:spacing w:val="10"/>
      <w:sz w:val="20"/>
      <w:szCs w:val="20"/>
    </w:rPr>
  </w:style>
  <w:style w:type="character" w:customStyle="1" w:styleId="Heading9Char">
    <w:name w:val="Heading 9 Char"/>
    <w:link w:val="Heading9"/>
    <w:uiPriority w:val="9"/>
    <w:semiHidden/>
    <w:rsid w:val="005162FF"/>
    <w:rPr>
      <w:rFonts w:ascii="Times New Roman" w:eastAsia="ＭＳ 明朝" w:hAnsi="Times New Roman" w:cs="Times New Roman"/>
      <w:i/>
      <w:iCs/>
      <w:caps/>
      <w:spacing w:val="10"/>
      <w:sz w:val="20"/>
      <w:szCs w:val="20"/>
    </w:rPr>
  </w:style>
  <w:style w:type="table" w:customStyle="1" w:styleId="Equation">
    <w:name w:val="Equation"/>
    <w:basedOn w:val="TableNormal"/>
    <w:uiPriority w:val="99"/>
    <w:rsid w:val="00A2672E"/>
    <w:pPr>
      <w:keepNext/>
      <w:spacing w:after="200" w:line="252" w:lineRule="auto"/>
    </w:pPr>
    <w:rPr>
      <w:rFonts w:ascii="Times New Roman" w:eastAsia="Calibri" w:hAnsi="Times New Roman" w:cs="Calibri"/>
      <w:sz w:val="22"/>
      <w:szCs w:val="22"/>
    </w:rPr>
    <w:tblPr>
      <w:tblInd w:w="0" w:type="dxa"/>
      <w:tblCellMar>
        <w:top w:w="0" w:type="dxa"/>
        <w:left w:w="0" w:type="dxa"/>
        <w:bottom w:w="0" w:type="dxa"/>
        <w:right w:w="0" w:type="dxa"/>
      </w:tblCellMar>
    </w:tblPr>
    <w:tcPr>
      <w:vAlign w:val="center"/>
    </w:tcPr>
  </w:style>
  <w:style w:type="character" w:customStyle="1" w:styleId="MTEquationSection">
    <w:name w:val="MTEquationSection"/>
    <w:rsid w:val="005162FF"/>
    <w:rPr>
      <w:vanish/>
      <w:color w:val="FF0000"/>
    </w:rPr>
  </w:style>
  <w:style w:type="paragraph" w:customStyle="1" w:styleId="Code">
    <w:name w:val="Code"/>
    <w:basedOn w:val="Normal"/>
    <w:rsid w:val="002D0F92"/>
    <w:rPr>
      <w:rFonts w:ascii="Courier" w:eastAsia="Times New Roman" w:hAnsi="Courier"/>
      <w:sz w:val="20"/>
      <w:szCs w:val="20"/>
      <w:shd w:val="clear" w:color="auto" w:fill="E1E2E5"/>
    </w:rPr>
  </w:style>
  <w:style w:type="paragraph" w:styleId="HTMLPreformatted">
    <w:name w:val="HTML Preformatted"/>
    <w:basedOn w:val="Normal"/>
    <w:link w:val="HTMLPreformattedChar"/>
    <w:unhideWhenUsed/>
    <w:rsid w:val="00A26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link w:val="HTMLPreformatted"/>
    <w:rsid w:val="00A2672E"/>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2D0F92"/>
  </w:style>
  <w:style w:type="character" w:customStyle="1" w:styleId="MTConvertedEquation">
    <w:name w:val="MTConvertedEquation"/>
    <w:basedOn w:val="DefaultParagraphFont"/>
    <w:rsid w:val="005162FF"/>
  </w:style>
  <w:style w:type="paragraph" w:styleId="EndnoteText">
    <w:name w:val="endnote text"/>
    <w:basedOn w:val="Normal"/>
    <w:link w:val="EndnoteTextChar"/>
    <w:uiPriority w:val="99"/>
    <w:semiHidden/>
    <w:unhideWhenUsed/>
    <w:rsid w:val="005162FF"/>
    <w:rPr>
      <w:sz w:val="20"/>
      <w:szCs w:val="20"/>
    </w:rPr>
  </w:style>
  <w:style w:type="character" w:customStyle="1" w:styleId="EndnoteTextChar">
    <w:name w:val="Endnote Text Char"/>
    <w:link w:val="EndnoteText"/>
    <w:uiPriority w:val="99"/>
    <w:semiHidden/>
    <w:rsid w:val="005162FF"/>
    <w:rPr>
      <w:rFonts w:ascii="Times New Roman" w:eastAsia="ＭＳ 明朝" w:hAnsi="Times New Roman" w:cs="Times New Roman"/>
      <w:sz w:val="20"/>
      <w:szCs w:val="20"/>
    </w:rPr>
  </w:style>
  <w:style w:type="character" w:styleId="EndnoteReference">
    <w:name w:val="endnote reference"/>
    <w:uiPriority w:val="99"/>
    <w:semiHidden/>
    <w:unhideWhenUsed/>
    <w:rsid w:val="005162FF"/>
    <w:rPr>
      <w:vertAlign w:val="superscript"/>
    </w:rPr>
  </w:style>
  <w:style w:type="character" w:customStyle="1" w:styleId="gcg2ujhdabb">
    <w:name w:val="gcg2ujhdabb"/>
    <w:basedOn w:val="DefaultParagraphFont"/>
    <w:rsid w:val="00A2672E"/>
  </w:style>
  <w:style w:type="character" w:customStyle="1" w:styleId="gcg2ujhdeab">
    <w:name w:val="gcg2ujhdeab"/>
    <w:basedOn w:val="DefaultParagraphFont"/>
    <w:rsid w:val="00A2672E"/>
  </w:style>
  <w:style w:type="character" w:customStyle="1" w:styleId="gewyw5ybjeb">
    <w:name w:val="gewyw5ybjeb"/>
    <w:basedOn w:val="DefaultParagraphFont"/>
    <w:rsid w:val="00A2672E"/>
  </w:style>
  <w:style w:type="character" w:customStyle="1" w:styleId="gewyw5ybmdb">
    <w:name w:val="gewyw5ybmdb"/>
    <w:basedOn w:val="DefaultParagraphFont"/>
    <w:rsid w:val="00A2672E"/>
  </w:style>
  <w:style w:type="paragraph" w:styleId="NormalWeb">
    <w:name w:val="Normal (Web)"/>
    <w:basedOn w:val="Normal"/>
    <w:uiPriority w:val="99"/>
    <w:unhideWhenUsed/>
    <w:rsid w:val="00A2672E"/>
    <w:pPr>
      <w:spacing w:before="100" w:beforeAutospacing="1" w:after="100" w:afterAutospacing="1"/>
    </w:pPr>
  </w:style>
  <w:style w:type="paragraph" w:styleId="NoSpacing">
    <w:name w:val="No Spacing"/>
    <w:aliases w:val="NormalLeftJustified"/>
    <w:basedOn w:val="Normal"/>
    <w:link w:val="NoSpacingChar"/>
    <w:uiPriority w:val="1"/>
    <w:rsid w:val="00A2672E"/>
  </w:style>
  <w:style w:type="character" w:styleId="PageNumber">
    <w:name w:val="page number"/>
    <w:basedOn w:val="DefaultParagraphFont"/>
    <w:rsid w:val="005162FF"/>
  </w:style>
  <w:style w:type="paragraph" w:customStyle="1" w:styleId="NormalLeftJust">
    <w:name w:val="NormalLeftJust"/>
    <w:basedOn w:val="Normal"/>
    <w:rsid w:val="00A2672E"/>
  </w:style>
  <w:style w:type="paragraph" w:styleId="Title">
    <w:name w:val="Title"/>
    <w:basedOn w:val="Normal"/>
    <w:next w:val="Normal"/>
    <w:link w:val="TitleChar"/>
    <w:uiPriority w:val="10"/>
    <w:rsid w:val="002D0F92"/>
    <w:pPr>
      <w:pBdr>
        <w:top w:val="dotted" w:sz="2" w:space="1" w:color="833C0B" w:themeColor="accent2" w:themeShade="80"/>
        <w:bottom w:val="dotted" w:sz="2" w:space="6" w:color="833C0B" w:themeColor="accent2" w:themeShade="80"/>
      </w:pBdr>
      <w:spacing w:before="500" w:after="300"/>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2D0F92"/>
    <w:rPr>
      <w:rFonts w:ascii="Times New Roman" w:eastAsia="ＭＳ 明朝" w:hAnsi="Times New Roman" w:cs="Times New Roman"/>
      <w:caps/>
      <w:color w:val="833C0B" w:themeColor="accent2" w:themeShade="80"/>
      <w:spacing w:val="50"/>
      <w:sz w:val="44"/>
      <w:szCs w:val="44"/>
    </w:rPr>
  </w:style>
  <w:style w:type="paragraph" w:styleId="Subtitle">
    <w:name w:val="Subtitle"/>
    <w:basedOn w:val="Normal"/>
    <w:next w:val="Normal"/>
    <w:link w:val="SubtitleChar"/>
    <w:uiPriority w:val="11"/>
    <w:rsid w:val="00A2672E"/>
    <w:pPr>
      <w:spacing w:after="560"/>
      <w:jc w:val="center"/>
    </w:pPr>
    <w:rPr>
      <w:caps/>
      <w:spacing w:val="20"/>
      <w:sz w:val="18"/>
      <w:szCs w:val="18"/>
    </w:rPr>
  </w:style>
  <w:style w:type="character" w:customStyle="1" w:styleId="SubtitleChar">
    <w:name w:val="Subtitle Char"/>
    <w:link w:val="Subtitle"/>
    <w:uiPriority w:val="11"/>
    <w:rsid w:val="00A2672E"/>
    <w:rPr>
      <w:rFonts w:ascii="Times New Roman" w:eastAsia="ＭＳ 明朝" w:hAnsi="Times New Roman" w:cs="Times New Roman"/>
      <w:caps/>
      <w:spacing w:val="20"/>
      <w:sz w:val="18"/>
      <w:szCs w:val="18"/>
    </w:rPr>
  </w:style>
  <w:style w:type="character" w:styleId="Strong">
    <w:name w:val="Strong"/>
    <w:uiPriority w:val="22"/>
    <w:rsid w:val="00A2672E"/>
    <w:rPr>
      <w:b/>
      <w:bCs/>
      <w:color w:val="C45911"/>
      <w:spacing w:val="5"/>
    </w:rPr>
  </w:style>
  <w:style w:type="character" w:styleId="Emphasis">
    <w:name w:val="Emphasis"/>
    <w:uiPriority w:val="20"/>
    <w:rsid w:val="002D0F92"/>
    <w:rPr>
      <w:caps/>
      <w:spacing w:val="5"/>
      <w:sz w:val="20"/>
      <w:szCs w:val="20"/>
    </w:rPr>
  </w:style>
  <w:style w:type="character" w:customStyle="1" w:styleId="NoSpacingChar">
    <w:name w:val="No Spacing Char"/>
    <w:aliases w:val="NormalLeftJustified Char"/>
    <w:link w:val="NoSpacing"/>
    <w:uiPriority w:val="1"/>
    <w:rsid w:val="00A2672E"/>
    <w:rPr>
      <w:rFonts w:ascii="Times New Roman" w:eastAsia="ＭＳ 明朝" w:hAnsi="Times New Roman" w:cs="Times New Roman"/>
    </w:rPr>
  </w:style>
  <w:style w:type="paragraph" w:styleId="Quote">
    <w:name w:val="Quote"/>
    <w:basedOn w:val="Normal"/>
    <w:next w:val="Normal"/>
    <w:link w:val="QuoteChar"/>
    <w:uiPriority w:val="29"/>
    <w:rsid w:val="00A2672E"/>
    <w:rPr>
      <w:i/>
      <w:iCs/>
    </w:rPr>
  </w:style>
  <w:style w:type="character" w:customStyle="1" w:styleId="QuoteChar">
    <w:name w:val="Quote Char"/>
    <w:link w:val="Quote"/>
    <w:uiPriority w:val="29"/>
    <w:rsid w:val="00A2672E"/>
    <w:rPr>
      <w:rFonts w:ascii="Times New Roman" w:eastAsia="ＭＳ 明朝" w:hAnsi="Times New Roman" w:cs="Times New Roman"/>
      <w:i/>
      <w:iCs/>
    </w:rPr>
  </w:style>
  <w:style w:type="paragraph" w:styleId="IntenseQuote">
    <w:name w:val="Intense Quote"/>
    <w:basedOn w:val="Normal"/>
    <w:next w:val="Normal"/>
    <w:link w:val="IntenseQuoteChar"/>
    <w:uiPriority w:val="30"/>
    <w:rsid w:val="00A2672E"/>
    <w:pPr>
      <w:pBdr>
        <w:top w:val="dotted" w:sz="2" w:space="10" w:color="833C0B"/>
        <w:bottom w:val="dotted" w:sz="2" w:space="4" w:color="833C0B"/>
      </w:pBdr>
      <w:spacing w:before="160" w:line="300" w:lineRule="auto"/>
      <w:ind w:left="1440" w:right="1440"/>
    </w:pPr>
    <w:rPr>
      <w:caps/>
      <w:color w:val="823B0B"/>
      <w:spacing w:val="5"/>
      <w:sz w:val="20"/>
      <w:szCs w:val="20"/>
    </w:rPr>
  </w:style>
  <w:style w:type="character" w:customStyle="1" w:styleId="IntenseQuoteChar">
    <w:name w:val="Intense Quote Char"/>
    <w:link w:val="IntenseQuote"/>
    <w:uiPriority w:val="30"/>
    <w:rsid w:val="00A2672E"/>
    <w:rPr>
      <w:rFonts w:ascii="Times New Roman" w:eastAsia="ＭＳ 明朝" w:hAnsi="Times New Roman" w:cs="Times New Roman"/>
      <w:caps/>
      <w:color w:val="823B0B"/>
      <w:spacing w:val="5"/>
      <w:sz w:val="20"/>
      <w:szCs w:val="20"/>
    </w:rPr>
  </w:style>
  <w:style w:type="character" w:styleId="SubtleEmphasis">
    <w:name w:val="Subtle Emphasis"/>
    <w:uiPriority w:val="19"/>
    <w:rsid w:val="00A2672E"/>
    <w:rPr>
      <w:i/>
      <w:iCs/>
    </w:rPr>
  </w:style>
  <w:style w:type="character" w:styleId="IntenseEmphasis">
    <w:name w:val="Intense Emphasis"/>
    <w:uiPriority w:val="21"/>
    <w:rsid w:val="00A2672E"/>
    <w:rPr>
      <w:i/>
      <w:iCs/>
      <w:caps/>
      <w:spacing w:val="10"/>
      <w:sz w:val="20"/>
      <w:szCs w:val="20"/>
    </w:rPr>
  </w:style>
  <w:style w:type="character" w:styleId="SubtleReference">
    <w:name w:val="Subtle Reference"/>
    <w:uiPriority w:val="31"/>
    <w:rsid w:val="00A2672E"/>
    <w:rPr>
      <w:rFonts w:ascii="Calibri" w:eastAsia="ＭＳ 明朝" w:hAnsi="Calibri" w:cs="Times New Roman"/>
      <w:i/>
      <w:iCs/>
      <w:color w:val="823B0B"/>
    </w:rPr>
  </w:style>
  <w:style w:type="character" w:styleId="IntenseReference">
    <w:name w:val="Intense Reference"/>
    <w:uiPriority w:val="32"/>
    <w:rsid w:val="00A2672E"/>
    <w:rPr>
      <w:rFonts w:ascii="Calibri" w:eastAsia="ＭＳ 明朝" w:hAnsi="Calibri" w:cs="Times New Roman"/>
      <w:b/>
      <w:bCs/>
      <w:i/>
      <w:iCs/>
      <w:color w:val="823B0B"/>
    </w:rPr>
  </w:style>
  <w:style w:type="character" w:styleId="BookTitle">
    <w:name w:val="Book Title"/>
    <w:uiPriority w:val="33"/>
    <w:rsid w:val="00A2672E"/>
    <w:rPr>
      <w:caps/>
      <w:color w:val="823B0B"/>
      <w:spacing w:val="5"/>
      <w:u w:color="823B0B"/>
    </w:rPr>
  </w:style>
  <w:style w:type="paragraph" w:styleId="TOCHeading">
    <w:name w:val="TOC Heading"/>
    <w:basedOn w:val="Heading1"/>
    <w:next w:val="Normal"/>
    <w:uiPriority w:val="39"/>
    <w:semiHidden/>
    <w:unhideWhenUsed/>
    <w:qFormat/>
    <w:rsid w:val="002D0F92"/>
    <w:pPr>
      <w:outlineLvl w:val="9"/>
    </w:pPr>
    <w:rPr>
      <w:lang w:bidi="en-US"/>
    </w:rPr>
  </w:style>
  <w:style w:type="paragraph" w:customStyle="1" w:styleId="Eqn">
    <w:name w:val="Eqn"/>
    <w:basedOn w:val="Normal"/>
    <w:next w:val="Normal"/>
    <w:rsid w:val="002D0F92"/>
  </w:style>
  <w:style w:type="paragraph" w:customStyle="1" w:styleId="MyEqns">
    <w:name w:val="MyEqns"/>
    <w:basedOn w:val="Normal"/>
    <w:link w:val="MyEqnsChar"/>
    <w:qFormat/>
    <w:rsid w:val="005162FF"/>
    <w:pPr>
      <w:tabs>
        <w:tab w:val="right" w:pos="9360"/>
        <w:tab w:val="right" w:pos="10440"/>
      </w:tabs>
    </w:pPr>
    <w:rPr>
      <w:b/>
      <w:bCs/>
    </w:rPr>
  </w:style>
  <w:style w:type="character" w:customStyle="1" w:styleId="MyEqnsChar">
    <w:name w:val="MyEqns Char"/>
    <w:link w:val="MyEqns"/>
    <w:rsid w:val="005162FF"/>
    <w:rPr>
      <w:rFonts w:ascii="Times New Roman" w:eastAsia="ＭＳ 明朝" w:hAnsi="Times New Roman" w:cs="Times New Roman"/>
      <w:b/>
      <w:bCs/>
    </w:rPr>
  </w:style>
  <w:style w:type="table" w:customStyle="1" w:styleId="MyTable">
    <w:name w:val="MyTable"/>
    <w:basedOn w:val="TableNormal"/>
    <w:uiPriority w:val="99"/>
    <w:rsid w:val="002D0F92"/>
    <w:rPr>
      <w:rFonts w:ascii="Calibri" w:eastAsia="Calibri" w:hAnsi="Calibri" w:cs="Calibri"/>
      <w:sz w:val="20"/>
      <w:szCs w:val="20"/>
    </w:rPr>
    <w:tblPr>
      <w:tblInd w:w="0" w:type="dxa"/>
      <w:tblCellMar>
        <w:top w:w="0" w:type="dxa"/>
        <w:left w:w="108" w:type="dxa"/>
        <w:bottom w:w="0" w:type="dxa"/>
        <w:right w:w="108" w:type="dxa"/>
      </w:tblCellMar>
    </w:tblPr>
    <w:tcPr>
      <w:shd w:val="clear" w:color="auto" w:fill="E0E0E0"/>
    </w:tcPr>
  </w:style>
  <w:style w:type="character" w:customStyle="1" w:styleId="apple-style-span">
    <w:name w:val="apple-style-span"/>
    <w:basedOn w:val="DefaultParagraphFont"/>
    <w:rsid w:val="006F61C8"/>
  </w:style>
  <w:style w:type="character" w:customStyle="1" w:styleId="apple-converted-space">
    <w:name w:val="apple-converted-space"/>
    <w:basedOn w:val="DefaultParagraphFont"/>
    <w:rsid w:val="006F61C8"/>
  </w:style>
  <w:style w:type="paragraph" w:customStyle="1" w:styleId="PageNumber1">
    <w:name w:val="Page Number1"/>
    <w:basedOn w:val="Normal"/>
    <w:next w:val="Normal"/>
    <w:rsid w:val="002D0F92"/>
    <w:pPr>
      <w:spacing w:line="480" w:lineRule="auto"/>
    </w:pPr>
    <w:rPr>
      <w:rFonts w:eastAsia="Times New Roman"/>
    </w:rPr>
  </w:style>
  <w:style w:type="paragraph" w:customStyle="1" w:styleId="Code20">
    <w:name w:val="Code2"/>
    <w:basedOn w:val="Normal"/>
    <w:link w:val="Code2Char"/>
    <w:rsid w:val="006F61C8"/>
    <w:pPr>
      <w:pBdr>
        <w:top w:val="single" w:sz="4" w:space="1" w:color="auto"/>
        <w:left w:val="single" w:sz="4" w:space="4" w:color="auto"/>
        <w:bottom w:val="single" w:sz="4" w:space="1" w:color="auto"/>
        <w:right w:val="single" w:sz="4" w:space="4" w:color="auto"/>
      </w:pBdr>
      <w:shd w:val="clear" w:color="auto" w:fill="E6E6E6"/>
    </w:pPr>
    <w:rPr>
      <w:rFonts w:ascii="Courier" w:eastAsia="Times New Roman" w:hAnsi="Courier"/>
      <w:sz w:val="18"/>
      <w:szCs w:val="18"/>
      <w:shd w:val="clear" w:color="auto" w:fill="E1E2E5"/>
    </w:rPr>
  </w:style>
  <w:style w:type="character" w:customStyle="1" w:styleId="Code2Char">
    <w:name w:val="Code2 Char"/>
    <w:basedOn w:val="DefaultParagraphFont"/>
    <w:link w:val="Code20"/>
    <w:rsid w:val="006F61C8"/>
    <w:rPr>
      <w:rFonts w:ascii="Courier" w:eastAsia="Times New Roman" w:hAnsi="Courier" w:cs="Times New Roman"/>
      <w:sz w:val="18"/>
      <w:szCs w:val="18"/>
      <w:shd w:val="clear" w:color="auto" w:fill="E6E6E6"/>
    </w:rPr>
  </w:style>
  <w:style w:type="paragraph" w:styleId="BodyText">
    <w:name w:val="Body Text"/>
    <w:basedOn w:val="Normal"/>
    <w:link w:val="BodyTextChar"/>
    <w:rsid w:val="006F61C8"/>
    <w:pPr>
      <w:spacing w:line="480" w:lineRule="auto"/>
    </w:pPr>
    <w:rPr>
      <w:rFonts w:eastAsia="Times New Roman"/>
      <w:color w:val="FF0000"/>
    </w:rPr>
  </w:style>
  <w:style w:type="character" w:customStyle="1" w:styleId="BodyTextChar">
    <w:name w:val="Body Text Char"/>
    <w:basedOn w:val="DefaultParagraphFont"/>
    <w:link w:val="BodyText"/>
    <w:rsid w:val="006F61C8"/>
    <w:rPr>
      <w:rFonts w:ascii="Times New Roman" w:eastAsia="Times New Roman" w:hAnsi="Times New Roman" w:cs="Times New Roman"/>
      <w:color w:val="FF0000"/>
    </w:rPr>
  </w:style>
  <w:style w:type="paragraph" w:customStyle="1" w:styleId="footnotedescription">
    <w:name w:val="footnote description"/>
    <w:next w:val="Normal"/>
    <w:link w:val="footnotedescriptionChar"/>
    <w:hidden/>
    <w:rsid w:val="008C49AC"/>
    <w:pPr>
      <w:spacing w:line="259" w:lineRule="auto"/>
    </w:pPr>
    <w:rPr>
      <w:rFonts w:ascii="Times New Roman" w:eastAsia="Times New Roman" w:hAnsi="Times New Roman" w:cs="Times New Roman"/>
      <w:color w:val="000000"/>
      <w:szCs w:val="22"/>
    </w:rPr>
  </w:style>
  <w:style w:type="character" w:customStyle="1" w:styleId="footnotedescriptionChar">
    <w:name w:val="footnote description Char"/>
    <w:link w:val="footnotedescription"/>
    <w:rsid w:val="008C49AC"/>
    <w:rPr>
      <w:rFonts w:ascii="Times New Roman" w:eastAsia="Times New Roman" w:hAnsi="Times New Roman" w:cs="Times New Roman"/>
      <w:color w:val="000000"/>
      <w:szCs w:val="22"/>
    </w:rPr>
  </w:style>
  <w:style w:type="character" w:customStyle="1" w:styleId="footnotemark">
    <w:name w:val="footnote mark"/>
    <w:hidden/>
    <w:rsid w:val="008C49AC"/>
    <w:rPr>
      <w:rFonts w:ascii="Times New Roman" w:eastAsia="Times New Roman" w:hAnsi="Times New Roman" w:cs="Times New Roman"/>
      <w:color w:val="000000"/>
      <w:sz w:val="24"/>
      <w:vertAlign w:val="superscript"/>
    </w:rPr>
  </w:style>
  <w:style w:type="paragraph" w:customStyle="1" w:styleId="SPIEbodytext">
    <w:name w:val="SPIE body text"/>
    <w:basedOn w:val="Normal"/>
    <w:link w:val="SPIEbodytextCharChar"/>
    <w:rsid w:val="008C49AC"/>
    <w:pPr>
      <w:jc w:val="both"/>
    </w:pPr>
    <w:rPr>
      <w:sz w:val="20"/>
    </w:rPr>
  </w:style>
  <w:style w:type="character" w:customStyle="1" w:styleId="SPIEbodytextCharChar">
    <w:name w:val="SPIE body text Char Char"/>
    <w:basedOn w:val="DefaultParagraphFont"/>
    <w:link w:val="SPIEbodytext"/>
    <w:rsid w:val="008C49AC"/>
    <w:rPr>
      <w:rFonts w:ascii="Times New Roman" w:eastAsia="ＭＳ 明朝" w:hAnsi="Times New Roman" w:cs="Times New Roman"/>
      <w:sz w:val="20"/>
    </w:rPr>
  </w:style>
  <w:style w:type="paragraph" w:customStyle="1" w:styleId="BoxEmphasis">
    <w:name w:val="BoxEmphasis"/>
    <w:basedOn w:val="Normal"/>
    <w:qFormat/>
    <w:rsid w:val="008C49AC"/>
    <w:rPr>
      <w:noProo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62FF"/>
    <w:rPr>
      <w:rFonts w:ascii="Times New Roman" w:eastAsia="ＭＳ 明朝" w:hAnsi="Times New Roman" w:cs="Times New Roman"/>
    </w:rPr>
  </w:style>
  <w:style w:type="paragraph" w:styleId="Heading1">
    <w:name w:val="heading 1"/>
    <w:basedOn w:val="Normal"/>
    <w:next w:val="Normal"/>
    <w:link w:val="Heading1Char"/>
    <w:uiPriority w:val="9"/>
    <w:qFormat/>
    <w:rsid w:val="005162FF"/>
    <w:pPr>
      <w:keepNext/>
      <w:pBdr>
        <w:bottom w:val="thinThickSmallGap" w:sz="12" w:space="1" w:color="C45911"/>
      </w:pBdr>
      <w:spacing w:before="320"/>
      <w:contextualSpacing/>
      <w:jc w:val="center"/>
      <w:outlineLvl w:val="0"/>
    </w:pPr>
    <w:rPr>
      <w:color w:val="833C0B"/>
      <w:spacing w:val="20"/>
      <w:sz w:val="28"/>
      <w:szCs w:val="28"/>
    </w:rPr>
  </w:style>
  <w:style w:type="paragraph" w:styleId="Heading2">
    <w:name w:val="heading 2"/>
    <w:basedOn w:val="Normal"/>
    <w:next w:val="Normal"/>
    <w:link w:val="Heading2Char"/>
    <w:uiPriority w:val="9"/>
    <w:unhideWhenUsed/>
    <w:qFormat/>
    <w:rsid w:val="005162FF"/>
    <w:pPr>
      <w:keepNext/>
      <w:pBdr>
        <w:bottom w:val="single" w:sz="4" w:space="1" w:color="823B0B"/>
      </w:pBdr>
      <w:spacing w:before="240"/>
      <w:jc w:val="center"/>
      <w:outlineLvl w:val="1"/>
    </w:pPr>
    <w:rPr>
      <w:color w:val="833C0B"/>
      <w:spacing w:val="15"/>
    </w:rPr>
  </w:style>
  <w:style w:type="paragraph" w:styleId="Heading3">
    <w:name w:val="heading 3"/>
    <w:basedOn w:val="Normal"/>
    <w:next w:val="Normal"/>
    <w:link w:val="Heading3Char"/>
    <w:uiPriority w:val="9"/>
    <w:unhideWhenUsed/>
    <w:qFormat/>
    <w:rsid w:val="005162FF"/>
    <w:pPr>
      <w:keepNext/>
      <w:pBdr>
        <w:top w:val="dotted" w:sz="4" w:space="0" w:color="823B0B"/>
        <w:bottom w:val="dotted" w:sz="4" w:space="1" w:color="823B0B"/>
      </w:pBdr>
      <w:spacing w:before="120"/>
      <w:jc w:val="center"/>
      <w:outlineLvl w:val="2"/>
    </w:pPr>
    <w:rPr>
      <w:color w:val="823B0B"/>
    </w:rPr>
  </w:style>
  <w:style w:type="paragraph" w:styleId="Heading4">
    <w:name w:val="heading 4"/>
    <w:basedOn w:val="Normal"/>
    <w:next w:val="Normal"/>
    <w:link w:val="Heading4Char"/>
    <w:uiPriority w:val="9"/>
    <w:unhideWhenUsed/>
    <w:qFormat/>
    <w:rsid w:val="005162FF"/>
    <w:pPr>
      <w:pBdr>
        <w:bottom w:val="dotted" w:sz="4" w:space="1" w:color="C45911"/>
      </w:pBdr>
      <w:spacing w:after="120"/>
      <w:jc w:val="center"/>
      <w:outlineLvl w:val="3"/>
    </w:pPr>
    <w:rPr>
      <w:color w:val="823B0B"/>
      <w:spacing w:val="10"/>
      <w:sz w:val="20"/>
      <w:szCs w:val="20"/>
    </w:rPr>
  </w:style>
  <w:style w:type="paragraph" w:styleId="Heading5">
    <w:name w:val="heading 5"/>
    <w:basedOn w:val="Normal"/>
    <w:next w:val="Normal"/>
    <w:link w:val="Heading5Char"/>
    <w:uiPriority w:val="9"/>
    <w:unhideWhenUsed/>
    <w:qFormat/>
    <w:rsid w:val="005162FF"/>
    <w:pPr>
      <w:spacing w:before="320" w:after="120"/>
      <w:jc w:val="center"/>
      <w:outlineLvl w:val="4"/>
    </w:pPr>
    <w:rPr>
      <w:color w:val="823B0B"/>
      <w:spacing w:val="10"/>
    </w:rPr>
  </w:style>
  <w:style w:type="paragraph" w:styleId="Heading6">
    <w:name w:val="heading 6"/>
    <w:basedOn w:val="Normal"/>
    <w:next w:val="Normal"/>
    <w:link w:val="Heading6Char"/>
    <w:uiPriority w:val="9"/>
    <w:unhideWhenUsed/>
    <w:qFormat/>
    <w:rsid w:val="005162FF"/>
    <w:pPr>
      <w:spacing w:after="120"/>
      <w:jc w:val="center"/>
      <w:outlineLvl w:val="5"/>
    </w:pPr>
    <w:rPr>
      <w:color w:val="C45911"/>
      <w:spacing w:val="10"/>
    </w:rPr>
  </w:style>
  <w:style w:type="paragraph" w:styleId="Heading7">
    <w:name w:val="heading 7"/>
    <w:basedOn w:val="Normal"/>
    <w:next w:val="Normal"/>
    <w:link w:val="Heading7Char"/>
    <w:uiPriority w:val="9"/>
    <w:unhideWhenUsed/>
    <w:rsid w:val="005162FF"/>
    <w:pPr>
      <w:spacing w:after="120"/>
      <w:jc w:val="center"/>
      <w:outlineLvl w:val="6"/>
    </w:pPr>
    <w:rPr>
      <w:i/>
      <w:iCs/>
      <w:caps/>
      <w:color w:val="C45911"/>
      <w:spacing w:val="10"/>
    </w:rPr>
  </w:style>
  <w:style w:type="paragraph" w:styleId="Heading8">
    <w:name w:val="heading 8"/>
    <w:basedOn w:val="Normal"/>
    <w:next w:val="Normal"/>
    <w:link w:val="Heading8Char"/>
    <w:uiPriority w:val="9"/>
    <w:unhideWhenUsed/>
    <w:rsid w:val="005162FF"/>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rsid w:val="005162FF"/>
    <w:pPr>
      <w:spacing w:after="120"/>
      <w:jc w:val="center"/>
      <w:outlineLvl w:val="8"/>
    </w:pPr>
    <w:rPr>
      <w:i/>
      <w:iCs/>
      <w:caps/>
      <w:spacing w:val="10"/>
      <w:sz w:val="20"/>
      <w:szCs w:val="20"/>
    </w:rPr>
  </w:style>
  <w:style w:type="character" w:default="1" w:styleId="DefaultParagraphFont">
    <w:name w:val="Default Paragraph Font"/>
    <w:uiPriority w:val="1"/>
    <w:semiHidden/>
    <w:unhideWhenUsed/>
    <w:rsid w:val="005162F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162FF"/>
  </w:style>
  <w:style w:type="character" w:customStyle="1" w:styleId="Heading1Char">
    <w:name w:val="Heading 1 Char"/>
    <w:link w:val="Heading1"/>
    <w:uiPriority w:val="9"/>
    <w:rsid w:val="005162FF"/>
    <w:rPr>
      <w:rFonts w:ascii="Times New Roman" w:eastAsia="ＭＳ 明朝" w:hAnsi="Times New Roman" w:cs="Times New Roman"/>
      <w:color w:val="833C0B"/>
      <w:spacing w:val="20"/>
      <w:sz w:val="28"/>
      <w:szCs w:val="28"/>
    </w:rPr>
  </w:style>
  <w:style w:type="paragraph" w:customStyle="1" w:styleId="EndNoteBibliographyTitle">
    <w:name w:val="EndNote Bibliography Title"/>
    <w:basedOn w:val="Normal"/>
    <w:rsid w:val="005162FF"/>
    <w:pPr>
      <w:jc w:val="center"/>
    </w:pPr>
    <w:rPr>
      <w:rFonts w:ascii="Calibri" w:hAnsi="Calibri"/>
    </w:rPr>
  </w:style>
  <w:style w:type="paragraph" w:customStyle="1" w:styleId="EndNoteBibliography">
    <w:name w:val="EndNote Bibliography"/>
    <w:basedOn w:val="Normal"/>
    <w:rsid w:val="005162FF"/>
    <w:rPr>
      <w:rFonts w:ascii="Calibri" w:hAnsi="Calibri"/>
    </w:rPr>
  </w:style>
  <w:style w:type="paragraph" w:styleId="BalloonText">
    <w:name w:val="Balloon Text"/>
    <w:basedOn w:val="Normal"/>
    <w:link w:val="BalloonTextChar"/>
    <w:semiHidden/>
    <w:rsid w:val="00A2672E"/>
    <w:rPr>
      <w:rFonts w:ascii="Lucida Grande" w:hAnsi="Lucida Grande"/>
      <w:sz w:val="18"/>
      <w:szCs w:val="18"/>
    </w:rPr>
  </w:style>
  <w:style w:type="character" w:customStyle="1" w:styleId="BalloonTextChar">
    <w:name w:val="Balloon Text Char"/>
    <w:link w:val="BalloonText"/>
    <w:semiHidden/>
    <w:rsid w:val="00A2672E"/>
    <w:rPr>
      <w:rFonts w:ascii="Lucida Grande" w:eastAsia="ＭＳ 明朝" w:hAnsi="Lucida Grande" w:cs="Times New Roman"/>
      <w:sz w:val="18"/>
      <w:szCs w:val="18"/>
    </w:rPr>
  </w:style>
  <w:style w:type="paragraph" w:styleId="DocumentMap">
    <w:name w:val="Document Map"/>
    <w:basedOn w:val="Normal"/>
    <w:link w:val="DocumentMapChar"/>
    <w:uiPriority w:val="99"/>
    <w:semiHidden/>
    <w:unhideWhenUsed/>
    <w:rsid w:val="005162FF"/>
    <w:rPr>
      <w:rFonts w:ascii="Lucida Grande" w:hAnsi="Lucida Grande" w:cs="Lucida Grande"/>
    </w:rPr>
  </w:style>
  <w:style w:type="character" w:customStyle="1" w:styleId="DocumentMapChar">
    <w:name w:val="Document Map Char"/>
    <w:link w:val="DocumentMap"/>
    <w:uiPriority w:val="99"/>
    <w:semiHidden/>
    <w:rsid w:val="005162FF"/>
    <w:rPr>
      <w:rFonts w:ascii="Lucida Grande" w:eastAsia="ＭＳ 明朝" w:hAnsi="Lucida Grande" w:cs="Lucida Grande"/>
    </w:rPr>
  </w:style>
  <w:style w:type="character" w:customStyle="1" w:styleId="Heading2Char">
    <w:name w:val="Heading 2 Char"/>
    <w:link w:val="Heading2"/>
    <w:uiPriority w:val="9"/>
    <w:rsid w:val="005162FF"/>
    <w:rPr>
      <w:rFonts w:ascii="Times New Roman" w:eastAsia="ＭＳ 明朝" w:hAnsi="Times New Roman" w:cs="Times New Roman"/>
      <w:color w:val="833C0B"/>
      <w:spacing w:val="15"/>
    </w:rPr>
  </w:style>
  <w:style w:type="paragraph" w:styleId="CommentText">
    <w:name w:val="annotation text"/>
    <w:basedOn w:val="Normal"/>
    <w:link w:val="CommentTextChar"/>
    <w:uiPriority w:val="99"/>
    <w:unhideWhenUsed/>
    <w:rsid w:val="002D0F92"/>
    <w:rPr>
      <w:sz w:val="20"/>
      <w:szCs w:val="20"/>
    </w:rPr>
  </w:style>
  <w:style w:type="character" w:customStyle="1" w:styleId="CommentTextChar">
    <w:name w:val="Comment Text Char"/>
    <w:link w:val="CommentText"/>
    <w:uiPriority w:val="99"/>
    <w:rsid w:val="002D0F92"/>
    <w:rPr>
      <w:rFonts w:ascii="Times New Roman" w:eastAsia="ＭＳ 明朝" w:hAnsi="Times New Roman" w:cs="Times New Roman"/>
      <w:sz w:val="20"/>
      <w:szCs w:val="20"/>
    </w:rPr>
  </w:style>
  <w:style w:type="paragraph" w:styleId="Caption">
    <w:name w:val="caption"/>
    <w:basedOn w:val="Normal"/>
    <w:next w:val="Normal"/>
    <w:uiPriority w:val="35"/>
    <w:unhideWhenUsed/>
    <w:qFormat/>
    <w:rsid w:val="005162FF"/>
    <w:rPr>
      <w:spacing w:val="10"/>
      <w:sz w:val="18"/>
      <w:szCs w:val="18"/>
    </w:rPr>
  </w:style>
  <w:style w:type="paragraph" w:styleId="ListParagraph">
    <w:name w:val="List Paragraph"/>
    <w:basedOn w:val="Normal"/>
    <w:uiPriority w:val="34"/>
    <w:qFormat/>
    <w:rsid w:val="002D0F92"/>
    <w:pPr>
      <w:numPr>
        <w:numId w:val="1"/>
      </w:numPr>
      <w:contextualSpacing/>
    </w:pPr>
  </w:style>
  <w:style w:type="character" w:customStyle="1" w:styleId="MTDisplayEquationChar">
    <w:name w:val="MTDisplayEquation Char"/>
    <w:link w:val="MTDisplayEquation"/>
    <w:locked/>
    <w:rsid w:val="005162FF"/>
    <w:rPr>
      <w:rFonts w:ascii="Times New Roman" w:eastAsia="ＭＳ 明朝" w:hAnsi="Times New Roman" w:cs="Times New Roman"/>
      <w:sz w:val="20"/>
      <w:szCs w:val="20"/>
      <w:lang w:eastAsia="ja-JP"/>
    </w:rPr>
  </w:style>
  <w:style w:type="paragraph" w:customStyle="1" w:styleId="MTDisplayEquation">
    <w:name w:val="MTDisplayEquation"/>
    <w:basedOn w:val="Normal"/>
    <w:next w:val="Normal"/>
    <w:link w:val="MTDisplayEquationChar"/>
    <w:rsid w:val="005162FF"/>
    <w:pPr>
      <w:tabs>
        <w:tab w:val="center" w:pos="5400"/>
        <w:tab w:val="right" w:pos="10800"/>
      </w:tabs>
    </w:pPr>
    <w:rPr>
      <w:sz w:val="20"/>
      <w:szCs w:val="20"/>
      <w:lang w:eastAsia="ja-JP"/>
    </w:rPr>
  </w:style>
  <w:style w:type="character" w:styleId="CommentReference">
    <w:name w:val="annotation reference"/>
    <w:uiPriority w:val="99"/>
    <w:semiHidden/>
    <w:unhideWhenUsed/>
    <w:rsid w:val="002D0F92"/>
    <w:rPr>
      <w:sz w:val="16"/>
      <w:szCs w:val="16"/>
    </w:rPr>
  </w:style>
  <w:style w:type="table" w:customStyle="1" w:styleId="PlainTable51">
    <w:name w:val="Plain Table 51"/>
    <w:basedOn w:val="TableNormal"/>
    <w:uiPriority w:val="45"/>
    <w:rsid w:val="00A2672E"/>
    <w:rPr>
      <w:rFonts w:ascii="Calibri" w:eastAsia="Calibri" w:hAnsi="Calibri" w:cs="Times New Roman"/>
      <w:sz w:val="20"/>
      <w:szCs w:val="20"/>
    </w:rPr>
    <w:tblPr>
      <w:tblStyleRowBandSize w:val="1"/>
      <w:tblStyleColBandSize w:val="1"/>
      <w:tblInd w:w="0" w:type="dxa"/>
      <w:tblCellMar>
        <w:top w:w="0" w:type="dxa"/>
        <w:left w:w="108" w:type="dxa"/>
        <w:bottom w:w="0" w:type="dxa"/>
        <w:right w:w="108" w:type="dxa"/>
      </w:tblCellMar>
    </w:tblPr>
    <w:tblStylePr w:type="firstRow">
      <w:rPr>
        <w:rFonts w:ascii="Calibri Light" w:eastAsia="ＭＳ ゴシック" w:hAnsi="Calibri Light" w:cs="Times New Roman" w:hint="default"/>
        <w:i/>
        <w:iCs/>
        <w:sz w:val="26"/>
        <w:szCs w:val="26"/>
      </w:rPr>
      <w:tblPr/>
      <w:tcPr>
        <w:tcBorders>
          <w:bottom w:val="single" w:sz="4" w:space="0" w:color="7F7F7F"/>
        </w:tcBorders>
        <w:shd w:val="clear" w:color="auto" w:fill="FFFFFF"/>
      </w:tcPr>
    </w:tblStylePr>
    <w:tblStylePr w:type="lastRow">
      <w:rPr>
        <w:rFonts w:ascii="Calibri Light" w:eastAsia="ＭＳ ゴシック" w:hAnsi="Calibri Light" w:cs="Times New Roman" w:hint="default"/>
        <w:i/>
        <w:iCs/>
        <w:sz w:val="26"/>
        <w:szCs w:val="26"/>
      </w:rPr>
      <w:tblPr/>
      <w:tcPr>
        <w:tcBorders>
          <w:top w:val="single" w:sz="4" w:space="0" w:color="7F7F7F"/>
        </w:tcBorders>
        <w:shd w:val="clear" w:color="auto" w:fill="FFFFFF"/>
      </w:tcPr>
    </w:tblStylePr>
    <w:tblStylePr w:type="firstCol">
      <w:pPr>
        <w:jc w:val="right"/>
      </w:pPr>
      <w:rPr>
        <w:rFonts w:ascii="Calibri Light" w:eastAsia="ＭＳ ゴシック" w:hAnsi="Calibri Light" w:cs="Times New Roman" w:hint="default"/>
        <w:i/>
        <w:iCs/>
        <w:sz w:val="26"/>
        <w:szCs w:val="26"/>
      </w:rPr>
      <w:tblPr/>
      <w:tcPr>
        <w:tcBorders>
          <w:right w:val="single" w:sz="4" w:space="0" w:color="7F7F7F"/>
        </w:tcBorders>
        <w:shd w:val="clear" w:color="auto" w:fill="FFFFFF"/>
      </w:tcPr>
    </w:tblStylePr>
    <w:tblStylePr w:type="lastCol">
      <w:rPr>
        <w:rFonts w:ascii="Calibri Light" w:eastAsia="ＭＳ ゴシック" w:hAnsi="Calibri Light" w:cs="Times New Roman" w:hint="defaul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2D0F92"/>
    <w:pPr>
      <w:tabs>
        <w:tab w:val="center" w:pos="4680"/>
        <w:tab w:val="right" w:pos="9360"/>
      </w:tabs>
    </w:pPr>
  </w:style>
  <w:style w:type="character" w:customStyle="1" w:styleId="HeaderChar">
    <w:name w:val="Header Char"/>
    <w:link w:val="Header"/>
    <w:uiPriority w:val="99"/>
    <w:rsid w:val="002D0F92"/>
    <w:rPr>
      <w:rFonts w:ascii="Times New Roman" w:eastAsia="ＭＳ 明朝" w:hAnsi="Times New Roman" w:cs="Times New Roman"/>
    </w:rPr>
  </w:style>
  <w:style w:type="paragraph" w:styleId="Footer">
    <w:name w:val="footer"/>
    <w:basedOn w:val="Normal"/>
    <w:link w:val="FooterChar"/>
    <w:unhideWhenUsed/>
    <w:rsid w:val="005162FF"/>
    <w:pPr>
      <w:tabs>
        <w:tab w:val="center" w:pos="4680"/>
        <w:tab w:val="right" w:pos="9360"/>
      </w:tabs>
    </w:pPr>
  </w:style>
  <w:style w:type="character" w:customStyle="1" w:styleId="FooterChar">
    <w:name w:val="Footer Char"/>
    <w:link w:val="Footer"/>
    <w:rsid w:val="005162FF"/>
    <w:rPr>
      <w:rFonts w:ascii="Times New Roman" w:eastAsia="ＭＳ 明朝" w:hAnsi="Times New Roman" w:cs="Times New Roman"/>
    </w:rPr>
  </w:style>
  <w:style w:type="character" w:customStyle="1" w:styleId="Heading3Char">
    <w:name w:val="Heading 3 Char"/>
    <w:link w:val="Heading3"/>
    <w:uiPriority w:val="9"/>
    <w:rsid w:val="005162FF"/>
    <w:rPr>
      <w:rFonts w:ascii="Times New Roman" w:eastAsia="ＭＳ 明朝" w:hAnsi="Times New Roman" w:cs="Times New Roman"/>
      <w:color w:val="823B0B"/>
    </w:rPr>
  </w:style>
  <w:style w:type="paragraph" w:styleId="CommentSubject">
    <w:name w:val="annotation subject"/>
    <w:basedOn w:val="CommentText"/>
    <w:next w:val="CommentText"/>
    <w:link w:val="CommentSubjectChar"/>
    <w:uiPriority w:val="99"/>
    <w:semiHidden/>
    <w:unhideWhenUsed/>
    <w:rsid w:val="002D0F92"/>
    <w:rPr>
      <w:b/>
      <w:bCs/>
    </w:rPr>
  </w:style>
  <w:style w:type="character" w:customStyle="1" w:styleId="CommentSubjectChar">
    <w:name w:val="Comment Subject Char"/>
    <w:link w:val="CommentSubject"/>
    <w:uiPriority w:val="99"/>
    <w:semiHidden/>
    <w:rsid w:val="002D0F92"/>
    <w:rPr>
      <w:rFonts w:ascii="Times New Roman" w:eastAsia="ＭＳ 明朝" w:hAnsi="Times New Roman" w:cs="Times New Roman"/>
      <w:b/>
      <w:bCs/>
      <w:sz w:val="20"/>
      <w:szCs w:val="20"/>
    </w:rPr>
  </w:style>
  <w:style w:type="character" w:customStyle="1" w:styleId="code2">
    <w:name w:val="code2"/>
    <w:uiPriority w:val="1"/>
    <w:qFormat/>
    <w:rsid w:val="005162FF"/>
    <w:rPr>
      <w:rFonts w:ascii="PT Mono Bold" w:hAnsi="PT Mono Bold"/>
      <w:b/>
      <w:bCs/>
      <w:sz w:val="16"/>
      <w:szCs w:val="16"/>
    </w:rPr>
  </w:style>
  <w:style w:type="character" w:customStyle="1" w:styleId="InLineCode">
    <w:name w:val="InLineCode"/>
    <w:uiPriority w:val="1"/>
    <w:qFormat/>
    <w:rsid w:val="005162FF"/>
    <w:rPr>
      <w:rFonts w:ascii="PT Mono" w:hAnsi="PT Mono"/>
      <w:b/>
      <w:bCs/>
      <w:sz w:val="24"/>
      <w:szCs w:val="24"/>
    </w:rPr>
  </w:style>
  <w:style w:type="paragraph" w:styleId="FootnoteText">
    <w:name w:val="footnote text"/>
    <w:basedOn w:val="Normal"/>
    <w:link w:val="FootnoteTextChar"/>
    <w:uiPriority w:val="99"/>
    <w:unhideWhenUsed/>
    <w:rsid w:val="005162FF"/>
  </w:style>
  <w:style w:type="character" w:customStyle="1" w:styleId="FootnoteTextChar">
    <w:name w:val="Footnote Text Char"/>
    <w:link w:val="FootnoteText"/>
    <w:uiPriority w:val="99"/>
    <w:rsid w:val="005162FF"/>
    <w:rPr>
      <w:rFonts w:ascii="Times New Roman" w:eastAsia="ＭＳ 明朝" w:hAnsi="Times New Roman" w:cs="Times New Roman"/>
    </w:rPr>
  </w:style>
  <w:style w:type="character" w:styleId="FootnoteReference">
    <w:name w:val="footnote reference"/>
    <w:uiPriority w:val="99"/>
    <w:unhideWhenUsed/>
    <w:rsid w:val="005162FF"/>
    <w:rPr>
      <w:vertAlign w:val="superscript"/>
    </w:rPr>
  </w:style>
  <w:style w:type="table" w:customStyle="1" w:styleId="PlainTable31">
    <w:name w:val="Plain Table 31"/>
    <w:basedOn w:val="TableNormal"/>
    <w:uiPriority w:val="43"/>
    <w:rsid w:val="00A2672E"/>
    <w:rPr>
      <w:rFonts w:ascii="Calibri" w:eastAsia="SimSun" w:hAnsi="Calibri"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A2672E"/>
    <w:rPr>
      <w:rFonts w:ascii="Calibri" w:eastAsia="SimSun" w:hAnsi="Calibri" w:cs="Times New Roman"/>
      <w:sz w:val="20"/>
      <w:szCs w:val="20"/>
    </w:rPr>
    <w:tblPr>
      <w:tblStyleRowBandSize w:val="1"/>
      <w:tblStyleColBandSize w:val="1"/>
      <w:tblInd w:w="0" w:type="dxa"/>
      <w:tblCellMar>
        <w:top w:w="0" w:type="dxa"/>
        <w:left w:w="108" w:type="dxa"/>
        <w:bottom w:w="0" w:type="dxa"/>
        <w:right w:w="108" w:type="dxa"/>
      </w:tblCellMar>
    </w:tblPr>
    <w:tblStylePr w:type="firstRow">
      <w:rPr>
        <w:rFonts w:ascii="Calibri Light" w:eastAsia="ＭＳ ゴシック" w:hAnsi="Calibri Light" w:cs="Times New Roman"/>
        <w:i/>
        <w:iCs/>
        <w:sz w:val="26"/>
      </w:rPr>
      <w:tblPr/>
      <w:tcPr>
        <w:tcBorders>
          <w:bottom w:val="single" w:sz="4" w:space="0" w:color="7F7F7F"/>
        </w:tcBorders>
        <w:shd w:val="clear" w:color="auto" w:fill="FFFFFF"/>
      </w:tcPr>
    </w:tblStylePr>
    <w:tblStylePr w:type="lastRow">
      <w:rPr>
        <w:rFonts w:ascii="Calibri Light" w:eastAsia="ＭＳ ゴシック"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ＭＳ ゴシック" w:hAnsi="Calibri Light" w:cs="Times New Roman"/>
        <w:i/>
        <w:iCs/>
        <w:sz w:val="26"/>
      </w:rPr>
      <w:tblPr/>
      <w:tcPr>
        <w:tcBorders>
          <w:right w:val="single" w:sz="4" w:space="0" w:color="7F7F7F"/>
        </w:tcBorders>
        <w:shd w:val="clear" w:color="auto" w:fill="FFFFFF"/>
      </w:tcPr>
    </w:tblStylePr>
    <w:tblStylePr w:type="lastCol">
      <w:rPr>
        <w:rFonts w:ascii="Calibri Light" w:eastAsia="ＭＳ ゴシック"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59"/>
    <w:rsid w:val="002D0F92"/>
    <w:pPr>
      <w:spacing w:after="200" w:line="252" w:lineRule="auto"/>
    </w:pPr>
    <w:rPr>
      <w:rFonts w:ascii="Calibri" w:eastAsia="Calibri" w:hAnsi="Calibri" w:cs="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A2672E"/>
    <w:rPr>
      <w:color w:val="0000FF"/>
      <w:u w:val="single"/>
    </w:rPr>
  </w:style>
  <w:style w:type="character" w:styleId="FollowedHyperlink">
    <w:name w:val="FollowedHyperlink"/>
    <w:basedOn w:val="DefaultParagraphFont"/>
    <w:uiPriority w:val="99"/>
    <w:semiHidden/>
    <w:unhideWhenUsed/>
    <w:rsid w:val="002D0F92"/>
    <w:rPr>
      <w:color w:val="954F72" w:themeColor="followedHyperlink"/>
      <w:u w:val="single"/>
    </w:rPr>
  </w:style>
  <w:style w:type="paragraph" w:styleId="Revision">
    <w:name w:val="Revision"/>
    <w:hidden/>
    <w:uiPriority w:val="99"/>
    <w:semiHidden/>
    <w:rsid w:val="005162FF"/>
    <w:rPr>
      <w:rFonts w:ascii="Times New Roman" w:eastAsia="ＭＳ 明朝" w:hAnsi="Times New Roman" w:cs="Times New Roman"/>
    </w:rPr>
  </w:style>
  <w:style w:type="character" w:customStyle="1" w:styleId="Heading4Char">
    <w:name w:val="Heading 4 Char"/>
    <w:link w:val="Heading4"/>
    <w:uiPriority w:val="9"/>
    <w:rsid w:val="005162FF"/>
    <w:rPr>
      <w:rFonts w:ascii="Times New Roman" w:eastAsia="ＭＳ 明朝" w:hAnsi="Times New Roman" w:cs="Times New Roman"/>
      <w:color w:val="823B0B"/>
      <w:spacing w:val="10"/>
      <w:sz w:val="20"/>
      <w:szCs w:val="20"/>
    </w:rPr>
  </w:style>
  <w:style w:type="character" w:customStyle="1" w:styleId="Heading5Char">
    <w:name w:val="Heading 5 Char"/>
    <w:link w:val="Heading5"/>
    <w:uiPriority w:val="9"/>
    <w:rsid w:val="005162FF"/>
    <w:rPr>
      <w:rFonts w:ascii="Times New Roman" w:eastAsia="ＭＳ 明朝" w:hAnsi="Times New Roman" w:cs="Times New Roman"/>
      <w:color w:val="823B0B"/>
      <w:spacing w:val="10"/>
    </w:rPr>
  </w:style>
  <w:style w:type="character" w:customStyle="1" w:styleId="Heading6Char">
    <w:name w:val="Heading 6 Char"/>
    <w:link w:val="Heading6"/>
    <w:uiPriority w:val="9"/>
    <w:rsid w:val="005162FF"/>
    <w:rPr>
      <w:rFonts w:ascii="Times New Roman" w:eastAsia="ＭＳ 明朝" w:hAnsi="Times New Roman" w:cs="Times New Roman"/>
      <w:color w:val="C45911"/>
      <w:spacing w:val="10"/>
    </w:rPr>
  </w:style>
  <w:style w:type="character" w:customStyle="1" w:styleId="Heading7Char">
    <w:name w:val="Heading 7 Char"/>
    <w:link w:val="Heading7"/>
    <w:uiPriority w:val="9"/>
    <w:rsid w:val="005162FF"/>
    <w:rPr>
      <w:rFonts w:ascii="Times New Roman" w:eastAsia="ＭＳ 明朝" w:hAnsi="Times New Roman" w:cs="Times New Roman"/>
      <w:i/>
      <w:iCs/>
      <w:caps/>
      <w:color w:val="C45911"/>
      <w:spacing w:val="10"/>
    </w:rPr>
  </w:style>
  <w:style w:type="character" w:customStyle="1" w:styleId="Heading8Char">
    <w:name w:val="Heading 8 Char"/>
    <w:link w:val="Heading8"/>
    <w:uiPriority w:val="9"/>
    <w:rsid w:val="005162FF"/>
    <w:rPr>
      <w:rFonts w:ascii="Times New Roman" w:eastAsia="ＭＳ 明朝" w:hAnsi="Times New Roman" w:cs="Times New Roman"/>
      <w:caps/>
      <w:spacing w:val="10"/>
      <w:sz w:val="20"/>
      <w:szCs w:val="20"/>
    </w:rPr>
  </w:style>
  <w:style w:type="character" w:customStyle="1" w:styleId="Heading9Char">
    <w:name w:val="Heading 9 Char"/>
    <w:link w:val="Heading9"/>
    <w:uiPriority w:val="9"/>
    <w:semiHidden/>
    <w:rsid w:val="005162FF"/>
    <w:rPr>
      <w:rFonts w:ascii="Times New Roman" w:eastAsia="ＭＳ 明朝" w:hAnsi="Times New Roman" w:cs="Times New Roman"/>
      <w:i/>
      <w:iCs/>
      <w:caps/>
      <w:spacing w:val="10"/>
      <w:sz w:val="20"/>
      <w:szCs w:val="20"/>
    </w:rPr>
  </w:style>
  <w:style w:type="table" w:customStyle="1" w:styleId="Equation">
    <w:name w:val="Equation"/>
    <w:basedOn w:val="TableNormal"/>
    <w:uiPriority w:val="99"/>
    <w:rsid w:val="00A2672E"/>
    <w:pPr>
      <w:keepNext/>
      <w:spacing w:after="200" w:line="252" w:lineRule="auto"/>
    </w:pPr>
    <w:rPr>
      <w:rFonts w:ascii="Times New Roman" w:eastAsia="Calibri" w:hAnsi="Times New Roman" w:cs="Calibri"/>
      <w:sz w:val="22"/>
      <w:szCs w:val="22"/>
    </w:rPr>
    <w:tblPr>
      <w:tblInd w:w="0" w:type="dxa"/>
      <w:tblCellMar>
        <w:top w:w="0" w:type="dxa"/>
        <w:left w:w="0" w:type="dxa"/>
        <w:bottom w:w="0" w:type="dxa"/>
        <w:right w:w="0" w:type="dxa"/>
      </w:tblCellMar>
    </w:tblPr>
    <w:tcPr>
      <w:vAlign w:val="center"/>
    </w:tcPr>
  </w:style>
  <w:style w:type="character" w:customStyle="1" w:styleId="MTEquationSection">
    <w:name w:val="MTEquationSection"/>
    <w:rsid w:val="005162FF"/>
    <w:rPr>
      <w:vanish/>
      <w:color w:val="FF0000"/>
    </w:rPr>
  </w:style>
  <w:style w:type="paragraph" w:customStyle="1" w:styleId="Code">
    <w:name w:val="Code"/>
    <w:basedOn w:val="Normal"/>
    <w:rsid w:val="002D0F92"/>
    <w:rPr>
      <w:rFonts w:ascii="Courier" w:eastAsia="Times New Roman" w:hAnsi="Courier"/>
      <w:sz w:val="20"/>
      <w:szCs w:val="20"/>
      <w:shd w:val="clear" w:color="auto" w:fill="E1E2E5"/>
    </w:rPr>
  </w:style>
  <w:style w:type="paragraph" w:styleId="HTMLPreformatted">
    <w:name w:val="HTML Preformatted"/>
    <w:basedOn w:val="Normal"/>
    <w:link w:val="HTMLPreformattedChar"/>
    <w:unhideWhenUsed/>
    <w:rsid w:val="00A26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link w:val="HTMLPreformatted"/>
    <w:rsid w:val="00A2672E"/>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2D0F92"/>
  </w:style>
  <w:style w:type="character" w:customStyle="1" w:styleId="MTConvertedEquation">
    <w:name w:val="MTConvertedEquation"/>
    <w:basedOn w:val="DefaultParagraphFont"/>
    <w:rsid w:val="005162FF"/>
  </w:style>
  <w:style w:type="paragraph" w:styleId="EndnoteText">
    <w:name w:val="endnote text"/>
    <w:basedOn w:val="Normal"/>
    <w:link w:val="EndnoteTextChar"/>
    <w:uiPriority w:val="99"/>
    <w:semiHidden/>
    <w:unhideWhenUsed/>
    <w:rsid w:val="005162FF"/>
    <w:rPr>
      <w:sz w:val="20"/>
      <w:szCs w:val="20"/>
    </w:rPr>
  </w:style>
  <w:style w:type="character" w:customStyle="1" w:styleId="EndnoteTextChar">
    <w:name w:val="Endnote Text Char"/>
    <w:link w:val="EndnoteText"/>
    <w:uiPriority w:val="99"/>
    <w:semiHidden/>
    <w:rsid w:val="005162FF"/>
    <w:rPr>
      <w:rFonts w:ascii="Times New Roman" w:eastAsia="ＭＳ 明朝" w:hAnsi="Times New Roman" w:cs="Times New Roman"/>
      <w:sz w:val="20"/>
      <w:szCs w:val="20"/>
    </w:rPr>
  </w:style>
  <w:style w:type="character" w:styleId="EndnoteReference">
    <w:name w:val="endnote reference"/>
    <w:uiPriority w:val="99"/>
    <w:semiHidden/>
    <w:unhideWhenUsed/>
    <w:rsid w:val="005162FF"/>
    <w:rPr>
      <w:vertAlign w:val="superscript"/>
    </w:rPr>
  </w:style>
  <w:style w:type="character" w:customStyle="1" w:styleId="gcg2ujhdabb">
    <w:name w:val="gcg2ujhdabb"/>
    <w:basedOn w:val="DefaultParagraphFont"/>
    <w:rsid w:val="00A2672E"/>
  </w:style>
  <w:style w:type="character" w:customStyle="1" w:styleId="gcg2ujhdeab">
    <w:name w:val="gcg2ujhdeab"/>
    <w:basedOn w:val="DefaultParagraphFont"/>
    <w:rsid w:val="00A2672E"/>
  </w:style>
  <w:style w:type="character" w:customStyle="1" w:styleId="gewyw5ybjeb">
    <w:name w:val="gewyw5ybjeb"/>
    <w:basedOn w:val="DefaultParagraphFont"/>
    <w:rsid w:val="00A2672E"/>
  </w:style>
  <w:style w:type="character" w:customStyle="1" w:styleId="gewyw5ybmdb">
    <w:name w:val="gewyw5ybmdb"/>
    <w:basedOn w:val="DefaultParagraphFont"/>
    <w:rsid w:val="00A2672E"/>
  </w:style>
  <w:style w:type="paragraph" w:styleId="NormalWeb">
    <w:name w:val="Normal (Web)"/>
    <w:basedOn w:val="Normal"/>
    <w:uiPriority w:val="99"/>
    <w:unhideWhenUsed/>
    <w:rsid w:val="00A2672E"/>
    <w:pPr>
      <w:spacing w:before="100" w:beforeAutospacing="1" w:after="100" w:afterAutospacing="1"/>
    </w:pPr>
  </w:style>
  <w:style w:type="paragraph" w:styleId="NoSpacing">
    <w:name w:val="No Spacing"/>
    <w:aliases w:val="NormalLeftJustified"/>
    <w:basedOn w:val="Normal"/>
    <w:link w:val="NoSpacingChar"/>
    <w:uiPriority w:val="1"/>
    <w:rsid w:val="00A2672E"/>
  </w:style>
  <w:style w:type="character" w:styleId="PageNumber">
    <w:name w:val="page number"/>
    <w:basedOn w:val="DefaultParagraphFont"/>
    <w:rsid w:val="005162FF"/>
  </w:style>
  <w:style w:type="paragraph" w:customStyle="1" w:styleId="NormalLeftJust">
    <w:name w:val="NormalLeftJust"/>
    <w:basedOn w:val="Normal"/>
    <w:rsid w:val="00A2672E"/>
  </w:style>
  <w:style w:type="paragraph" w:styleId="Title">
    <w:name w:val="Title"/>
    <w:basedOn w:val="Normal"/>
    <w:next w:val="Normal"/>
    <w:link w:val="TitleChar"/>
    <w:uiPriority w:val="10"/>
    <w:rsid w:val="002D0F92"/>
    <w:pPr>
      <w:pBdr>
        <w:top w:val="dotted" w:sz="2" w:space="1" w:color="833C0B" w:themeColor="accent2" w:themeShade="80"/>
        <w:bottom w:val="dotted" w:sz="2" w:space="6" w:color="833C0B" w:themeColor="accent2" w:themeShade="80"/>
      </w:pBdr>
      <w:spacing w:before="500" w:after="300"/>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2D0F92"/>
    <w:rPr>
      <w:rFonts w:ascii="Times New Roman" w:eastAsia="ＭＳ 明朝" w:hAnsi="Times New Roman" w:cs="Times New Roman"/>
      <w:caps/>
      <w:color w:val="833C0B" w:themeColor="accent2" w:themeShade="80"/>
      <w:spacing w:val="50"/>
      <w:sz w:val="44"/>
      <w:szCs w:val="44"/>
    </w:rPr>
  </w:style>
  <w:style w:type="paragraph" w:styleId="Subtitle">
    <w:name w:val="Subtitle"/>
    <w:basedOn w:val="Normal"/>
    <w:next w:val="Normal"/>
    <w:link w:val="SubtitleChar"/>
    <w:uiPriority w:val="11"/>
    <w:rsid w:val="00A2672E"/>
    <w:pPr>
      <w:spacing w:after="560"/>
      <w:jc w:val="center"/>
    </w:pPr>
    <w:rPr>
      <w:caps/>
      <w:spacing w:val="20"/>
      <w:sz w:val="18"/>
      <w:szCs w:val="18"/>
    </w:rPr>
  </w:style>
  <w:style w:type="character" w:customStyle="1" w:styleId="SubtitleChar">
    <w:name w:val="Subtitle Char"/>
    <w:link w:val="Subtitle"/>
    <w:uiPriority w:val="11"/>
    <w:rsid w:val="00A2672E"/>
    <w:rPr>
      <w:rFonts w:ascii="Times New Roman" w:eastAsia="ＭＳ 明朝" w:hAnsi="Times New Roman" w:cs="Times New Roman"/>
      <w:caps/>
      <w:spacing w:val="20"/>
      <w:sz w:val="18"/>
      <w:szCs w:val="18"/>
    </w:rPr>
  </w:style>
  <w:style w:type="character" w:styleId="Strong">
    <w:name w:val="Strong"/>
    <w:uiPriority w:val="22"/>
    <w:rsid w:val="00A2672E"/>
    <w:rPr>
      <w:b/>
      <w:bCs/>
      <w:color w:val="C45911"/>
      <w:spacing w:val="5"/>
    </w:rPr>
  </w:style>
  <w:style w:type="character" w:styleId="Emphasis">
    <w:name w:val="Emphasis"/>
    <w:uiPriority w:val="20"/>
    <w:rsid w:val="002D0F92"/>
    <w:rPr>
      <w:caps/>
      <w:spacing w:val="5"/>
      <w:sz w:val="20"/>
      <w:szCs w:val="20"/>
    </w:rPr>
  </w:style>
  <w:style w:type="character" w:customStyle="1" w:styleId="NoSpacingChar">
    <w:name w:val="No Spacing Char"/>
    <w:aliases w:val="NormalLeftJustified Char"/>
    <w:link w:val="NoSpacing"/>
    <w:uiPriority w:val="1"/>
    <w:rsid w:val="00A2672E"/>
    <w:rPr>
      <w:rFonts w:ascii="Times New Roman" w:eastAsia="ＭＳ 明朝" w:hAnsi="Times New Roman" w:cs="Times New Roman"/>
    </w:rPr>
  </w:style>
  <w:style w:type="paragraph" w:styleId="Quote">
    <w:name w:val="Quote"/>
    <w:basedOn w:val="Normal"/>
    <w:next w:val="Normal"/>
    <w:link w:val="QuoteChar"/>
    <w:uiPriority w:val="29"/>
    <w:rsid w:val="00A2672E"/>
    <w:rPr>
      <w:i/>
      <w:iCs/>
    </w:rPr>
  </w:style>
  <w:style w:type="character" w:customStyle="1" w:styleId="QuoteChar">
    <w:name w:val="Quote Char"/>
    <w:link w:val="Quote"/>
    <w:uiPriority w:val="29"/>
    <w:rsid w:val="00A2672E"/>
    <w:rPr>
      <w:rFonts w:ascii="Times New Roman" w:eastAsia="ＭＳ 明朝" w:hAnsi="Times New Roman" w:cs="Times New Roman"/>
      <w:i/>
      <w:iCs/>
    </w:rPr>
  </w:style>
  <w:style w:type="paragraph" w:styleId="IntenseQuote">
    <w:name w:val="Intense Quote"/>
    <w:basedOn w:val="Normal"/>
    <w:next w:val="Normal"/>
    <w:link w:val="IntenseQuoteChar"/>
    <w:uiPriority w:val="30"/>
    <w:rsid w:val="00A2672E"/>
    <w:pPr>
      <w:pBdr>
        <w:top w:val="dotted" w:sz="2" w:space="10" w:color="833C0B"/>
        <w:bottom w:val="dotted" w:sz="2" w:space="4" w:color="833C0B"/>
      </w:pBdr>
      <w:spacing w:before="160" w:line="300" w:lineRule="auto"/>
      <w:ind w:left="1440" w:right="1440"/>
    </w:pPr>
    <w:rPr>
      <w:caps/>
      <w:color w:val="823B0B"/>
      <w:spacing w:val="5"/>
      <w:sz w:val="20"/>
      <w:szCs w:val="20"/>
    </w:rPr>
  </w:style>
  <w:style w:type="character" w:customStyle="1" w:styleId="IntenseQuoteChar">
    <w:name w:val="Intense Quote Char"/>
    <w:link w:val="IntenseQuote"/>
    <w:uiPriority w:val="30"/>
    <w:rsid w:val="00A2672E"/>
    <w:rPr>
      <w:rFonts w:ascii="Times New Roman" w:eastAsia="ＭＳ 明朝" w:hAnsi="Times New Roman" w:cs="Times New Roman"/>
      <w:caps/>
      <w:color w:val="823B0B"/>
      <w:spacing w:val="5"/>
      <w:sz w:val="20"/>
      <w:szCs w:val="20"/>
    </w:rPr>
  </w:style>
  <w:style w:type="character" w:styleId="SubtleEmphasis">
    <w:name w:val="Subtle Emphasis"/>
    <w:uiPriority w:val="19"/>
    <w:rsid w:val="00A2672E"/>
    <w:rPr>
      <w:i/>
      <w:iCs/>
    </w:rPr>
  </w:style>
  <w:style w:type="character" w:styleId="IntenseEmphasis">
    <w:name w:val="Intense Emphasis"/>
    <w:uiPriority w:val="21"/>
    <w:rsid w:val="00A2672E"/>
    <w:rPr>
      <w:i/>
      <w:iCs/>
      <w:caps/>
      <w:spacing w:val="10"/>
      <w:sz w:val="20"/>
      <w:szCs w:val="20"/>
    </w:rPr>
  </w:style>
  <w:style w:type="character" w:styleId="SubtleReference">
    <w:name w:val="Subtle Reference"/>
    <w:uiPriority w:val="31"/>
    <w:rsid w:val="00A2672E"/>
    <w:rPr>
      <w:rFonts w:ascii="Calibri" w:eastAsia="ＭＳ 明朝" w:hAnsi="Calibri" w:cs="Times New Roman"/>
      <w:i/>
      <w:iCs/>
      <w:color w:val="823B0B"/>
    </w:rPr>
  </w:style>
  <w:style w:type="character" w:styleId="IntenseReference">
    <w:name w:val="Intense Reference"/>
    <w:uiPriority w:val="32"/>
    <w:rsid w:val="00A2672E"/>
    <w:rPr>
      <w:rFonts w:ascii="Calibri" w:eastAsia="ＭＳ 明朝" w:hAnsi="Calibri" w:cs="Times New Roman"/>
      <w:b/>
      <w:bCs/>
      <w:i/>
      <w:iCs/>
      <w:color w:val="823B0B"/>
    </w:rPr>
  </w:style>
  <w:style w:type="character" w:styleId="BookTitle">
    <w:name w:val="Book Title"/>
    <w:uiPriority w:val="33"/>
    <w:rsid w:val="00A2672E"/>
    <w:rPr>
      <w:caps/>
      <w:color w:val="823B0B"/>
      <w:spacing w:val="5"/>
      <w:u w:color="823B0B"/>
    </w:rPr>
  </w:style>
  <w:style w:type="paragraph" w:styleId="TOCHeading">
    <w:name w:val="TOC Heading"/>
    <w:basedOn w:val="Heading1"/>
    <w:next w:val="Normal"/>
    <w:uiPriority w:val="39"/>
    <w:semiHidden/>
    <w:unhideWhenUsed/>
    <w:qFormat/>
    <w:rsid w:val="002D0F92"/>
    <w:pPr>
      <w:outlineLvl w:val="9"/>
    </w:pPr>
    <w:rPr>
      <w:lang w:bidi="en-US"/>
    </w:rPr>
  </w:style>
  <w:style w:type="paragraph" w:customStyle="1" w:styleId="Eqn">
    <w:name w:val="Eqn"/>
    <w:basedOn w:val="Normal"/>
    <w:next w:val="Normal"/>
    <w:rsid w:val="002D0F92"/>
  </w:style>
  <w:style w:type="paragraph" w:customStyle="1" w:styleId="MyEqns">
    <w:name w:val="MyEqns"/>
    <w:basedOn w:val="Normal"/>
    <w:link w:val="MyEqnsChar"/>
    <w:qFormat/>
    <w:rsid w:val="005162FF"/>
    <w:pPr>
      <w:tabs>
        <w:tab w:val="right" w:pos="9360"/>
        <w:tab w:val="right" w:pos="10440"/>
      </w:tabs>
    </w:pPr>
    <w:rPr>
      <w:b/>
      <w:bCs/>
    </w:rPr>
  </w:style>
  <w:style w:type="character" w:customStyle="1" w:styleId="MyEqnsChar">
    <w:name w:val="MyEqns Char"/>
    <w:link w:val="MyEqns"/>
    <w:rsid w:val="005162FF"/>
    <w:rPr>
      <w:rFonts w:ascii="Times New Roman" w:eastAsia="ＭＳ 明朝" w:hAnsi="Times New Roman" w:cs="Times New Roman"/>
      <w:b/>
      <w:bCs/>
    </w:rPr>
  </w:style>
  <w:style w:type="table" w:customStyle="1" w:styleId="MyTable">
    <w:name w:val="MyTable"/>
    <w:basedOn w:val="TableNormal"/>
    <w:uiPriority w:val="99"/>
    <w:rsid w:val="002D0F92"/>
    <w:rPr>
      <w:rFonts w:ascii="Calibri" w:eastAsia="Calibri" w:hAnsi="Calibri" w:cs="Calibri"/>
      <w:sz w:val="20"/>
      <w:szCs w:val="20"/>
    </w:rPr>
    <w:tblPr>
      <w:tblInd w:w="0" w:type="dxa"/>
      <w:tblCellMar>
        <w:top w:w="0" w:type="dxa"/>
        <w:left w:w="108" w:type="dxa"/>
        <w:bottom w:w="0" w:type="dxa"/>
        <w:right w:w="108" w:type="dxa"/>
      </w:tblCellMar>
    </w:tblPr>
    <w:tcPr>
      <w:shd w:val="clear" w:color="auto" w:fill="E0E0E0"/>
    </w:tcPr>
  </w:style>
  <w:style w:type="character" w:customStyle="1" w:styleId="apple-style-span">
    <w:name w:val="apple-style-span"/>
    <w:basedOn w:val="DefaultParagraphFont"/>
    <w:rsid w:val="006F61C8"/>
  </w:style>
  <w:style w:type="character" w:customStyle="1" w:styleId="apple-converted-space">
    <w:name w:val="apple-converted-space"/>
    <w:basedOn w:val="DefaultParagraphFont"/>
    <w:rsid w:val="006F61C8"/>
  </w:style>
  <w:style w:type="paragraph" w:customStyle="1" w:styleId="PageNumber1">
    <w:name w:val="Page Number1"/>
    <w:basedOn w:val="Normal"/>
    <w:next w:val="Normal"/>
    <w:rsid w:val="002D0F92"/>
    <w:pPr>
      <w:spacing w:line="480" w:lineRule="auto"/>
    </w:pPr>
    <w:rPr>
      <w:rFonts w:eastAsia="Times New Roman"/>
    </w:rPr>
  </w:style>
  <w:style w:type="paragraph" w:customStyle="1" w:styleId="Code20">
    <w:name w:val="Code2"/>
    <w:basedOn w:val="Normal"/>
    <w:link w:val="Code2Char"/>
    <w:rsid w:val="006F61C8"/>
    <w:pPr>
      <w:pBdr>
        <w:top w:val="single" w:sz="4" w:space="1" w:color="auto"/>
        <w:left w:val="single" w:sz="4" w:space="4" w:color="auto"/>
        <w:bottom w:val="single" w:sz="4" w:space="1" w:color="auto"/>
        <w:right w:val="single" w:sz="4" w:space="4" w:color="auto"/>
      </w:pBdr>
      <w:shd w:val="clear" w:color="auto" w:fill="E6E6E6"/>
    </w:pPr>
    <w:rPr>
      <w:rFonts w:ascii="Courier" w:eastAsia="Times New Roman" w:hAnsi="Courier"/>
      <w:sz w:val="18"/>
      <w:szCs w:val="18"/>
      <w:shd w:val="clear" w:color="auto" w:fill="E1E2E5"/>
    </w:rPr>
  </w:style>
  <w:style w:type="character" w:customStyle="1" w:styleId="Code2Char">
    <w:name w:val="Code2 Char"/>
    <w:basedOn w:val="DefaultParagraphFont"/>
    <w:link w:val="Code20"/>
    <w:rsid w:val="006F61C8"/>
    <w:rPr>
      <w:rFonts w:ascii="Courier" w:eastAsia="Times New Roman" w:hAnsi="Courier" w:cs="Times New Roman"/>
      <w:sz w:val="18"/>
      <w:szCs w:val="18"/>
      <w:shd w:val="clear" w:color="auto" w:fill="E6E6E6"/>
    </w:rPr>
  </w:style>
  <w:style w:type="paragraph" w:styleId="BodyText">
    <w:name w:val="Body Text"/>
    <w:basedOn w:val="Normal"/>
    <w:link w:val="BodyTextChar"/>
    <w:rsid w:val="006F61C8"/>
    <w:pPr>
      <w:spacing w:line="480" w:lineRule="auto"/>
    </w:pPr>
    <w:rPr>
      <w:rFonts w:eastAsia="Times New Roman"/>
      <w:color w:val="FF0000"/>
    </w:rPr>
  </w:style>
  <w:style w:type="character" w:customStyle="1" w:styleId="BodyTextChar">
    <w:name w:val="Body Text Char"/>
    <w:basedOn w:val="DefaultParagraphFont"/>
    <w:link w:val="BodyText"/>
    <w:rsid w:val="006F61C8"/>
    <w:rPr>
      <w:rFonts w:ascii="Times New Roman" w:eastAsia="Times New Roman" w:hAnsi="Times New Roman" w:cs="Times New Roman"/>
      <w:color w:val="FF0000"/>
    </w:rPr>
  </w:style>
  <w:style w:type="paragraph" w:customStyle="1" w:styleId="footnotedescription">
    <w:name w:val="footnote description"/>
    <w:next w:val="Normal"/>
    <w:link w:val="footnotedescriptionChar"/>
    <w:hidden/>
    <w:rsid w:val="008C49AC"/>
    <w:pPr>
      <w:spacing w:line="259" w:lineRule="auto"/>
    </w:pPr>
    <w:rPr>
      <w:rFonts w:ascii="Times New Roman" w:eastAsia="Times New Roman" w:hAnsi="Times New Roman" w:cs="Times New Roman"/>
      <w:color w:val="000000"/>
      <w:szCs w:val="22"/>
    </w:rPr>
  </w:style>
  <w:style w:type="character" w:customStyle="1" w:styleId="footnotedescriptionChar">
    <w:name w:val="footnote description Char"/>
    <w:link w:val="footnotedescription"/>
    <w:rsid w:val="008C49AC"/>
    <w:rPr>
      <w:rFonts w:ascii="Times New Roman" w:eastAsia="Times New Roman" w:hAnsi="Times New Roman" w:cs="Times New Roman"/>
      <w:color w:val="000000"/>
      <w:szCs w:val="22"/>
    </w:rPr>
  </w:style>
  <w:style w:type="character" w:customStyle="1" w:styleId="footnotemark">
    <w:name w:val="footnote mark"/>
    <w:hidden/>
    <w:rsid w:val="008C49AC"/>
    <w:rPr>
      <w:rFonts w:ascii="Times New Roman" w:eastAsia="Times New Roman" w:hAnsi="Times New Roman" w:cs="Times New Roman"/>
      <w:color w:val="000000"/>
      <w:sz w:val="24"/>
      <w:vertAlign w:val="superscript"/>
    </w:rPr>
  </w:style>
  <w:style w:type="paragraph" w:customStyle="1" w:styleId="SPIEbodytext">
    <w:name w:val="SPIE body text"/>
    <w:basedOn w:val="Normal"/>
    <w:link w:val="SPIEbodytextCharChar"/>
    <w:rsid w:val="008C49AC"/>
    <w:pPr>
      <w:jc w:val="both"/>
    </w:pPr>
    <w:rPr>
      <w:sz w:val="20"/>
    </w:rPr>
  </w:style>
  <w:style w:type="character" w:customStyle="1" w:styleId="SPIEbodytextCharChar">
    <w:name w:val="SPIE body text Char Char"/>
    <w:basedOn w:val="DefaultParagraphFont"/>
    <w:link w:val="SPIEbodytext"/>
    <w:rsid w:val="008C49AC"/>
    <w:rPr>
      <w:rFonts w:ascii="Times New Roman" w:eastAsia="ＭＳ 明朝" w:hAnsi="Times New Roman" w:cs="Times New Roman"/>
      <w:sz w:val="20"/>
    </w:rPr>
  </w:style>
  <w:style w:type="paragraph" w:customStyle="1" w:styleId="BoxEmphasis">
    <w:name w:val="BoxEmphasis"/>
    <w:basedOn w:val="Normal"/>
    <w:qFormat/>
    <w:rsid w:val="008C49AC"/>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96360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oleObject" Target="embeddings/oleObject1.bin"/><Relationship Id="rId11" Type="http://schemas.openxmlformats.org/officeDocument/2006/relationships/image" Target="media/image2.emf"/><Relationship Id="rId12" Type="http://schemas.openxmlformats.org/officeDocument/2006/relationships/oleObject" Target="embeddings/oleObject2.bin"/><Relationship Id="rId13" Type="http://schemas.openxmlformats.org/officeDocument/2006/relationships/image" Target="media/image3.emf"/><Relationship Id="rId14" Type="http://schemas.openxmlformats.org/officeDocument/2006/relationships/oleObject" Target="embeddings/oleObject3.bin"/><Relationship Id="rId15" Type="http://schemas.openxmlformats.org/officeDocument/2006/relationships/image" Target="media/image4.wmf"/><Relationship Id="rId16" Type="http://schemas.openxmlformats.org/officeDocument/2006/relationships/oleObject" Target="embeddings/oleObject4.bin"/><Relationship Id="rId17" Type="http://schemas.openxmlformats.org/officeDocument/2006/relationships/image" Target="media/image5.emf"/><Relationship Id="rId18" Type="http://schemas.openxmlformats.org/officeDocument/2006/relationships/oleObject" Target="embeddings/oleObject5.bin"/><Relationship Id="rId19" Type="http://schemas.openxmlformats.org/officeDocument/2006/relationships/image" Target="media/image6.emf"/><Relationship Id="rId60" Type="http://schemas.openxmlformats.org/officeDocument/2006/relationships/oleObject" Target="embeddings/oleObject26.bin"/><Relationship Id="rId61" Type="http://schemas.openxmlformats.org/officeDocument/2006/relationships/image" Target="media/image27.wmf"/><Relationship Id="rId62" Type="http://schemas.openxmlformats.org/officeDocument/2006/relationships/oleObject" Target="embeddings/oleObject27.bin"/><Relationship Id="rId63" Type="http://schemas.openxmlformats.org/officeDocument/2006/relationships/image" Target="media/image28.emf"/><Relationship Id="rId64" Type="http://schemas.openxmlformats.org/officeDocument/2006/relationships/oleObject" Target="embeddings/oleObject28.bin"/><Relationship Id="rId65" Type="http://schemas.openxmlformats.org/officeDocument/2006/relationships/image" Target="media/image29.emf"/><Relationship Id="rId66" Type="http://schemas.openxmlformats.org/officeDocument/2006/relationships/oleObject" Target="embeddings/oleObject29.bin"/><Relationship Id="rId67" Type="http://schemas.openxmlformats.org/officeDocument/2006/relationships/image" Target="media/image30.emf"/><Relationship Id="rId68" Type="http://schemas.openxmlformats.org/officeDocument/2006/relationships/oleObject" Target="embeddings/oleObject30.bin"/><Relationship Id="rId69" Type="http://schemas.openxmlformats.org/officeDocument/2006/relationships/image" Target="media/image31.emf"/><Relationship Id="rId40" Type="http://schemas.openxmlformats.org/officeDocument/2006/relationships/oleObject" Target="embeddings/oleObject16.bin"/><Relationship Id="rId41" Type="http://schemas.openxmlformats.org/officeDocument/2006/relationships/image" Target="media/image17.wmf"/><Relationship Id="rId42" Type="http://schemas.openxmlformats.org/officeDocument/2006/relationships/oleObject" Target="embeddings/oleObject17.bin"/><Relationship Id="rId90" Type="http://schemas.openxmlformats.org/officeDocument/2006/relationships/oleObject" Target="embeddings/oleObject41.bin"/><Relationship Id="rId91" Type="http://schemas.openxmlformats.org/officeDocument/2006/relationships/image" Target="media/image42.emf"/><Relationship Id="rId92" Type="http://schemas.openxmlformats.org/officeDocument/2006/relationships/oleObject" Target="embeddings/oleObject42.bin"/><Relationship Id="rId93" Type="http://schemas.openxmlformats.org/officeDocument/2006/relationships/image" Target="media/image43.emf"/><Relationship Id="rId94" Type="http://schemas.openxmlformats.org/officeDocument/2006/relationships/oleObject" Target="embeddings/oleObject43.bin"/><Relationship Id="rId95" Type="http://schemas.openxmlformats.org/officeDocument/2006/relationships/image" Target="media/image44.emf"/><Relationship Id="rId96" Type="http://schemas.openxmlformats.org/officeDocument/2006/relationships/oleObject" Target="embeddings/oleObject44.bin"/><Relationship Id="rId101" Type="http://schemas.openxmlformats.org/officeDocument/2006/relationships/image" Target="media/image47.emf"/><Relationship Id="rId102" Type="http://schemas.openxmlformats.org/officeDocument/2006/relationships/oleObject" Target="embeddings/oleObject47.bin"/><Relationship Id="rId103" Type="http://schemas.openxmlformats.org/officeDocument/2006/relationships/image" Target="media/image48.emf"/><Relationship Id="rId104" Type="http://schemas.openxmlformats.org/officeDocument/2006/relationships/oleObject" Target="embeddings/oleObject48.bin"/><Relationship Id="rId105" Type="http://schemas.openxmlformats.org/officeDocument/2006/relationships/image" Target="media/image49.emf"/><Relationship Id="rId106" Type="http://schemas.openxmlformats.org/officeDocument/2006/relationships/oleObject" Target="embeddings/oleObject49.bin"/><Relationship Id="rId107" Type="http://schemas.openxmlformats.org/officeDocument/2006/relationships/image" Target="media/image50.emf"/><Relationship Id="rId108" Type="http://schemas.openxmlformats.org/officeDocument/2006/relationships/oleObject" Target="embeddings/oleObject50.bin"/><Relationship Id="rId109" Type="http://schemas.openxmlformats.org/officeDocument/2006/relationships/image" Target="media/image51.emf"/><Relationship Id="rId97" Type="http://schemas.openxmlformats.org/officeDocument/2006/relationships/image" Target="media/image45.wmf"/><Relationship Id="rId98" Type="http://schemas.openxmlformats.org/officeDocument/2006/relationships/oleObject" Target="embeddings/oleObject45.bin"/><Relationship Id="rId99" Type="http://schemas.openxmlformats.org/officeDocument/2006/relationships/image" Target="media/image46.wmf"/><Relationship Id="rId43" Type="http://schemas.openxmlformats.org/officeDocument/2006/relationships/image" Target="media/image18.wmf"/><Relationship Id="rId44" Type="http://schemas.openxmlformats.org/officeDocument/2006/relationships/oleObject" Target="embeddings/oleObject18.bin"/><Relationship Id="rId45" Type="http://schemas.openxmlformats.org/officeDocument/2006/relationships/image" Target="media/image19.emf"/><Relationship Id="rId46" Type="http://schemas.openxmlformats.org/officeDocument/2006/relationships/oleObject" Target="embeddings/oleObject19.bin"/><Relationship Id="rId47" Type="http://schemas.openxmlformats.org/officeDocument/2006/relationships/image" Target="media/image20.emf"/><Relationship Id="rId48" Type="http://schemas.openxmlformats.org/officeDocument/2006/relationships/oleObject" Target="embeddings/oleObject20.bin"/><Relationship Id="rId49" Type="http://schemas.openxmlformats.org/officeDocument/2006/relationships/image" Target="media/image21.emf"/><Relationship Id="rId100" Type="http://schemas.openxmlformats.org/officeDocument/2006/relationships/oleObject" Target="embeddings/oleObject46.bin"/><Relationship Id="rId20" Type="http://schemas.openxmlformats.org/officeDocument/2006/relationships/oleObject" Target="embeddings/oleObject6.bin"/><Relationship Id="rId21" Type="http://schemas.openxmlformats.org/officeDocument/2006/relationships/image" Target="media/image7.emf"/><Relationship Id="rId22" Type="http://schemas.openxmlformats.org/officeDocument/2006/relationships/oleObject" Target="embeddings/oleObject7.bin"/><Relationship Id="rId70" Type="http://schemas.openxmlformats.org/officeDocument/2006/relationships/oleObject" Target="embeddings/oleObject31.bin"/><Relationship Id="rId71" Type="http://schemas.openxmlformats.org/officeDocument/2006/relationships/image" Target="media/image32.emf"/><Relationship Id="rId72" Type="http://schemas.openxmlformats.org/officeDocument/2006/relationships/oleObject" Target="embeddings/oleObject32.bin"/><Relationship Id="rId73" Type="http://schemas.openxmlformats.org/officeDocument/2006/relationships/image" Target="media/image33.emf"/><Relationship Id="rId74" Type="http://schemas.openxmlformats.org/officeDocument/2006/relationships/oleObject" Target="embeddings/oleObject33.bin"/><Relationship Id="rId75" Type="http://schemas.openxmlformats.org/officeDocument/2006/relationships/image" Target="media/image34.emf"/><Relationship Id="rId76" Type="http://schemas.openxmlformats.org/officeDocument/2006/relationships/oleObject" Target="embeddings/oleObject34.bin"/><Relationship Id="rId77" Type="http://schemas.openxmlformats.org/officeDocument/2006/relationships/image" Target="media/image35.emf"/><Relationship Id="rId78" Type="http://schemas.openxmlformats.org/officeDocument/2006/relationships/oleObject" Target="embeddings/oleObject35.bin"/><Relationship Id="rId79" Type="http://schemas.openxmlformats.org/officeDocument/2006/relationships/image" Target="media/image36.emf"/><Relationship Id="rId23" Type="http://schemas.openxmlformats.org/officeDocument/2006/relationships/image" Target="media/image8.emf"/><Relationship Id="rId24" Type="http://schemas.openxmlformats.org/officeDocument/2006/relationships/oleObject" Target="embeddings/oleObject8.bin"/><Relationship Id="rId25" Type="http://schemas.openxmlformats.org/officeDocument/2006/relationships/image" Target="media/image9.emf"/><Relationship Id="rId26" Type="http://schemas.openxmlformats.org/officeDocument/2006/relationships/oleObject" Target="embeddings/oleObject9.bin"/><Relationship Id="rId27" Type="http://schemas.openxmlformats.org/officeDocument/2006/relationships/image" Target="media/image10.wmf"/><Relationship Id="rId28" Type="http://schemas.openxmlformats.org/officeDocument/2006/relationships/oleObject" Target="embeddings/oleObject10.bin"/><Relationship Id="rId29" Type="http://schemas.openxmlformats.org/officeDocument/2006/relationships/image" Target="media/image11.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wmf"/><Relationship Id="rId50" Type="http://schemas.openxmlformats.org/officeDocument/2006/relationships/oleObject" Target="embeddings/oleObject21.bin"/><Relationship Id="rId51" Type="http://schemas.openxmlformats.org/officeDocument/2006/relationships/image" Target="media/image22.emf"/><Relationship Id="rId52" Type="http://schemas.openxmlformats.org/officeDocument/2006/relationships/oleObject" Target="embeddings/oleObject22.bin"/><Relationship Id="rId53" Type="http://schemas.openxmlformats.org/officeDocument/2006/relationships/image" Target="media/image23.emf"/><Relationship Id="rId54" Type="http://schemas.openxmlformats.org/officeDocument/2006/relationships/oleObject" Target="embeddings/oleObject23.bin"/><Relationship Id="rId55" Type="http://schemas.openxmlformats.org/officeDocument/2006/relationships/image" Target="media/image24.emf"/><Relationship Id="rId56" Type="http://schemas.openxmlformats.org/officeDocument/2006/relationships/oleObject" Target="embeddings/oleObject24.bin"/><Relationship Id="rId57" Type="http://schemas.openxmlformats.org/officeDocument/2006/relationships/image" Target="media/image25.emf"/><Relationship Id="rId58" Type="http://schemas.openxmlformats.org/officeDocument/2006/relationships/oleObject" Target="embeddings/oleObject25.bin"/><Relationship Id="rId59" Type="http://schemas.openxmlformats.org/officeDocument/2006/relationships/image" Target="media/image26.emf"/><Relationship Id="rId110" Type="http://schemas.openxmlformats.org/officeDocument/2006/relationships/oleObject" Target="embeddings/oleObject51.bin"/><Relationship Id="rId111" Type="http://schemas.openxmlformats.org/officeDocument/2006/relationships/image" Target="media/image52.emf"/><Relationship Id="rId112" Type="http://schemas.openxmlformats.org/officeDocument/2006/relationships/oleObject" Target="embeddings/oleObject52.bin"/><Relationship Id="rId113" Type="http://schemas.openxmlformats.org/officeDocument/2006/relationships/image" Target="media/image53.emf"/><Relationship Id="rId114" Type="http://schemas.openxmlformats.org/officeDocument/2006/relationships/oleObject" Target="embeddings/oleObject53.bin"/><Relationship Id="rId115" Type="http://schemas.openxmlformats.org/officeDocument/2006/relationships/image" Target="media/image54.png"/><Relationship Id="rId116" Type="http://schemas.openxmlformats.org/officeDocument/2006/relationships/image" Target="media/image55.emf"/><Relationship Id="rId117" Type="http://schemas.openxmlformats.org/officeDocument/2006/relationships/oleObject" Target="embeddings/oleObject54.bin"/><Relationship Id="rId118" Type="http://schemas.openxmlformats.org/officeDocument/2006/relationships/fontTable" Target="fontTable.xml"/><Relationship Id="rId119" Type="http://schemas.openxmlformats.org/officeDocument/2006/relationships/theme" Target="theme/theme1.xml"/><Relationship Id="rId30" Type="http://schemas.openxmlformats.org/officeDocument/2006/relationships/oleObject" Target="embeddings/oleObject11.bin"/><Relationship Id="rId31" Type="http://schemas.openxmlformats.org/officeDocument/2006/relationships/image" Target="media/image12.wmf"/><Relationship Id="rId32" Type="http://schemas.openxmlformats.org/officeDocument/2006/relationships/oleObject" Target="embeddings/oleObject12.bin"/><Relationship Id="rId33" Type="http://schemas.openxmlformats.org/officeDocument/2006/relationships/image" Target="media/image13.emf"/><Relationship Id="rId34" Type="http://schemas.openxmlformats.org/officeDocument/2006/relationships/oleObject" Target="embeddings/oleObject13.bin"/><Relationship Id="rId35" Type="http://schemas.openxmlformats.org/officeDocument/2006/relationships/image" Target="media/image14.wmf"/><Relationship Id="rId36" Type="http://schemas.openxmlformats.org/officeDocument/2006/relationships/oleObject" Target="embeddings/oleObject14.bin"/><Relationship Id="rId37" Type="http://schemas.openxmlformats.org/officeDocument/2006/relationships/image" Target="media/image15.wmf"/><Relationship Id="rId38" Type="http://schemas.openxmlformats.org/officeDocument/2006/relationships/oleObject" Target="embeddings/oleObject15.bin"/><Relationship Id="rId39" Type="http://schemas.openxmlformats.org/officeDocument/2006/relationships/image" Target="media/image16.wmf"/><Relationship Id="rId80" Type="http://schemas.openxmlformats.org/officeDocument/2006/relationships/oleObject" Target="embeddings/oleObject36.bin"/><Relationship Id="rId81" Type="http://schemas.openxmlformats.org/officeDocument/2006/relationships/image" Target="media/image37.emf"/><Relationship Id="rId82" Type="http://schemas.openxmlformats.org/officeDocument/2006/relationships/oleObject" Target="embeddings/oleObject37.bin"/><Relationship Id="rId83" Type="http://schemas.openxmlformats.org/officeDocument/2006/relationships/image" Target="media/image38.emf"/><Relationship Id="rId84" Type="http://schemas.openxmlformats.org/officeDocument/2006/relationships/oleObject" Target="embeddings/oleObject38.bin"/><Relationship Id="rId85" Type="http://schemas.openxmlformats.org/officeDocument/2006/relationships/image" Target="media/image39.emf"/><Relationship Id="rId86" Type="http://schemas.openxmlformats.org/officeDocument/2006/relationships/oleObject" Target="embeddings/oleObject39.bin"/><Relationship Id="rId87" Type="http://schemas.openxmlformats.org/officeDocument/2006/relationships/image" Target="media/image40.emf"/><Relationship Id="rId88" Type="http://schemas.openxmlformats.org/officeDocument/2006/relationships/oleObject" Target="embeddings/oleObject40.bin"/><Relationship Id="rId89" Type="http://schemas.openxmlformats.org/officeDocument/2006/relationships/image" Target="media/image41.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Dev:book2:book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33748-9AFC-A044-AA33-07B2984B5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bookTemplate.dotx</Template>
  <TotalTime>57</TotalTime>
  <Pages>8</Pages>
  <Words>2267</Words>
  <Characters>12923</Characters>
  <Application>Microsoft Macintosh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Xuetong Zhai</dc:creator>
  <cp:keywords/>
  <dc:description/>
  <cp:lastModifiedBy>Dev  Chakraborty</cp:lastModifiedBy>
  <cp:revision>19</cp:revision>
  <cp:lastPrinted>2015-11-04T19:13:00Z</cp:lastPrinted>
  <dcterms:created xsi:type="dcterms:W3CDTF">2017-04-22T17:06:00Z</dcterms:created>
  <dcterms:modified xsi:type="dcterms:W3CDTF">2017-12-04T22:04:00Z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MacEqns">
    <vt:bool>true</vt:bool>
  </property>
  <property fmtid="{D5CDD505-2E9C-101B-9397-08002B2CF9AE}" pid="4" name="MTEquationSection">
    <vt:lpwstr>1</vt:lpwstr>
  </property>
  <property fmtid="{D5CDD505-2E9C-101B-9397-08002B2CF9AE}" pid="5" name="MTEquationNumber2">
    <vt:lpwstr>(#E1)</vt:lpwstr>
  </property>
</Properties>
</file>