
<file path=[Content_Types].xml><?xml version="1.0" encoding="utf-8"?>
<Types xmlns="http://schemas.openxmlformats.org/package/2006/content-types">
  <Default Extension="xml" ContentType="application/xml"/>
  <Default Extension="bin" ContentType="application/vnd.openxmlformats-officedocument.oleObject"/>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5C5A49" w14:textId="41543AED" w:rsidR="00F27C0C" w:rsidRDefault="00F27C0C" w:rsidP="00F27C0C">
      <w:pPr>
        <w:rPr>
          <w:b/>
          <w:sz w:val="40"/>
          <w:szCs w:val="40"/>
        </w:rPr>
      </w:pPr>
      <w:r>
        <w:rPr>
          <w:b/>
          <w:sz w:val="40"/>
          <w:szCs w:val="40"/>
        </w:rPr>
        <w:t>Online Appendices to Chapter 23</w:t>
      </w:r>
    </w:p>
    <w:p w14:paraId="6D1BB13B" w14:textId="3F9E200B" w:rsidR="00601846" w:rsidRDefault="00B22617" w:rsidP="00CC0041">
      <w:pPr>
        <w:pStyle w:val="Heading1"/>
      </w:pPr>
      <w:r>
        <w:t>Table of contents</w:t>
      </w:r>
    </w:p>
    <w:p w14:paraId="1F77DEB0" w14:textId="77777777" w:rsidR="00562B3D" w:rsidRDefault="00562B3D" w:rsidP="00562B3D">
      <w:r>
        <w:t>Online Appendix 23.A: Roe-Metz simulator for single modality CAD vs. radiologists</w:t>
      </w:r>
    </w:p>
    <w:p w14:paraId="54A6BFDB" w14:textId="77777777" w:rsidR="00562B3D" w:rsidRDefault="00562B3D" w:rsidP="00562B3D">
      <w:r>
        <w:t>Online Appendix 23.B: Meanings of terms in simulator model</w:t>
      </w:r>
    </w:p>
    <w:p w14:paraId="1C1B1E0F" w14:textId="77777777" w:rsidR="00562B3D" w:rsidRDefault="00562B3D" w:rsidP="00562B3D">
      <w:r>
        <w:t>Online Appendix 23.C: Calibrating the simulator to a specific dataset</w:t>
      </w:r>
    </w:p>
    <w:p w14:paraId="7E6E2A14" w14:textId="6E45EE17" w:rsidR="00325C6F" w:rsidRDefault="00562B3D" w:rsidP="00027DD1">
      <w:r>
        <w:t>Online Appendix 23.D: Validation of the RM simulation and NH behavior</w:t>
      </w:r>
    </w:p>
    <w:p w14:paraId="6356994D" w14:textId="5D53ADF8" w:rsidR="00027DD1" w:rsidRDefault="00562B3D" w:rsidP="00027DD1">
      <w:r>
        <w:t xml:space="preserve">Online Appendix </w:t>
      </w:r>
      <w:r w:rsidR="00325C6F">
        <w:t>23.E: References</w:t>
      </w:r>
      <w:bookmarkStart w:id="0" w:name="_GoBack"/>
      <w:bookmarkEnd w:id="0"/>
    </w:p>
    <w:p w14:paraId="17B12A1A" w14:textId="4A9BF1BC" w:rsidR="008467BE" w:rsidRDefault="00BF6EEC" w:rsidP="008467BE">
      <w:pPr>
        <w:pStyle w:val="Heading1"/>
      </w:pPr>
      <w:r>
        <w:t xml:space="preserve">Online Appendix </w:t>
      </w:r>
      <w:r w:rsidR="00027DD1">
        <w:t>23.</w:t>
      </w:r>
      <w:r w:rsidR="007D4049">
        <w:t>A</w:t>
      </w:r>
      <w:r w:rsidR="00027DD1">
        <w:t xml:space="preserve">: </w:t>
      </w:r>
      <w:r w:rsidR="008467BE">
        <w:t>Roe-Metz simulator</w:t>
      </w:r>
    </w:p>
    <w:p w14:paraId="2E1B08D6" w14:textId="3BB8B739" w:rsidR="00847249" w:rsidRDefault="00847249" w:rsidP="00847249">
      <w:r>
        <w:t xml:space="preserve">Let </w:t>
      </w:r>
      <w:r w:rsidRPr="001363EA">
        <w:rPr>
          <w:i/>
        </w:rPr>
        <w:t>t</w:t>
      </w:r>
      <w:r>
        <w:t xml:space="preserve"> denote the truth index, and </w:t>
      </w:r>
      <w:r w:rsidRPr="00F62C2F">
        <w:rPr>
          <w:position w:val="-12"/>
        </w:rPr>
        <w:object w:dxaOrig="300" w:dyaOrig="360" w14:anchorId="3EE126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35pt;height:19.35pt" o:ole="">
            <v:imagedata r:id="rId9" o:title=""/>
          </v:shape>
          <o:OLEObject Type="Embed" ProgID="Equation.DSMT4" ShapeID="_x0000_i1025" DrawAspect="Content" ObjectID="_1443533862" r:id="rId10"/>
        </w:object>
      </w:r>
      <w:r>
        <w:t xml:space="preserve"> disease-free cases, corresponding to </w:t>
      </w:r>
      <w:r w:rsidRPr="001363EA">
        <w:rPr>
          <w:i/>
        </w:rPr>
        <w:t>t</w:t>
      </w:r>
      <w:r>
        <w:t xml:space="preserve"> = 1, be indexed by </w:t>
      </w:r>
      <w:r w:rsidRPr="001433E2">
        <w:rPr>
          <w:position w:val="-12"/>
        </w:rPr>
        <w:object w:dxaOrig="240" w:dyaOrig="360" w14:anchorId="5EA0794B">
          <v:shape id="_x0000_i1026" type="#_x0000_t75" style="width:12.65pt;height:19.35pt" o:ole="">
            <v:imagedata r:id="rId11" o:title=""/>
          </v:shape>
          <o:OLEObject Type="Embed" ProgID="Equation.DSMT4" ShapeID="_x0000_i1026" DrawAspect="Content" ObjectID="_1443533863" r:id="rId12"/>
        </w:object>
      </w:r>
      <w:r>
        <w:t xml:space="preserve"> (</w:t>
      </w:r>
      <w:r w:rsidRPr="001433E2">
        <w:rPr>
          <w:position w:val="-12"/>
        </w:rPr>
        <w:object w:dxaOrig="240" w:dyaOrig="360" w14:anchorId="4D5A087D">
          <v:shape id="_x0000_i1027" type="#_x0000_t75" style="width:11.35pt;height:19.35pt" o:ole="">
            <v:imagedata r:id="rId13" o:title=""/>
          </v:shape>
          <o:OLEObject Type="Embed" ProgID="Equation.DSMT4" ShapeID="_x0000_i1027" DrawAspect="Content" ObjectID="_1443533864" r:id="rId14"/>
        </w:object>
      </w:r>
      <w:r>
        <w:t xml:space="preserve">=1, 2,…, </w:t>
      </w:r>
      <w:r w:rsidRPr="00F62C2F">
        <w:rPr>
          <w:position w:val="-12"/>
        </w:rPr>
        <w:object w:dxaOrig="300" w:dyaOrig="360" w14:anchorId="12047FE0">
          <v:shape id="_x0000_i1028" type="#_x0000_t75" style="width:15.35pt;height:19.35pt" o:ole="">
            <v:imagedata r:id="rId15" o:title=""/>
          </v:shape>
          <o:OLEObject Type="Embed" ProgID="Equation.DSMT4" ShapeID="_x0000_i1028" DrawAspect="Content" ObjectID="_1443533865" r:id="rId16"/>
        </w:object>
      </w:r>
      <w:r>
        <w:t xml:space="preserve">) and </w:t>
      </w:r>
      <w:r w:rsidRPr="00F62C2F">
        <w:rPr>
          <w:position w:val="-12"/>
        </w:rPr>
        <w:object w:dxaOrig="320" w:dyaOrig="360" w14:anchorId="51AA6D65">
          <v:shape id="_x0000_i1029" type="#_x0000_t75" style="width:16pt;height:19.35pt" o:ole="">
            <v:imagedata r:id="rId17" o:title=""/>
          </v:shape>
          <o:OLEObject Type="Embed" ProgID="Equation.DSMT4" ShapeID="_x0000_i1029" DrawAspect="Content" ObjectID="_1443533866" r:id="rId18"/>
        </w:object>
      </w:r>
      <w:r>
        <w:t xml:space="preserve"> diseased cases, corresponding to </w:t>
      </w:r>
      <w:r w:rsidRPr="001363EA">
        <w:rPr>
          <w:i/>
        </w:rPr>
        <w:t>t</w:t>
      </w:r>
      <w:r>
        <w:t xml:space="preserve"> = 2, be indexed by </w:t>
      </w:r>
      <w:r w:rsidRPr="001433E2">
        <w:rPr>
          <w:position w:val="-12"/>
        </w:rPr>
        <w:object w:dxaOrig="260" w:dyaOrig="360" w14:anchorId="12339E4D">
          <v:shape id="_x0000_i1030" type="#_x0000_t75" style="width:13.35pt;height:19.35pt" o:ole="">
            <v:imagedata r:id="rId19" o:title=""/>
          </v:shape>
          <o:OLEObject Type="Embed" ProgID="Equation.DSMT4" ShapeID="_x0000_i1030" DrawAspect="Content" ObjectID="_1443533867" r:id="rId20"/>
        </w:object>
      </w:r>
      <w:r>
        <w:t xml:space="preserve"> (</w:t>
      </w:r>
      <w:r w:rsidRPr="001433E2">
        <w:rPr>
          <w:position w:val="-12"/>
        </w:rPr>
        <w:object w:dxaOrig="260" w:dyaOrig="360" w14:anchorId="614CA4F2">
          <v:shape id="_x0000_i1031" type="#_x0000_t75" style="width:13.35pt;height:19.35pt" o:ole="">
            <v:imagedata r:id="rId21" o:title=""/>
          </v:shape>
          <o:OLEObject Type="Embed" ProgID="Equation.DSMT4" ShapeID="_x0000_i1031" DrawAspect="Content" ObjectID="_1443533868" r:id="rId22"/>
        </w:object>
      </w:r>
      <w:r>
        <w:t xml:space="preserve">=1, 2,…, </w:t>
      </w:r>
      <w:r w:rsidRPr="00F62C2F">
        <w:rPr>
          <w:position w:val="-12"/>
        </w:rPr>
        <w:object w:dxaOrig="320" w:dyaOrig="360" w14:anchorId="5460C1DD">
          <v:shape id="_x0000_i1032" type="#_x0000_t75" style="width:16pt;height:19.35pt" o:ole="">
            <v:imagedata r:id="rId23" o:title=""/>
          </v:shape>
          <o:OLEObject Type="Embed" ProgID="Equation.DSMT4" ShapeID="_x0000_i1032" DrawAspect="Content" ObjectID="_1443533869" r:id="rId24"/>
        </w:object>
      </w:r>
      <w:r>
        <w:t xml:space="preserve">). Let </w:t>
      </w:r>
      <w:r w:rsidRPr="00781219">
        <w:rPr>
          <w:i/>
        </w:rPr>
        <w:t>j</w:t>
      </w:r>
      <w:r>
        <w:t xml:space="preserve"> denoted a generic reader index, where </w:t>
      </w:r>
      <w:r w:rsidRPr="00781219">
        <w:rPr>
          <w:i/>
        </w:rPr>
        <w:t>j</w:t>
      </w:r>
      <w:r>
        <w:t xml:space="preserve"> = 0 denotes the CAD algorithmic "reader" and </w:t>
      </w:r>
      <w:r w:rsidRPr="00781219">
        <w:rPr>
          <w:i/>
        </w:rPr>
        <w:t>j</w:t>
      </w:r>
      <w:r>
        <w:t xml:space="preserve"> = 1, 2, …, </w:t>
      </w:r>
      <w:r w:rsidRPr="00885B4B">
        <w:rPr>
          <w:i/>
        </w:rPr>
        <w:t>J</w:t>
      </w:r>
      <w:r>
        <w:t xml:space="preserve"> denote </w:t>
      </w:r>
      <w:r w:rsidRPr="00781219">
        <w:rPr>
          <w:i/>
        </w:rPr>
        <w:t>J</w:t>
      </w:r>
      <w:r>
        <w:t xml:space="preserve"> radiologists interpreting the same cases as CAD. The </w:t>
      </w:r>
      <w:r w:rsidR="00984496">
        <w:rPr>
          <w:i/>
        </w:rPr>
        <w:t>Z</w:t>
      </w:r>
      <w:r>
        <w:t xml:space="preserve">-sample (i.e., the ROC rating) for a generic (CAD or radiologist) reader is denoted by </w:t>
      </w:r>
      <w:r w:rsidR="00984496" w:rsidRPr="00984496">
        <w:rPr>
          <w:position w:val="-18"/>
        </w:rPr>
        <w:object w:dxaOrig="420" w:dyaOrig="440" w14:anchorId="1EFA0EFB">
          <v:shape id="_x0000_i1033" type="#_x0000_t75" style="width:21.35pt;height:22.65pt" o:ole="">
            <v:imagedata r:id="rId25" o:title=""/>
          </v:shape>
          <o:OLEObject Type="Embed" ProgID="Equation.DSMT4" ShapeID="_x0000_i1033" DrawAspect="Content" ObjectID="_1443533870" r:id="rId26"/>
        </w:object>
      </w:r>
      <w:r>
        <w:t xml:space="preserve">. The decision variable for the CAD algorithmic "reader" denoted </w:t>
      </w:r>
      <w:r w:rsidR="00984496" w:rsidRPr="00984496">
        <w:rPr>
          <w:position w:val="-18"/>
        </w:rPr>
        <w:object w:dxaOrig="440" w:dyaOrig="440" w14:anchorId="7A1D88E6">
          <v:shape id="_x0000_i1034" type="#_x0000_t75" style="width:22.65pt;height:22.65pt" o:ole="">
            <v:imagedata r:id="rId27" o:title=""/>
          </v:shape>
          <o:OLEObject Type="Embed" ProgID="Equation.DSMT4" ShapeID="_x0000_i1034" DrawAspect="Content" ObjectID="_1443533871" r:id="rId28"/>
        </w:object>
      </w:r>
      <w:r>
        <w:t xml:space="preserve"> is modeled as (the absence of an error term is explained following Eqn. </w:t>
      </w:r>
      <w:r>
        <w:fldChar w:fldCharType="begin"/>
      </w:r>
      <w:r>
        <w:instrText xml:space="preserve"> GOTOBUTTON ZEqnNum938634  \* MERGEFORMAT </w:instrText>
      </w:r>
      <w:r w:rsidR="00474B20">
        <w:fldChar w:fldCharType="begin"/>
      </w:r>
      <w:r w:rsidR="00474B20">
        <w:instrText xml:space="preserve"> REF ZEqnNum938634 \* Charformat \! \* MERGEFORMAT </w:instrText>
      </w:r>
      <w:r w:rsidR="00474B20">
        <w:fldChar w:fldCharType="separate"/>
      </w:r>
      <w:r w:rsidR="009743A2">
        <w:instrText>(23.3)</w:instrText>
      </w:r>
      <w:r w:rsidR="00474B20">
        <w:fldChar w:fldCharType="end"/>
      </w:r>
      <w:r>
        <w:fldChar w:fldCharType="end"/>
      </w:r>
      <w:r>
        <w:t>)</w:t>
      </w:r>
      <w:r w:rsidRPr="002E0DAE">
        <w:t>:</w:t>
      </w:r>
    </w:p>
    <w:p w14:paraId="5E2EB9BB" w14:textId="1BBEB76C" w:rsidR="00847249" w:rsidRDefault="00F15CFB" w:rsidP="00847249">
      <w:r>
        <w:fldChar w:fldCharType="begin"/>
      </w:r>
      <w:r>
        <w:instrText xml:space="preserve"> MACROBUTTON MTEditEquationSection2 </w:instrText>
      </w:r>
      <w:r w:rsidRPr="00F15CFB">
        <w:rPr>
          <w:rStyle w:val="MTEquationSection"/>
        </w:rPr>
        <w:instrText>Equation Chapter 23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23 \h \* MERGEFORMAT </w:instrText>
      </w:r>
      <w:r>
        <w:fldChar w:fldCharType="end"/>
      </w:r>
      <w:r>
        <w:fldChar w:fldCharType="end"/>
      </w:r>
    </w:p>
    <w:p w14:paraId="4198196B" w14:textId="33043248" w:rsidR="00847249" w:rsidRDefault="00C26004" w:rsidP="00DC7CF2">
      <w:pPr>
        <w:pStyle w:val="MyEqns"/>
      </w:pPr>
      <w:r w:rsidRPr="00C316B9">
        <w:rPr>
          <w:position w:val="-18"/>
        </w:rPr>
        <w:object w:dxaOrig="1460" w:dyaOrig="460" w14:anchorId="5A19D7F7">
          <v:shape id="_x0000_i1035" type="#_x0000_t75" style="width:74.65pt;height:23.35pt" o:ole="">
            <v:imagedata r:id="rId29" o:title=""/>
          </v:shape>
          <o:OLEObject Type="Embed" ProgID="Equation.DSMT4" ShapeID="_x0000_i1035" DrawAspect="Content" ObjectID="_1443533872" r:id="rId30"/>
        </w:object>
      </w:r>
      <w:r w:rsidR="00847249">
        <w:t xml:space="preserve"> </w:t>
      </w:r>
      <w:r w:rsidR="00847249">
        <w:tab/>
      </w:r>
      <w:r w:rsidR="00242106">
        <w:t>.</w:t>
      </w:r>
      <w:r w:rsidR="00242106">
        <w:tab/>
      </w:r>
      <w:r w:rsidR="00FB711C">
        <w:fldChar w:fldCharType="begin"/>
      </w:r>
      <w:r w:rsidR="00FB711C">
        <w:instrText xml:space="preserve"> MACROBUTTON MTPlaceRef \* MERGEFORMAT </w:instrText>
      </w:r>
      <w:r w:rsidR="00FB711C">
        <w:fldChar w:fldCharType="begin"/>
      </w:r>
      <w:r w:rsidR="00FB711C">
        <w:instrText xml:space="preserve"> SEQ MTEqn \h \* MERGEFORMAT </w:instrText>
      </w:r>
      <w:r w:rsidR="00FB711C">
        <w:fldChar w:fldCharType="end"/>
      </w:r>
      <w:bookmarkStart w:id="1" w:name="ZEqnNum219953"/>
      <w:r w:rsidR="00FB711C">
        <w:instrText>(</w:instrText>
      </w:r>
      <w:r w:rsidR="00474B20">
        <w:fldChar w:fldCharType="begin"/>
      </w:r>
      <w:r w:rsidR="00474B20">
        <w:instrText xml:space="preserve"> SEQ MTChap \c \* Arabic \* MERGEFORMAT </w:instrText>
      </w:r>
      <w:r w:rsidR="00474B20">
        <w:fldChar w:fldCharType="separate"/>
      </w:r>
      <w:r w:rsidR="009743A2">
        <w:rPr>
          <w:noProof/>
        </w:rPr>
        <w:instrText>23</w:instrText>
      </w:r>
      <w:r w:rsidR="00474B20">
        <w:rPr>
          <w:noProof/>
        </w:rPr>
        <w:fldChar w:fldCharType="end"/>
      </w:r>
      <w:r w:rsidR="00FB711C">
        <w:instrText>.</w:instrText>
      </w:r>
      <w:r w:rsidR="00474B20">
        <w:fldChar w:fldCharType="begin"/>
      </w:r>
      <w:r w:rsidR="00474B20">
        <w:instrText xml:space="preserve"> SEQ MTEqn \c \* Arabic \* MER</w:instrText>
      </w:r>
      <w:r w:rsidR="00474B20">
        <w:instrText xml:space="preserve">GEFORMAT </w:instrText>
      </w:r>
      <w:r w:rsidR="00474B20">
        <w:fldChar w:fldCharType="separate"/>
      </w:r>
      <w:r w:rsidR="009743A2">
        <w:rPr>
          <w:noProof/>
        </w:rPr>
        <w:instrText>1</w:instrText>
      </w:r>
      <w:r w:rsidR="00474B20">
        <w:rPr>
          <w:noProof/>
        </w:rPr>
        <w:fldChar w:fldCharType="end"/>
      </w:r>
      <w:r w:rsidR="00FB711C">
        <w:instrText>)</w:instrText>
      </w:r>
      <w:bookmarkEnd w:id="1"/>
      <w:r w:rsidR="00FB711C">
        <w:fldChar w:fldCharType="end"/>
      </w:r>
    </w:p>
    <w:p w14:paraId="0313F996" w14:textId="77777777" w:rsidR="00847249" w:rsidRDefault="00847249" w:rsidP="00847249"/>
    <w:p w14:paraId="305AAF8F" w14:textId="4994EBC5" w:rsidR="00847249" w:rsidRDefault="00C26004" w:rsidP="00847249">
      <w:r w:rsidRPr="00C26004">
        <w:t>T</w:t>
      </w:r>
      <w:r w:rsidR="00984496" w:rsidRPr="00C26004">
        <w:t xml:space="preserve">he </w:t>
      </w:r>
      <w:r w:rsidRPr="00C26004">
        <w:rPr>
          <w:i/>
        </w:rPr>
        <w:t>z</w:t>
      </w:r>
      <w:r w:rsidRPr="00C26004">
        <w:t xml:space="preserve"> </w:t>
      </w:r>
      <w:r w:rsidR="00984496" w:rsidRPr="00C26004">
        <w:t>superscripts are used t</w:t>
      </w:r>
      <w:r>
        <w:t xml:space="preserve">o distinguish quantities at the ratings level from similar variables at the figure of merit level, e.g., in </w:t>
      </w:r>
      <w:r>
        <w:rPr>
          <w:highlight w:val="yellow"/>
        </w:rPr>
        <w:fldChar w:fldCharType="begin"/>
      </w:r>
      <w:r>
        <w:rPr>
          <w:highlight w:val="yellow"/>
        </w:rPr>
        <w:instrText xml:space="preserve"> REF ChpDBMH \h </w:instrText>
      </w:r>
      <w:r>
        <w:rPr>
          <w:highlight w:val="yellow"/>
        </w:rPr>
      </w:r>
      <w:r>
        <w:rPr>
          <w:highlight w:val="yellow"/>
        </w:rPr>
        <w:fldChar w:fldCharType="separate"/>
      </w:r>
      <w:r w:rsidR="009743A2" w:rsidRPr="006408F7">
        <w:rPr>
          <w:b/>
        </w:rPr>
        <w:t>Chapter 09</w:t>
      </w:r>
      <w:r>
        <w:rPr>
          <w:highlight w:val="yellow"/>
        </w:rPr>
        <w:fldChar w:fldCharType="end"/>
      </w:r>
      <w:r>
        <w:t xml:space="preserve">. The constant terms </w:t>
      </w:r>
      <w:r w:rsidRPr="00C26004">
        <w:rPr>
          <w:position w:val="-12"/>
        </w:rPr>
        <w:object w:dxaOrig="300" w:dyaOrig="400" w14:anchorId="7125BEED">
          <v:shape id="_x0000_i1036" type="#_x0000_t75" style="width:15.35pt;height:20pt" o:ole="">
            <v:imagedata r:id="rId31" o:title=""/>
          </v:shape>
          <o:OLEObject Type="Embed" ProgID="Equation.DSMT4" ShapeID="_x0000_i1036" DrawAspect="Content" ObjectID="_1443533873" r:id="rId32"/>
        </w:object>
      </w:r>
      <w:r>
        <w:t xml:space="preserve"> are defined by:</w:t>
      </w:r>
    </w:p>
    <w:p w14:paraId="220DC00B" w14:textId="77777777" w:rsidR="00847249" w:rsidRDefault="00847249" w:rsidP="00847249"/>
    <w:p w14:paraId="048D2E3B" w14:textId="5D01C551" w:rsidR="00847249" w:rsidRDefault="00847249" w:rsidP="00DC7CF2">
      <w:pPr>
        <w:pStyle w:val="MyEqns"/>
      </w:pPr>
      <w:r w:rsidRPr="008A0B2B">
        <w:rPr>
          <w:position w:val="-36"/>
        </w:rPr>
        <w:object w:dxaOrig="840" w:dyaOrig="840" w14:anchorId="2C7EF4AD">
          <v:shape id="_x0000_i1037" type="#_x0000_t75" style="width:42.65pt;height:43.35pt" o:ole="">
            <v:imagedata r:id="rId33" o:title=""/>
          </v:shape>
          <o:OLEObject Type="Embed" ProgID="Equation.DSMT4" ShapeID="_x0000_i1037" DrawAspect="Content" ObjectID="_1443533874" r:id="rId34"/>
        </w:object>
      </w:r>
      <w:r>
        <w:t xml:space="preserve"> </w:t>
      </w:r>
      <w:r>
        <w:tab/>
      </w:r>
      <w:r w:rsidR="00242106">
        <w:t>.</w:t>
      </w:r>
      <w:r w:rsidR="00242106">
        <w:tab/>
      </w:r>
      <w:r w:rsidR="00FB711C">
        <w:fldChar w:fldCharType="begin"/>
      </w:r>
      <w:r w:rsidR="00FB711C">
        <w:instrText xml:space="preserve"> MACROBUTTON MTPlaceRef \* MERGEFORMAT </w:instrText>
      </w:r>
      <w:r w:rsidR="00FB711C">
        <w:fldChar w:fldCharType="begin"/>
      </w:r>
      <w:r w:rsidR="00FB711C">
        <w:instrText xml:space="preserve"> SEQ MTEqn \h \* MERGEFORMAT </w:instrText>
      </w:r>
      <w:r w:rsidR="00FB711C">
        <w:fldChar w:fldCharType="end"/>
      </w:r>
      <w:r w:rsidR="00FB711C">
        <w:instrText>(</w:instrText>
      </w:r>
      <w:r w:rsidR="00474B20">
        <w:fldChar w:fldCharType="begin"/>
      </w:r>
      <w:r w:rsidR="00474B20">
        <w:instrText xml:space="preserve"> SEQ MTChap \c \* Arabic \* MERGEFORMAT </w:instrText>
      </w:r>
      <w:r w:rsidR="00474B20">
        <w:fldChar w:fldCharType="separate"/>
      </w:r>
      <w:r w:rsidR="009743A2">
        <w:rPr>
          <w:noProof/>
        </w:rPr>
        <w:instrText>23</w:instrText>
      </w:r>
      <w:r w:rsidR="00474B20">
        <w:rPr>
          <w:noProof/>
        </w:rPr>
        <w:fldChar w:fldCharType="end"/>
      </w:r>
      <w:r w:rsidR="00FB711C">
        <w:instrText>.</w:instrText>
      </w:r>
      <w:r w:rsidR="00474B20">
        <w:fldChar w:fldCharType="begin"/>
      </w:r>
      <w:r w:rsidR="00474B20">
        <w:instrText xml:space="preserve"> SEQ MTEqn \c \* Arabic \* MERGEFORMAT </w:instrText>
      </w:r>
      <w:r w:rsidR="00474B20">
        <w:fldChar w:fldCharType="separate"/>
      </w:r>
      <w:r w:rsidR="009743A2">
        <w:rPr>
          <w:noProof/>
        </w:rPr>
        <w:instrText>2</w:instrText>
      </w:r>
      <w:r w:rsidR="00474B20">
        <w:rPr>
          <w:noProof/>
        </w:rPr>
        <w:fldChar w:fldCharType="end"/>
      </w:r>
      <w:r w:rsidR="00FB711C">
        <w:instrText>)</w:instrText>
      </w:r>
      <w:r w:rsidR="00FB711C">
        <w:fldChar w:fldCharType="end"/>
      </w:r>
    </w:p>
    <w:p w14:paraId="373344CE" w14:textId="77777777" w:rsidR="00847249" w:rsidRDefault="00847249" w:rsidP="00847249"/>
    <w:p w14:paraId="44E37597" w14:textId="77777777" w:rsidR="00847249" w:rsidRDefault="00847249" w:rsidP="00847249">
      <w:r>
        <w:t>The random variable</w:t>
      </w:r>
      <w:r w:rsidRPr="0096642E">
        <w:rPr>
          <w:position w:val="-14"/>
        </w:rPr>
        <w:object w:dxaOrig="380" w:dyaOrig="400" w14:anchorId="1D7D5170">
          <v:shape id="_x0000_i1038" type="#_x0000_t75" style="width:19.35pt;height:20pt" o:ole="">
            <v:imagedata r:id="rId35" o:title=""/>
          </v:shape>
          <o:OLEObject Type="Embed" ProgID="Equation.DSMT4" ShapeID="_x0000_i1038" DrawAspect="Content" ObjectID="_1443533875" r:id="rId36"/>
        </w:object>
      </w:r>
      <w:r>
        <w:t xml:space="preserve">, corresponding to case </w:t>
      </w:r>
      <w:r w:rsidRPr="009021DB">
        <w:rPr>
          <w:position w:val="-12"/>
        </w:rPr>
        <w:object w:dxaOrig="320" w:dyaOrig="380" w14:anchorId="6BA9FF31">
          <v:shape id="_x0000_i1039" type="#_x0000_t75" style="width:16pt;height:19.35pt" o:ole="">
            <v:imagedata r:id="rId37" o:title=""/>
          </v:shape>
          <o:OLEObject Type="Embed" ProgID="Equation.DSMT4" ShapeID="_x0000_i1039" DrawAspect="Content" ObjectID="_1443533876" r:id="rId38"/>
        </w:object>
      </w:r>
      <w:r>
        <w:t xml:space="preserve">, in Eqn. </w:t>
      </w:r>
      <w:r>
        <w:fldChar w:fldCharType="begin"/>
      </w:r>
      <w:r>
        <w:instrText xml:space="preserve"> GOTOBUTTON ZEqnNum219953  \* MERGEFORMAT </w:instrText>
      </w:r>
      <w:r w:rsidR="00474B20">
        <w:fldChar w:fldCharType="begin"/>
      </w:r>
      <w:r w:rsidR="00474B20">
        <w:instrText xml:space="preserve"> REF ZEqnNum219953 \* Charformat \! \* MERGEFORMAT </w:instrText>
      </w:r>
      <w:r w:rsidR="00474B20">
        <w:fldChar w:fldCharType="separate"/>
      </w:r>
      <w:r w:rsidR="009743A2">
        <w:instrText>(23.1)</w:instrText>
      </w:r>
      <w:r w:rsidR="00474B20">
        <w:fldChar w:fldCharType="end"/>
      </w:r>
      <w:r>
        <w:fldChar w:fldCharType="end"/>
      </w:r>
      <w:r>
        <w:t>, is sampled according to:</w:t>
      </w:r>
    </w:p>
    <w:p w14:paraId="65230B21" w14:textId="77777777" w:rsidR="00847249" w:rsidRDefault="00847249" w:rsidP="00847249"/>
    <w:p w14:paraId="0C6ED2B3" w14:textId="7DA1C02D" w:rsidR="00847249" w:rsidRDefault="00847249" w:rsidP="00DC7CF2">
      <w:pPr>
        <w:pStyle w:val="MyEqns"/>
      </w:pPr>
      <w:r w:rsidRPr="00247694">
        <w:rPr>
          <w:position w:val="-18"/>
        </w:rPr>
        <w:object w:dxaOrig="1300" w:dyaOrig="460" w14:anchorId="73AFDBE8">
          <v:shape id="_x0000_i1040" type="#_x0000_t75" style="width:64pt;height:23.35pt" o:ole="">
            <v:imagedata r:id="rId39" o:title=""/>
          </v:shape>
          <o:OLEObject Type="Embed" ProgID="Equation.DSMT4" ShapeID="_x0000_i1040" DrawAspect="Content" ObjectID="_1443533877" r:id="rId40"/>
        </w:object>
      </w:r>
      <w:r>
        <w:t xml:space="preserve"> </w:t>
      </w:r>
      <w:r>
        <w:tab/>
      </w:r>
      <w:r w:rsidR="00242106">
        <w:t>.</w:t>
      </w:r>
      <w:r w:rsidR="00242106">
        <w:tab/>
      </w:r>
      <w:r w:rsidR="00FB711C">
        <w:fldChar w:fldCharType="begin"/>
      </w:r>
      <w:r w:rsidR="00FB711C">
        <w:instrText xml:space="preserve"> MACROBUTTON MTPlaceRef \* MERGEFORMAT </w:instrText>
      </w:r>
      <w:r w:rsidR="00FB711C">
        <w:fldChar w:fldCharType="begin"/>
      </w:r>
      <w:r w:rsidR="00FB711C">
        <w:instrText xml:space="preserve"> SEQ MTEqn \h \* MERGEFORMAT </w:instrText>
      </w:r>
      <w:r w:rsidR="00FB711C">
        <w:fldChar w:fldCharType="end"/>
      </w:r>
      <w:bookmarkStart w:id="2" w:name="ZEqnNum938634"/>
      <w:r w:rsidR="00FB711C">
        <w:instrText>(</w:instrText>
      </w:r>
      <w:r w:rsidR="00474B20">
        <w:fldChar w:fldCharType="begin"/>
      </w:r>
      <w:r w:rsidR="00474B20">
        <w:instrText xml:space="preserve"> SEQ MTChap \c \* Arabic \* MERGEFORMAT </w:instrText>
      </w:r>
      <w:r w:rsidR="00474B20">
        <w:fldChar w:fldCharType="separate"/>
      </w:r>
      <w:r w:rsidR="009743A2">
        <w:rPr>
          <w:noProof/>
        </w:rPr>
        <w:instrText>23</w:instrText>
      </w:r>
      <w:r w:rsidR="00474B20">
        <w:rPr>
          <w:noProof/>
        </w:rPr>
        <w:fldChar w:fldCharType="end"/>
      </w:r>
      <w:r w:rsidR="00FB711C">
        <w:instrText>.</w:instrText>
      </w:r>
      <w:r w:rsidR="00474B20">
        <w:fldChar w:fldCharType="begin"/>
      </w:r>
      <w:r w:rsidR="00474B20">
        <w:instrText xml:space="preserve"> SEQ MTEqn \c \* Arabic \* MERGEFORMAT </w:instrText>
      </w:r>
      <w:r w:rsidR="00474B20">
        <w:fldChar w:fldCharType="separate"/>
      </w:r>
      <w:r w:rsidR="009743A2">
        <w:rPr>
          <w:noProof/>
        </w:rPr>
        <w:instrText>3</w:instrText>
      </w:r>
      <w:r w:rsidR="00474B20">
        <w:rPr>
          <w:noProof/>
        </w:rPr>
        <w:fldChar w:fldCharType="end"/>
      </w:r>
      <w:r w:rsidR="00FB711C">
        <w:instrText>)</w:instrText>
      </w:r>
      <w:bookmarkEnd w:id="2"/>
      <w:r w:rsidR="00FB711C">
        <w:fldChar w:fldCharType="end"/>
      </w:r>
    </w:p>
    <w:p w14:paraId="1295CB1D" w14:textId="77777777" w:rsidR="00847249" w:rsidRDefault="00847249" w:rsidP="00847249"/>
    <w:p w14:paraId="179DBFD9" w14:textId="408C23AB" w:rsidR="00847249" w:rsidRDefault="00F86D42" w:rsidP="00847249">
      <w:r>
        <w:rPr>
          <w:noProof/>
        </w:rPr>
        <w:lastRenderedPageBreak/>
        <mc:AlternateContent>
          <mc:Choice Requires="wps">
            <w:drawing>
              <wp:inline distT="0" distB="0" distL="0" distR="0" wp14:anchorId="0256F10C" wp14:editId="657B7C66">
                <wp:extent cx="6858000" cy="1173480"/>
                <wp:effectExtent l="0" t="0" r="25400" b="20320"/>
                <wp:docPr id="1" name="Text Box 1"/>
                <wp:cNvGraphicFramePr/>
                <a:graphic xmlns:a="http://schemas.openxmlformats.org/drawingml/2006/main">
                  <a:graphicData uri="http://schemas.microsoft.com/office/word/2010/wordprocessingShape">
                    <wps:wsp>
                      <wps:cNvSpPr txBox="1"/>
                      <wps:spPr>
                        <a:xfrm>
                          <a:off x="0" y="0"/>
                          <a:ext cx="6858000" cy="1173480"/>
                        </a:xfrm>
                        <a:prstGeom prst="rect">
                          <a:avLst/>
                        </a:prstGeom>
                        <a:solidFill>
                          <a:schemeClr val="bg1">
                            <a:lumMod val="85000"/>
                          </a:schemeClr>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06BBD20E" w14:textId="77777777" w:rsidR="00F86D42" w:rsidRPr="009E2EBD" w:rsidRDefault="00F86D42">
                            <w:r>
                              <w:t xml:space="preserve">To summarize, CAD ratings are modeled by sampling two unit-variance normal distributions separated by </w:t>
                            </w:r>
                            <w:r w:rsidRPr="00CA3918">
                              <w:rPr>
                                <w:position w:val="-10"/>
                              </w:rPr>
                              <w:object w:dxaOrig="220" w:dyaOrig="260" w14:anchorId="15E82ABA">
                                <v:shape id="_x0000_i1042" type="#_x0000_t75" style="width:11.35pt;height:13.35pt" o:ole="">
                                  <v:imagedata r:id="rId41" o:title=""/>
                                </v:shape>
                                <o:OLEObject Type="Embed" ProgID="Equation.DSMT4" ShapeID="_x0000_i1042" DrawAspect="Content" ObjectID="_1443533948" r:id="rId42"/>
                              </w:object>
                            </w:r>
                            <w:r>
                              <w:t xml:space="preserve">. Since interest is in comparing a </w:t>
                            </w:r>
                            <w:r w:rsidRPr="00CA3918">
                              <w:rPr>
                                <w:i/>
                              </w:rPr>
                              <w:t>specific</w:t>
                            </w:r>
                            <w:r>
                              <w:t xml:space="preserve"> CAD system to a group of radiologists interpreting the same cases, variations between different CAD systems do not need to be accounted for. Furthermore, while a specific CAD system will give different results when applied repeatedly to the same case</w:t>
                            </w:r>
                            <w:r>
                              <w:fldChar w:fldCharType="begin">
                                <w:fldData xml:space="preserve">PEVuZE5vdGU+PENpdGU+PEF1dGhvcj5CYWtlcjwvQXV0aG9yPjxZZWFyPjIwMDM8L1llYXI+PFJl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</w:fldData>
                              </w:fldChar>
                            </w:r>
                            <w:r>
                              <w:instrText xml:space="preserve"> ADDIN EN.CITE </w:instrText>
                            </w:r>
                            <w:r>
                              <w:fldChar w:fldCharType="begin">
                                <w:fldData xml:space="preserve">PEVuZE5vdGU+PENpdGU+PEF1dGhvcj5CYWtlcjwvQXV0aG9yPjxZZWFyPjIwMDM8L1llYXI+PFJl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</w:fldData>
                              </w:fldChar>
                            </w:r>
                            <w:r>
                              <w:instrText xml:space="preserve"> ADDIN EN.CITE.DATA </w:instrText>
                            </w:r>
                            <w:r>
                              <w:fldChar w:fldCharType="end"/>
                            </w:r>
                            <w:r>
                              <w:fldChar w:fldCharType="separate"/>
                            </w:r>
                            <w:r w:rsidRPr="00847249">
                              <w:rPr>
                                <w:noProof/>
                                <w:vertAlign w:val="superscript"/>
                              </w:rPr>
                              <w:t>1-3</w:t>
                            </w:r>
                            <w:r>
                              <w:fldChar w:fldCharType="end"/>
                            </w:r>
                            <w:r>
                              <w:t xml:space="preserve">, this source of algorithmic variability is usually much smaller than case-to-case ratings variability of a CAD system. For this reason an additional error term is not included in Eqn. </w:t>
                            </w:r>
                            <w:r>
                              <w:fldChar w:fldCharType="begin"/>
                            </w:r>
                            <w:r>
                              <w:instrText xml:space="preserve"> GOTOBUTTON ZEqnNum219953  \* MERGEFORMAT </w:instrText>
                            </w:r>
                            <w:r w:rsidR="00474B20">
                              <w:fldChar w:fldCharType="begin"/>
                            </w:r>
                            <w:r w:rsidR="00474B20">
                              <w:instrText xml:space="preserve"> REF ZEqnNum219953 \* Charformat \! \* MERGEFORMAT </w:instrText>
                            </w:r>
                            <w:r w:rsidR="00474B20">
                              <w:fldChar w:fldCharType="separate"/>
                            </w:r>
                            <w:r w:rsidR="00AB7609">
                              <w:instrText>(23.1)</w:instrText>
                            </w:r>
                            <w:r w:rsidR="00474B20">
                              <w:fldChar w:fldCharType="end"/>
                            </w:r>
                            <w:r>
                              <w:fldChar w:fldCharType="end"/>
                            </w:r>
                            <w: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type id="_x0000_t202" coordsize="21600,21600" o:spt="202" path="m0,0l0,21600,21600,21600,21600,0xe">
                <v:stroke joinstyle="miter"/>
                <v:path gradientshapeok="t" o:connecttype="rect"/>
              </v:shapetype>
              <v:shape id="Text Box 1" o:spid="_x0000_s1026" type="#_x0000_t202" style="width:540pt;height:92.4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" fillcolor="#d8d8d8 [2732]" strokecolor="black [3213]">
                <v:textbox style="mso-fit-shape-to-text:t">
                  <w:txbxContent>
                    <w:p w14:paraId="06BBD20E" w14:textId="77777777" w:rsidR="00F86D42" w:rsidRPr="009E2EBD" w:rsidRDefault="00F86D42">
                      <w:r>
                        <w:t xml:space="preserve">To summarize, CAD ratings are modeled by sampling two unit-variance normal distributions separated by </w:t>
                      </w:r>
                      <w:r w:rsidRPr="00CA3918">
                        <w:rPr>
                          <w:position w:val="-10"/>
                        </w:rPr>
                        <w:object w:dxaOrig="220" w:dyaOrig="260" w14:anchorId="15E82ABA">
                          <v:shape id="_x0000_i1042" type="#_x0000_t75" style="width:11.35pt;height:13.35pt" o:ole="">
                            <v:imagedata r:id="rId43" o:title=""/>
                          </v:shape>
                          <o:OLEObject Type="Embed" ProgID="Equation.DSMT4" ShapeID="_x0000_i1042" DrawAspect="Content" ObjectID="_1443533948" r:id="rId44"/>
                        </w:object>
                      </w:r>
                      <w:r>
                        <w:t xml:space="preserve">. Since interest is in comparing a </w:t>
                      </w:r>
                      <w:r w:rsidRPr="00CA3918">
                        <w:rPr>
                          <w:i/>
                        </w:rPr>
                        <w:t>specific</w:t>
                      </w:r>
                      <w:r>
                        <w:t xml:space="preserve"> CAD system to a group of radiologists interpreting the same cases, variations between different CAD systems do not need to be accounted for. Furthermore, while a specific CAD system will give different results when applied repeatedly to the same case</w:t>
                      </w:r>
                      <w:r>
                        <w:fldChar w:fldCharType="begin">
                          <w:fldData xml:space="preserve">PEVuZE5vdGU+PENpdGU+PEF1dGhvcj5CYWtlcjwvQXV0aG9yPjxZZWFyPjIwMDM8L1llYXI+PFJl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</w:fldData>
                        </w:fldChar>
                      </w:r>
                      <w:r>
                        <w:instrText xml:space="preserve"> ADDIN EN.CITE </w:instrText>
                      </w:r>
                      <w:r>
                        <w:fldChar w:fldCharType="begin">
                          <w:fldData xml:space="preserve">PEVuZE5vdGU+PENpdGU+PEF1dGhvcj5CYWtlcjwvQXV0aG9yPjxZZWFyPjIwMDM8L1llYXI+PFJl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</w:fldData>
                        </w:fldChar>
                      </w:r>
                      <w:r>
                        <w:instrText xml:space="preserve"> ADDIN EN.CITE.DATA </w:instrText>
                      </w:r>
                      <w:r>
                        <w:fldChar w:fldCharType="end"/>
                      </w:r>
                      <w:r>
                        <w:fldChar w:fldCharType="separate"/>
                      </w:r>
                      <w:r w:rsidRPr="00847249">
                        <w:rPr>
                          <w:noProof/>
                          <w:vertAlign w:val="superscript"/>
                        </w:rPr>
                        <w:t>1-3</w:t>
                      </w:r>
                      <w:r>
                        <w:fldChar w:fldCharType="end"/>
                      </w:r>
                      <w:r>
                        <w:t xml:space="preserve">, this source of algorithmic variability is usually much smaller than case-to-case ratings variability of a CAD system. For this reason an additional error term is not included in Eqn. </w:t>
                      </w:r>
                      <w:r>
                        <w:fldChar w:fldCharType="begin"/>
                      </w:r>
                      <w:r>
                        <w:instrText xml:space="preserve"> GOTOBUTTON ZEqnNum219953  \* MERGEFORMAT </w:instrText>
                      </w:r>
                      <w:r w:rsidR="00474B20">
                        <w:fldChar w:fldCharType="begin"/>
                      </w:r>
                      <w:r w:rsidR="00474B20">
                        <w:instrText xml:space="preserve"> REF ZEqnNum219953 \* Charformat \! \* MERGEFORMAT </w:instrText>
                      </w:r>
                      <w:r w:rsidR="00474B20">
                        <w:fldChar w:fldCharType="separate"/>
                      </w:r>
                      <w:r w:rsidR="00AB7609">
                        <w:instrText>(23.1)</w:instrText>
                      </w:r>
                      <w:r w:rsidR="00474B20">
                        <w:fldChar w:fldCharType="end"/>
                      </w:r>
                      <w:r>
                        <w:fldChar w:fldCharType="end"/>
                      </w:r>
                      <w:r>
                        <w:t>.</w:t>
                      </w:r>
                    </w:p>
                  </w:txbxContent>
                </v:textbox>
                <w10:anchorlock/>
              </v:shape>
            </w:pict>
          </mc:Fallback>
        </mc:AlternateContent>
      </w:r>
    </w:p>
    <w:p w14:paraId="19D5B709" w14:textId="77777777" w:rsidR="00847249" w:rsidRDefault="00847249" w:rsidP="00847249"/>
    <w:p w14:paraId="36DB8785" w14:textId="6FAABDC0" w:rsidR="00847249" w:rsidRDefault="00CA3918" w:rsidP="00847249">
      <w:r>
        <w:t>The parameter</w:t>
      </w:r>
      <w:r>
        <w:rPr>
          <w:noProof/>
          <w:position w:val="-10"/>
        </w:rPr>
        <w:t xml:space="preserve"> </w:t>
      </w:r>
      <w:r w:rsidRPr="00CA3918">
        <w:rPr>
          <w:position w:val="-10"/>
        </w:rPr>
        <w:object w:dxaOrig="220" w:dyaOrig="260" w14:anchorId="366A07C7">
          <v:shape id="_x0000_i1043" type="#_x0000_t75" style="width:11.35pt;height:13.35pt" o:ole="">
            <v:imagedata r:id="rId45" o:title=""/>
          </v:shape>
          <o:OLEObject Type="Embed" ProgID="Equation.DSMT4" ShapeID="_x0000_i1043" DrawAspect="Content" ObjectID="_1443533878" r:id="rId46"/>
        </w:object>
      </w:r>
      <w:r w:rsidR="00847249">
        <w:t xml:space="preserve"> determines the true performance of the CAD system. The area under the equal-variance binormal model ROC curve is defined by</w:t>
      </w:r>
      <w:r w:rsidR="00847249">
        <w:fldChar w:fldCharType="begin"/>
      </w:r>
      <w:r w:rsidR="00027DD1">
        <w:instrText xml:space="preserve"> ADDIN EN.CITE &lt;EndNote&gt;&lt;Cite&gt;&lt;Author&gt;Dorfman&lt;/Author&gt;&lt;Year&gt;1969&lt;/Year&gt;&lt;RecNum&gt;1081&lt;/RecNum&gt;&lt;DisplayText&gt;&lt;style face="superscript"&gt;4&lt;/style&gt;&lt;/DisplayText&gt;&lt;record&gt;&lt;rec-number&gt;1081&lt;/rec-number&gt;&lt;foreign-keys&gt;&lt;key app="EN" db-id="veptarr08d9ts6eftsmp02wvxas0szvetsaf" timestamp="0"&gt;1081&lt;/key&gt;&lt;/foreign-keys&gt;&lt;ref-type name="Journal Article"&gt;17&lt;/ref-type&gt;&lt;contributors&gt;&lt;authors&gt;&lt;author&gt;Dorfman, D.D.&lt;/author&gt;&lt;author&gt;Alf, E.&lt;/author&gt;&lt;/authors&gt;&lt;/contributors&gt;&lt;titles&gt;&lt;title&gt;Maximum-Likelihood Estimation of Parameters of Signal-Detection Theory and Determination of Confidence Intervals - Rating-Method Data.&lt;/title&gt;&lt;secondary-title&gt;Journal of Mathematical Psychology&lt;/secondary-title&gt;&lt;/titles&gt;&lt;periodical&gt;&lt;full-title&gt;Journal of Mathematical Psychology&lt;/full-title&gt;&lt;/periodical&gt;&lt;pages&gt;487-496&lt;/pages&gt;&lt;volume&gt;6&lt;/volume&gt;&lt;dates&gt;&lt;year&gt;1969&lt;/year&gt;&lt;pub-dates&gt;&lt;date&gt;1969&lt;/date&gt;&lt;/pub-dates&gt;&lt;/dates&gt;&lt;label&gt;File: ROC Statistics &amp;amp; Duplicates&lt;/label&gt;&lt;urls&gt;&lt;/urls&gt;&lt;/record&gt;&lt;/Cite&gt;&lt;/EndNote&gt;</w:instrText>
      </w:r>
      <w:r w:rsidR="00847249">
        <w:fldChar w:fldCharType="separate"/>
      </w:r>
      <w:r w:rsidR="00027DD1" w:rsidRPr="00027DD1">
        <w:rPr>
          <w:noProof/>
          <w:vertAlign w:val="superscript"/>
        </w:rPr>
        <w:t>4</w:t>
      </w:r>
      <w:r w:rsidR="00847249">
        <w:fldChar w:fldCharType="end"/>
      </w:r>
      <w:r w:rsidR="00847249" w:rsidRPr="002018FF">
        <w:rPr>
          <w:vertAlign w:val="superscript"/>
        </w:rPr>
        <w:t>,</w:t>
      </w:r>
      <w:r w:rsidR="00847249">
        <w:fldChar w:fldCharType="begin"/>
      </w:r>
      <w:r w:rsidR="00027DD1">
        <w:instrText xml:space="preserve"> ADDIN EN.CITE &lt;EndNote&gt;&lt;Cite&gt;&lt;Author&gt;Thompson&lt;/Author&gt;&lt;Year&gt;1989&lt;/Year&gt;&lt;RecNum&gt;2342&lt;/RecNum&gt;&lt;DisplayText&gt;&lt;style face="superscript"&gt;5&lt;/style&gt;&lt;/DisplayText&gt;&lt;record&gt;&lt;rec-number&gt;2342&lt;/rec-number&gt;&lt;foreign-keys&gt;&lt;key app="EN" db-id="veptarr08d9ts6eftsmp02wvxas0szvetsaf" timestamp="1383243102"&gt;2342&lt;/key&gt;&lt;/foreign-keys&gt;&lt;ref-type name="Journal Article"&gt;17&lt;/ref-type&gt;&lt;contributors&gt;&lt;authors&gt;&lt;author&gt;Thompson, M. L.&lt;/author&gt;&lt;author&gt;Zucchini, W.&lt;/author&gt;&lt;/authors&gt;&lt;/contributors&gt;&lt;auth-address&gt;Institute for Biostatistics, Medical Research Council, Tygerberg, South Africa.&lt;/auth-address&gt;&lt;titles&gt;&lt;title&gt;On the statistical analysis of ROC curves&lt;/title&gt;&lt;secondary-title&gt;Stat Med&lt;/secondary-title&gt;&lt;alt-title&gt;Statistics in medicine&lt;/alt-title&gt;&lt;/titles&gt;&lt;alt-periodical&gt;&lt;full-title&gt;Statistics in medicine&lt;/full-title&gt;&lt;/alt-periodical&gt;&lt;pages&gt;1277-90&lt;/pages&gt;&lt;volume&gt;8&lt;/volume&gt;&lt;number&gt;10&lt;/number&gt;&lt;keywords&gt;&lt;keyword&gt;*Analysis of Variance&lt;/keyword&gt;&lt;keyword&gt;*Models, Statistical&lt;/keyword&gt;&lt;keyword&gt;Observer Variation&lt;/keyword&gt;&lt;keyword&gt;*ROC Curve&lt;/keyword&gt;&lt;keyword&gt;Radionuclide Imaging/methods/standards&lt;/keyword&gt;&lt;keyword&gt;Reference Values&lt;/keyword&gt;&lt;/keywords&gt;&lt;dates&gt;&lt;year&gt;1989&lt;/year&gt;&lt;pub-dates&gt;&lt;date&gt;Oct&lt;/date&gt;&lt;/pub-dates&gt;&lt;/dates&gt;&lt;isbn&gt;0277-6715 (Print)&amp;#xD;0277-6715 (Linking)&lt;/isbn&gt;&lt;accession-num&gt;2814075&lt;/accession-num&gt;&lt;urls&gt;&lt;related-urls&gt;&lt;url&gt;http://www.ncbi.nlm.nih.gov/pubmed/2814075&lt;/url&gt;&lt;/related-urls&gt;&lt;/urls&gt;&lt;/record&gt;&lt;/Cite&gt;&lt;/EndNote&gt;</w:instrText>
      </w:r>
      <w:r w:rsidR="00847249">
        <w:fldChar w:fldCharType="separate"/>
      </w:r>
      <w:r w:rsidR="00027DD1" w:rsidRPr="00027DD1">
        <w:rPr>
          <w:noProof/>
          <w:vertAlign w:val="superscript"/>
        </w:rPr>
        <w:t>5</w:t>
      </w:r>
      <w:r w:rsidR="00847249">
        <w:fldChar w:fldCharType="end"/>
      </w:r>
      <w:r>
        <w:t xml:space="preserve"> and see </w:t>
      </w:r>
      <w:r>
        <w:rPr>
          <w:highlight w:val="yellow"/>
        </w:rPr>
        <w:fldChar w:fldCharType="begin"/>
      </w:r>
      <w:r>
        <w:rPr>
          <w:highlight w:val="yellow"/>
        </w:rPr>
        <w:instrText xml:space="preserve"> REF ChpModBinPardm \h </w:instrText>
      </w:r>
      <w:r>
        <w:rPr>
          <w:highlight w:val="yellow"/>
        </w:rPr>
      </w:r>
      <w:r>
        <w:rPr>
          <w:highlight w:val="yellow"/>
        </w:rPr>
        <w:fldChar w:fldCharType="separate"/>
      </w:r>
      <w:r w:rsidR="009743A2" w:rsidRPr="006408F7">
        <w:rPr>
          <w:b/>
        </w:rPr>
        <w:t>Chapter 03</w:t>
      </w:r>
      <w:r>
        <w:rPr>
          <w:highlight w:val="yellow"/>
        </w:rPr>
        <w:fldChar w:fldCharType="end"/>
      </w:r>
      <w:r w:rsidR="00847249">
        <w:t>:</w:t>
      </w:r>
    </w:p>
    <w:p w14:paraId="1EEADC73" w14:textId="77777777" w:rsidR="00847249" w:rsidRDefault="00847249" w:rsidP="00847249"/>
    <w:p w14:paraId="3317E72B" w14:textId="4E0E069D" w:rsidR="00847249" w:rsidRDefault="00847249" w:rsidP="00DC7CF2">
      <w:pPr>
        <w:pStyle w:val="MyEqns"/>
      </w:pPr>
      <w:r w:rsidRPr="00A54335">
        <w:rPr>
          <w:position w:val="-30"/>
        </w:rPr>
        <w:object w:dxaOrig="1360" w:dyaOrig="740" w14:anchorId="3C943CB5">
          <v:shape id="_x0000_i1044" type="#_x0000_t75" style="width:66.65pt;height:37.35pt" o:ole="">
            <v:imagedata r:id="rId47" o:title=""/>
          </v:shape>
          <o:OLEObject Type="Embed" ProgID="Equation.DSMT4" ShapeID="_x0000_i1044" DrawAspect="Content" ObjectID="_1443533879" r:id="rId48"/>
        </w:object>
      </w:r>
      <w:r>
        <w:t xml:space="preserve"> </w:t>
      </w:r>
      <w:r>
        <w:tab/>
      </w:r>
      <w:r w:rsidR="00242106">
        <w:t>.</w:t>
      </w:r>
      <w:r w:rsidR="00242106">
        <w:tab/>
      </w:r>
      <w:r w:rsidR="00FB711C">
        <w:fldChar w:fldCharType="begin"/>
      </w:r>
      <w:r w:rsidR="00FB711C">
        <w:instrText xml:space="preserve"> MACROBUTTON MTPlaceRef \* MERGEFORMAT </w:instrText>
      </w:r>
      <w:r w:rsidR="00FB711C">
        <w:fldChar w:fldCharType="begin"/>
      </w:r>
      <w:r w:rsidR="00FB711C">
        <w:instrText xml:space="preserve"> SEQ MTEqn \h \* MERGEFORMAT </w:instrText>
      </w:r>
      <w:r w:rsidR="00FB711C">
        <w:fldChar w:fldCharType="end"/>
      </w:r>
      <w:bookmarkStart w:id="3" w:name="ZEqnNum739057"/>
      <w:r w:rsidR="00FB711C">
        <w:instrText>(</w:instrText>
      </w:r>
      <w:r w:rsidR="00474B20">
        <w:fldChar w:fldCharType="begin"/>
      </w:r>
      <w:r w:rsidR="00474B20">
        <w:instrText xml:space="preserve"> SEQ MTChap \c \* Arabic \* MERGEFORMAT </w:instrText>
      </w:r>
      <w:r w:rsidR="00474B20">
        <w:fldChar w:fldCharType="separate"/>
      </w:r>
      <w:r w:rsidR="009743A2">
        <w:rPr>
          <w:noProof/>
        </w:rPr>
        <w:instrText>23</w:instrText>
      </w:r>
      <w:r w:rsidR="00474B20">
        <w:rPr>
          <w:noProof/>
        </w:rPr>
        <w:fldChar w:fldCharType="end"/>
      </w:r>
      <w:r w:rsidR="00FB711C">
        <w:instrText>.</w:instrText>
      </w:r>
      <w:r w:rsidR="00474B20">
        <w:fldChar w:fldCharType="begin"/>
      </w:r>
      <w:r w:rsidR="00474B20">
        <w:instrText xml:space="preserve"> SEQ MTEqn \c \* Arabic \* MERGEFORMAT </w:instrText>
      </w:r>
      <w:r w:rsidR="00474B20">
        <w:fldChar w:fldCharType="separate"/>
      </w:r>
      <w:r w:rsidR="009743A2">
        <w:rPr>
          <w:noProof/>
        </w:rPr>
        <w:instrText>4</w:instrText>
      </w:r>
      <w:r w:rsidR="00474B20">
        <w:rPr>
          <w:noProof/>
        </w:rPr>
        <w:fldChar w:fldCharType="end"/>
      </w:r>
      <w:r w:rsidR="00FB711C">
        <w:instrText>)</w:instrText>
      </w:r>
      <w:bookmarkEnd w:id="3"/>
      <w:r w:rsidR="00FB711C">
        <w:fldChar w:fldCharType="end"/>
      </w:r>
    </w:p>
    <w:p w14:paraId="370C29B9" w14:textId="77777777" w:rsidR="00847249" w:rsidRDefault="00847249" w:rsidP="00847249"/>
    <w:p w14:paraId="2E8B3970" w14:textId="3106D17C" w:rsidR="00847249" w:rsidRDefault="00847249" w:rsidP="00847249">
      <w:r>
        <w:t xml:space="preserve">The decision variable </w:t>
      </w:r>
      <w:r w:rsidR="00CA3918" w:rsidRPr="00CA3918">
        <w:rPr>
          <w:position w:val="-18"/>
        </w:rPr>
        <w:object w:dxaOrig="420" w:dyaOrig="440" w14:anchorId="29D5C658">
          <v:shape id="_x0000_i1045" type="#_x0000_t75" style="width:21.35pt;height:22.65pt" o:ole="">
            <v:imagedata r:id="rId49" o:title=""/>
          </v:shape>
          <o:OLEObject Type="Embed" ProgID="Equation.DSMT4" ShapeID="_x0000_i1045" DrawAspect="Content" ObjectID="_1443533880" r:id="rId50"/>
        </w:object>
      </w:r>
      <w:r>
        <w:t xml:space="preserve"> for radiologists (</w:t>
      </w:r>
      <w:r w:rsidRPr="007C0D6E">
        <w:rPr>
          <w:i/>
        </w:rPr>
        <w:t>j</w:t>
      </w:r>
      <w:r>
        <w:t xml:space="preserve"> = 1, 2,…, </w:t>
      </w:r>
      <w:r w:rsidRPr="007C0D6E">
        <w:rPr>
          <w:i/>
        </w:rPr>
        <w:t>J</w:t>
      </w:r>
      <w:r>
        <w:t>) is modeled as:</w:t>
      </w:r>
    </w:p>
    <w:p w14:paraId="2E273A4E" w14:textId="77777777" w:rsidR="00847249" w:rsidRDefault="00847249" w:rsidP="00847249"/>
    <w:p w14:paraId="31F49A27" w14:textId="49D7B589" w:rsidR="00847249" w:rsidRDefault="00CA3918" w:rsidP="00DC7CF2">
      <w:pPr>
        <w:pStyle w:val="MyEqns"/>
      </w:pPr>
      <w:r w:rsidRPr="008A0B2B">
        <w:rPr>
          <w:position w:val="-18"/>
        </w:rPr>
        <w:object w:dxaOrig="3400" w:dyaOrig="460" w14:anchorId="0926E946">
          <v:shape id="_x0000_i1046" type="#_x0000_t75" style="width:171.35pt;height:23.35pt" o:ole="">
            <v:imagedata r:id="rId51" o:title=""/>
          </v:shape>
          <o:OLEObject Type="Embed" ProgID="Equation.DSMT4" ShapeID="_x0000_i1046" DrawAspect="Content" ObjectID="_1443533881" r:id="rId52"/>
        </w:object>
      </w:r>
      <w:r w:rsidR="00847249">
        <w:t xml:space="preserve"> </w:t>
      </w:r>
      <w:r w:rsidR="00847249">
        <w:tab/>
      </w:r>
      <w:r w:rsidR="00242106">
        <w:t>.</w:t>
      </w:r>
      <w:r w:rsidR="00242106">
        <w:tab/>
      </w:r>
      <w:r w:rsidR="00FB711C">
        <w:fldChar w:fldCharType="begin"/>
      </w:r>
      <w:r w:rsidR="00FB711C">
        <w:instrText xml:space="preserve"> MACROBUTTON MTPlaceRef \* MERGEFORMAT </w:instrText>
      </w:r>
      <w:r w:rsidR="00FB711C">
        <w:fldChar w:fldCharType="begin"/>
      </w:r>
      <w:r w:rsidR="00FB711C">
        <w:instrText xml:space="preserve"> SEQ MTEqn \h \* MERGEFORMAT </w:instrText>
      </w:r>
      <w:r w:rsidR="00FB711C">
        <w:fldChar w:fldCharType="end"/>
      </w:r>
      <w:bookmarkStart w:id="4" w:name="ZEqnNum288930"/>
      <w:r w:rsidR="00FB711C">
        <w:instrText>(</w:instrText>
      </w:r>
      <w:r w:rsidR="00474B20">
        <w:fldChar w:fldCharType="begin"/>
      </w:r>
      <w:r w:rsidR="00474B20">
        <w:instrText xml:space="preserve"> SEQ MTCh</w:instrText>
      </w:r>
      <w:r w:rsidR="00474B20">
        <w:instrText xml:space="preserve">ap \c \* Arabic \* MERGEFORMAT </w:instrText>
      </w:r>
      <w:r w:rsidR="00474B20">
        <w:fldChar w:fldCharType="separate"/>
      </w:r>
      <w:r w:rsidR="009743A2">
        <w:rPr>
          <w:noProof/>
        </w:rPr>
        <w:instrText>23</w:instrText>
      </w:r>
      <w:r w:rsidR="00474B20">
        <w:rPr>
          <w:noProof/>
        </w:rPr>
        <w:fldChar w:fldCharType="end"/>
      </w:r>
      <w:r w:rsidR="00FB711C">
        <w:instrText>.</w:instrText>
      </w:r>
      <w:r w:rsidR="00474B20">
        <w:fldChar w:fldCharType="begin"/>
      </w:r>
      <w:r w:rsidR="00474B20">
        <w:instrText xml:space="preserve"> SEQ MTEqn \c \* Arabic \* MERGEFORMAT </w:instrText>
      </w:r>
      <w:r w:rsidR="00474B20">
        <w:fldChar w:fldCharType="separate"/>
      </w:r>
      <w:r w:rsidR="009743A2">
        <w:rPr>
          <w:noProof/>
        </w:rPr>
        <w:instrText>5</w:instrText>
      </w:r>
      <w:r w:rsidR="00474B20">
        <w:rPr>
          <w:noProof/>
        </w:rPr>
        <w:fldChar w:fldCharType="end"/>
      </w:r>
      <w:r w:rsidR="00FB711C">
        <w:instrText>)</w:instrText>
      </w:r>
      <w:bookmarkEnd w:id="4"/>
      <w:r w:rsidR="00FB711C">
        <w:fldChar w:fldCharType="end"/>
      </w:r>
    </w:p>
    <w:p w14:paraId="0FCA9F84" w14:textId="77777777" w:rsidR="00847249" w:rsidRDefault="00847249" w:rsidP="00847249"/>
    <w:p w14:paraId="6B563A28" w14:textId="77777777" w:rsidR="00847249" w:rsidRDefault="00847249" w:rsidP="00847249">
      <w:r>
        <w:t>where,</w:t>
      </w:r>
    </w:p>
    <w:p w14:paraId="6601FB01" w14:textId="77777777" w:rsidR="00847249" w:rsidRDefault="00847249" w:rsidP="00847249"/>
    <w:p w14:paraId="7507338C" w14:textId="37880FF7" w:rsidR="00847249" w:rsidRPr="00CD269F" w:rsidRDefault="00AD5776" w:rsidP="00DC7CF2">
      <w:pPr>
        <w:pStyle w:val="MyEqns"/>
      </w:pPr>
      <w:r w:rsidRPr="00CD269F">
        <w:rPr>
          <w:position w:val="-58"/>
        </w:rPr>
        <w:object w:dxaOrig="1140" w:dyaOrig="1280" w14:anchorId="34CFEAF6">
          <v:shape id="_x0000_i1047" type="#_x0000_t75" style="width:57.35pt;height:65.35pt" o:ole="">
            <v:imagedata r:id="rId53" o:title=""/>
          </v:shape>
          <o:OLEObject Type="Embed" ProgID="Equation.DSMT4" ShapeID="_x0000_i1047" DrawAspect="Content" ObjectID="_1443533882" r:id="rId54"/>
        </w:object>
      </w:r>
      <w:r w:rsidR="00847249" w:rsidRPr="00CD269F">
        <w:tab/>
      </w:r>
      <w:r w:rsidR="00242106">
        <w:t>.</w:t>
      </w:r>
      <w:r w:rsidR="00242106">
        <w:tab/>
      </w:r>
      <w:r w:rsidR="00FB711C">
        <w:fldChar w:fldCharType="begin"/>
      </w:r>
      <w:r w:rsidR="00FB711C">
        <w:instrText xml:space="preserve"> MACROBUTTON MTPlaceRef \* MERGEFORMAT </w:instrText>
      </w:r>
      <w:r w:rsidR="00FB711C">
        <w:fldChar w:fldCharType="begin"/>
      </w:r>
      <w:r w:rsidR="00FB711C">
        <w:instrText xml:space="preserve"> SEQ MTEqn \h \* MERGEFORMAT </w:instrText>
      </w:r>
      <w:r w:rsidR="00FB711C">
        <w:fldChar w:fldCharType="end"/>
      </w:r>
      <w:bookmarkStart w:id="5" w:name="ZEqnNum526705"/>
      <w:r w:rsidR="00FB711C">
        <w:instrText>(</w:instrText>
      </w:r>
      <w:r w:rsidR="00474B20">
        <w:fldChar w:fldCharType="begin"/>
      </w:r>
      <w:r w:rsidR="00474B20">
        <w:instrText xml:space="preserve"> SEQ MTChap \c \* Arabic \* MERGEFORMAT </w:instrText>
      </w:r>
      <w:r w:rsidR="00474B20">
        <w:fldChar w:fldCharType="separate"/>
      </w:r>
      <w:r w:rsidR="009743A2">
        <w:rPr>
          <w:noProof/>
        </w:rPr>
        <w:instrText>23</w:instrText>
      </w:r>
      <w:r w:rsidR="00474B20">
        <w:rPr>
          <w:noProof/>
        </w:rPr>
        <w:fldChar w:fldCharType="end"/>
      </w:r>
      <w:r w:rsidR="00FB711C">
        <w:instrText>.</w:instrText>
      </w:r>
      <w:r w:rsidR="00474B20">
        <w:fldChar w:fldCharType="begin"/>
      </w:r>
      <w:r w:rsidR="00474B20">
        <w:instrText xml:space="preserve"> SEQ MTEqn \c \* Arabic \* MERGEFORMAT </w:instrText>
      </w:r>
      <w:r w:rsidR="00474B20">
        <w:fldChar w:fldCharType="separate"/>
      </w:r>
      <w:r w:rsidR="009743A2">
        <w:rPr>
          <w:noProof/>
        </w:rPr>
        <w:instrText>6</w:instrText>
      </w:r>
      <w:r w:rsidR="00474B20">
        <w:rPr>
          <w:noProof/>
        </w:rPr>
        <w:fldChar w:fldCharType="end"/>
      </w:r>
      <w:r w:rsidR="00FB711C">
        <w:instrText>)</w:instrText>
      </w:r>
      <w:bookmarkEnd w:id="5"/>
      <w:r w:rsidR="00FB711C">
        <w:fldChar w:fldCharType="end"/>
      </w:r>
    </w:p>
    <w:p w14:paraId="30516810" w14:textId="77777777" w:rsidR="00847249" w:rsidRDefault="00847249" w:rsidP="00847249"/>
    <w:p w14:paraId="3E11FE5C" w14:textId="77777777" w:rsidR="00847249" w:rsidRDefault="00847249" w:rsidP="00847249">
      <w:r>
        <w:t xml:space="preserve">The random variables in Eqn. </w:t>
      </w:r>
      <w:r>
        <w:fldChar w:fldCharType="begin"/>
      </w:r>
      <w:r>
        <w:instrText xml:space="preserve"> GOTOBUTTON ZEqnNum288930  \* MERGEFORMAT </w:instrText>
      </w:r>
      <w:r w:rsidR="00474B20">
        <w:fldChar w:fldCharType="begin"/>
      </w:r>
      <w:r w:rsidR="00474B20">
        <w:instrText xml:space="preserve"> REF ZEqnNum288930 \* Charformat \! \* MERGEFORMAT </w:instrText>
      </w:r>
      <w:r w:rsidR="00474B20">
        <w:fldChar w:fldCharType="separate"/>
      </w:r>
      <w:r w:rsidR="009743A2">
        <w:instrText>(23.5)</w:instrText>
      </w:r>
      <w:r w:rsidR="00474B20">
        <w:fldChar w:fldCharType="end"/>
      </w:r>
      <w:r>
        <w:fldChar w:fldCharType="end"/>
      </w:r>
      <w:r>
        <w:t xml:space="preserve"> are sampled as follows:</w:t>
      </w:r>
    </w:p>
    <w:p w14:paraId="5357F360" w14:textId="77777777" w:rsidR="00847249" w:rsidRDefault="00847249" w:rsidP="00847249"/>
    <w:p w14:paraId="38621D5F" w14:textId="62E778ED" w:rsidR="009D1828" w:rsidRDefault="009D1828" w:rsidP="00DC7CF2">
      <w:pPr>
        <w:pStyle w:val="MyEqns"/>
      </w:pPr>
      <w:r w:rsidRPr="009D1828">
        <w:rPr>
          <w:position w:val="-28"/>
        </w:rPr>
        <w:object w:dxaOrig="2160" w:dyaOrig="680" w14:anchorId="1C2E543B">
          <v:shape id="_x0000_i1048" type="#_x0000_t75" style="width:108pt;height:34.65pt" o:ole="">
            <v:imagedata r:id="rId55" o:title=""/>
          </v:shape>
          <o:OLEObject Type="Embed" ProgID="Equation.DSMT4" ShapeID="_x0000_i1048" DrawAspect="Content" ObjectID="_1443533883" r:id="rId56"/>
        </w:object>
      </w:r>
      <w:r w:rsidRPr="009D1828">
        <w:t xml:space="preserve"> </w:t>
      </w:r>
      <w:r w:rsidRPr="009D1828">
        <w:tab/>
        <w:t>.</w:t>
      </w:r>
      <w:r w:rsidRPr="009D1828">
        <w:tab/>
      </w:r>
      <w:r w:rsidR="00FB711C">
        <w:fldChar w:fldCharType="begin"/>
      </w:r>
      <w:r w:rsidR="00FB711C">
        <w:instrText xml:space="preserve"> MACROBUTTON MTPlaceRef \* MERGEFORMAT </w:instrText>
      </w:r>
      <w:r w:rsidR="00FB711C">
        <w:fldChar w:fldCharType="begin"/>
      </w:r>
      <w:r w:rsidR="00FB711C">
        <w:instrText xml:space="preserve"> SEQ MTEqn \h \* MERGEFORMAT </w:instrText>
      </w:r>
      <w:r w:rsidR="00FB711C">
        <w:fldChar w:fldCharType="end"/>
      </w:r>
      <w:r w:rsidR="00FB711C">
        <w:instrText>(</w:instrText>
      </w:r>
      <w:r w:rsidR="00474B20">
        <w:fldChar w:fldCharType="begin"/>
      </w:r>
      <w:r w:rsidR="00474B20">
        <w:instrText xml:space="preserve"> SEQ MTChap \c \* Arabic \* MERGEFORMAT </w:instrText>
      </w:r>
      <w:r w:rsidR="00474B20">
        <w:fldChar w:fldCharType="separate"/>
      </w:r>
      <w:r w:rsidR="009743A2">
        <w:rPr>
          <w:noProof/>
        </w:rPr>
        <w:instrText>23</w:instrText>
      </w:r>
      <w:r w:rsidR="00474B20">
        <w:rPr>
          <w:noProof/>
        </w:rPr>
        <w:fldChar w:fldCharType="end"/>
      </w:r>
      <w:r w:rsidR="00FB711C">
        <w:instrText>.</w:instrText>
      </w:r>
      <w:r w:rsidR="00474B20">
        <w:fldChar w:fldCharType="begin"/>
      </w:r>
      <w:r w:rsidR="00474B20">
        <w:instrText xml:space="preserve"> SEQ MTEqn \c \* Arabic \* MERGEFORMAT </w:instrText>
      </w:r>
      <w:r w:rsidR="00474B20">
        <w:fldChar w:fldCharType="separate"/>
      </w:r>
      <w:r w:rsidR="009743A2">
        <w:rPr>
          <w:noProof/>
        </w:rPr>
        <w:instrText>7</w:instrText>
      </w:r>
      <w:r w:rsidR="00474B20">
        <w:rPr>
          <w:noProof/>
        </w:rPr>
        <w:fldChar w:fldCharType="end"/>
      </w:r>
      <w:r w:rsidR="00FB711C">
        <w:instrText>)</w:instrText>
      </w:r>
      <w:r w:rsidR="00FB711C">
        <w:fldChar w:fldCharType="end"/>
      </w:r>
    </w:p>
    <w:p w14:paraId="60AE7E44" w14:textId="77777777" w:rsidR="009D1828" w:rsidRDefault="009D1828" w:rsidP="00847249"/>
    <w:p w14:paraId="212ED1AB" w14:textId="77777777" w:rsidR="009D1828" w:rsidRDefault="009D1828" w:rsidP="00847249"/>
    <w:p w14:paraId="48986D48" w14:textId="650571F0" w:rsidR="00847249" w:rsidRDefault="00847249" w:rsidP="00847249">
      <w:r>
        <w:t xml:space="preserve">It is shown below that </w:t>
      </w:r>
      <w:r w:rsidRPr="005C52DA">
        <w:rPr>
          <w:position w:val="-12"/>
        </w:rPr>
        <w:object w:dxaOrig="340" w:dyaOrig="400" w14:anchorId="6952034E">
          <v:shape id="_x0000_i1049" type="#_x0000_t75" style="width:17.35pt;height:20pt" o:ole="">
            <v:imagedata r:id="rId57" o:title=""/>
          </v:shape>
          <o:OLEObject Type="Embed" ProgID="Equation.DSMT4" ShapeID="_x0000_i1049" DrawAspect="Content" ObjectID="_1443533884" r:id="rId58"/>
        </w:object>
      </w:r>
      <w:r>
        <w:t xml:space="preserve"> is the </w:t>
      </w:r>
      <w:r w:rsidR="00CA3918">
        <w:t xml:space="preserve">expected </w:t>
      </w:r>
      <w:r w:rsidR="00F86D42">
        <w:t>Z</w:t>
      </w:r>
      <w:r>
        <w:t xml:space="preserve">-sample correlation between CAD and any of the human observers, i.e., </w:t>
      </w:r>
    </w:p>
    <w:p w14:paraId="1AA54637" w14:textId="77777777" w:rsidR="00847249" w:rsidRDefault="00847249" w:rsidP="00847249"/>
    <w:p w14:paraId="51836467" w14:textId="20C71B24" w:rsidR="00847249" w:rsidRDefault="00CA3918" w:rsidP="00DC7CF2">
      <w:pPr>
        <w:pStyle w:val="MyEqns"/>
      </w:pPr>
      <w:r w:rsidRPr="00CA3918">
        <w:rPr>
          <w:position w:val="-38"/>
        </w:rPr>
        <w:object w:dxaOrig="3060" w:dyaOrig="880" w14:anchorId="0A55B21D">
          <v:shape id="_x0000_i1050" type="#_x0000_t75" style="width:153.35pt;height:44pt" o:ole="">
            <v:imagedata r:id="rId59" o:title=""/>
          </v:shape>
          <o:OLEObject Type="Embed" ProgID="Equation.DSMT4" ShapeID="_x0000_i1050" DrawAspect="Content" ObjectID="_1443533885" r:id="rId60"/>
        </w:object>
      </w:r>
      <w:r w:rsidR="00847249">
        <w:t xml:space="preserve"> .</w:t>
      </w:r>
      <w:r w:rsidR="00847249">
        <w:tab/>
      </w:r>
      <w:r w:rsidR="00242106">
        <w:t>.</w:t>
      </w:r>
      <w:r w:rsidR="00242106">
        <w:tab/>
      </w:r>
      <w:r w:rsidR="00FB711C">
        <w:fldChar w:fldCharType="begin"/>
      </w:r>
      <w:r w:rsidR="00FB711C">
        <w:instrText xml:space="preserve"> MACROBUTTON MTPlaceRef \* MERGEFORMAT </w:instrText>
      </w:r>
      <w:r w:rsidR="00FB711C">
        <w:fldChar w:fldCharType="begin"/>
      </w:r>
      <w:r w:rsidR="00FB711C">
        <w:instrText xml:space="preserve"> SEQ MTEqn \h \* MERGEFORMAT </w:instrText>
      </w:r>
      <w:r w:rsidR="00FB711C">
        <w:fldChar w:fldCharType="end"/>
      </w:r>
      <w:r w:rsidR="00FB711C">
        <w:instrText>(</w:instrText>
      </w:r>
      <w:r w:rsidR="00474B20">
        <w:fldChar w:fldCharType="begin"/>
      </w:r>
      <w:r w:rsidR="00474B20">
        <w:instrText xml:space="preserve"> SEQ MTChap \c \* Arabic \* MERGEFORMAT </w:instrText>
      </w:r>
      <w:r w:rsidR="00474B20">
        <w:fldChar w:fldCharType="separate"/>
      </w:r>
      <w:r w:rsidR="009743A2">
        <w:rPr>
          <w:noProof/>
        </w:rPr>
        <w:instrText>23</w:instrText>
      </w:r>
      <w:r w:rsidR="00474B20">
        <w:rPr>
          <w:noProof/>
        </w:rPr>
        <w:fldChar w:fldCharType="end"/>
      </w:r>
      <w:r w:rsidR="00FB711C">
        <w:instrText>.</w:instrText>
      </w:r>
      <w:r w:rsidR="00474B20">
        <w:fldChar w:fldCharType="begin"/>
      </w:r>
      <w:r w:rsidR="00474B20">
        <w:instrText xml:space="preserve"> SEQ MTEqn \c \* Arabic \* MERGEFORMAT </w:instrText>
      </w:r>
      <w:r w:rsidR="00474B20">
        <w:fldChar w:fldCharType="separate"/>
      </w:r>
      <w:r w:rsidR="009743A2">
        <w:rPr>
          <w:noProof/>
        </w:rPr>
        <w:instrText>8</w:instrText>
      </w:r>
      <w:r w:rsidR="00474B20">
        <w:rPr>
          <w:noProof/>
        </w:rPr>
        <w:fldChar w:fldCharType="end"/>
      </w:r>
      <w:r w:rsidR="00FB711C">
        <w:instrText>)</w:instrText>
      </w:r>
      <w:r w:rsidR="00FB711C">
        <w:fldChar w:fldCharType="end"/>
      </w:r>
    </w:p>
    <w:p w14:paraId="38AF94A4" w14:textId="77777777" w:rsidR="00847249" w:rsidRDefault="00847249" w:rsidP="00847249"/>
    <w:p w14:paraId="42E62D85" w14:textId="771A75A0" w:rsidR="00847249" w:rsidRDefault="00847249" w:rsidP="00847249">
      <w:r w:rsidRPr="00BA5022">
        <w:rPr>
          <w:b/>
        </w:rPr>
        <w:t>Proof:</w:t>
      </w:r>
      <w:r>
        <w:t xml:space="preserve"> For any two random variables A and B, the following theorem holds</w:t>
      </w:r>
      <w:r w:rsidR="00EB5278">
        <w:fldChar w:fldCharType="begin"/>
      </w:r>
      <w:r w:rsidR="00027DD1">
        <w:instrText xml:space="preserve"> ADDIN EN.CITE &lt;EndNote&gt;&lt;Cite&gt;&lt;Author&gt;Marx&lt;/Author&gt;&lt;Year&gt;2006&lt;/Year&gt;&lt;RecNum&gt;2493&lt;/RecNum&gt;&lt;DisplayText&gt;&lt;style face="superscript"&gt;6&lt;/style&gt;&lt;/DisplayText&gt;&lt;record&gt;&lt;rec-number&gt;2493&lt;/rec-number&gt;&lt;foreign-keys&gt;&lt;key app="EN" db-id="veptarr08d9ts6eftsmp02wvxas0szvetsaf" timestamp="1466277076"&gt;2493&lt;/key&gt;&lt;/foreign-keys&gt;&lt;ref-type name="Book"&gt;6&lt;/ref-type&gt;&lt;contributors&gt;&lt;authors&gt;&lt;author&gt;Marx, Morris L&lt;/author&gt;&lt;author&gt;Larsen, Richard J&lt;/author&gt;&lt;/authors&gt;&lt;/contributors&gt;&lt;titles&gt;&lt;title&gt;Introduction to mathematical statistics and its applications&lt;/title&gt;&lt;/titles&gt;&lt;volume&gt;31&lt;/volume&gt;&lt;dates&gt;&lt;year&gt;2006&lt;/year&gt;&lt;/dates&gt;&lt;publisher&gt;Pearson/Prentice Hall Upper Saddle River, NJ, USA&lt;/publisher&gt;&lt;urls&gt;&lt;/urls&gt;&lt;/record&gt;&lt;/Cite&gt;&lt;/EndNote&gt;</w:instrText>
      </w:r>
      <w:r w:rsidR="00EB5278">
        <w:fldChar w:fldCharType="separate"/>
      </w:r>
      <w:r w:rsidR="00027DD1" w:rsidRPr="00027DD1">
        <w:rPr>
          <w:noProof/>
          <w:vertAlign w:val="superscript"/>
        </w:rPr>
        <w:t>6</w:t>
      </w:r>
      <w:r w:rsidR="00EB5278">
        <w:fldChar w:fldCharType="end"/>
      </w:r>
      <w:r>
        <w:t>:</w:t>
      </w:r>
    </w:p>
    <w:p w14:paraId="136D2E45" w14:textId="77777777" w:rsidR="00847249" w:rsidRDefault="00847249" w:rsidP="00847249"/>
    <w:p w14:paraId="5E94D692" w14:textId="7CCC71CB" w:rsidR="00847249" w:rsidRDefault="00847249" w:rsidP="00DC7CF2">
      <w:pPr>
        <w:pStyle w:val="MyEqns"/>
      </w:pPr>
      <w:r w:rsidRPr="00C854E9">
        <w:rPr>
          <w:position w:val="-16"/>
        </w:rPr>
        <w:object w:dxaOrig="6140" w:dyaOrig="500" w14:anchorId="149EAFCB">
          <v:shape id="_x0000_i1051" type="#_x0000_t75" style="width:307.35pt;height:25.35pt" o:ole="">
            <v:imagedata r:id="rId61" o:title=""/>
          </v:shape>
          <o:OLEObject Type="Embed" ProgID="Equation.DSMT4" ShapeID="_x0000_i1051" DrawAspect="Content" ObjectID="_1443533886" r:id="rId62"/>
        </w:object>
      </w:r>
      <w:r>
        <w:t xml:space="preserve"> .</w:t>
      </w:r>
      <w:r>
        <w:tab/>
      </w:r>
      <w:r w:rsidR="00242106">
        <w:t>.</w:t>
      </w:r>
      <w:r w:rsidR="00242106">
        <w:tab/>
      </w:r>
      <w:r w:rsidR="00FB711C">
        <w:fldChar w:fldCharType="begin"/>
      </w:r>
      <w:r w:rsidR="00FB711C">
        <w:instrText xml:space="preserve"> MACROBUTTON MTPlaceRef \* MERGEFORMAT </w:instrText>
      </w:r>
      <w:r w:rsidR="00FB711C">
        <w:fldChar w:fldCharType="begin"/>
      </w:r>
      <w:r w:rsidR="00FB711C">
        <w:instrText xml:space="preserve"> SEQ MTEqn \h \* MERGEFORMAT </w:instrText>
      </w:r>
      <w:r w:rsidR="00FB711C">
        <w:fldChar w:fldCharType="end"/>
      </w:r>
      <w:r w:rsidR="00FB711C">
        <w:instrText>(</w:instrText>
      </w:r>
      <w:r w:rsidR="00474B20">
        <w:fldChar w:fldCharType="begin"/>
      </w:r>
      <w:r w:rsidR="00474B20">
        <w:instrText xml:space="preserve"> SEQ MTChap \c \* Arabic \* MERGEFORMAT </w:instrText>
      </w:r>
      <w:r w:rsidR="00474B20">
        <w:fldChar w:fldCharType="separate"/>
      </w:r>
      <w:r w:rsidR="009743A2">
        <w:rPr>
          <w:noProof/>
        </w:rPr>
        <w:instrText>23</w:instrText>
      </w:r>
      <w:r w:rsidR="00474B20">
        <w:rPr>
          <w:noProof/>
        </w:rPr>
        <w:fldChar w:fldCharType="end"/>
      </w:r>
      <w:r w:rsidR="00FB711C">
        <w:instrText>.</w:instrText>
      </w:r>
      <w:r w:rsidR="00474B20">
        <w:fldChar w:fldCharType="begin"/>
      </w:r>
      <w:r w:rsidR="00474B20">
        <w:instrText xml:space="preserve"> SEQ MTEqn \c \* Arabic \* MERGEFORMAT </w:instrText>
      </w:r>
      <w:r w:rsidR="00474B20">
        <w:fldChar w:fldCharType="separate"/>
      </w:r>
      <w:r w:rsidR="009743A2">
        <w:rPr>
          <w:noProof/>
        </w:rPr>
        <w:instrText>9</w:instrText>
      </w:r>
      <w:r w:rsidR="00474B20">
        <w:rPr>
          <w:noProof/>
        </w:rPr>
        <w:fldChar w:fldCharType="end"/>
      </w:r>
      <w:r w:rsidR="00FB711C">
        <w:instrText>)</w:instrText>
      </w:r>
      <w:r w:rsidR="00FB711C">
        <w:fldChar w:fldCharType="end"/>
      </w:r>
    </w:p>
    <w:p w14:paraId="0EF88026" w14:textId="77777777" w:rsidR="00847249" w:rsidRDefault="00847249" w:rsidP="00847249"/>
    <w:p w14:paraId="6E58F4DD" w14:textId="77777777" w:rsidR="00847249" w:rsidRDefault="00847249" w:rsidP="00847249">
      <w:r>
        <w:t>If the random variables have the same variance, it follows that:</w:t>
      </w:r>
    </w:p>
    <w:p w14:paraId="65B6B1ED" w14:textId="77777777" w:rsidR="00847249" w:rsidRDefault="00847249" w:rsidP="00847249"/>
    <w:p w14:paraId="2CD4C3D0" w14:textId="25A859F5" w:rsidR="00847249" w:rsidRDefault="00847249" w:rsidP="00DC7CF2">
      <w:pPr>
        <w:pStyle w:val="MyEqns"/>
      </w:pPr>
      <w:r w:rsidRPr="005615A4">
        <w:rPr>
          <w:position w:val="-34"/>
        </w:rPr>
        <w:object w:dxaOrig="5820" w:dyaOrig="800" w14:anchorId="26CACD7F">
          <v:shape id="_x0000_i1052" type="#_x0000_t75" style="width:291.35pt;height:40pt" o:ole="">
            <v:imagedata r:id="rId63" o:title=""/>
          </v:shape>
          <o:OLEObject Type="Embed" ProgID="Equation.DSMT4" ShapeID="_x0000_i1052" DrawAspect="Content" ObjectID="_1443533887" r:id="rId64"/>
        </w:object>
      </w:r>
      <w:r>
        <w:t xml:space="preserve"> .</w:t>
      </w:r>
      <w:r>
        <w:tab/>
      </w:r>
      <w:r w:rsidR="00242106">
        <w:t>.</w:t>
      </w:r>
      <w:r w:rsidR="00242106">
        <w:tab/>
      </w:r>
      <w:r w:rsidR="00FB711C">
        <w:fldChar w:fldCharType="begin"/>
      </w:r>
      <w:r w:rsidR="00FB711C">
        <w:instrText xml:space="preserve"> MACROBUTTON MTPlaceRef \* MERGEFORMAT </w:instrText>
      </w:r>
      <w:r w:rsidR="00FB711C">
        <w:fldChar w:fldCharType="begin"/>
      </w:r>
      <w:r w:rsidR="00FB711C">
        <w:instrText xml:space="preserve"> SEQ MTEqn \h \* MERGEFORMAT </w:instrText>
      </w:r>
      <w:r w:rsidR="00FB711C">
        <w:fldChar w:fldCharType="end"/>
      </w:r>
      <w:r w:rsidR="00FB711C">
        <w:instrText>(</w:instrText>
      </w:r>
      <w:r w:rsidR="00474B20">
        <w:fldChar w:fldCharType="begin"/>
      </w:r>
      <w:r w:rsidR="00474B20">
        <w:instrText xml:space="preserve"> SEQ MTChap \c \* Arabic \* MERGEFORMAT </w:instrText>
      </w:r>
      <w:r w:rsidR="00474B20">
        <w:fldChar w:fldCharType="separate"/>
      </w:r>
      <w:r w:rsidR="009743A2">
        <w:rPr>
          <w:noProof/>
        </w:rPr>
        <w:instrText>23</w:instrText>
      </w:r>
      <w:r w:rsidR="00474B20">
        <w:rPr>
          <w:noProof/>
        </w:rPr>
        <w:fldChar w:fldCharType="end"/>
      </w:r>
      <w:r w:rsidR="00FB711C">
        <w:instrText>.</w:instrText>
      </w:r>
      <w:r w:rsidR="00474B20">
        <w:fldChar w:fldCharType="begin"/>
      </w:r>
      <w:r w:rsidR="00474B20">
        <w:instrText xml:space="preserve"> SEQ MTEqn \c \* Arabic \* MERGEF</w:instrText>
      </w:r>
      <w:r w:rsidR="00474B20">
        <w:instrText xml:space="preserve">ORMAT </w:instrText>
      </w:r>
      <w:r w:rsidR="00474B20">
        <w:fldChar w:fldCharType="separate"/>
      </w:r>
      <w:r w:rsidR="009743A2">
        <w:rPr>
          <w:noProof/>
        </w:rPr>
        <w:instrText>10</w:instrText>
      </w:r>
      <w:r w:rsidR="00474B20">
        <w:rPr>
          <w:noProof/>
        </w:rPr>
        <w:fldChar w:fldCharType="end"/>
      </w:r>
      <w:r w:rsidR="00FB711C">
        <w:instrText>)</w:instrText>
      </w:r>
      <w:r w:rsidR="00FB711C">
        <w:fldChar w:fldCharType="end"/>
      </w:r>
    </w:p>
    <w:p w14:paraId="7968DFEC" w14:textId="77777777" w:rsidR="00847249" w:rsidRDefault="00847249" w:rsidP="00847249"/>
    <w:p w14:paraId="47634703" w14:textId="351B2314" w:rsidR="00847249" w:rsidRDefault="00847249" w:rsidP="00847249">
      <w:r>
        <w:t xml:space="preserve">Since both random variables </w:t>
      </w:r>
      <w:r w:rsidR="00CA3918" w:rsidRPr="00C854E9">
        <w:rPr>
          <w:position w:val="-18"/>
        </w:rPr>
        <w:object w:dxaOrig="900" w:dyaOrig="440" w14:anchorId="4D3A574E">
          <v:shape id="_x0000_i1053" type="#_x0000_t75" style="width:45.35pt;height:22.65pt" o:ole="">
            <v:imagedata r:id="rId65" o:title=""/>
          </v:shape>
          <o:OLEObject Type="Embed" ProgID="Equation.DSMT4" ShapeID="_x0000_i1053" DrawAspect="Content" ObjectID="_1443533888" r:id="rId66"/>
        </w:object>
      </w:r>
      <w:r>
        <w:t>have the same (unit) variance, it follows</w:t>
      </w:r>
      <w:r w:rsidR="00EB5278">
        <w:t>, using Eqn</w:t>
      </w:r>
      <w:r w:rsidR="00EB5278" w:rsidRPr="00EB5278">
        <w:t xml:space="preserve">. </w:t>
      </w:r>
      <w:r w:rsidR="009743A2">
        <w:fldChar w:fldCharType="begin"/>
      </w:r>
      <w:r w:rsidR="009743A2">
        <w:instrText xml:space="preserve"> GOTOBUTTON ZEqnNum219953  \* MERGEFORMAT </w:instrText>
      </w:r>
      <w:fldSimple w:instr=" REF ZEqnNum219953 \* Charformat \! \* MERGEFORMAT ">
        <w:r w:rsidR="009743A2">
          <w:instrText>(23.1)</w:instrText>
        </w:r>
      </w:fldSimple>
      <w:r w:rsidR="009743A2">
        <w:fldChar w:fldCharType="end"/>
      </w:r>
      <w:r w:rsidR="009743A2">
        <w:t xml:space="preserve"> </w:t>
      </w:r>
      <w:r w:rsidR="00EB5278">
        <w:t xml:space="preserve">and Eqn. </w:t>
      </w:r>
      <w:r w:rsidR="00EB5278">
        <w:fldChar w:fldCharType="begin"/>
      </w:r>
      <w:r w:rsidR="00EB5278">
        <w:instrText xml:space="preserve"> GOTOBUTTON ZEqnNum938634  \* MERGEFORMAT </w:instrText>
      </w:r>
      <w:fldSimple w:instr=" REF ZEqnNum938634 \* Charformat \! \* MERGEFORMAT ">
        <w:r w:rsidR="009743A2">
          <w:instrText>(23.3)</w:instrText>
        </w:r>
      </w:fldSimple>
      <w:r w:rsidR="00EB5278">
        <w:fldChar w:fldCharType="end"/>
      </w:r>
      <w:r w:rsidR="00EB5278">
        <w:t xml:space="preserve">, </w:t>
      </w:r>
      <w:r>
        <w:t>that</w:t>
      </w:r>
      <w:r w:rsidR="00EB5278">
        <w:t xml:space="preserve"> (the sampling is regarding cases as random, so the reader term does not contribute to the variance)</w:t>
      </w:r>
      <w:r>
        <w:t>:</w:t>
      </w:r>
    </w:p>
    <w:p w14:paraId="2A693596" w14:textId="77777777" w:rsidR="00EB5278" w:rsidRDefault="00EB5278" w:rsidP="00847249"/>
    <w:p w14:paraId="46A815AE" w14:textId="64FC08AC" w:rsidR="00847249" w:rsidRDefault="00EB5278" w:rsidP="00DC7CF2">
      <w:pPr>
        <w:pStyle w:val="MyEqns"/>
      </w:pPr>
      <w:r w:rsidRPr="00EB5278">
        <w:rPr>
          <w:position w:val="-88"/>
        </w:rPr>
        <w:object w:dxaOrig="6600" w:dyaOrig="1880" w14:anchorId="523420D4">
          <v:shape id="_x0000_i1054" type="#_x0000_t75" style="width:330.65pt;height:94.65pt" o:ole="">
            <v:imagedata r:id="rId67" o:title=""/>
          </v:shape>
          <o:OLEObject Type="Embed" ProgID="Equation.DSMT4" ShapeID="_x0000_i1054" DrawAspect="Content" ObjectID="_1443533889" r:id="rId68"/>
        </w:object>
      </w:r>
      <w:r w:rsidR="00242106">
        <w:t xml:space="preserve"> </w:t>
      </w:r>
      <w:r w:rsidR="00847249">
        <w:tab/>
      </w:r>
      <w:r w:rsidR="00242106">
        <w:t>.</w:t>
      </w:r>
      <w:r w:rsidR="00242106">
        <w:tab/>
      </w:r>
      <w:r w:rsidR="00FB711C">
        <w:fldChar w:fldCharType="begin"/>
      </w:r>
      <w:r w:rsidR="00FB711C">
        <w:instrText xml:space="preserve"> MACROBUTTON MTPlaceRef \* MERGEFORMAT </w:instrText>
      </w:r>
      <w:r w:rsidR="00FB711C">
        <w:fldChar w:fldCharType="begin"/>
      </w:r>
      <w:r w:rsidR="00FB711C">
        <w:instrText xml:space="preserve"> SEQ MTEqn \h \* MERGEFORMAT </w:instrText>
      </w:r>
      <w:r w:rsidR="00FB711C">
        <w:fldChar w:fldCharType="end"/>
      </w:r>
      <w:r w:rsidR="00FB711C">
        <w:instrText>(</w:instrText>
      </w:r>
      <w:r w:rsidR="00474B20">
        <w:fldChar w:fldCharType="begin"/>
      </w:r>
      <w:r w:rsidR="00474B20">
        <w:instrText xml:space="preserve"> SEQ MTChap \c \* Arabic \* MERGEFORMAT </w:instrText>
      </w:r>
      <w:r w:rsidR="00474B20">
        <w:fldChar w:fldCharType="separate"/>
      </w:r>
      <w:r w:rsidR="009743A2">
        <w:rPr>
          <w:noProof/>
        </w:rPr>
        <w:instrText>23</w:instrText>
      </w:r>
      <w:r w:rsidR="00474B20">
        <w:rPr>
          <w:noProof/>
        </w:rPr>
        <w:fldChar w:fldCharType="end"/>
      </w:r>
      <w:r w:rsidR="00FB711C">
        <w:instrText>.</w:instrText>
      </w:r>
      <w:r w:rsidR="00474B20">
        <w:fldChar w:fldCharType="begin"/>
      </w:r>
      <w:r w:rsidR="00474B20">
        <w:instrText xml:space="preserve"> SEQ MTEqn \c \* Arabic \* MERGEFORMAT </w:instrText>
      </w:r>
      <w:r w:rsidR="00474B20">
        <w:fldChar w:fldCharType="separate"/>
      </w:r>
      <w:r w:rsidR="009743A2">
        <w:rPr>
          <w:noProof/>
        </w:rPr>
        <w:instrText>11</w:instrText>
      </w:r>
      <w:r w:rsidR="00474B20">
        <w:rPr>
          <w:noProof/>
        </w:rPr>
        <w:fldChar w:fldCharType="end"/>
      </w:r>
      <w:r w:rsidR="00FB711C">
        <w:instrText>)</w:instrText>
      </w:r>
      <w:r w:rsidR="00FB711C">
        <w:fldChar w:fldCharType="end"/>
      </w:r>
    </w:p>
    <w:p w14:paraId="39549B03" w14:textId="7B5283EB" w:rsidR="00847249" w:rsidRPr="00C854E9" w:rsidRDefault="00CA3918" w:rsidP="00847249">
      <w:pPr>
        <w:rPr>
          <w:b/>
        </w:rPr>
      </w:pPr>
      <w:r>
        <w:rPr>
          <w:rFonts w:ascii="Wingdings" w:hAnsi="Wingdings"/>
          <w:b/>
        </w:rPr>
        <w:t></w:t>
      </w:r>
    </w:p>
    <w:p w14:paraId="7DCBA405" w14:textId="77777777" w:rsidR="00847249" w:rsidRDefault="00847249" w:rsidP="00847249"/>
    <w:p w14:paraId="08603D2B" w14:textId="1DD5BF88" w:rsidR="00847249" w:rsidRDefault="00847249" w:rsidP="00847249">
      <w:r>
        <w:t xml:space="preserve">Since the z-samples are latent variables, the correlation cannot be directly measured from the ratings. An indirect estimation procedure is described </w:t>
      </w:r>
      <w:r w:rsidR="009743A2">
        <w:t>below</w:t>
      </w:r>
      <w:r>
        <w:t>.</w:t>
      </w:r>
    </w:p>
    <w:p w14:paraId="6F175D14" w14:textId="289127AA" w:rsidR="00847249" w:rsidRDefault="00131ADC" w:rsidP="00847249">
      <w:pPr>
        <w:pStyle w:val="Heading1"/>
      </w:pPr>
      <w:r>
        <w:t xml:space="preserve">Online Appendix </w:t>
      </w:r>
      <w:r w:rsidR="007D4049">
        <w:t>23.</w:t>
      </w:r>
      <w:r w:rsidR="00BA0F77">
        <w:t>B</w:t>
      </w:r>
      <w:r w:rsidR="00242106">
        <w:t>:</w:t>
      </w:r>
      <w:r w:rsidR="00984496">
        <w:t xml:space="preserve"> </w:t>
      </w:r>
      <w:r w:rsidR="00847249">
        <w:t xml:space="preserve">Meanings of terms in simulator model </w:t>
      </w:r>
    </w:p>
    <w:p w14:paraId="54E4B275" w14:textId="57117AD7" w:rsidR="00847249" w:rsidRDefault="00847249" w:rsidP="00847249">
      <w:r>
        <w:t xml:space="preserve">The term </w:t>
      </w:r>
      <w:r w:rsidRPr="008A0B2B">
        <w:rPr>
          <w:position w:val="-12"/>
        </w:rPr>
        <w:object w:dxaOrig="300" w:dyaOrig="400" w14:anchorId="34DC4885">
          <v:shape id="_x0000_i1055" type="#_x0000_t75" style="width:15.35pt;height:20pt" o:ole="">
            <v:imagedata r:id="rId69" o:title=""/>
          </v:shape>
          <o:OLEObject Type="Embed" ProgID="Equation.DSMT4" ShapeID="_x0000_i1055" DrawAspect="Content" ObjectID="_1443533890" r:id="rId70"/>
        </w:object>
      </w:r>
      <w:r>
        <w:t xml:space="preserve"> in Eqn. </w:t>
      </w:r>
      <w:r>
        <w:fldChar w:fldCharType="begin"/>
      </w:r>
      <w:r>
        <w:instrText xml:space="preserve"> GOTOBUTTON ZEqnNum288930  \* MERGEFORMAT </w:instrText>
      </w:r>
      <w:r w:rsidR="00474B20">
        <w:fldChar w:fldCharType="begin"/>
      </w:r>
      <w:r w:rsidR="00474B20">
        <w:instrText xml:space="preserve"> REF ZEqnNum288930 \* Charformat \! \* MERGEFORMAT </w:instrText>
      </w:r>
      <w:r w:rsidR="00474B20">
        <w:fldChar w:fldCharType="separate"/>
      </w:r>
      <w:r w:rsidR="009743A2">
        <w:instrText>(23.5)</w:instrText>
      </w:r>
      <w:r w:rsidR="00474B20">
        <w:fldChar w:fldCharType="end"/>
      </w:r>
      <w:r>
        <w:fldChar w:fldCharType="end"/>
      </w:r>
      <w:r>
        <w:t xml:space="preserve"> is identical to that in the CAD </w:t>
      </w:r>
      <w:r w:rsidR="00E261A8">
        <w:t xml:space="preserve">sampling </w:t>
      </w:r>
      <w:r>
        <w:t xml:space="preserve">model, Eqn. </w:t>
      </w:r>
      <w:r>
        <w:fldChar w:fldCharType="begin"/>
      </w:r>
      <w:r>
        <w:instrText xml:space="preserve"> GOTOBUTTON ZEqnNum219953  \* MERGEFORMAT </w:instrText>
      </w:r>
      <w:r w:rsidR="00474B20">
        <w:fldChar w:fldCharType="begin"/>
      </w:r>
      <w:r w:rsidR="00474B20">
        <w:instrText xml:space="preserve"> REF ZEqnNum219953 \* Charformat \! \* MERGEFORMAT </w:instrText>
      </w:r>
      <w:r w:rsidR="00474B20">
        <w:fldChar w:fldCharType="separate"/>
      </w:r>
      <w:r w:rsidR="009743A2">
        <w:instrText>(23.1)</w:instrText>
      </w:r>
      <w:r w:rsidR="00474B20">
        <w:fldChar w:fldCharType="end"/>
      </w:r>
      <w:r>
        <w:fldChar w:fldCharType="end"/>
      </w:r>
      <w:r>
        <w:t xml:space="preserve">. By itself, it would yield reader averaged performance </w:t>
      </w:r>
      <w:r w:rsidR="00E261A8">
        <w:t>identical to</w:t>
      </w:r>
      <w:r>
        <w:t xml:space="preserve"> CAD. The term </w:t>
      </w:r>
      <w:r w:rsidRPr="008A0B2B">
        <w:rPr>
          <w:position w:val="-12"/>
        </w:rPr>
        <w:object w:dxaOrig="1000" w:dyaOrig="400" w14:anchorId="2F09F1B8">
          <v:shape id="_x0000_i1056" type="#_x0000_t75" style="width:50.65pt;height:20pt" o:ole="">
            <v:imagedata r:id="rId71" o:title=""/>
          </v:shape>
          <o:OLEObject Type="Embed" ProgID="Equation.DSMT4" ShapeID="_x0000_i1056" DrawAspect="Content" ObjectID="_1443533891" r:id="rId72"/>
        </w:object>
      </w:r>
      <w:r>
        <w:t xml:space="preserve"> models the increase in separation between the two distributions due to performance differences between CAD and the </w:t>
      </w:r>
      <w:r w:rsidR="0045716A">
        <w:t>average of the radiologists</w:t>
      </w:r>
      <w:r>
        <w:t xml:space="preserve">. If this term is positive, then the radiologists as a group outperform CAD. The term </w:t>
      </w:r>
      <w:r w:rsidRPr="008A0B2B">
        <w:rPr>
          <w:position w:val="-16"/>
        </w:rPr>
        <w:object w:dxaOrig="340" w:dyaOrig="440" w14:anchorId="2B8AF80A">
          <v:shape id="_x0000_i1057" type="#_x0000_t75" style="width:17.35pt;height:22.65pt" o:ole="">
            <v:imagedata r:id="rId73" o:title=""/>
          </v:shape>
          <o:OLEObject Type="Embed" ProgID="Equation.DSMT4" ShapeID="_x0000_i1057" DrawAspect="Content" ObjectID="_1443533892" r:id="rId74"/>
        </w:object>
      </w:r>
      <w:r>
        <w:t xml:space="preserve"> models between-radiologist </w:t>
      </w:r>
      <w:r>
        <w:lastRenderedPageBreak/>
        <w:t xml:space="preserve">variability: it is modeled as a sample from a zero-mean normal distribution with variance </w:t>
      </w:r>
      <w:r w:rsidRPr="008A0B2B">
        <w:rPr>
          <w:position w:val="-16"/>
        </w:rPr>
        <w:object w:dxaOrig="600" w:dyaOrig="540" w14:anchorId="0D5A5A19">
          <v:shape id="_x0000_i1058" type="#_x0000_t75" style="width:30.65pt;height:27.35pt" o:ole="">
            <v:imagedata r:id="rId75" o:title=""/>
          </v:shape>
          <o:OLEObject Type="Embed" ProgID="Equation.DSMT4" ShapeID="_x0000_i1058" DrawAspect="Content" ObjectID="_1443533893" r:id="rId76"/>
        </w:object>
      </w:r>
      <w:r>
        <w:t xml:space="preserve">; when this term increases the radiologists are expected to exhibit greater spread of </w:t>
      </w:r>
      <w:r>
        <w:rPr>
          <w:noProof/>
          <w:position w:val="-12"/>
        </w:rPr>
        <w:object w:dxaOrig="300" w:dyaOrig="380" w14:anchorId="5E3F28FA">
          <v:shape id="_x0000_i1059" type="#_x0000_t75" style="width:15.35pt;height:19.35pt" o:ole="">
            <v:imagedata r:id="rId77" o:title=""/>
          </v:shape>
          <o:OLEObject Type="Embed" ProgID="Equation.DSMT4" ShapeID="_x0000_i1059" DrawAspect="Content" ObjectID="_1443533894" r:id="rId78"/>
        </w:object>
      </w:r>
      <w:r>
        <w:t xml:space="preserve"> values. </w:t>
      </w:r>
      <w:r w:rsidR="007C3F8A">
        <w:t xml:space="preserve">True </w:t>
      </w:r>
      <w:r w:rsidR="007C3F8A">
        <w:rPr>
          <w:noProof/>
          <w:position w:val="-12"/>
        </w:rPr>
        <w:object w:dxaOrig="300" w:dyaOrig="380" w14:anchorId="44495085">
          <v:shape id="_x0000_i1060" type="#_x0000_t75" style="width:15.35pt;height:19.35pt" o:ole="">
            <v:imagedata r:id="rId79" o:title=""/>
          </v:shape>
          <o:OLEObject Type="Embed" ProgID="Equation.DSMT4" ShapeID="_x0000_i1060" DrawAspect="Content" ObjectID="_1443533895" r:id="rId80"/>
        </w:object>
      </w:r>
      <w:r w:rsidR="007C3F8A">
        <w:t xml:space="preserve"> of the radiologist population is </w:t>
      </w:r>
      <w:r w:rsidR="007C3F8A" w:rsidRPr="00A54335">
        <w:rPr>
          <w:position w:val="-30"/>
        </w:rPr>
        <w:object w:dxaOrig="1240" w:dyaOrig="720" w14:anchorId="4BA2CF63">
          <v:shape id="_x0000_i1061" type="#_x0000_t75" style="width:62.65pt;height:36pt" o:ole="">
            <v:imagedata r:id="rId81" o:title=""/>
          </v:shape>
          <o:OLEObject Type="Embed" ProgID="Equation.DSMT4" ShapeID="_x0000_i1061" DrawAspect="Content" ObjectID="_1443533896" r:id="rId82"/>
        </w:object>
      </w:r>
      <w:r w:rsidR="007C3F8A">
        <w:t xml:space="preserve">, i.e. that corresponding to two unit-variance normal distributions separated by </w:t>
      </w:r>
      <w:r w:rsidR="007C3F8A" w:rsidRPr="00A54335">
        <w:rPr>
          <w:position w:val="-10"/>
        </w:rPr>
        <w:object w:dxaOrig="760" w:dyaOrig="320" w14:anchorId="3FFAF756">
          <v:shape id="_x0000_i1062" type="#_x0000_t75" style="width:38.65pt;height:16pt" o:ole="">
            <v:imagedata r:id="rId83" o:title=""/>
          </v:shape>
          <o:OLEObject Type="Embed" ProgID="Equation.DSMT4" ShapeID="_x0000_i1062" DrawAspect="Content" ObjectID="_1443533897" r:id="rId84"/>
        </w:object>
      </w:r>
      <w:r w:rsidR="007C3F8A">
        <w:t xml:space="preserve"> (the separation of the two unit-variance normal distributions for the </w:t>
      </w:r>
      <w:r w:rsidR="007C3F8A" w:rsidRPr="00BF4359">
        <w:rPr>
          <w:i/>
        </w:rPr>
        <w:t>j</w:t>
      </w:r>
      <w:r w:rsidR="007C3F8A" w:rsidRPr="00BF4359">
        <w:rPr>
          <w:vertAlign w:val="superscript"/>
        </w:rPr>
        <w:t>th</w:t>
      </w:r>
      <w:r w:rsidR="007C3F8A">
        <w:t xml:space="preserve"> radiologist is </w:t>
      </w:r>
      <w:r w:rsidR="007C3F8A" w:rsidRPr="00A54335">
        <w:rPr>
          <w:position w:val="-14"/>
        </w:rPr>
        <w:object w:dxaOrig="1780" w:dyaOrig="380" w14:anchorId="19EF6713">
          <v:shape id="_x0000_i1063" type="#_x0000_t75" style="width:88pt;height:19.35pt" o:ole="">
            <v:imagedata r:id="rId85" o:title=""/>
          </v:shape>
          <o:OLEObject Type="Embed" ProgID="Equation.DSMT4" ShapeID="_x0000_i1063" DrawAspect="Content" ObjectID="_1443533898" r:id="rId86"/>
        </w:object>
      </w:r>
      <w:r w:rsidR="007C3F8A">
        <w:t xml:space="preserve">, whose expectation is </w:t>
      </w:r>
      <w:r w:rsidR="007C3F8A" w:rsidRPr="00A54335">
        <w:rPr>
          <w:position w:val="-10"/>
        </w:rPr>
        <w:object w:dxaOrig="760" w:dyaOrig="320" w14:anchorId="10520CA9">
          <v:shape id="_x0000_i1064" type="#_x0000_t75" style="width:38.65pt;height:16pt" o:ole="">
            <v:imagedata r:id="rId87" o:title=""/>
          </v:shape>
          <o:OLEObject Type="Embed" ProgID="Equation.DSMT4" ShapeID="_x0000_i1064" DrawAspect="Content" ObjectID="_1443533899" r:id="rId88"/>
        </w:object>
      </w:r>
      <w:r w:rsidR="007C3F8A">
        <w:t>).</w:t>
      </w:r>
    </w:p>
    <w:p w14:paraId="649F158F" w14:textId="77777777" w:rsidR="00847249" w:rsidRDefault="00847249" w:rsidP="00847249"/>
    <w:p w14:paraId="2C4F1685" w14:textId="0269C6B2" w:rsidR="00847249" w:rsidRDefault="0045716A" w:rsidP="00847249">
      <w:r>
        <w:rPr>
          <w:noProof/>
        </w:rPr>
        <mc:AlternateContent>
          <mc:Choice Requires="wps">
            <w:drawing>
              <wp:inline distT="0" distB="0" distL="0" distR="0" wp14:anchorId="7D25AFA9" wp14:editId="00CE38E8">
                <wp:extent cx="6858000" cy="1609090"/>
                <wp:effectExtent l="0" t="0" r="25400" b="16510"/>
                <wp:docPr id="2" name="Text Box 2"/>
                <wp:cNvGraphicFramePr/>
                <a:graphic xmlns:a="http://schemas.openxmlformats.org/drawingml/2006/main">
                  <a:graphicData uri="http://schemas.microsoft.com/office/word/2010/wordprocessingShape">
                    <wps:wsp>
                      <wps:cNvSpPr txBox="1"/>
                      <wps:spPr>
                        <a:xfrm>
                          <a:off x="0" y="0"/>
                          <a:ext cx="6858000" cy="1609090"/>
                        </a:xfrm>
                        <a:prstGeom prst="rect">
                          <a:avLst/>
                        </a:prstGeom>
                        <a:solidFill>
                          <a:schemeClr val="bg1">
                            <a:lumMod val="85000"/>
                          </a:schemeClr>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72885E59" w14:textId="77777777" w:rsidR="0045716A" w:rsidRPr="004C7E43" w:rsidRDefault="0045716A">
                            <w:r>
                              <w:t xml:space="preserve">The term </w:t>
                            </w:r>
                            <w:r w:rsidRPr="008A0B2B">
                              <w:rPr>
                                <w:position w:val="-18"/>
                              </w:rPr>
                              <w:object w:dxaOrig="640" w:dyaOrig="460" w14:anchorId="6911C2E1">
                                <v:shape id="_x0000_i1066" type="#_x0000_t75" style="width:32pt;height:23.35pt" o:ole="">
                                  <v:imagedata r:id="rId89" o:title=""/>
                                </v:shape>
                                <o:OLEObject Type="Embed" ProgID="Equation.DSMT4" ShapeID="_x0000_i1066" DrawAspect="Content" ObjectID="_1443533949" r:id="rId90"/>
                              </w:object>
                            </w:r>
                            <w:r>
                              <w:t xml:space="preserve">, in Eqn. </w:t>
                            </w:r>
                            <w:r>
                              <w:fldChar w:fldCharType="begin"/>
                            </w:r>
                            <w:r>
                              <w:instrText xml:space="preserve"> GOTOBUTTON ZEqnNum288930  \* MERGEFORMAT </w:instrText>
                            </w:r>
                            <w:r w:rsidR="00474B20">
                              <w:fldChar w:fldCharType="begin"/>
                            </w:r>
                            <w:r w:rsidR="00474B20">
                              <w:instrText xml:space="preserve"> REF ZEqnNum288930 \* Charformat \! \* MERGEFORMAT </w:instrText>
                            </w:r>
                            <w:r w:rsidR="00474B20">
                              <w:fldChar w:fldCharType="separate"/>
                            </w:r>
                            <w:r w:rsidR="00AB7609">
                              <w:instrText>(23.5)</w:instrText>
                            </w:r>
                            <w:r w:rsidR="00474B20">
                              <w:fldChar w:fldCharType="end"/>
                            </w:r>
                            <w:r>
                              <w:fldChar w:fldCharType="end"/>
                            </w:r>
                            <w:r>
                              <w:t xml:space="preserve">, is a scaled replica of the random sample </w:t>
                            </w:r>
                            <w:r w:rsidRPr="0096642E">
                              <w:rPr>
                                <w:position w:val="-14"/>
                              </w:rPr>
                              <w:object w:dxaOrig="380" w:dyaOrig="400" w14:anchorId="696E2DD1">
                                <v:shape id="_x0000_i1068" type="#_x0000_t75" style="width:19.35pt;height:20pt" o:ole="">
                                  <v:imagedata r:id="rId91" o:title=""/>
                                </v:shape>
                                <o:OLEObject Type="Embed" ProgID="Equation.DSMT4" ShapeID="_x0000_i1068" DrawAspect="Content" ObjectID="_1443533950" r:id="rId92"/>
                              </w:object>
                            </w:r>
                            <w:r>
                              <w:t xml:space="preserve"> previously obtained for CAD, Eqn. </w:t>
                            </w:r>
                            <w:r>
                              <w:fldChar w:fldCharType="begin"/>
                            </w:r>
                            <w:r>
                              <w:instrText xml:space="preserve"> GOTOBUTTON ZEqnNum219953  \* MERGEFORMAT </w:instrText>
                            </w:r>
                            <w:r w:rsidR="00474B20">
                              <w:fldChar w:fldCharType="begin"/>
                            </w:r>
                            <w:r w:rsidR="00474B20">
                              <w:instrText xml:space="preserve"> REF</w:instrText>
                            </w:r>
                            <w:r w:rsidR="00474B20">
                              <w:instrText xml:space="preserve"> ZEqnNum219953 \* Charformat \! \* MERGEFORMAT </w:instrText>
                            </w:r>
                            <w:r w:rsidR="00474B20">
                              <w:fldChar w:fldCharType="separate"/>
                            </w:r>
                            <w:r w:rsidR="00AB7609">
                              <w:instrText>(23.1)</w:instrText>
                            </w:r>
                            <w:r w:rsidR="00474B20">
                              <w:fldChar w:fldCharType="end"/>
                            </w:r>
                            <w:r>
                              <w:fldChar w:fldCharType="end"/>
                            </w:r>
                            <w:r>
                              <w:t xml:space="preserve">. It accounts for correlations between CAD and radiologist ratings. The final term </w:t>
                            </w:r>
                            <w:r w:rsidRPr="008A0B2B">
                              <w:rPr>
                                <w:position w:val="-18"/>
                              </w:rPr>
                              <w:object w:dxaOrig="400" w:dyaOrig="460" w14:anchorId="42E0A356">
                                <v:shape id="_x0000_i1070" type="#_x0000_t75" style="width:20pt;height:23.35pt" o:ole="">
                                  <v:imagedata r:id="rId93" o:title=""/>
                                </v:shape>
                                <o:OLEObject Type="Embed" ProgID="Equation.DSMT4" ShapeID="_x0000_i1070" DrawAspect="Content" ObjectID="_1443533951" r:id="rId94"/>
                              </w:object>
                            </w:r>
                            <w:r>
                              <w:t xml:space="preserve">accounts for the uncorrelated part of the radiologist ratings. The scaling parameter </w:t>
                            </w:r>
                            <w:r w:rsidRPr="00C41C2D">
                              <w:rPr>
                                <w:position w:val="-12"/>
                              </w:rPr>
                              <w:object w:dxaOrig="320" w:dyaOrig="380" w14:anchorId="3EE6F01C">
                                <v:shape id="_x0000_i1072" type="#_x0000_t75" style="width:16pt;height:19.35pt" o:ole="">
                                  <v:imagedata r:id="rId95" o:title=""/>
                                </v:shape>
                                <o:OLEObject Type="Embed" ProgID="Equation.DSMT4" ShapeID="_x0000_i1072" DrawAspect="Content" ObjectID="_1443533952" r:id="rId96"/>
                              </w:object>
                            </w:r>
                            <w:r>
                              <w:t xml:space="preserve">, where </w:t>
                            </w:r>
                            <w:r w:rsidRPr="00143456">
                              <w:rPr>
                                <w:position w:val="-12"/>
                              </w:rPr>
                              <w:object w:dxaOrig="1020" w:dyaOrig="380" w14:anchorId="3C964228">
                                <v:shape id="_x0000_i1074" type="#_x0000_t75" style="width:51.35pt;height:19.35pt" o:ole="">
                                  <v:imagedata r:id="rId97" o:title=""/>
                                </v:shape>
                                <o:OLEObject Type="Embed" ProgID="Equation.DSMT4" ShapeID="_x0000_i1074" DrawAspect="Content" ObjectID="_1443533953" r:id="rId98"/>
                              </w:object>
                            </w:r>
                            <w:r>
                              <w:t xml:space="preserve">, controls the correlation; for example, if </w:t>
                            </w:r>
                            <w:r w:rsidRPr="00C41C2D">
                              <w:rPr>
                                <w:position w:val="-12"/>
                              </w:rPr>
                              <w:object w:dxaOrig="660" w:dyaOrig="380" w14:anchorId="6B74C628">
                                <v:shape id="_x0000_i1076" type="#_x0000_t75" style="width:33.35pt;height:19.35pt" o:ole="">
                                  <v:imagedata r:id="rId99" o:title=""/>
                                </v:shape>
                                <o:OLEObject Type="Embed" ProgID="Equation.DSMT4" ShapeID="_x0000_i1076" DrawAspect="Content" ObjectID="_1443533954" r:id="rId100"/>
                              </w:object>
                            </w:r>
                            <w:r>
                              <w:rPr>
                                <w:position w:val="-12"/>
                              </w:rPr>
                              <w:t xml:space="preserve"> </w:t>
                            </w:r>
                            <w:r>
                              <w:t xml:space="preserve">then </w:t>
                            </w:r>
                            <w:r w:rsidRPr="00A54335">
                              <w:rPr>
                                <w:position w:val="-14"/>
                              </w:rPr>
                              <w:object w:dxaOrig="780" w:dyaOrig="380" w14:anchorId="79E2CD43">
                                <v:shape id="_x0000_i1078" type="#_x0000_t75" style="width:39.35pt;height:19.35pt" o:ole="">
                                  <v:imagedata r:id="rId101" o:title=""/>
                                </v:shape>
                                <o:OLEObject Type="Embed" ProgID="Equation.DSMT4" ShapeID="_x0000_i1078" DrawAspect="Content" ObjectID="_1443533955" r:id="rId102"/>
                              </w:object>
                            </w:r>
                            <w:r>
                              <w:t xml:space="preserve"> and the case-dependent random components to the CAD and radiologist ratings become identical, leading to perfect correlation. Conversely, </w:t>
                            </w:r>
                            <w:r w:rsidRPr="00C41C2D">
                              <w:rPr>
                                <w:position w:val="-12"/>
                              </w:rPr>
                              <w:object w:dxaOrig="320" w:dyaOrig="380" w14:anchorId="0CE9705D">
                                <v:shape id="_x0000_i1080" type="#_x0000_t75" style="width:16pt;height:19.35pt" o:ole="">
                                  <v:imagedata r:id="rId103" o:title=""/>
                                </v:shape>
                                <o:OLEObject Type="Embed" ProgID="Equation.DSMT4" ShapeID="_x0000_i1080" DrawAspect="Content" ObjectID="_1443533956" r:id="rId104"/>
                              </w:object>
                            </w:r>
                            <w:r>
                              <w:t>= 0</w:t>
                            </w:r>
                            <w:r w:rsidRPr="00203921">
                              <w:t xml:space="preserve"> </w:t>
                            </w:r>
                            <w:r>
                              <w:t>leads to zero correlation.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id="Text Box 2" o:spid="_x0000_s1027" type="#_x0000_t202" style="width:540pt;height:126.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" fillcolor="#d8d8d8 [2732]" strokecolor="black [3213]">
                <v:textbox style="mso-fit-shape-to-text:t">
                  <w:txbxContent>
                    <w:p w14:paraId="72885E59" w14:textId="77777777" w:rsidR="0045716A" w:rsidRPr="004C7E43" w:rsidRDefault="0045716A">
                      <w:r>
                        <w:t xml:space="preserve">The term </w:t>
                      </w:r>
                      <w:r w:rsidRPr="008A0B2B">
                        <w:rPr>
                          <w:position w:val="-18"/>
                        </w:rPr>
                        <w:object w:dxaOrig="640" w:dyaOrig="460" w14:anchorId="6911C2E1">
                          <v:shape id="_x0000_i1066" type="#_x0000_t75" style="width:32pt;height:23.35pt" o:ole="">
                            <v:imagedata r:id="rId105" o:title=""/>
                          </v:shape>
                          <o:OLEObject Type="Embed" ProgID="Equation.DSMT4" ShapeID="_x0000_i1066" DrawAspect="Content" ObjectID="_1443533949" r:id="rId106"/>
                        </w:object>
                      </w:r>
                      <w:r>
                        <w:t xml:space="preserve">, in Eqn. </w:t>
                      </w:r>
                      <w:r>
                        <w:fldChar w:fldCharType="begin"/>
                      </w:r>
                      <w:r>
                        <w:instrText xml:space="preserve"> GOTOBUTTON ZEqnNum288930  \* MERGEFORMAT </w:instrText>
                      </w:r>
                      <w:r w:rsidR="00474B20">
                        <w:fldChar w:fldCharType="begin"/>
                      </w:r>
                      <w:r w:rsidR="00474B20">
                        <w:instrText xml:space="preserve"> REF ZEqnNum288930 \* Charformat \! \* MERGEFORMAT </w:instrText>
                      </w:r>
                      <w:r w:rsidR="00474B20">
                        <w:fldChar w:fldCharType="separate"/>
                      </w:r>
                      <w:r w:rsidR="00AB7609">
                        <w:instrText>(23.5)</w:instrText>
                      </w:r>
                      <w:r w:rsidR="00474B20">
                        <w:fldChar w:fldCharType="end"/>
                      </w:r>
                      <w:r>
                        <w:fldChar w:fldCharType="end"/>
                      </w:r>
                      <w:r>
                        <w:t xml:space="preserve">, is a scaled replica of the random sample </w:t>
                      </w:r>
                      <w:r w:rsidRPr="0096642E">
                        <w:rPr>
                          <w:position w:val="-14"/>
                        </w:rPr>
                        <w:object w:dxaOrig="380" w:dyaOrig="400" w14:anchorId="696E2DD1">
                          <v:shape id="_x0000_i1068" type="#_x0000_t75" style="width:19.35pt;height:20pt" o:ole="">
                            <v:imagedata r:id="rId107" o:title=""/>
                          </v:shape>
                          <o:OLEObject Type="Embed" ProgID="Equation.DSMT4" ShapeID="_x0000_i1068" DrawAspect="Content" ObjectID="_1443533950" r:id="rId108"/>
                        </w:object>
                      </w:r>
                      <w:r>
                        <w:t xml:space="preserve"> previously obtained for CAD, Eqn. </w:t>
                      </w:r>
                      <w:r>
                        <w:fldChar w:fldCharType="begin"/>
                      </w:r>
                      <w:r>
                        <w:instrText xml:space="preserve"> GOTOBUTTON ZEqnNum219953  \* MERGEFORMAT </w:instrText>
                      </w:r>
                      <w:r w:rsidR="00474B20">
                        <w:fldChar w:fldCharType="begin"/>
                      </w:r>
                      <w:r w:rsidR="00474B20">
                        <w:instrText xml:space="preserve"> REF</w:instrText>
                      </w:r>
                      <w:r w:rsidR="00474B20">
                        <w:instrText xml:space="preserve"> ZEqnNum219953 \* Charformat \! \* MERGEFORMAT </w:instrText>
                      </w:r>
                      <w:r w:rsidR="00474B20">
                        <w:fldChar w:fldCharType="separate"/>
                      </w:r>
                      <w:r w:rsidR="00AB7609">
                        <w:instrText>(23.1)</w:instrText>
                      </w:r>
                      <w:r w:rsidR="00474B20">
                        <w:fldChar w:fldCharType="end"/>
                      </w:r>
                      <w:r>
                        <w:fldChar w:fldCharType="end"/>
                      </w:r>
                      <w:r>
                        <w:t xml:space="preserve">. It accounts for correlations between CAD and radiologist ratings. The final term </w:t>
                      </w:r>
                      <w:r w:rsidRPr="008A0B2B">
                        <w:rPr>
                          <w:position w:val="-18"/>
                        </w:rPr>
                        <w:object w:dxaOrig="400" w:dyaOrig="460" w14:anchorId="42E0A356">
                          <v:shape id="_x0000_i1070" type="#_x0000_t75" style="width:20pt;height:23.35pt" o:ole="">
                            <v:imagedata r:id="rId109" o:title=""/>
                          </v:shape>
                          <o:OLEObject Type="Embed" ProgID="Equation.DSMT4" ShapeID="_x0000_i1070" DrawAspect="Content" ObjectID="_1443533951" r:id="rId110"/>
                        </w:object>
                      </w:r>
                      <w:r>
                        <w:t xml:space="preserve">accounts for the uncorrelated part of the radiologist ratings. The scaling parameter </w:t>
                      </w:r>
                      <w:r w:rsidRPr="00C41C2D">
                        <w:rPr>
                          <w:position w:val="-12"/>
                        </w:rPr>
                        <w:object w:dxaOrig="320" w:dyaOrig="380" w14:anchorId="3EE6F01C">
                          <v:shape id="_x0000_i1072" type="#_x0000_t75" style="width:16pt;height:19.35pt" o:ole="">
                            <v:imagedata r:id="rId111" o:title=""/>
                          </v:shape>
                          <o:OLEObject Type="Embed" ProgID="Equation.DSMT4" ShapeID="_x0000_i1072" DrawAspect="Content" ObjectID="_1443533952" r:id="rId112"/>
                        </w:object>
                      </w:r>
                      <w:r>
                        <w:t xml:space="preserve">, where </w:t>
                      </w:r>
                      <w:r w:rsidRPr="00143456">
                        <w:rPr>
                          <w:position w:val="-12"/>
                        </w:rPr>
                        <w:object w:dxaOrig="1020" w:dyaOrig="380" w14:anchorId="3C964228">
                          <v:shape id="_x0000_i1074" type="#_x0000_t75" style="width:51.35pt;height:19.35pt" o:ole="">
                            <v:imagedata r:id="rId113" o:title=""/>
                          </v:shape>
                          <o:OLEObject Type="Embed" ProgID="Equation.DSMT4" ShapeID="_x0000_i1074" DrawAspect="Content" ObjectID="_1443533953" r:id="rId114"/>
                        </w:object>
                      </w:r>
                      <w:r>
                        <w:t xml:space="preserve">, controls the correlation; for example, if </w:t>
                      </w:r>
                      <w:r w:rsidRPr="00C41C2D">
                        <w:rPr>
                          <w:position w:val="-12"/>
                        </w:rPr>
                        <w:object w:dxaOrig="660" w:dyaOrig="380" w14:anchorId="6B74C628">
                          <v:shape id="_x0000_i1076" type="#_x0000_t75" style="width:33.35pt;height:19.35pt" o:ole="">
                            <v:imagedata r:id="rId115" o:title=""/>
                          </v:shape>
                          <o:OLEObject Type="Embed" ProgID="Equation.DSMT4" ShapeID="_x0000_i1076" DrawAspect="Content" ObjectID="_1443533954" r:id="rId116"/>
                        </w:object>
                      </w:r>
                      <w:r>
                        <w:rPr>
                          <w:position w:val="-12"/>
                        </w:rPr>
                        <w:t xml:space="preserve"> </w:t>
                      </w:r>
                      <w:r>
                        <w:t xml:space="preserve">then </w:t>
                      </w:r>
                      <w:r w:rsidRPr="00A54335">
                        <w:rPr>
                          <w:position w:val="-14"/>
                        </w:rPr>
                        <w:object w:dxaOrig="780" w:dyaOrig="380" w14:anchorId="79E2CD43">
                          <v:shape id="_x0000_i1078" type="#_x0000_t75" style="width:39.35pt;height:19.35pt" o:ole="">
                            <v:imagedata r:id="rId117" o:title=""/>
                          </v:shape>
                          <o:OLEObject Type="Embed" ProgID="Equation.DSMT4" ShapeID="_x0000_i1078" DrawAspect="Content" ObjectID="_1443533955" r:id="rId118"/>
                        </w:object>
                      </w:r>
                      <w:r>
                        <w:t xml:space="preserve"> and the case-dependent random components to the CAD and radiologist ratings become identical, leading to perfect correlation. Conversely, </w:t>
                      </w:r>
                      <w:r w:rsidRPr="00C41C2D">
                        <w:rPr>
                          <w:position w:val="-12"/>
                        </w:rPr>
                        <w:object w:dxaOrig="320" w:dyaOrig="380" w14:anchorId="0CE9705D">
                          <v:shape id="_x0000_i1080" type="#_x0000_t75" style="width:16pt;height:19.35pt" o:ole="">
                            <v:imagedata r:id="rId119" o:title=""/>
                          </v:shape>
                          <o:OLEObject Type="Embed" ProgID="Equation.DSMT4" ShapeID="_x0000_i1080" DrawAspect="Content" ObjectID="_1443533956" r:id="rId120"/>
                        </w:object>
                      </w:r>
                      <w:r>
                        <w:t>= 0</w:t>
                      </w:r>
                      <w:r w:rsidRPr="00203921">
                        <w:t xml:space="preserve"> </w:t>
                      </w:r>
                      <w:r>
                        <w:t>leads to zero correlation.</w:t>
                      </w:r>
                    </w:p>
                  </w:txbxContent>
                </v:textbox>
                <w10:anchorlock/>
              </v:shape>
            </w:pict>
          </mc:Fallback>
        </mc:AlternateContent>
      </w:r>
      <w:r w:rsidR="00847249">
        <w:t xml:space="preserve"> </w:t>
      </w:r>
    </w:p>
    <w:p w14:paraId="711FC242" w14:textId="48F0430E" w:rsidR="00847249" w:rsidRDefault="00847249" w:rsidP="00847249">
      <w:r>
        <w:t xml:space="preserve">It can be seen from Eqn. </w:t>
      </w:r>
      <w:r>
        <w:fldChar w:fldCharType="begin"/>
      </w:r>
      <w:r>
        <w:instrText xml:space="preserve"> GOTOBUTTON ZEqnNum288930  \* MERGEFORMAT </w:instrText>
      </w:r>
      <w:r w:rsidR="00474B20">
        <w:fldChar w:fldCharType="begin"/>
      </w:r>
      <w:r w:rsidR="00474B20">
        <w:instrText xml:space="preserve"> REF ZEqnNum288930 \* Charformat \! \* MERGEFORMAT </w:instrText>
      </w:r>
      <w:r w:rsidR="00474B20">
        <w:fldChar w:fldCharType="separate"/>
      </w:r>
      <w:r w:rsidR="009743A2">
        <w:instrText>(23.5)</w:instrText>
      </w:r>
      <w:r w:rsidR="00474B20">
        <w:fldChar w:fldCharType="end"/>
      </w:r>
      <w:r>
        <w:fldChar w:fldCharType="end"/>
      </w:r>
      <w:r>
        <w:t xml:space="preserve"> that for any specific radiologist the net case variance is unity. This maintains the unit-variance binormal sampling model for each radiologist, which in turn preserves the interpretation of </w:t>
      </w:r>
      <w:r w:rsidRPr="006D50F0">
        <w:rPr>
          <w:position w:val="-10"/>
        </w:rPr>
        <w:object w:dxaOrig="240" w:dyaOrig="260" w14:anchorId="111B7975">
          <v:shape id="_x0000_i1081" type="#_x0000_t75" style="width:12.65pt;height:13.35pt" o:ole="">
            <v:imagedata r:id="rId121" o:title=""/>
          </v:shape>
          <o:OLEObject Type="Embed" ProgID="Equation.DSMT4" ShapeID="_x0000_i1081" DrawAspect="Content" ObjectID="_1443533900" r:id="rId122"/>
        </w:object>
      </w:r>
      <w:r>
        <w:t xml:space="preserve"> as an index of performance directly related to </w:t>
      </w:r>
      <w:r>
        <w:rPr>
          <w:noProof/>
          <w:position w:val="-12"/>
        </w:rPr>
        <w:object w:dxaOrig="300" w:dyaOrig="380" w14:anchorId="660F4A01">
          <v:shape id="_x0000_i1082" type="#_x0000_t75" style="width:15.35pt;height:19.35pt" o:ole="">
            <v:imagedata r:id="rId123" o:title=""/>
          </v:shape>
          <o:OLEObject Type="Embed" ProgID="Equation.DSMT4" ShapeID="_x0000_i1082" DrawAspect="Content" ObjectID="_1443533901" r:id="rId124"/>
        </w:object>
      </w:r>
      <w:r>
        <w:t xml:space="preserve">. </w:t>
      </w:r>
    </w:p>
    <w:p w14:paraId="2C5CCAB9" w14:textId="437B1865" w:rsidR="00847249" w:rsidRDefault="00131ADC" w:rsidP="00847249">
      <w:pPr>
        <w:pStyle w:val="Heading1"/>
      </w:pPr>
      <w:r>
        <w:t xml:space="preserve">Online Appendix </w:t>
      </w:r>
      <w:r w:rsidR="00AE60CB">
        <w:t>23.</w:t>
      </w:r>
      <w:r w:rsidR="00BA0F77">
        <w:t>C</w:t>
      </w:r>
      <w:r w:rsidR="00242106">
        <w:t>:</w:t>
      </w:r>
      <w:r w:rsidR="00984496">
        <w:t xml:space="preserve"> </w:t>
      </w:r>
      <w:r w:rsidR="00847249">
        <w:t xml:space="preserve">Calibrating the </w:t>
      </w:r>
      <w:r>
        <w:t xml:space="preserve">RM </w:t>
      </w:r>
      <w:r w:rsidR="00847249">
        <w:t>simulator to a specific dataset</w:t>
      </w:r>
    </w:p>
    <w:p w14:paraId="06A5BFCE" w14:textId="05A08E7A" w:rsidR="00B84AB6" w:rsidRDefault="00847249" w:rsidP="00847249">
      <w:r>
        <w:t xml:space="preserve"> </w:t>
      </w:r>
    </w:p>
    <w:p w14:paraId="5CEE02A2" w14:textId="40DF8454" w:rsidR="00847249" w:rsidRDefault="00847249" w:rsidP="00847249">
      <w:r>
        <w:t xml:space="preserve">The next step is to implement the calibration procedure. Listed below are the first 25 lines of </w:t>
      </w:r>
      <w:r w:rsidR="0045716A">
        <w:rPr>
          <w:rStyle w:val="InLineCode"/>
        </w:rPr>
        <w:t>m</w:t>
      </w:r>
      <w:r w:rsidRPr="0015495B">
        <w:rPr>
          <w:rStyle w:val="InLineCode"/>
        </w:rPr>
        <w:t>ainSimulat</w:t>
      </w:r>
      <w:r>
        <w:rPr>
          <w:rStyle w:val="InLineCode"/>
        </w:rPr>
        <w:t>orCalibration</w:t>
      </w:r>
      <w:r w:rsidRPr="0015495B">
        <w:rPr>
          <w:rStyle w:val="InLineCode"/>
        </w:rPr>
        <w:t>.R</w:t>
      </w:r>
      <w:r>
        <w:t xml:space="preserve">. </w:t>
      </w:r>
    </w:p>
    <w:p w14:paraId="31E7ED80" w14:textId="6463B02F" w:rsidR="00847249" w:rsidRPr="00646143" w:rsidRDefault="00131ADC" w:rsidP="00AE0EC0">
      <w:pPr>
        <w:pStyle w:val="Heading2"/>
      </w:pPr>
      <w:r>
        <w:t xml:space="preserve">Online Appendix </w:t>
      </w:r>
      <w:r w:rsidR="00AE0EC0">
        <w:t>23.</w:t>
      </w:r>
      <w:r w:rsidR="00BA0F77">
        <w:t>C</w:t>
      </w:r>
      <w:r w:rsidR="00AE0EC0">
        <w:t>.1</w:t>
      </w:r>
      <w:r w:rsidR="00242106">
        <w:t>:</w:t>
      </w:r>
      <w:r w:rsidR="00AE0EC0">
        <w:t xml:space="preserve"> Code Listing</w:t>
      </w:r>
    </w:p>
    <w:p w14:paraId="451305CA" w14:textId="2A60A36E" w:rsidR="00D54148" w:rsidRPr="00D54148" w:rsidRDefault="00D54148" w:rsidP="00D54148">
      <w:pPr>
        <w:pBdr>
          <w:top w:val="single" w:sz="4" w:space="1" w:color="auto"/>
          <w:left w:val="single" w:sz="4" w:space="4" w:color="auto"/>
          <w:bottom w:val="single" w:sz="4" w:space="1" w:color="auto"/>
          <w:right w:val="single" w:sz="4" w:space="4" w:color="auto"/>
        </w:pBdr>
        <w:shd w:val="clear" w:color="auto" w:fill="E6E6E6"/>
        <w:rPr>
          <w:rStyle w:val="code2"/>
        </w:rPr>
      </w:pPr>
      <w:r w:rsidRPr="00D54148">
        <w:rPr>
          <w:rStyle w:val="code2"/>
        </w:rPr>
        <w:t xml:space="preserve">rm(list = ls()) # </w:t>
      </w:r>
      <w:r w:rsidR="0045716A">
        <w:rPr>
          <w:rStyle w:val="code2"/>
        </w:rPr>
        <w:t>m</w:t>
      </w:r>
      <w:r w:rsidRPr="00D54148">
        <w:rPr>
          <w:rStyle w:val="code2"/>
        </w:rPr>
        <w:t>ainSimulatorCalibration.R</w:t>
      </w:r>
    </w:p>
    <w:p w14:paraId="05D1EC08" w14:textId="7669B08F" w:rsidR="00D54148" w:rsidRPr="00D54148" w:rsidRDefault="00D54148" w:rsidP="009D1EF7">
      <w:pPr>
        <w:pBdr>
          <w:top w:val="single" w:sz="4" w:space="1" w:color="auto"/>
          <w:left w:val="single" w:sz="4" w:space="4" w:color="auto"/>
          <w:bottom w:val="single" w:sz="4" w:space="1" w:color="auto"/>
          <w:right w:val="single" w:sz="4" w:space="4" w:color="auto"/>
        </w:pBdr>
        <w:shd w:val="clear" w:color="auto" w:fill="E6E6E6"/>
        <w:tabs>
          <w:tab w:val="left" w:pos="3653"/>
        </w:tabs>
        <w:rPr>
          <w:rStyle w:val="code2"/>
        </w:rPr>
      </w:pPr>
      <w:r w:rsidRPr="00D54148">
        <w:rPr>
          <w:rStyle w:val="code2"/>
        </w:rPr>
        <w:t>library(RJafroc)</w:t>
      </w:r>
      <w:r w:rsidR="009D1EF7">
        <w:rPr>
          <w:rStyle w:val="code2"/>
        </w:rPr>
        <w:tab/>
      </w:r>
    </w:p>
    <w:p w14:paraId="6158939F" w14:textId="77777777" w:rsidR="00D54148" w:rsidRPr="00D54148" w:rsidRDefault="00D54148" w:rsidP="00D54148">
      <w:pPr>
        <w:pBdr>
          <w:top w:val="single" w:sz="4" w:space="1" w:color="auto"/>
          <w:left w:val="single" w:sz="4" w:space="4" w:color="auto"/>
          <w:bottom w:val="single" w:sz="4" w:space="1" w:color="auto"/>
          <w:right w:val="single" w:sz="4" w:space="4" w:color="auto"/>
        </w:pBdr>
        <w:shd w:val="clear" w:color="auto" w:fill="E6E6E6"/>
        <w:rPr>
          <w:rStyle w:val="code2"/>
        </w:rPr>
      </w:pPr>
      <w:r w:rsidRPr="00D54148">
        <w:rPr>
          <w:rStyle w:val="code2"/>
        </w:rPr>
        <w:t>source("ReadNicoData.R")</w:t>
      </w:r>
    </w:p>
    <w:p w14:paraId="1E2414C1" w14:textId="77777777" w:rsidR="00D54148" w:rsidRPr="00D54148" w:rsidRDefault="00D54148" w:rsidP="00D54148">
      <w:pPr>
        <w:pBdr>
          <w:top w:val="single" w:sz="4" w:space="1" w:color="auto"/>
          <w:left w:val="single" w:sz="4" w:space="4" w:color="auto"/>
          <w:bottom w:val="single" w:sz="4" w:space="1" w:color="auto"/>
          <w:right w:val="single" w:sz="4" w:space="4" w:color="auto"/>
        </w:pBdr>
        <w:shd w:val="clear" w:color="auto" w:fill="E6E6E6"/>
        <w:rPr>
          <w:rStyle w:val="code2"/>
        </w:rPr>
      </w:pPr>
      <w:r w:rsidRPr="00D54148">
        <w:rPr>
          <w:rStyle w:val="code2"/>
        </w:rPr>
        <w:t>source("RhoAvgRdrVsCAD.R")</w:t>
      </w:r>
    </w:p>
    <w:p w14:paraId="693CE95B" w14:textId="77777777" w:rsidR="00D54148" w:rsidRPr="00D54148" w:rsidRDefault="00D54148" w:rsidP="00D54148">
      <w:pPr>
        <w:pBdr>
          <w:top w:val="single" w:sz="4" w:space="1" w:color="auto"/>
          <w:left w:val="single" w:sz="4" w:space="4" w:color="auto"/>
          <w:bottom w:val="single" w:sz="4" w:space="1" w:color="auto"/>
          <w:right w:val="single" w:sz="4" w:space="4" w:color="auto"/>
        </w:pBdr>
        <w:shd w:val="clear" w:color="auto" w:fill="E6E6E6"/>
        <w:rPr>
          <w:rStyle w:val="code2"/>
        </w:rPr>
      </w:pPr>
      <w:r w:rsidRPr="00D54148">
        <w:rPr>
          <w:rStyle w:val="code2"/>
        </w:rPr>
        <w:t>source('CombineSamples.R')</w:t>
      </w:r>
    </w:p>
    <w:p w14:paraId="60D13F91" w14:textId="77777777" w:rsidR="00D54148" w:rsidRPr="00D54148" w:rsidRDefault="00D54148" w:rsidP="00D54148">
      <w:pPr>
        <w:pBdr>
          <w:top w:val="single" w:sz="4" w:space="1" w:color="auto"/>
          <w:left w:val="single" w:sz="4" w:space="4" w:color="auto"/>
          <w:bottom w:val="single" w:sz="4" w:space="1" w:color="auto"/>
          <w:right w:val="single" w:sz="4" w:space="4" w:color="auto"/>
        </w:pBdr>
        <w:shd w:val="clear" w:color="auto" w:fill="E6E6E6"/>
        <w:rPr>
          <w:rStyle w:val="code2"/>
        </w:rPr>
      </w:pPr>
      <w:r w:rsidRPr="00D54148">
        <w:rPr>
          <w:rStyle w:val="code2"/>
        </w:rPr>
        <w:t>source('Wilcoxon.R')</w:t>
      </w:r>
    </w:p>
    <w:p w14:paraId="56809303" w14:textId="5CB89756" w:rsidR="00D54148" w:rsidRPr="00D54148" w:rsidRDefault="00D54148" w:rsidP="00D54148">
      <w:pPr>
        <w:pBdr>
          <w:top w:val="single" w:sz="4" w:space="1" w:color="auto"/>
          <w:left w:val="single" w:sz="4" w:space="4" w:color="auto"/>
          <w:bottom w:val="single" w:sz="4" w:space="1" w:color="auto"/>
          <w:right w:val="single" w:sz="4" w:space="4" w:color="auto"/>
        </w:pBdr>
        <w:shd w:val="clear" w:color="auto" w:fill="E6E6E6"/>
        <w:rPr>
          <w:rStyle w:val="code2"/>
        </w:rPr>
      </w:pPr>
      <w:r w:rsidRPr="00D54148">
        <w:rPr>
          <w:rStyle w:val="code2"/>
        </w:rPr>
        <w:t>source("</w:t>
      </w:r>
      <w:r w:rsidR="00144E30">
        <w:rPr>
          <w:rStyle w:val="code2"/>
        </w:rPr>
        <w:t>diffCorrelations</w:t>
      </w:r>
      <w:r w:rsidRPr="00D54148">
        <w:rPr>
          <w:rStyle w:val="code2"/>
        </w:rPr>
        <w:t>.R")</w:t>
      </w:r>
    </w:p>
    <w:p w14:paraId="1D94C52A" w14:textId="77777777" w:rsidR="00D54148" w:rsidRPr="00D54148" w:rsidRDefault="00D54148" w:rsidP="00D54148">
      <w:pPr>
        <w:pBdr>
          <w:top w:val="single" w:sz="4" w:space="1" w:color="auto"/>
          <w:left w:val="single" w:sz="4" w:space="4" w:color="auto"/>
          <w:bottom w:val="single" w:sz="4" w:space="1" w:color="auto"/>
          <w:right w:val="single" w:sz="4" w:space="4" w:color="auto"/>
        </w:pBdr>
        <w:shd w:val="clear" w:color="auto" w:fill="E6E6E6"/>
        <w:rPr>
          <w:rStyle w:val="code2"/>
        </w:rPr>
      </w:pPr>
    </w:p>
    <w:p w14:paraId="6F5CA563" w14:textId="77777777" w:rsidR="00D54148" w:rsidRPr="00D54148" w:rsidRDefault="00D54148" w:rsidP="00D54148">
      <w:pPr>
        <w:pBdr>
          <w:top w:val="single" w:sz="4" w:space="1" w:color="auto"/>
          <w:left w:val="single" w:sz="4" w:space="4" w:color="auto"/>
          <w:bottom w:val="single" w:sz="4" w:space="1" w:color="auto"/>
          <w:right w:val="single" w:sz="4" w:space="4" w:color="auto"/>
        </w:pBdr>
        <w:shd w:val="clear" w:color="auto" w:fill="E6E6E6"/>
        <w:rPr>
          <w:rStyle w:val="code2"/>
        </w:rPr>
      </w:pPr>
      <w:r w:rsidRPr="00D54148">
        <w:rPr>
          <w:rStyle w:val="code2"/>
        </w:rPr>
        <w:t>seed &lt;- NULL;set.seed(seed)</w:t>
      </w:r>
    </w:p>
    <w:p w14:paraId="5041AB98" w14:textId="77777777" w:rsidR="00D54148" w:rsidRPr="00D54148" w:rsidRDefault="00D54148" w:rsidP="00D54148">
      <w:pPr>
        <w:pBdr>
          <w:top w:val="single" w:sz="4" w:space="1" w:color="auto"/>
          <w:left w:val="single" w:sz="4" w:space="4" w:color="auto"/>
          <w:bottom w:val="single" w:sz="4" w:space="1" w:color="auto"/>
          <w:right w:val="single" w:sz="4" w:space="4" w:color="auto"/>
        </w:pBdr>
        <w:shd w:val="clear" w:color="auto" w:fill="E6E6E6"/>
        <w:rPr>
          <w:rStyle w:val="code2"/>
        </w:rPr>
      </w:pPr>
      <w:r w:rsidRPr="00D54148">
        <w:rPr>
          <w:rStyle w:val="code2"/>
        </w:rPr>
        <w:t>alpha &lt;&lt;- 0.05</w:t>
      </w:r>
    </w:p>
    <w:p w14:paraId="0260BDF7" w14:textId="77777777" w:rsidR="00D54148" w:rsidRPr="00D54148" w:rsidRDefault="00D54148" w:rsidP="00D54148">
      <w:pPr>
        <w:pBdr>
          <w:top w:val="single" w:sz="4" w:space="1" w:color="auto"/>
          <w:left w:val="single" w:sz="4" w:space="4" w:color="auto"/>
          <w:bottom w:val="single" w:sz="4" w:space="1" w:color="auto"/>
          <w:right w:val="single" w:sz="4" w:space="4" w:color="auto"/>
        </w:pBdr>
        <w:shd w:val="clear" w:color="auto" w:fill="E6E6E6"/>
        <w:rPr>
          <w:rStyle w:val="code2"/>
        </w:rPr>
      </w:pPr>
      <w:r w:rsidRPr="00D54148">
        <w:rPr>
          <w:rStyle w:val="code2"/>
        </w:rPr>
        <w:t>RADIOLOGISTS &lt;- TRUE # if FALSE, all readers are included</w:t>
      </w:r>
    </w:p>
    <w:p w14:paraId="546454BE" w14:textId="77777777" w:rsidR="00D54148" w:rsidRPr="00D54148" w:rsidRDefault="00D54148" w:rsidP="00D54148">
      <w:pPr>
        <w:pBdr>
          <w:top w:val="single" w:sz="4" w:space="1" w:color="auto"/>
          <w:left w:val="single" w:sz="4" w:space="4" w:color="auto"/>
          <w:bottom w:val="single" w:sz="4" w:space="1" w:color="auto"/>
          <w:right w:val="single" w:sz="4" w:space="4" w:color="auto"/>
        </w:pBdr>
        <w:shd w:val="clear" w:color="auto" w:fill="E6E6E6"/>
        <w:rPr>
          <w:rStyle w:val="code2"/>
        </w:rPr>
      </w:pPr>
      <w:r w:rsidRPr="00D54148">
        <w:rPr>
          <w:rStyle w:val="code2"/>
        </w:rPr>
        <w:t>residents &lt;- c(6,7,10) # as per Nico communication</w:t>
      </w:r>
    </w:p>
    <w:p w14:paraId="2813D6B7" w14:textId="77777777" w:rsidR="00D54148" w:rsidRPr="00D54148" w:rsidRDefault="00D54148" w:rsidP="00D54148">
      <w:pPr>
        <w:pBdr>
          <w:top w:val="single" w:sz="4" w:space="1" w:color="auto"/>
          <w:left w:val="single" w:sz="4" w:space="4" w:color="auto"/>
          <w:bottom w:val="single" w:sz="4" w:space="1" w:color="auto"/>
          <w:right w:val="single" w:sz="4" w:space="4" w:color="auto"/>
        </w:pBdr>
        <w:shd w:val="clear" w:color="auto" w:fill="E6E6E6"/>
        <w:rPr>
          <w:rStyle w:val="code2"/>
        </w:rPr>
      </w:pPr>
      <w:r w:rsidRPr="00D54148">
        <w:rPr>
          <w:rStyle w:val="code2"/>
        </w:rPr>
        <w:t>retNico &lt;- ReadNicoData(RADIOLOGISTS, residents)</w:t>
      </w:r>
    </w:p>
    <w:p w14:paraId="1C210539" w14:textId="77777777" w:rsidR="00D54148" w:rsidRPr="00D54148" w:rsidRDefault="00D54148" w:rsidP="00D54148">
      <w:pPr>
        <w:pBdr>
          <w:top w:val="single" w:sz="4" w:space="1" w:color="auto"/>
          <w:left w:val="single" w:sz="4" w:space="4" w:color="auto"/>
          <w:bottom w:val="single" w:sz="4" w:space="1" w:color="auto"/>
          <w:right w:val="single" w:sz="4" w:space="4" w:color="auto"/>
        </w:pBdr>
        <w:shd w:val="clear" w:color="auto" w:fill="E6E6E6"/>
        <w:rPr>
          <w:rStyle w:val="code2"/>
        </w:rPr>
      </w:pPr>
      <w:r w:rsidRPr="00D54148">
        <w:rPr>
          <w:rStyle w:val="code2"/>
        </w:rPr>
        <w:t>zjk1 &lt;- retNico$zjk1;zjk2Cl &lt;- retNico$zjk2Cl;zjk2Il &lt;- retNico$zjk2Il;zjk2 &lt;- pmax(zjk2Cl,zjk2Il)</w:t>
      </w:r>
    </w:p>
    <w:p w14:paraId="39D20DE9" w14:textId="77777777" w:rsidR="00D54148" w:rsidRPr="00D54148" w:rsidRDefault="00D54148" w:rsidP="00D54148">
      <w:pPr>
        <w:pBdr>
          <w:top w:val="single" w:sz="4" w:space="1" w:color="auto"/>
          <w:left w:val="single" w:sz="4" w:space="4" w:color="auto"/>
          <w:bottom w:val="single" w:sz="4" w:space="1" w:color="auto"/>
          <w:right w:val="single" w:sz="4" w:space="4" w:color="auto"/>
        </w:pBdr>
        <w:shd w:val="clear" w:color="auto" w:fill="E6E6E6"/>
        <w:rPr>
          <w:rStyle w:val="code2"/>
        </w:rPr>
      </w:pPr>
      <w:r w:rsidRPr="00D54148">
        <w:rPr>
          <w:rStyle w:val="code2"/>
        </w:rPr>
        <w:t>K1 &lt;- length(zjk1[1,]);K2 &lt;- length(zjk2Cl[1,]);K &lt;- c(K1,K2);J &lt;- length(zjk1[,1]) - 1</w:t>
      </w:r>
    </w:p>
    <w:p w14:paraId="4A6C71F2" w14:textId="77777777" w:rsidR="00D54148" w:rsidRPr="00D54148" w:rsidRDefault="00D54148" w:rsidP="00D54148">
      <w:pPr>
        <w:pBdr>
          <w:top w:val="single" w:sz="4" w:space="1" w:color="auto"/>
          <w:left w:val="single" w:sz="4" w:space="4" w:color="auto"/>
          <w:bottom w:val="single" w:sz="4" w:space="1" w:color="auto"/>
          <w:right w:val="single" w:sz="4" w:space="4" w:color="auto"/>
        </w:pBdr>
        <w:shd w:val="clear" w:color="auto" w:fill="E6E6E6"/>
        <w:rPr>
          <w:rStyle w:val="code2"/>
        </w:rPr>
      </w:pPr>
      <w:r w:rsidRPr="00D54148">
        <w:rPr>
          <w:rStyle w:val="code2"/>
        </w:rPr>
        <w:t>thetajc &lt;- array (dim = (J+1));for (j in 1:(J+1)) thetajc[j] &lt;- Wilcoxon(zjk1[j,],zjk2[j,])</w:t>
      </w:r>
    </w:p>
    <w:p w14:paraId="40330FD8" w14:textId="77777777" w:rsidR="00D54148" w:rsidRDefault="00D54148" w:rsidP="00D54148">
      <w:pPr>
        <w:pBdr>
          <w:top w:val="single" w:sz="4" w:space="1" w:color="auto"/>
          <w:left w:val="single" w:sz="4" w:space="4" w:color="auto"/>
          <w:bottom w:val="single" w:sz="4" w:space="1" w:color="auto"/>
          <w:right w:val="single" w:sz="4" w:space="4" w:color="auto"/>
        </w:pBdr>
        <w:shd w:val="clear" w:color="auto" w:fill="E6E6E6"/>
        <w:rPr>
          <w:rStyle w:val="code2"/>
        </w:rPr>
      </w:pPr>
    </w:p>
    <w:p w14:paraId="3D5C23A3" w14:textId="77777777" w:rsidR="00D54148" w:rsidRPr="00D54148" w:rsidRDefault="00D54148" w:rsidP="00D54148">
      <w:pPr>
        <w:pBdr>
          <w:top w:val="single" w:sz="4" w:space="1" w:color="auto"/>
          <w:left w:val="single" w:sz="4" w:space="4" w:color="auto"/>
          <w:bottom w:val="single" w:sz="4" w:space="1" w:color="auto"/>
          <w:right w:val="single" w:sz="4" w:space="4" w:color="auto"/>
        </w:pBdr>
        <w:shd w:val="clear" w:color="auto" w:fill="E6E6E6"/>
        <w:rPr>
          <w:rStyle w:val="code2"/>
        </w:rPr>
      </w:pPr>
      <w:r w:rsidRPr="00D54148">
        <w:rPr>
          <w:rStyle w:val="code2"/>
        </w:rPr>
        <w:t>mu &lt;- sqrt(2)*qnorm(thetajc[1]);cat("mu = ", mu, "\n") # mu applies to CAD performance</w:t>
      </w:r>
    </w:p>
    <w:p w14:paraId="12CFEC13" w14:textId="77777777" w:rsidR="00D54148" w:rsidRPr="00D54148" w:rsidRDefault="00D54148" w:rsidP="00D54148">
      <w:pPr>
        <w:pBdr>
          <w:top w:val="single" w:sz="4" w:space="1" w:color="auto"/>
          <w:left w:val="single" w:sz="4" w:space="4" w:color="auto"/>
          <w:bottom w:val="single" w:sz="4" w:space="1" w:color="auto"/>
          <w:right w:val="single" w:sz="4" w:space="4" w:color="auto"/>
        </w:pBdr>
        <w:shd w:val="clear" w:color="auto" w:fill="E6E6E6"/>
        <w:rPr>
          <w:rStyle w:val="code2"/>
        </w:rPr>
      </w:pPr>
      <w:r w:rsidRPr="00D54148">
        <w:rPr>
          <w:rStyle w:val="code2"/>
        </w:rPr>
        <w:t>muHum &lt;- array(dim = J);for (j in 2:(J+1)) muHum[j-1] &lt;- sqrt(2)*qnorm(thetajc[j]) # human observers</w:t>
      </w:r>
    </w:p>
    <w:p w14:paraId="4DA04FCC" w14:textId="77777777" w:rsidR="00D54148" w:rsidRPr="00D54148" w:rsidRDefault="00D54148" w:rsidP="00D54148">
      <w:pPr>
        <w:pBdr>
          <w:top w:val="single" w:sz="4" w:space="1" w:color="auto"/>
          <w:left w:val="single" w:sz="4" w:space="4" w:color="auto"/>
          <w:bottom w:val="single" w:sz="4" w:space="1" w:color="auto"/>
          <w:right w:val="single" w:sz="4" w:space="4" w:color="auto"/>
        </w:pBdr>
        <w:shd w:val="clear" w:color="auto" w:fill="E6E6E6"/>
        <w:rPr>
          <w:rStyle w:val="code2"/>
        </w:rPr>
      </w:pPr>
      <w:r w:rsidRPr="00D54148">
        <w:rPr>
          <w:rStyle w:val="code2"/>
        </w:rPr>
        <w:t xml:space="preserve">deltaMu &lt;- mean(muHum) - mu; cat("deltaMu = ", deltaMu, "\n") </w:t>
      </w:r>
    </w:p>
    <w:p w14:paraId="1A22161C" w14:textId="77777777" w:rsidR="00D54148" w:rsidRPr="00D54148" w:rsidRDefault="00D54148" w:rsidP="00D54148">
      <w:pPr>
        <w:pBdr>
          <w:top w:val="single" w:sz="4" w:space="1" w:color="auto"/>
          <w:left w:val="single" w:sz="4" w:space="4" w:color="auto"/>
          <w:bottom w:val="single" w:sz="4" w:space="1" w:color="auto"/>
          <w:right w:val="single" w:sz="4" w:space="4" w:color="auto"/>
        </w:pBdr>
        <w:shd w:val="clear" w:color="auto" w:fill="E6E6E6"/>
        <w:rPr>
          <w:rStyle w:val="code2"/>
        </w:rPr>
      </w:pPr>
      <w:r w:rsidRPr="00D54148">
        <w:rPr>
          <w:rStyle w:val="code2"/>
        </w:rPr>
        <w:t>VarR &lt;- var(muHum); cat("VarR = ", VarR, "\n") # this determines the reader variance term</w:t>
      </w:r>
    </w:p>
    <w:p w14:paraId="28B6F136" w14:textId="77777777" w:rsidR="00D54148" w:rsidRPr="00D54148" w:rsidRDefault="00D54148" w:rsidP="00D54148">
      <w:pPr>
        <w:pBdr>
          <w:top w:val="single" w:sz="4" w:space="1" w:color="auto"/>
          <w:left w:val="single" w:sz="4" w:space="4" w:color="auto"/>
          <w:bottom w:val="single" w:sz="4" w:space="1" w:color="auto"/>
          <w:right w:val="single" w:sz="4" w:space="4" w:color="auto"/>
        </w:pBdr>
        <w:shd w:val="clear" w:color="auto" w:fill="E6E6E6"/>
        <w:rPr>
          <w:rStyle w:val="code2"/>
        </w:rPr>
      </w:pPr>
    </w:p>
    <w:p w14:paraId="0D507192" w14:textId="77777777" w:rsidR="00D54148" w:rsidRPr="00D54148" w:rsidRDefault="00D54148" w:rsidP="00D54148">
      <w:pPr>
        <w:pBdr>
          <w:top w:val="single" w:sz="4" w:space="1" w:color="auto"/>
          <w:left w:val="single" w:sz="4" w:space="4" w:color="auto"/>
          <w:bottom w:val="single" w:sz="4" w:space="1" w:color="auto"/>
          <w:right w:val="single" w:sz="4" w:space="4" w:color="auto"/>
        </w:pBdr>
        <w:shd w:val="clear" w:color="auto" w:fill="E6E6E6"/>
        <w:rPr>
          <w:rStyle w:val="code2"/>
        </w:rPr>
      </w:pPr>
      <w:r w:rsidRPr="00D54148">
        <w:rPr>
          <w:rStyle w:val="code2"/>
        </w:rPr>
        <w:t>retRho &lt;- RhoAvgRdrVsCAD(zjk1, zjk2)</w:t>
      </w:r>
    </w:p>
    <w:p w14:paraId="6221B66B" w14:textId="77777777" w:rsidR="00D54148" w:rsidRPr="00D54148" w:rsidRDefault="00D54148" w:rsidP="00D54148">
      <w:pPr>
        <w:pBdr>
          <w:top w:val="single" w:sz="4" w:space="1" w:color="auto"/>
          <w:left w:val="single" w:sz="4" w:space="4" w:color="auto"/>
          <w:bottom w:val="single" w:sz="4" w:space="1" w:color="auto"/>
          <w:right w:val="single" w:sz="4" w:space="4" w:color="auto"/>
        </w:pBdr>
        <w:shd w:val="clear" w:color="auto" w:fill="E6E6E6"/>
        <w:rPr>
          <w:rStyle w:val="code2"/>
        </w:rPr>
      </w:pPr>
      <w:r w:rsidRPr="00D54148">
        <w:rPr>
          <w:rStyle w:val="code2"/>
        </w:rPr>
        <w:t xml:space="preserve">targetRho &lt;- retRho$rho </w:t>
      </w:r>
    </w:p>
    <w:p w14:paraId="04119DCA" w14:textId="6EFBEBBF" w:rsidR="00847249" w:rsidRPr="00C10288" w:rsidRDefault="00D54148" w:rsidP="00847249">
      <w:pPr>
        <w:pBdr>
          <w:top w:val="single" w:sz="4" w:space="1" w:color="auto"/>
          <w:left w:val="single" w:sz="4" w:space="4" w:color="auto"/>
          <w:bottom w:val="single" w:sz="4" w:space="1" w:color="auto"/>
          <w:right w:val="single" w:sz="4" w:space="4" w:color="auto"/>
        </w:pBdr>
        <w:shd w:val="clear" w:color="auto" w:fill="E6E6E6"/>
        <w:rPr>
          <w:rStyle w:val="code2"/>
        </w:rPr>
      </w:pPr>
      <w:r w:rsidRPr="00D54148">
        <w:rPr>
          <w:rStyle w:val="code2"/>
        </w:rPr>
        <w:t>cat("Avg thetajc correlation between human rdrs and CAD", targetRho, "\n")</w:t>
      </w:r>
    </w:p>
    <w:p w14:paraId="32DF03F5" w14:textId="77777777" w:rsidR="00847249" w:rsidRPr="00C10288" w:rsidRDefault="00847249" w:rsidP="00847249">
      <w:pPr>
        <w:pBdr>
          <w:top w:val="single" w:sz="4" w:space="1" w:color="auto"/>
          <w:left w:val="single" w:sz="4" w:space="4" w:color="auto"/>
          <w:bottom w:val="single" w:sz="4" w:space="1" w:color="auto"/>
          <w:right w:val="single" w:sz="4" w:space="4" w:color="auto"/>
        </w:pBdr>
        <w:shd w:val="clear" w:color="auto" w:fill="E6E6E6"/>
        <w:rPr>
          <w:rStyle w:val="code2"/>
        </w:rPr>
      </w:pPr>
      <w:r>
        <w:rPr>
          <w:rStyle w:val="code2"/>
        </w:rPr>
        <w:t>...</w:t>
      </w:r>
    </w:p>
    <w:p w14:paraId="30A7A2F9" w14:textId="77777777" w:rsidR="00847249" w:rsidRPr="0015495B" w:rsidRDefault="00847249" w:rsidP="00847249">
      <w:pPr>
        <w:pBdr>
          <w:top w:val="single" w:sz="4" w:space="1" w:color="auto"/>
          <w:left w:val="single" w:sz="4" w:space="4" w:color="auto"/>
          <w:bottom w:val="single" w:sz="4" w:space="1" w:color="auto"/>
          <w:right w:val="single" w:sz="4" w:space="4" w:color="auto"/>
        </w:pBdr>
        <w:shd w:val="clear" w:color="auto" w:fill="E6E6E6"/>
        <w:rPr>
          <w:rStyle w:val="code2"/>
        </w:rPr>
      </w:pPr>
      <w:r>
        <w:rPr>
          <w:rStyle w:val="code2"/>
        </w:rPr>
        <w:t>...</w:t>
      </w:r>
    </w:p>
    <w:p w14:paraId="2A24038C" w14:textId="77777777" w:rsidR="00847249" w:rsidRDefault="00847249" w:rsidP="00847249"/>
    <w:p w14:paraId="4588EEDD" w14:textId="067BA868" w:rsidR="00847249" w:rsidRDefault="00847249" w:rsidP="00DF42A3">
      <w:r>
        <w:t xml:space="preserve">At line </w:t>
      </w:r>
      <w:r w:rsidR="00D54148">
        <w:t>9</w:t>
      </w:r>
      <w:r>
        <w:t xml:space="preserve">, setting </w:t>
      </w:r>
      <w:r w:rsidRPr="002F6D7A">
        <w:rPr>
          <w:rStyle w:val="InLineCode"/>
        </w:rPr>
        <w:t>seed</w:t>
      </w:r>
      <w:r>
        <w:t xml:space="preserve"> to </w:t>
      </w:r>
      <w:r w:rsidRPr="002F6D7A">
        <w:rPr>
          <w:rStyle w:val="InLineCode"/>
        </w:rPr>
        <w:t>NULL</w:t>
      </w:r>
      <w:r>
        <w:t xml:space="preserve"> means "start with a random seed every time" (usually generated from the current time). </w:t>
      </w:r>
      <w:r w:rsidR="0045716A">
        <w:t>Since results from</w:t>
      </w:r>
      <w:r w:rsidR="005960C7">
        <w:t xml:space="preserve"> several runs of the program</w:t>
      </w:r>
      <w:r w:rsidR="0045716A">
        <w:t xml:space="preserve"> will be averaged</w:t>
      </w:r>
      <w:r w:rsidR="005960C7">
        <w:t>, involving different case samples</w:t>
      </w:r>
      <w:r w:rsidR="005960C7" w:rsidRPr="005960C7">
        <w:rPr>
          <w:position w:val="-14"/>
        </w:rPr>
        <w:object w:dxaOrig="400" w:dyaOrig="420" w14:anchorId="1FB39618">
          <v:shape id="_x0000_i1083" type="#_x0000_t75" style="width:20pt;height:21.35pt" o:ole="">
            <v:imagedata r:id="rId125" o:title=""/>
          </v:shape>
          <o:OLEObject Type="Embed" ProgID="Equation.DSMT4" ShapeID="_x0000_i1083" DrawAspect="Content" ObjectID="_1443533902" r:id="rId126"/>
        </w:object>
      </w:r>
      <w:r w:rsidR="005960C7">
        <w:t xml:space="preserve">, </w:t>
      </w:r>
      <w:r w:rsidR="0045716A">
        <w:t>one does</w:t>
      </w:r>
      <w:r w:rsidR="005960C7">
        <w:t xml:space="preserve"> not wish to </w:t>
      </w:r>
      <w:r w:rsidR="00D54148">
        <w:t>get the same results every time. Lines 10 – 1</w:t>
      </w:r>
      <w:r w:rsidR="0045716A">
        <w:t>5</w:t>
      </w:r>
      <w:r w:rsidR="00D54148">
        <w:t xml:space="preserve"> are similar to the examples in the previous chapter: the Hupse-K</w:t>
      </w:r>
      <w:r w:rsidR="00D54148" w:rsidRPr="00E01B7D">
        <w:t>arssemeijer</w:t>
      </w:r>
      <w:r w:rsidR="00D54148">
        <w:t xml:space="preserve"> </w:t>
      </w:r>
      <w:r w:rsidR="0045716A">
        <w:t xml:space="preserve">LROC </w:t>
      </w:r>
      <w:r w:rsidR="00D54148">
        <w:t xml:space="preserve">dataset is read, converted to ROC data and the empirical ROC-AUC </w:t>
      </w:r>
      <w:r w:rsidR="00D54148" w:rsidRPr="00D54148">
        <w:rPr>
          <w:rStyle w:val="InLineCode"/>
        </w:rPr>
        <w:t>thetajc</w:t>
      </w:r>
      <w:r w:rsidR="00D54148">
        <w:t xml:space="preserve"> is computed for each reader, </w:t>
      </w:r>
      <w:r w:rsidR="00D54148" w:rsidRPr="00D54148">
        <w:rPr>
          <w:i/>
        </w:rPr>
        <w:t>j</w:t>
      </w:r>
      <w:r w:rsidR="00D54148">
        <w:t xml:space="preserve"> = 0, 1, 2,..., </w:t>
      </w:r>
      <w:r w:rsidR="00D54148" w:rsidRPr="00D54148">
        <w:rPr>
          <w:i/>
        </w:rPr>
        <w:t>J</w:t>
      </w:r>
      <w:r w:rsidR="00D54148">
        <w:t xml:space="preserve">, where </w:t>
      </w:r>
      <w:r w:rsidR="00D54148" w:rsidRPr="004F49D3">
        <w:rPr>
          <w:i/>
        </w:rPr>
        <w:t>j</w:t>
      </w:r>
      <w:r w:rsidR="00D54148">
        <w:t xml:space="preserve"> = 0 corresponds to CAD and the rest correspond to the </w:t>
      </w:r>
      <w:r w:rsidR="00D54148" w:rsidRPr="00D54148">
        <w:rPr>
          <w:i/>
        </w:rPr>
        <w:t>J</w:t>
      </w:r>
      <w:r w:rsidR="00D54148">
        <w:t xml:space="preserve"> = 9 radiologists.</w:t>
      </w:r>
    </w:p>
    <w:p w14:paraId="314061C3" w14:textId="417995F2" w:rsidR="00847249" w:rsidRDefault="00847249" w:rsidP="004F49D3"/>
    <w:p w14:paraId="0DF348A4" w14:textId="40B896CE" w:rsidR="00847249" w:rsidRDefault="00AD5776" w:rsidP="00847249">
      <w:r>
        <w:rPr>
          <w:noProof/>
        </w:rPr>
        <mc:AlternateContent>
          <mc:Choice Requires="wps">
            <w:drawing>
              <wp:inline distT="0" distB="0" distL="0" distR="0" wp14:anchorId="5B40B3F8" wp14:editId="1B585C1F">
                <wp:extent cx="6858000" cy="1427480"/>
                <wp:effectExtent l="0" t="0" r="25400" b="20320"/>
                <wp:docPr id="3" name="Text Box 3"/>
                <wp:cNvGraphicFramePr/>
                <a:graphic xmlns:a="http://schemas.openxmlformats.org/drawingml/2006/main">
                  <a:graphicData uri="http://schemas.microsoft.com/office/word/2010/wordprocessingShape">
                    <wps:wsp>
                      <wps:cNvSpPr txBox="1"/>
                      <wps:spPr>
                        <a:xfrm>
                          <a:off x="0" y="0"/>
                          <a:ext cx="6858000" cy="1427480"/>
                        </a:xfrm>
                        <a:prstGeom prst="rect">
                          <a:avLst/>
                        </a:prstGeom>
                        <a:solidFill>
                          <a:schemeClr val="bg1">
                            <a:lumMod val="85000"/>
                          </a:schemeClr>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69F0961F" w14:textId="42F749E3" w:rsidR="00AD5776" w:rsidRPr="009E0CDB" w:rsidRDefault="00AD5776">
                            <w:r>
                              <w:t xml:space="preserve">The next step is to determine </w:t>
                            </w:r>
                            <w:r w:rsidRPr="00AD5776">
                              <w:rPr>
                                <w:position w:val="-10"/>
                              </w:rPr>
                              <w:object w:dxaOrig="380" w:dyaOrig="320" w14:anchorId="6372E29E">
                                <v:shape id="_x0000_i1085" type="#_x0000_t75" style="width:19.35pt;height:16pt" o:ole="">
                                  <v:imagedata r:id="rId127" o:title=""/>
                                </v:shape>
                                <o:OLEObject Type="Embed" ProgID="Equation.DSMT4" ShapeID="_x0000_i1085" DrawAspect="Content" ObjectID="_1443533957" r:id="rId128"/>
                              </w:object>
                            </w:r>
                            <w:r>
                              <w:t xml:space="preserve"> appearing in Eqn. </w:t>
                            </w:r>
                            <w:r>
                              <w:fldChar w:fldCharType="begin"/>
                            </w:r>
                            <w:r>
                              <w:instrText xml:space="preserve"> GOTOBUTTON ZEqnNum526705  \* MERGEFORMAT </w:instrText>
                            </w:r>
                            <w:r w:rsidR="00474B20">
                              <w:fldChar w:fldCharType="begin"/>
                            </w:r>
                            <w:r w:rsidR="00474B20">
                              <w:instrText xml:space="preserve"> REF ZEqnNum526705 \* Charformat \! \* MERGEFORMAT </w:instrText>
                            </w:r>
                            <w:r w:rsidR="00474B20">
                              <w:fldChar w:fldCharType="separate"/>
                            </w:r>
                            <w:r w:rsidR="00AB7609">
                              <w:instrText>(23.6)</w:instrText>
                            </w:r>
                            <w:r w:rsidR="00474B20">
                              <w:fldChar w:fldCharType="end"/>
                            </w:r>
                            <w:r>
                              <w:fldChar w:fldCharType="end"/>
                            </w:r>
                            <w:r>
                              <w:t xml:space="preserve">, </w:t>
                            </w:r>
                            <w:r w:rsidRPr="007627FA">
                              <w:rPr>
                                <w:rStyle w:val="InLineCode"/>
                              </w:rPr>
                              <w:t>deltaMu</w:t>
                            </w:r>
                            <w:r>
                              <w:t xml:space="preserve"> in the code. In </w:t>
                            </w:r>
                            <w:r>
                              <w:fldChar w:fldCharType="begin"/>
                            </w:r>
                            <w:r>
                              <w:instrText xml:space="preserve"> REF ChpCadEval \h </w:instrText>
                            </w:r>
                            <w:r>
                              <w:fldChar w:fldCharType="separate"/>
                            </w:r>
                            <w:r w:rsidR="00AB7609" w:rsidRPr="006408F7">
                              <w:rPr>
                                <w:b/>
                              </w:rPr>
                              <w:t>Chapter 22</w:t>
                            </w:r>
                            <w:r>
                              <w:fldChar w:fldCharType="end"/>
                            </w:r>
                            <w:r>
                              <w:t xml:space="preserve">, </w:t>
                            </w:r>
                            <w:r>
                              <w:fldChar w:fldCharType="begin"/>
                            </w:r>
                            <w:r>
                              <w:instrText xml:space="preserve"> REF Table22Dot5Dot1 \h </w:instrText>
                            </w:r>
                            <w:r>
                              <w:fldChar w:fldCharType="separate"/>
                            </w:r>
                            <w:r w:rsidR="00AB7609">
                              <w:t>Table 22.3</w:t>
                            </w:r>
                            <w:r>
                              <w:fldChar w:fldCharType="end"/>
                            </w:r>
                            <w:r>
                              <w:t xml:space="preserve">, the difference in empirical ROC-AUCs, i.e., reader averaged minus CAD, was determined to be 0.0317.  </w:t>
                            </w:r>
                            <w:r w:rsidRPr="007627FA">
                              <w:rPr>
                                <w:i/>
                              </w:rPr>
                              <w:t xml:space="preserve">Do not make the mistake of thinking </w:t>
                            </w:r>
                            <w:r w:rsidRPr="007627FA">
                              <w:rPr>
                                <w:i/>
                                <w:position w:val="-12"/>
                              </w:rPr>
                              <w:object w:dxaOrig="460" w:dyaOrig="400" w14:anchorId="496CB1DF">
                                <v:shape id="_x0000_i1087" type="#_x0000_t75" style="width:23.35pt;height:20pt" o:ole="">
                                  <v:imagedata r:id="rId129" o:title=""/>
                                </v:shape>
                                <o:OLEObject Type="Embed" ProgID="Equation.DSMT4" ShapeID="_x0000_i1087" DrawAspect="Content" ObjectID="_1443533958" r:id="rId130"/>
                              </w:object>
                            </w:r>
                            <w:r w:rsidRPr="007627FA">
                              <w:rPr>
                                <w:i/>
                              </w:rPr>
                              <w:t>= 0.0317</w:t>
                            </w:r>
                            <w:r>
                              <w:t xml:space="preserve">. The value 0.0317 is the difference of </w:t>
                            </w:r>
                            <w:r w:rsidRPr="007627FA">
                              <w:rPr>
                                <w:i/>
                              </w:rPr>
                              <w:t>AUC</w:t>
                            </w:r>
                            <w:r>
                              <w:t xml:space="preserve"> values. Needed instead is the separation of the unit-normal distributions yielding the observed AUC</w:t>
                            </w:r>
                            <w:r w:rsidRPr="004F49D3">
                              <w:t xml:space="preserve"> </w:t>
                            </w:r>
                            <w:r>
                              <w:t xml:space="preserve">difference. Therefore, one needs to convert CAD and each radiologist’s AUC to </w:t>
                            </w:r>
                            <w:r w:rsidR="00144E30">
                              <w:t xml:space="preserve">an </w:t>
                            </w:r>
                            <w:r>
                              <w:t xml:space="preserve">equal-variance binormal-model </w:t>
                            </w:r>
                            <w:r w:rsidRPr="007627FA">
                              <w:rPr>
                                <w:i/>
                              </w:rPr>
                              <w:t>separation parameter</w:t>
                            </w:r>
                            <w:r>
                              <w:t xml:space="preserve">, average the nine radiologist’s separation parameters and subtract the corresponding value for CAD.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id="Text Box 3" o:spid="_x0000_s1028" type="#_x0000_t202" style="width:540pt;height:112.4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" fillcolor="#d8d8d8 [2732]" strokecolor="black [3213]">
                <v:textbox style="mso-fit-shape-to-text:t">
                  <w:txbxContent>
                    <w:p w14:paraId="69F0961F" w14:textId="42F749E3" w:rsidR="00AD5776" w:rsidRPr="009E0CDB" w:rsidRDefault="00AD5776">
                      <w:r>
                        <w:t xml:space="preserve">The next step is to determine </w:t>
                      </w:r>
                      <w:r w:rsidRPr="00AD5776">
                        <w:rPr>
                          <w:position w:val="-10"/>
                        </w:rPr>
                        <w:object w:dxaOrig="380" w:dyaOrig="320" w14:anchorId="6372E29E">
                          <v:shape id="_x0000_i1085" type="#_x0000_t75" style="width:19.35pt;height:16pt" o:ole="">
                            <v:imagedata r:id="rId131" o:title=""/>
                          </v:shape>
                          <o:OLEObject Type="Embed" ProgID="Equation.DSMT4" ShapeID="_x0000_i1085" DrawAspect="Content" ObjectID="_1443533957" r:id="rId132"/>
                        </w:object>
                      </w:r>
                      <w:r>
                        <w:t xml:space="preserve"> appearing in Eqn. </w:t>
                      </w:r>
                      <w:r>
                        <w:fldChar w:fldCharType="begin"/>
                      </w:r>
                      <w:r>
                        <w:instrText xml:space="preserve"> GOTOBUTTON ZEqnNum526705  \* MERGEFORMAT </w:instrText>
                      </w:r>
                      <w:r w:rsidR="00474B20">
                        <w:fldChar w:fldCharType="begin"/>
                      </w:r>
                      <w:r w:rsidR="00474B20">
                        <w:instrText xml:space="preserve"> REF ZEqnNum526705 \* Charformat \! \* MERGEFORMAT </w:instrText>
                      </w:r>
                      <w:r w:rsidR="00474B20">
                        <w:fldChar w:fldCharType="separate"/>
                      </w:r>
                      <w:r w:rsidR="00AB7609">
                        <w:instrText>(23.6)</w:instrText>
                      </w:r>
                      <w:r w:rsidR="00474B20">
                        <w:fldChar w:fldCharType="end"/>
                      </w:r>
                      <w:r>
                        <w:fldChar w:fldCharType="end"/>
                      </w:r>
                      <w:r>
                        <w:t xml:space="preserve">, </w:t>
                      </w:r>
                      <w:r w:rsidRPr="007627FA">
                        <w:rPr>
                          <w:rStyle w:val="InLineCode"/>
                        </w:rPr>
                        <w:t>deltaMu</w:t>
                      </w:r>
                      <w:r>
                        <w:t xml:space="preserve"> in the code. In </w:t>
                      </w:r>
                      <w:r>
                        <w:fldChar w:fldCharType="begin"/>
                      </w:r>
                      <w:r>
                        <w:instrText xml:space="preserve"> REF ChpCadEval \h </w:instrText>
                      </w:r>
                      <w:r>
                        <w:fldChar w:fldCharType="separate"/>
                      </w:r>
                      <w:r w:rsidR="00AB7609" w:rsidRPr="006408F7">
                        <w:rPr>
                          <w:b/>
                        </w:rPr>
                        <w:t>Chapter 22</w:t>
                      </w:r>
                      <w:r>
                        <w:fldChar w:fldCharType="end"/>
                      </w:r>
                      <w:r>
                        <w:t xml:space="preserve">, </w:t>
                      </w:r>
                      <w:r>
                        <w:fldChar w:fldCharType="begin"/>
                      </w:r>
                      <w:r>
                        <w:instrText xml:space="preserve"> REF Table22Dot5Dot1 \h </w:instrText>
                      </w:r>
                      <w:r>
                        <w:fldChar w:fldCharType="separate"/>
                      </w:r>
                      <w:r w:rsidR="00AB7609">
                        <w:t>Table 22.3</w:t>
                      </w:r>
                      <w:r>
                        <w:fldChar w:fldCharType="end"/>
                      </w:r>
                      <w:r>
                        <w:t xml:space="preserve">, the difference in empirical ROC-AUCs, i.e., reader averaged minus CAD, was determined to be 0.0317.  </w:t>
                      </w:r>
                      <w:r w:rsidRPr="007627FA">
                        <w:rPr>
                          <w:i/>
                        </w:rPr>
                        <w:t xml:space="preserve">Do not make the mistake of thinking </w:t>
                      </w:r>
                      <w:r w:rsidRPr="007627FA">
                        <w:rPr>
                          <w:i/>
                          <w:position w:val="-12"/>
                        </w:rPr>
                        <w:object w:dxaOrig="460" w:dyaOrig="400" w14:anchorId="496CB1DF">
                          <v:shape id="_x0000_i1087" type="#_x0000_t75" style="width:23.35pt;height:20pt" o:ole="">
                            <v:imagedata r:id="rId133" o:title=""/>
                          </v:shape>
                          <o:OLEObject Type="Embed" ProgID="Equation.DSMT4" ShapeID="_x0000_i1087" DrawAspect="Content" ObjectID="_1443533958" r:id="rId134"/>
                        </w:object>
                      </w:r>
                      <w:r w:rsidRPr="007627FA">
                        <w:rPr>
                          <w:i/>
                        </w:rPr>
                        <w:t>= 0.0317</w:t>
                      </w:r>
                      <w:r>
                        <w:t xml:space="preserve">. The value 0.0317 is the difference of </w:t>
                      </w:r>
                      <w:r w:rsidRPr="007627FA">
                        <w:rPr>
                          <w:i/>
                        </w:rPr>
                        <w:t>AUC</w:t>
                      </w:r>
                      <w:r>
                        <w:t xml:space="preserve"> values. Needed instead is the separation of the unit-normal distributions yielding the observed AUC</w:t>
                      </w:r>
                      <w:r w:rsidRPr="004F49D3">
                        <w:t xml:space="preserve"> </w:t>
                      </w:r>
                      <w:r>
                        <w:t xml:space="preserve">difference. Therefore, one needs to convert CAD and each radiologist’s AUC to </w:t>
                      </w:r>
                      <w:r w:rsidR="00144E30">
                        <w:t xml:space="preserve">an </w:t>
                      </w:r>
                      <w:r>
                        <w:t xml:space="preserve">equal-variance binormal-model </w:t>
                      </w:r>
                      <w:r w:rsidRPr="007627FA">
                        <w:rPr>
                          <w:i/>
                        </w:rPr>
                        <w:t>separation parameter</w:t>
                      </w:r>
                      <w:r>
                        <w:t xml:space="preserve">, average the nine radiologist’s separation parameters and subtract the corresponding value for CAD. </w:t>
                      </w:r>
                    </w:p>
                  </w:txbxContent>
                </v:textbox>
                <w10:anchorlock/>
              </v:shape>
            </w:pict>
          </mc:Fallback>
        </mc:AlternateContent>
      </w:r>
    </w:p>
    <w:p w14:paraId="4936640A" w14:textId="77777777" w:rsidR="00847249" w:rsidRDefault="00847249" w:rsidP="00847249"/>
    <w:p w14:paraId="46A8B0C5" w14:textId="0B2C2401" w:rsidR="00847249" w:rsidRDefault="00847249" w:rsidP="00847249">
      <w:r>
        <w:lastRenderedPageBreak/>
        <w:t>Line 1</w:t>
      </w:r>
      <w:r w:rsidR="00AD5776">
        <w:t>7</w:t>
      </w:r>
      <w:r>
        <w:t xml:space="preserve"> converts AUC for CAD to the separation parameter </w:t>
      </w:r>
      <w:r w:rsidRPr="009C295E">
        <w:rPr>
          <w:position w:val="-10"/>
        </w:rPr>
        <w:object w:dxaOrig="220" w:dyaOrig="260" w14:anchorId="648FB7D7">
          <v:shape id="_x0000_i1088" type="#_x0000_t75" style="width:11.35pt;height:13.35pt" o:ole="">
            <v:imagedata r:id="rId135" o:title=""/>
          </v:shape>
          <o:OLEObject Type="Embed" ProgID="Equation.DSMT4" ShapeID="_x0000_i1088" DrawAspect="Content" ObjectID="_1443533903" r:id="rId136"/>
        </w:object>
      </w:r>
      <w:r>
        <w:t xml:space="preserve"> for CAD (</w:t>
      </w:r>
      <w:r w:rsidRPr="007627FA">
        <w:rPr>
          <w:rStyle w:val="InLineCode"/>
        </w:rPr>
        <w:t>mu</w:t>
      </w:r>
      <w:r>
        <w:t xml:space="preserve"> in the code). It implements the following equation, which is the inverse of Eqn. </w:t>
      </w:r>
      <w:r w:rsidR="00D54148">
        <w:fldChar w:fldCharType="begin"/>
      </w:r>
      <w:r w:rsidR="00D54148">
        <w:instrText xml:space="preserve"> GOTOBUTTON ZEqnNum739057  \* MERGEFORMAT </w:instrText>
      </w:r>
      <w:r w:rsidR="00474B20">
        <w:fldChar w:fldCharType="begin"/>
      </w:r>
      <w:r w:rsidR="00474B20">
        <w:instrText xml:space="preserve"> REF ZEqnNum739057 \* Charformat \! \* MERGEFORMAT </w:instrText>
      </w:r>
      <w:r w:rsidR="00474B20">
        <w:fldChar w:fldCharType="separate"/>
      </w:r>
      <w:r w:rsidR="009743A2">
        <w:instrText>(23.4)</w:instrText>
      </w:r>
      <w:r w:rsidR="00474B20">
        <w:fldChar w:fldCharType="end"/>
      </w:r>
      <w:r w:rsidR="00D54148">
        <w:fldChar w:fldCharType="end"/>
      </w:r>
      <w:r>
        <w:t xml:space="preserve"> (</w:t>
      </w:r>
      <w:r w:rsidRPr="009C295E">
        <w:rPr>
          <w:rStyle w:val="InLineCode"/>
        </w:rPr>
        <w:t>qnorm()</w:t>
      </w:r>
      <w:r>
        <w:t xml:space="preserve">is the inverse of the </w:t>
      </w:r>
      <w:r w:rsidRPr="009C295E">
        <w:rPr>
          <w:rStyle w:val="InLineCode"/>
        </w:rPr>
        <w:t>pnorm()</w:t>
      </w:r>
      <w:r>
        <w:t xml:space="preserve"> function): </w:t>
      </w:r>
    </w:p>
    <w:p w14:paraId="509246F0" w14:textId="4FF06457" w:rsidR="00847249" w:rsidRDefault="00847249" w:rsidP="00847249"/>
    <w:p w14:paraId="16B84912" w14:textId="2E94A7C7" w:rsidR="00847249" w:rsidRDefault="00847249" w:rsidP="00DC7CF2">
      <w:pPr>
        <w:pStyle w:val="MyEqns"/>
      </w:pPr>
      <w:r w:rsidRPr="009C295E">
        <w:object w:dxaOrig="1540" w:dyaOrig="460" w14:anchorId="788CA751">
          <v:shape id="_x0000_i1089" type="#_x0000_t75" style="width:77.35pt;height:23.35pt" o:ole="">
            <v:imagedata r:id="rId137" o:title=""/>
          </v:shape>
          <o:OLEObject Type="Embed" ProgID="Equation.DSMT4" ShapeID="_x0000_i1089" DrawAspect="Content" ObjectID="_1443533904" r:id="rId138"/>
        </w:object>
      </w:r>
      <w:r>
        <w:t xml:space="preserve"> .</w:t>
      </w:r>
      <w:r>
        <w:tab/>
      </w:r>
      <w:r w:rsidR="00242106">
        <w:t>.</w:t>
      </w:r>
      <w:r w:rsidR="00242106">
        <w:tab/>
      </w:r>
      <w:r w:rsidR="00FB711C">
        <w:fldChar w:fldCharType="begin"/>
      </w:r>
      <w:r w:rsidR="00FB711C">
        <w:instrText xml:space="preserve"> MACROBUTTON MTPlaceRef \* MERGEFORMAT </w:instrText>
      </w:r>
      <w:r w:rsidR="00FB711C">
        <w:fldChar w:fldCharType="begin"/>
      </w:r>
      <w:r w:rsidR="00FB711C">
        <w:instrText xml:space="preserve"> SEQ MTEqn \h \* MERGEFORMAT </w:instrText>
      </w:r>
      <w:r w:rsidR="00FB711C">
        <w:fldChar w:fldCharType="end"/>
      </w:r>
      <w:r w:rsidR="00FB711C">
        <w:instrText>(</w:instrText>
      </w:r>
      <w:r w:rsidR="00474B20">
        <w:fldChar w:fldCharType="begin"/>
      </w:r>
      <w:r w:rsidR="00474B20">
        <w:instrText xml:space="preserve"> SEQ MTChap \c \* Arabic \* MERGEFORMAT </w:instrText>
      </w:r>
      <w:r w:rsidR="00474B20">
        <w:fldChar w:fldCharType="separate"/>
      </w:r>
      <w:r w:rsidR="009743A2">
        <w:rPr>
          <w:noProof/>
        </w:rPr>
        <w:instrText>23</w:instrText>
      </w:r>
      <w:r w:rsidR="00474B20">
        <w:rPr>
          <w:noProof/>
        </w:rPr>
        <w:fldChar w:fldCharType="end"/>
      </w:r>
      <w:r w:rsidR="00FB711C">
        <w:instrText>.</w:instrText>
      </w:r>
      <w:r w:rsidR="00474B20">
        <w:fldChar w:fldCharType="begin"/>
      </w:r>
      <w:r w:rsidR="00474B20">
        <w:instrText xml:space="preserve"> SEQ MTEqn \c \* Arabic \* MERGEFORMAT </w:instrText>
      </w:r>
      <w:r w:rsidR="00474B20">
        <w:fldChar w:fldCharType="separate"/>
      </w:r>
      <w:r w:rsidR="009743A2">
        <w:rPr>
          <w:noProof/>
        </w:rPr>
        <w:instrText>12</w:instrText>
      </w:r>
      <w:r w:rsidR="00474B20">
        <w:rPr>
          <w:noProof/>
        </w:rPr>
        <w:fldChar w:fldCharType="end"/>
      </w:r>
      <w:r w:rsidR="00FB711C">
        <w:instrText>)</w:instrText>
      </w:r>
      <w:r w:rsidR="00FB711C">
        <w:fldChar w:fldCharType="end"/>
      </w:r>
    </w:p>
    <w:p w14:paraId="36D7EFE3" w14:textId="77777777" w:rsidR="00847249" w:rsidRDefault="00847249" w:rsidP="00847249"/>
    <w:p w14:paraId="151AA1B9" w14:textId="07F10485" w:rsidR="00847249" w:rsidRDefault="00847249" w:rsidP="00847249">
      <w:r>
        <w:t>Line 1</w:t>
      </w:r>
      <w:r w:rsidR="00144E30">
        <w:t>8</w:t>
      </w:r>
      <w:r>
        <w:t xml:space="preserve"> applies the same transformation </w:t>
      </w:r>
      <w:r w:rsidR="00D54148">
        <w:t>to each radiologist</w:t>
      </w:r>
      <w:r w:rsidR="00144E30">
        <w:t>'s</w:t>
      </w:r>
      <w:r>
        <w:t xml:space="preserve"> </w:t>
      </w:r>
      <w:r w:rsidR="00D54148">
        <w:t>AUC</w:t>
      </w:r>
      <w:r w:rsidR="00144E30">
        <w:t xml:space="preserve"> </w:t>
      </w:r>
      <w:r>
        <w:t xml:space="preserve">and line </w:t>
      </w:r>
      <w:r w:rsidR="00144E30">
        <w:t>19</w:t>
      </w:r>
      <w:r>
        <w:t xml:space="preserve"> calculates </w:t>
      </w:r>
      <w:r w:rsidR="00D54148">
        <w:t xml:space="preserve">the difference </w:t>
      </w:r>
      <w:r w:rsidRPr="00652FA7">
        <w:rPr>
          <w:rStyle w:val="InLineCode"/>
        </w:rPr>
        <w:t>deltaMu</w:t>
      </w:r>
      <w:r>
        <w:rPr>
          <w:rStyle w:val="code2"/>
        </w:rPr>
        <w:t>,</w:t>
      </w:r>
      <w:r w:rsidRPr="0016516A">
        <w:t xml:space="preserve"> </w:t>
      </w:r>
      <w:r>
        <w:t xml:space="preserve">i.e., </w:t>
      </w:r>
      <w:r w:rsidRPr="0016516A">
        <w:rPr>
          <w:position w:val="-10"/>
        </w:rPr>
        <w:object w:dxaOrig="380" w:dyaOrig="320" w14:anchorId="46FBC410">
          <v:shape id="_x0000_i1090" type="#_x0000_t75" style="width:19.35pt;height:16pt" o:ole="">
            <v:imagedata r:id="rId139" o:title=""/>
          </v:shape>
          <o:OLEObject Type="Embed" ProgID="Equation.DSMT4" ShapeID="_x0000_i1090" DrawAspect="Content" ObjectID="_1443533905" r:id="rId140"/>
        </w:object>
      </w:r>
      <w:r w:rsidR="00144E30" w:rsidRPr="00144E30">
        <w:t>,</w:t>
      </w:r>
      <w:r w:rsidR="00144E30">
        <w:rPr>
          <w:position w:val="-10"/>
        </w:rPr>
        <w:t xml:space="preserve"> </w:t>
      </w:r>
      <w:r w:rsidR="00144E30">
        <w:t>between the CAD value and the average of the radiologists' values</w:t>
      </w:r>
      <w:r>
        <w:t>. Line 2</w:t>
      </w:r>
      <w:r w:rsidR="00144E30">
        <w:t>0</w:t>
      </w:r>
      <w:r>
        <w:t xml:space="preserve"> calculates the variance of the separation parameters for each radiologist. This is the between-radiologist variance term in </w:t>
      </w:r>
      <w:r w:rsidRPr="00D54148">
        <w:t xml:space="preserve">Eqn. </w:t>
      </w:r>
      <w:r w:rsidRPr="00D54148">
        <w:fldChar w:fldCharType="begin"/>
      </w:r>
      <w:r w:rsidRPr="00D54148">
        <w:instrText xml:space="preserve"> GOTOBUTTON ZEqnNum372155  \* MERGEFORMAT </w:instrText>
      </w:r>
      <w:r w:rsidR="00B861B1">
        <w:fldChar w:fldCharType="begin"/>
      </w:r>
      <w:r w:rsidR="00B861B1">
        <w:instrText xml:space="preserve"> REF ZEqnNum372155 \* Charformat \! \* MERGEFORMAT </w:instrText>
      </w:r>
      <w:r w:rsidR="00B861B1">
        <w:fldChar w:fldCharType="separate"/>
      </w:r>
      <w:r w:rsidR="009743A2">
        <w:rPr>
          <w:b/>
        </w:rPr>
        <w:instrText>Error! Reference source not found.</w:instrText>
      </w:r>
      <w:r w:rsidR="00B861B1">
        <w:rPr>
          <w:lang w:eastAsia="ja-JP"/>
        </w:rPr>
        <w:fldChar w:fldCharType="end"/>
      </w:r>
      <w:r w:rsidRPr="00D54148">
        <w:fldChar w:fldCharType="end"/>
      </w:r>
      <w:r w:rsidRPr="00D54148">
        <w:t>, i</w:t>
      </w:r>
      <w:r>
        <w:t xml:space="preserve">.e., </w:t>
      </w:r>
      <w:r w:rsidRPr="008A0B2B">
        <w:rPr>
          <w:position w:val="-16"/>
        </w:rPr>
        <w:object w:dxaOrig="600" w:dyaOrig="540" w14:anchorId="439D7A8C">
          <v:shape id="_x0000_i1091" type="#_x0000_t75" style="width:30.65pt;height:27.35pt" o:ole="">
            <v:imagedata r:id="rId141" o:title=""/>
          </v:shape>
          <o:OLEObject Type="Embed" ProgID="Equation.DSMT4" ShapeID="_x0000_i1091" DrawAspect="Content" ObjectID="_1443533906" r:id="rId142"/>
        </w:object>
      </w:r>
      <w:r>
        <w:t>(</w:t>
      </w:r>
      <w:r w:rsidRPr="00154DD6">
        <w:rPr>
          <w:rStyle w:val="InLineCode"/>
        </w:rPr>
        <w:t>varR</w:t>
      </w:r>
      <w:r w:rsidRPr="00154DD6">
        <w:t xml:space="preserve"> in the code</w:t>
      </w:r>
      <w:r>
        <w:t>).</w:t>
      </w:r>
    </w:p>
    <w:p w14:paraId="39BAE9E9" w14:textId="77777777" w:rsidR="00847249" w:rsidRDefault="00847249" w:rsidP="00847249"/>
    <w:p w14:paraId="52AC4FDB" w14:textId="4EB0A4C1" w:rsidR="00847249" w:rsidRDefault="00144E30" w:rsidP="00847249">
      <w:r>
        <w:t>Insert a break point at line</w:t>
      </w:r>
      <w:r w:rsidR="00DF690C">
        <w:t xml:space="preserve"> 2</w:t>
      </w:r>
      <w:r>
        <w:t>2</w:t>
      </w:r>
      <w:r w:rsidR="00793DCB">
        <w:t xml:space="preserve"> </w:t>
      </w:r>
      <w:r w:rsidR="00DF690C">
        <w:t xml:space="preserve">and click </w:t>
      </w:r>
      <w:r>
        <w:rPr>
          <w:rStyle w:val="InLineCode"/>
        </w:rPr>
        <w:t>S</w:t>
      </w:r>
      <w:r w:rsidR="00DF690C" w:rsidRPr="00DF690C">
        <w:rPr>
          <w:rStyle w:val="InLineCode"/>
        </w:rPr>
        <w:t>ource</w:t>
      </w:r>
      <w:r w:rsidR="00DF690C">
        <w:t xml:space="preserve">. </w:t>
      </w:r>
      <w:r w:rsidR="00847249">
        <w:t>The output is shown below</w:t>
      </w:r>
      <w:r w:rsidR="004F49D3">
        <w:t xml:space="preserve"> (</w:t>
      </w:r>
      <w:r>
        <w:t>l</w:t>
      </w:r>
      <w:r w:rsidR="004F49D3">
        <w:t>ines generated by the debugger</w:t>
      </w:r>
      <w:r>
        <w:t xml:space="preserve"> are not shown</w:t>
      </w:r>
      <w:r w:rsidR="004F49D3">
        <w:t>):</w:t>
      </w:r>
    </w:p>
    <w:p w14:paraId="378077F3" w14:textId="5F6ADE94" w:rsidR="00847249" w:rsidRDefault="00131ADC" w:rsidP="00325C6F">
      <w:pPr>
        <w:pStyle w:val="Heading2"/>
      </w:pPr>
      <w:r>
        <w:t xml:space="preserve">Online Appendix </w:t>
      </w:r>
      <w:r w:rsidR="00AE0EC0">
        <w:t>23.</w:t>
      </w:r>
      <w:r w:rsidR="00BA0F77">
        <w:t>C</w:t>
      </w:r>
      <w:r w:rsidR="00AE0EC0">
        <w:t>.</w:t>
      </w:r>
      <w:r w:rsidR="00325C6F">
        <w:t>2</w:t>
      </w:r>
      <w:r w:rsidR="00242106">
        <w:t>:</w:t>
      </w:r>
      <w:r w:rsidR="00AE0EC0">
        <w:t xml:space="preserve"> Code Output</w:t>
      </w:r>
    </w:p>
    <w:p w14:paraId="013F2447" w14:textId="084421B2" w:rsidR="00DF690C" w:rsidRPr="00DF690C" w:rsidRDefault="00DF690C" w:rsidP="00DF690C">
      <w:pPr>
        <w:pBdr>
          <w:top w:val="single" w:sz="4" w:space="1" w:color="auto"/>
          <w:left w:val="single" w:sz="4" w:space="4" w:color="auto"/>
          <w:bottom w:val="single" w:sz="4" w:space="1" w:color="auto"/>
          <w:right w:val="single" w:sz="4" w:space="4" w:color="auto"/>
        </w:pBdr>
        <w:shd w:val="clear" w:color="auto" w:fill="E6E6E6"/>
        <w:rPr>
          <w:rStyle w:val="code2"/>
        </w:rPr>
      </w:pPr>
      <w:r w:rsidRPr="00DF690C">
        <w:rPr>
          <w:rStyle w:val="code2"/>
        </w:rPr>
        <w:t>&gt; debugSource('~/book2/05 E Advanced Topics/E3 CAD vs. radiologists/Software/</w:t>
      </w:r>
      <w:r w:rsidR="0045716A">
        <w:rPr>
          <w:rStyle w:val="code2"/>
        </w:rPr>
        <w:t>m</w:t>
      </w:r>
      <w:r w:rsidRPr="00DF690C">
        <w:rPr>
          <w:rStyle w:val="code2"/>
        </w:rPr>
        <w:t>ainSimulatorCalibration.R')</w:t>
      </w:r>
    </w:p>
    <w:p w14:paraId="4C73F76C" w14:textId="77777777" w:rsidR="00DF690C" w:rsidRPr="00DF690C" w:rsidRDefault="00DF690C" w:rsidP="00DF690C">
      <w:pPr>
        <w:pBdr>
          <w:top w:val="single" w:sz="4" w:space="1" w:color="auto"/>
          <w:left w:val="single" w:sz="4" w:space="4" w:color="auto"/>
          <w:bottom w:val="single" w:sz="4" w:space="1" w:color="auto"/>
          <w:right w:val="single" w:sz="4" w:space="4" w:color="auto"/>
        </w:pBdr>
        <w:shd w:val="clear" w:color="auto" w:fill="E6E6E6"/>
        <w:rPr>
          <w:rStyle w:val="code2"/>
        </w:rPr>
      </w:pPr>
      <w:r w:rsidRPr="00DF690C">
        <w:rPr>
          <w:rStyle w:val="code2"/>
        </w:rPr>
        <w:t xml:space="preserve">mu =  1.278048 </w:t>
      </w:r>
    </w:p>
    <w:p w14:paraId="17E7BC0F" w14:textId="77777777" w:rsidR="00DF690C" w:rsidRPr="00DF690C" w:rsidRDefault="00DF690C" w:rsidP="00DF690C">
      <w:pPr>
        <w:pBdr>
          <w:top w:val="single" w:sz="4" w:space="1" w:color="auto"/>
          <w:left w:val="single" w:sz="4" w:space="4" w:color="auto"/>
          <w:bottom w:val="single" w:sz="4" w:space="1" w:color="auto"/>
          <w:right w:val="single" w:sz="4" w:space="4" w:color="auto"/>
        </w:pBdr>
        <w:shd w:val="clear" w:color="auto" w:fill="E6E6E6"/>
        <w:rPr>
          <w:rStyle w:val="code2"/>
        </w:rPr>
      </w:pPr>
      <w:r w:rsidRPr="00DF690C">
        <w:rPr>
          <w:rStyle w:val="code2"/>
        </w:rPr>
        <w:t xml:space="preserve">deltaMu =  0.1904987 </w:t>
      </w:r>
    </w:p>
    <w:p w14:paraId="4B412300" w14:textId="585DCE18" w:rsidR="00847249" w:rsidRPr="004F49D3" w:rsidRDefault="00DF690C" w:rsidP="00DF690C">
      <w:pPr>
        <w:pBdr>
          <w:top w:val="single" w:sz="4" w:space="1" w:color="auto"/>
          <w:left w:val="single" w:sz="4" w:space="4" w:color="auto"/>
          <w:bottom w:val="single" w:sz="4" w:space="1" w:color="auto"/>
          <w:right w:val="single" w:sz="4" w:space="4" w:color="auto"/>
        </w:pBdr>
        <w:shd w:val="clear" w:color="auto" w:fill="E6E6E6"/>
        <w:rPr>
          <w:rFonts w:ascii="PT Mono Bold" w:hAnsi="PT Mono Bold"/>
          <w:b/>
          <w:bCs/>
          <w:sz w:val="16"/>
          <w:szCs w:val="16"/>
        </w:rPr>
      </w:pPr>
      <w:r w:rsidRPr="00DF690C">
        <w:rPr>
          <w:rStyle w:val="code2"/>
        </w:rPr>
        <w:t xml:space="preserve">VarR =  0.03377221 </w:t>
      </w:r>
    </w:p>
    <w:p w14:paraId="1CE89D81" w14:textId="77777777" w:rsidR="00847249" w:rsidRDefault="00847249" w:rsidP="00847249"/>
    <w:p w14:paraId="2C390222" w14:textId="77777777" w:rsidR="00144E30" w:rsidRDefault="00144E30" w:rsidP="00847249">
      <w:r>
        <w:t>T</w:t>
      </w:r>
      <w:r w:rsidR="00847249">
        <w:t xml:space="preserve">hree </w:t>
      </w:r>
      <w:r>
        <w:t xml:space="preserve">of the </w:t>
      </w:r>
      <w:r w:rsidR="00847249">
        <w:t>calibration parameters</w:t>
      </w:r>
      <w:r>
        <w:t xml:space="preserve"> have been determined</w:t>
      </w:r>
      <w:r w:rsidR="00847249">
        <w:t xml:space="preserve">, namely </w:t>
      </w:r>
      <w:r w:rsidR="00847249" w:rsidRPr="009C295E">
        <w:rPr>
          <w:position w:val="-10"/>
        </w:rPr>
        <w:object w:dxaOrig="220" w:dyaOrig="260" w14:anchorId="0B731372">
          <v:shape id="_x0000_i1092" type="#_x0000_t75" style="width:11.35pt;height:13.35pt" o:ole="">
            <v:imagedata r:id="rId143" o:title=""/>
          </v:shape>
          <o:OLEObject Type="Embed" ProgID="Equation.DSMT4" ShapeID="_x0000_i1092" DrawAspect="Content" ObjectID="_1443533907" r:id="rId144"/>
        </w:object>
      </w:r>
      <w:r w:rsidR="00847249">
        <w:t xml:space="preserve"> = 1.28, </w:t>
      </w:r>
      <w:r w:rsidR="00847249" w:rsidRPr="007627FA">
        <w:rPr>
          <w:i/>
          <w:position w:val="-12"/>
        </w:rPr>
        <w:object w:dxaOrig="1240" w:dyaOrig="400" w14:anchorId="58BDB3EF">
          <v:shape id="_x0000_i1093" type="#_x0000_t75" style="width:62.65pt;height:20pt" o:ole="">
            <v:imagedata r:id="rId145" o:title=""/>
          </v:shape>
          <o:OLEObject Type="Embed" ProgID="Equation.DSMT4" ShapeID="_x0000_i1093" DrawAspect="Content" ObjectID="_1443533908" r:id="rId146"/>
        </w:object>
      </w:r>
      <w:r w:rsidR="00847249" w:rsidRPr="0067420E">
        <w:rPr>
          <w:position w:val="-12"/>
        </w:rPr>
        <w:t xml:space="preserve"> </w:t>
      </w:r>
      <w:r w:rsidR="00847249">
        <w:t xml:space="preserve">and </w:t>
      </w:r>
      <w:r w:rsidR="00847249" w:rsidRPr="008A0B2B">
        <w:rPr>
          <w:position w:val="-16"/>
        </w:rPr>
        <w:object w:dxaOrig="600" w:dyaOrig="540" w14:anchorId="00ACC885">
          <v:shape id="_x0000_i1094" type="#_x0000_t75" style="width:30.65pt;height:27.35pt" o:ole="">
            <v:imagedata r:id="rId147" o:title=""/>
          </v:shape>
          <o:OLEObject Type="Embed" ProgID="Equation.DSMT4" ShapeID="_x0000_i1094" DrawAspect="Content" ObjectID="_1443533909" r:id="rId148"/>
        </w:object>
      </w:r>
      <w:r w:rsidR="00847249">
        <w:t xml:space="preserve">= 0.0338. </w:t>
      </w:r>
    </w:p>
    <w:p w14:paraId="64047089" w14:textId="77777777" w:rsidR="00144E30" w:rsidRDefault="00144E30" w:rsidP="00847249"/>
    <w:p w14:paraId="195E2EC2" w14:textId="1468B2DE" w:rsidR="00144E30" w:rsidRDefault="00144E30" w:rsidP="00847249">
      <w:r>
        <w:rPr>
          <w:noProof/>
        </w:rPr>
        <mc:AlternateContent>
          <mc:Choice Requires="wps">
            <w:drawing>
              <wp:inline distT="0" distB="0" distL="0" distR="0" wp14:anchorId="211F42B1" wp14:editId="0C332E6C">
                <wp:extent cx="6858000" cy="1221740"/>
                <wp:effectExtent l="0" t="0" r="25400" b="22860"/>
                <wp:docPr id="4" name="Text Box 4"/>
                <wp:cNvGraphicFramePr/>
                <a:graphic xmlns:a="http://schemas.openxmlformats.org/drawingml/2006/main">
                  <a:graphicData uri="http://schemas.microsoft.com/office/word/2010/wordprocessingShape">
                    <wps:wsp>
                      <wps:cNvSpPr txBox="1"/>
                      <wps:spPr>
                        <a:xfrm>
                          <a:off x="0" y="0"/>
                          <a:ext cx="6858000" cy="1221740"/>
                        </a:xfrm>
                        <a:prstGeom prst="rect">
                          <a:avLst/>
                        </a:prstGeom>
                        <a:solidFill>
                          <a:schemeClr val="bg1">
                            <a:lumMod val="85000"/>
                          </a:schemeClr>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487533D4" w14:textId="77777777" w:rsidR="00144E30" w:rsidRPr="00A70FA5" w:rsidRDefault="00144E30">
                            <w:r>
                              <w:t xml:space="preserve">It remains to determine </w:t>
                            </w:r>
                            <w:r w:rsidRPr="00793DCB">
                              <w:rPr>
                                <w:position w:val="-12"/>
                              </w:rPr>
                              <w:object w:dxaOrig="340" w:dyaOrig="400" w14:anchorId="28D7839E">
                                <v:shape id="_x0000_i1096" type="#_x0000_t75" style="width:17.35pt;height:20pt" o:ole="">
                                  <v:imagedata r:id="rId149" o:title=""/>
                                </v:shape>
                                <o:OLEObject Type="Embed" ProgID="Equation.DSMT4" ShapeID="_x0000_i1096" DrawAspect="Content" ObjectID="_1443533959" r:id="rId150"/>
                              </w:object>
                            </w:r>
                            <w:r>
                              <w:t xml:space="preserve">(whose </w:t>
                            </w:r>
                            <w:r w:rsidRPr="00144E30">
                              <w:rPr>
                                <w:i/>
                              </w:rPr>
                              <w:t>square</w:t>
                            </w:r>
                            <w:r>
                              <w:t xml:space="preserve"> is named </w:t>
                            </w:r>
                            <w:r w:rsidRPr="00154DD6">
                              <w:rPr>
                                <w:rStyle w:val="InLineCode"/>
                              </w:rPr>
                              <w:t>var</w:t>
                            </w:r>
                            <w:r>
                              <w:rPr>
                                <w:rStyle w:val="InLineCode"/>
                              </w:rPr>
                              <w:t>C</w:t>
                            </w:r>
                            <w:r w:rsidRPr="00154DD6">
                              <w:t xml:space="preserve"> in the code</w:t>
                            </w:r>
                            <w:r>
                              <w:t xml:space="preserve">). Recall that </w:t>
                            </w:r>
                            <w:r w:rsidRPr="00551110">
                              <w:rPr>
                                <w:position w:val="-12"/>
                              </w:rPr>
                              <w:object w:dxaOrig="340" w:dyaOrig="400" w14:anchorId="6EE0FDCA">
                                <v:shape id="_x0000_i1098" type="#_x0000_t75" style="width:17.35pt;height:20pt" o:ole="">
                                  <v:imagedata r:id="rId151" o:title=""/>
                                </v:shape>
                                <o:OLEObject Type="Embed" ProgID="Equation.DSMT4" ShapeID="_x0000_i1098" DrawAspect="Content" ObjectID="_1443533960" r:id="rId152"/>
                              </w:object>
                            </w:r>
                            <w:r>
                              <w:t xml:space="preserve"> is the scaling factor applied to the CAD ratings, Eqn. </w:t>
                            </w:r>
                            <w:r>
                              <w:fldChar w:fldCharType="begin"/>
                            </w:r>
                            <w:r>
                              <w:instrText xml:space="preserve"> GOTOBUTTON ZEqnNum288930  \* MERGEFORMAT </w:instrText>
                            </w:r>
                            <w:r w:rsidR="00474B20">
                              <w:fldChar w:fldCharType="begin"/>
                            </w:r>
                            <w:r w:rsidR="00474B20">
                              <w:instrText xml:space="preserve"> REF ZEqnNum288930 \* Charformat \! \* MERGEFORMAT </w:instrText>
                            </w:r>
                            <w:r w:rsidR="00474B20">
                              <w:fldChar w:fldCharType="separate"/>
                            </w:r>
                            <w:r w:rsidR="00AB7609">
                              <w:instrText>(23.5)</w:instrText>
                            </w:r>
                            <w:r w:rsidR="00474B20">
                              <w:fldChar w:fldCharType="end"/>
                            </w:r>
                            <w:r>
                              <w:fldChar w:fldCharType="end"/>
                            </w:r>
                            <w:r>
                              <w:t xml:space="preserve">, representing the correlated part of the radiologist ratings. </w:t>
                            </w:r>
                            <w:r w:rsidRPr="00154DD6">
                              <w:rPr>
                                <w:i/>
                              </w:rPr>
                              <w:t>If tempted to estimate this correlation by calculating the ratings-level correlation between CAD and each radiologist, and then averaging the nine resulting correlations, stop!</w:t>
                            </w:r>
                            <w:r>
                              <w:t xml:space="preserve"> As emphasized repeatedly, working directly with ratings is dangerous, as they are subject to arbitrary monotonic increasing transformations without affecting the FOMs.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id="Text Box 4" o:spid="_x0000_s1029" type="#_x0000_t202" style="width:540pt;height:96.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" fillcolor="#d8d8d8 [2732]" strokecolor="black [3213]">
                <v:textbox style="mso-fit-shape-to-text:t">
                  <w:txbxContent>
                    <w:p w14:paraId="487533D4" w14:textId="77777777" w:rsidR="00144E30" w:rsidRPr="00A70FA5" w:rsidRDefault="00144E30">
                      <w:r>
                        <w:t xml:space="preserve">It remains to determine </w:t>
                      </w:r>
                      <w:r w:rsidRPr="00793DCB">
                        <w:rPr>
                          <w:position w:val="-12"/>
                        </w:rPr>
                        <w:object w:dxaOrig="340" w:dyaOrig="400" w14:anchorId="28D7839E">
                          <v:shape id="_x0000_i1096" type="#_x0000_t75" style="width:17.35pt;height:20pt" o:ole="">
                            <v:imagedata r:id="rId153" o:title=""/>
                          </v:shape>
                          <o:OLEObject Type="Embed" ProgID="Equation.DSMT4" ShapeID="_x0000_i1096" DrawAspect="Content" ObjectID="_1443533959" r:id="rId154"/>
                        </w:object>
                      </w:r>
                      <w:r>
                        <w:t xml:space="preserve">(whose </w:t>
                      </w:r>
                      <w:r w:rsidRPr="00144E30">
                        <w:rPr>
                          <w:i/>
                        </w:rPr>
                        <w:t>square</w:t>
                      </w:r>
                      <w:r>
                        <w:t xml:space="preserve"> is named </w:t>
                      </w:r>
                      <w:r w:rsidRPr="00154DD6">
                        <w:rPr>
                          <w:rStyle w:val="InLineCode"/>
                        </w:rPr>
                        <w:t>var</w:t>
                      </w:r>
                      <w:r>
                        <w:rPr>
                          <w:rStyle w:val="InLineCode"/>
                        </w:rPr>
                        <w:t>C</w:t>
                      </w:r>
                      <w:r w:rsidRPr="00154DD6">
                        <w:t xml:space="preserve"> in the code</w:t>
                      </w:r>
                      <w:r>
                        <w:t xml:space="preserve">). Recall that </w:t>
                      </w:r>
                      <w:r w:rsidRPr="00551110">
                        <w:rPr>
                          <w:position w:val="-12"/>
                        </w:rPr>
                        <w:object w:dxaOrig="340" w:dyaOrig="400" w14:anchorId="6EE0FDCA">
                          <v:shape id="_x0000_i1098" type="#_x0000_t75" style="width:17.35pt;height:20pt" o:ole="">
                            <v:imagedata r:id="rId155" o:title=""/>
                          </v:shape>
                          <o:OLEObject Type="Embed" ProgID="Equation.DSMT4" ShapeID="_x0000_i1098" DrawAspect="Content" ObjectID="_1443533960" r:id="rId156"/>
                        </w:object>
                      </w:r>
                      <w:r>
                        <w:t xml:space="preserve"> is the scaling factor applied to the CAD ratings, Eqn. </w:t>
                      </w:r>
                      <w:r>
                        <w:fldChar w:fldCharType="begin"/>
                      </w:r>
                      <w:r>
                        <w:instrText xml:space="preserve"> GOTOBUTTON ZEqnNum288930  \* MERGEFORMAT </w:instrText>
                      </w:r>
                      <w:r w:rsidR="00474B20">
                        <w:fldChar w:fldCharType="begin"/>
                      </w:r>
                      <w:r w:rsidR="00474B20">
                        <w:instrText xml:space="preserve"> REF ZEqnNum288930 \* Charformat \! \* MERGEFORMAT </w:instrText>
                      </w:r>
                      <w:r w:rsidR="00474B20">
                        <w:fldChar w:fldCharType="separate"/>
                      </w:r>
                      <w:r w:rsidR="00AB7609">
                        <w:instrText>(23.5)</w:instrText>
                      </w:r>
                      <w:r w:rsidR="00474B20">
                        <w:fldChar w:fldCharType="end"/>
                      </w:r>
                      <w:r>
                        <w:fldChar w:fldCharType="end"/>
                      </w:r>
                      <w:r>
                        <w:t xml:space="preserve">, representing the correlated part of the radiologist ratings. </w:t>
                      </w:r>
                      <w:r w:rsidRPr="00154DD6">
                        <w:rPr>
                          <w:i/>
                        </w:rPr>
                        <w:t>If tempted to estimate this correlation by calculating the ratings-level correlation between CAD and each radiologist, and then averaging the nine resulting correlations, stop!</w:t>
                      </w:r>
                      <w:r>
                        <w:t xml:space="preserve"> As emphasized repeatedly, working directly with ratings is dangerous, as they are subject to arbitrary monotonic increasing transformations without affecting the FOMs. </w:t>
                      </w:r>
                    </w:p>
                  </w:txbxContent>
                </v:textbox>
                <w10:anchorlock/>
              </v:shape>
            </w:pict>
          </mc:Fallback>
        </mc:AlternateContent>
      </w:r>
    </w:p>
    <w:p w14:paraId="741373D3" w14:textId="77777777" w:rsidR="00144E30" w:rsidRDefault="00144E30" w:rsidP="00847249"/>
    <w:p w14:paraId="22EF23EC" w14:textId="637ACFC0" w:rsidR="00847249" w:rsidRDefault="00847249" w:rsidP="00847249">
      <w:r>
        <w:t xml:space="preserve">Instead, </w:t>
      </w:r>
      <w:r w:rsidR="00144E30">
        <w:t>one</w:t>
      </w:r>
      <w:r w:rsidR="004F49D3">
        <w:t xml:space="preserve"> </w:t>
      </w:r>
      <w:r>
        <w:t>calculate</w:t>
      </w:r>
      <w:r w:rsidR="00144E30">
        <w:t>s</w:t>
      </w:r>
      <w:r>
        <w:t xml:space="preserve"> the average figure of merit correlation between CAD and the radiologists (</w:t>
      </w:r>
      <w:r w:rsidR="004F49D3">
        <w:t xml:space="preserve">called </w:t>
      </w:r>
      <w:r w:rsidRPr="00C67CC7">
        <w:rPr>
          <w:rStyle w:val="InLineCode"/>
        </w:rPr>
        <w:t>targetRho</w:t>
      </w:r>
      <w:r>
        <w:t xml:space="preserve"> in the code) for the original dataset</w:t>
      </w:r>
      <w:r w:rsidR="00144E30">
        <w:t xml:space="preserve"> and adjusts </w:t>
      </w:r>
      <w:r w:rsidR="00144E30" w:rsidRPr="00154DD6">
        <w:rPr>
          <w:rStyle w:val="InLineCode"/>
        </w:rPr>
        <w:t>var</w:t>
      </w:r>
      <w:r w:rsidR="00144E30">
        <w:rPr>
          <w:rStyle w:val="InLineCode"/>
        </w:rPr>
        <w:t>C</w:t>
      </w:r>
      <w:r w:rsidR="00144E30" w:rsidRPr="00144E30">
        <w:t xml:space="preserve"> unti</w:t>
      </w:r>
      <w:r w:rsidR="00144E30">
        <w:t>l the desired value is reached. Calculation of the average figure of merit correlation is</w:t>
      </w:r>
      <w:r>
        <w:t xml:space="preserve"> implemented in function </w:t>
      </w:r>
      <w:r w:rsidRPr="00EC3A15">
        <w:rPr>
          <w:rStyle w:val="InLineCode"/>
        </w:rPr>
        <w:t>RhoAvgRdrVsCAD()</w:t>
      </w:r>
      <w:r>
        <w:t xml:space="preserve">. </w:t>
      </w:r>
      <w:r w:rsidR="00325C6F">
        <w:t>It</w:t>
      </w:r>
      <w:r>
        <w:t xml:space="preserve"> </w:t>
      </w:r>
      <w:r>
        <w:lastRenderedPageBreak/>
        <w:t xml:space="preserve">calculates the </w:t>
      </w:r>
      <w:r w:rsidR="00793DCB">
        <w:t xml:space="preserve">Pearson </w:t>
      </w:r>
      <w:r>
        <w:t xml:space="preserve">correlation </w:t>
      </w:r>
      <w:r w:rsidR="007323FF">
        <w:t xml:space="preserve">coefficient </w:t>
      </w:r>
      <w:r>
        <w:t xml:space="preserve">between jackknife FOM values for each radiologist and CAD and </w:t>
      </w:r>
      <w:r w:rsidR="00793DCB">
        <w:t>returns the</w:t>
      </w:r>
      <w:r>
        <w:t xml:space="preserve"> average. </w:t>
      </w:r>
      <w:r w:rsidR="00815737">
        <w:t xml:space="preserve">[To see this at work </w:t>
      </w:r>
      <w:r w:rsidR="00144E30">
        <w:t>one</w:t>
      </w:r>
      <w:r w:rsidR="00815737">
        <w:t xml:space="preserve"> click</w:t>
      </w:r>
      <w:r w:rsidR="00144E30">
        <w:t>s</w:t>
      </w:r>
      <w:r w:rsidR="00815737">
        <w:t xml:space="preserve"> on the "</w:t>
      </w:r>
      <w:r w:rsidR="00815737" w:rsidRPr="00144E30">
        <w:rPr>
          <w:i/>
        </w:rPr>
        <w:t>enter into function</w:t>
      </w:r>
      <w:r w:rsidR="00815737">
        <w:t xml:space="preserve">" </w:t>
      </w:r>
      <w:r w:rsidR="00144E30">
        <w:t xml:space="preserve">debug button </w:t>
      </w:r>
      <w:r w:rsidR="00815737">
        <w:t>which take</w:t>
      </w:r>
      <w:r w:rsidR="007323FF">
        <w:t>s</w:t>
      </w:r>
      <w:r w:rsidR="00815737">
        <w:t xml:space="preserve"> </w:t>
      </w:r>
      <w:r w:rsidR="00144E30">
        <w:t>one</w:t>
      </w:r>
      <w:r w:rsidR="00815737">
        <w:t xml:space="preserve"> to the listing in </w:t>
      </w:r>
      <w:r w:rsidR="007323FF">
        <w:fldChar w:fldCharType="begin"/>
      </w:r>
      <w:r w:rsidR="007323FF">
        <w:instrText xml:space="preserve"> REF Appendix23DotADot1 \h </w:instrText>
      </w:r>
      <w:r w:rsidR="007323FF">
        <w:fldChar w:fldCharType="separate"/>
      </w:r>
      <w:r w:rsidR="009743A2">
        <w:rPr>
          <w:b/>
        </w:rPr>
        <w:t>Error! Reference source not found.</w:t>
      </w:r>
      <w:r w:rsidR="007323FF">
        <w:fldChar w:fldCharType="end"/>
      </w:r>
      <w:r w:rsidR="00815737">
        <w:t xml:space="preserve">, and </w:t>
      </w:r>
      <w:r w:rsidR="00144E30">
        <w:t xml:space="preserve">one </w:t>
      </w:r>
      <w:r w:rsidR="00815737">
        <w:t>keep</w:t>
      </w:r>
      <w:r w:rsidR="00144E30">
        <w:t>s</w:t>
      </w:r>
      <w:r w:rsidR="00815737">
        <w:t xml:space="preserve"> clicking </w:t>
      </w:r>
      <w:r w:rsidR="00815737" w:rsidRPr="00815737">
        <w:rPr>
          <w:rStyle w:val="InLineCode"/>
        </w:rPr>
        <w:t>Next</w:t>
      </w:r>
      <w:r w:rsidR="00815737">
        <w:t xml:space="preserve"> to see the entire procedure</w:t>
      </w:r>
      <w:r w:rsidR="00144E30">
        <w:t xml:space="preserve"> at work</w:t>
      </w:r>
      <w:r w:rsidR="00815737">
        <w:t>; when satisfied, click the "get out of function" button</w:t>
      </w:r>
      <w:r w:rsidR="00144E30">
        <w:t xml:space="preserve"> to get back to the main level code</w:t>
      </w:r>
      <w:r w:rsidR="00815737">
        <w:t xml:space="preserve">.] </w:t>
      </w:r>
      <w:r>
        <w:t xml:space="preserve">Click </w:t>
      </w:r>
      <w:r w:rsidRPr="0016516A">
        <w:rPr>
          <w:rStyle w:val="InLineCode"/>
        </w:rPr>
        <w:t>Next</w:t>
      </w:r>
      <w:r>
        <w:t xml:space="preserve"> </w:t>
      </w:r>
      <w:r w:rsidR="00815737">
        <w:t>a few</w:t>
      </w:r>
      <w:r>
        <w:t xml:space="preserve"> times</w:t>
      </w:r>
      <w:r w:rsidR="009C69AB">
        <w:t xml:space="preserve"> to</w:t>
      </w:r>
      <w:r>
        <w:t xml:space="preserve"> advanc</w:t>
      </w:r>
      <w:r w:rsidR="009C69AB">
        <w:t>e</w:t>
      </w:r>
      <w:r>
        <w:t xml:space="preserve"> the code pointer to line 2</w:t>
      </w:r>
      <w:r w:rsidR="009C69AB">
        <w:t>5</w:t>
      </w:r>
      <w:r>
        <w:t>. The following additional output is produced.</w:t>
      </w:r>
    </w:p>
    <w:p w14:paraId="4B41E834" w14:textId="21E9B600" w:rsidR="00847249" w:rsidRDefault="00131ADC" w:rsidP="00325C6F">
      <w:pPr>
        <w:pStyle w:val="Heading2"/>
      </w:pPr>
      <w:r>
        <w:t xml:space="preserve">Online Appendix </w:t>
      </w:r>
      <w:r w:rsidR="00AE0EC0">
        <w:t>23.</w:t>
      </w:r>
      <w:r w:rsidR="00BA0F77">
        <w:t>C</w:t>
      </w:r>
      <w:r w:rsidR="00AE0EC0">
        <w:t>.</w:t>
      </w:r>
      <w:r w:rsidR="00325C6F">
        <w:t>3</w:t>
      </w:r>
      <w:r w:rsidR="00242106">
        <w:t>:</w:t>
      </w:r>
      <w:r w:rsidR="00AE0EC0">
        <w:t xml:space="preserve"> Code Output</w:t>
      </w:r>
    </w:p>
    <w:p w14:paraId="3A75FA11" w14:textId="77777777" w:rsidR="00847249" w:rsidRPr="007659D5" w:rsidRDefault="00847249" w:rsidP="00847249">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7659D5">
        <w:rPr>
          <w:rStyle w:val="code2"/>
        </w:rPr>
        <w:t>Browse[2]&gt; n</w:t>
      </w:r>
    </w:p>
    <w:p w14:paraId="5B073C96" w14:textId="77777777" w:rsidR="00847249" w:rsidRDefault="00847249" w:rsidP="00847249">
      <w:pPr>
        <w:pBdr>
          <w:top w:val="single" w:sz="4" w:space="1" w:color="auto" w:shadow="1"/>
          <w:left w:val="single" w:sz="4" w:space="4" w:color="auto" w:shadow="1"/>
          <w:bottom w:val="single" w:sz="4" w:space="1" w:color="auto" w:shadow="1"/>
          <w:right w:val="single" w:sz="4" w:space="4" w:color="auto" w:shadow="1"/>
        </w:pBdr>
        <w:shd w:val="clear" w:color="auto" w:fill="E0E0E0"/>
      </w:pPr>
      <w:r w:rsidRPr="007659D5">
        <w:rPr>
          <w:rStyle w:val="code2"/>
        </w:rPr>
        <w:t>Avg fom correlation between actual human rdrs and CAD 0.2784757</w:t>
      </w:r>
      <w:r>
        <w:t xml:space="preserve"> </w:t>
      </w:r>
    </w:p>
    <w:p w14:paraId="3FAC1B3D" w14:textId="77777777" w:rsidR="00847249" w:rsidRDefault="00847249" w:rsidP="00847249"/>
    <w:p w14:paraId="489DB758" w14:textId="70AE1AB0" w:rsidR="00847249" w:rsidRDefault="00847249" w:rsidP="00847249">
      <w:r>
        <w:t xml:space="preserve">[The "n" in the output is the echoed </w:t>
      </w:r>
      <w:r w:rsidRPr="00934C6D">
        <w:rPr>
          <w:rStyle w:val="InLineCode"/>
        </w:rPr>
        <w:t>Next</w:t>
      </w:r>
      <w:r>
        <w:t xml:space="preserve"> click] Line 2</w:t>
      </w:r>
      <w:r w:rsidR="009C69AB">
        <w:t xml:space="preserve">2 </w:t>
      </w:r>
      <w:r>
        <w:t xml:space="preserve">calculates the correlation between CAD and each radiologist using the jackknife technique and returns the average correlation, </w:t>
      </w:r>
      <w:r w:rsidR="009C69AB">
        <w:t>0.278, named</w:t>
      </w:r>
      <w:r>
        <w:t xml:space="preserve"> </w:t>
      </w:r>
      <w:r w:rsidRPr="001177AB">
        <w:rPr>
          <w:rStyle w:val="InLineCode"/>
        </w:rPr>
        <w:t>targetRho</w:t>
      </w:r>
      <w:r>
        <w:t xml:space="preserve">, as this is the value the simulator will attempt to reach by varying </w:t>
      </w:r>
      <w:r w:rsidR="00144E30" w:rsidRPr="00154DD6">
        <w:rPr>
          <w:rStyle w:val="InLineCode"/>
        </w:rPr>
        <w:t>var</w:t>
      </w:r>
      <w:r w:rsidR="00144E30">
        <w:rPr>
          <w:rStyle w:val="InLineCode"/>
        </w:rPr>
        <w:t>C</w:t>
      </w:r>
      <w:r>
        <w:t xml:space="preserve">. </w:t>
      </w:r>
    </w:p>
    <w:p w14:paraId="658F900C" w14:textId="77777777" w:rsidR="00847249" w:rsidRDefault="00847249" w:rsidP="00847249"/>
    <w:p w14:paraId="4F95F779" w14:textId="6783FF65" w:rsidR="00847249" w:rsidRDefault="00847249" w:rsidP="00847249">
      <w:r>
        <w:t xml:space="preserve">The procedure for finding </w:t>
      </w:r>
      <w:r w:rsidRPr="0016516A">
        <w:rPr>
          <w:rStyle w:val="InLineCode"/>
        </w:rPr>
        <w:t>varC</w:t>
      </w:r>
      <w:r>
        <w:t xml:space="preserve"> </w:t>
      </w:r>
      <w:r w:rsidR="009C69AB">
        <w:t>is</w:t>
      </w:r>
      <w:r>
        <w:t xml:space="preserve"> a one-dimensional search implemented by a</w:t>
      </w:r>
      <w:r w:rsidR="009D1EF7">
        <w:t xml:space="preserve">n </w:t>
      </w:r>
      <w:r w:rsidR="009D1EF7" w:rsidRPr="009D1EF7">
        <w:rPr>
          <w:rStyle w:val="InLineCode"/>
        </w:rPr>
        <w:t>R</w:t>
      </w:r>
      <w:r>
        <w:t xml:space="preserve"> function called </w:t>
      </w:r>
      <w:r>
        <w:rPr>
          <w:rStyle w:val="InLineCode"/>
        </w:rPr>
        <w:t>uniroot</w:t>
      </w:r>
      <w:r w:rsidRPr="001177AB">
        <w:rPr>
          <w:rStyle w:val="InLineCode"/>
        </w:rPr>
        <w:t>()</w:t>
      </w:r>
      <w:r>
        <w:t xml:space="preserve"> </w:t>
      </w:r>
      <w:r w:rsidR="000A66DB">
        <w:t>that looks for the zero crossing of a supplied function</w:t>
      </w:r>
      <w:r>
        <w:t xml:space="preserve">. Using a starting (guessed) value of the unknown parameter </w:t>
      </w:r>
      <w:r w:rsidRPr="00154DD6">
        <w:rPr>
          <w:rStyle w:val="InLineCode"/>
        </w:rPr>
        <w:t>var</w:t>
      </w:r>
      <w:r>
        <w:rPr>
          <w:rStyle w:val="InLineCode"/>
        </w:rPr>
        <w:t>C</w:t>
      </w:r>
      <w:r w:rsidRPr="00154DD6">
        <w:t xml:space="preserve"> </w:t>
      </w:r>
      <w:r>
        <w:t xml:space="preserve">and Eqn. </w:t>
      </w:r>
      <w:r>
        <w:fldChar w:fldCharType="begin"/>
      </w:r>
      <w:r>
        <w:instrText xml:space="preserve"> GOTOBUTTON ZEqnNum219953  \* MERGEFORMAT </w:instrText>
      </w:r>
      <w:r w:rsidR="00474B20">
        <w:fldChar w:fldCharType="begin"/>
      </w:r>
      <w:r w:rsidR="00474B20">
        <w:instrText xml:space="preserve"> REF ZEqnNum219953 \* Charformat \! \* MERGEFORMAT </w:instrText>
      </w:r>
      <w:r w:rsidR="00474B20">
        <w:fldChar w:fldCharType="separate"/>
      </w:r>
      <w:r w:rsidR="009743A2">
        <w:instrText>(23.1)</w:instrText>
      </w:r>
      <w:r w:rsidR="00474B20">
        <w:fldChar w:fldCharType="end"/>
      </w:r>
      <w:r>
        <w:fldChar w:fldCharType="end"/>
      </w:r>
      <w:r>
        <w:t xml:space="preserve"> and Eqn. </w:t>
      </w:r>
      <w:r>
        <w:fldChar w:fldCharType="begin"/>
      </w:r>
      <w:r>
        <w:instrText xml:space="preserve"> GOTOBUTTON ZEqnNum288930  \* MERGEFORMAT </w:instrText>
      </w:r>
      <w:r w:rsidR="00474B20">
        <w:fldChar w:fldCharType="begin"/>
      </w:r>
      <w:r w:rsidR="00474B20">
        <w:instrText xml:space="preserve"> REF ZEqnNum288930 \* Charformat </w:instrText>
      </w:r>
      <w:r w:rsidR="00474B20">
        <w:instrText xml:space="preserve">\! \* MERGEFORMAT </w:instrText>
      </w:r>
      <w:r w:rsidR="00474B20">
        <w:fldChar w:fldCharType="separate"/>
      </w:r>
      <w:r w:rsidR="009743A2">
        <w:instrText>(23.5)</w:instrText>
      </w:r>
      <w:r w:rsidR="00474B20">
        <w:fldChar w:fldCharType="end"/>
      </w:r>
      <w:r>
        <w:fldChar w:fldCharType="end"/>
      </w:r>
      <w:r>
        <w:t xml:space="preserve">, </w:t>
      </w:r>
      <w:r w:rsidR="004F49D3">
        <w:t xml:space="preserve">the simulation model, </w:t>
      </w:r>
      <w:r>
        <w:t xml:space="preserve">one has enough information to simulate a new dataset. To minimize sampling variability </w:t>
      </w:r>
      <w:r w:rsidR="004F49D3">
        <w:t>one</w:t>
      </w:r>
      <w:r>
        <w:t xml:space="preserve"> simulate</w:t>
      </w:r>
      <w:r w:rsidR="004F49D3">
        <w:t>s</w:t>
      </w:r>
      <w:r>
        <w:t xml:space="preserve"> </w:t>
      </w:r>
      <w:r w:rsidRPr="0067420E">
        <w:rPr>
          <w:rStyle w:val="InLineCode"/>
        </w:rPr>
        <w:t>J</w:t>
      </w:r>
      <w:r>
        <w:t xml:space="preserve"> = 40 radiologists, plus the CAD algorithmic "reader", interpreting 120 non-diseased and 80 diseased cases (</w:t>
      </w:r>
      <w:r w:rsidR="00144E30">
        <w:t xml:space="preserve">one should </w:t>
      </w:r>
      <w:r>
        <w:t xml:space="preserve">experiment with more cases; the </w:t>
      </w:r>
      <w:r w:rsidR="004F49D3">
        <w:t xml:space="preserve">final value of </w:t>
      </w:r>
      <w:r w:rsidR="004F49D3" w:rsidRPr="00154DD6">
        <w:rPr>
          <w:rStyle w:val="InLineCode"/>
        </w:rPr>
        <w:t>var</w:t>
      </w:r>
      <w:r w:rsidR="004F49D3">
        <w:rPr>
          <w:rStyle w:val="InLineCode"/>
        </w:rPr>
        <w:t>C</w:t>
      </w:r>
      <w:r w:rsidR="004F49D3" w:rsidRPr="00154DD6">
        <w:t xml:space="preserve"> </w:t>
      </w:r>
      <w:r>
        <w:t>is not expected to be sensitive to these choices). One calculates the average figure of merit correlation between CAD and the radiologists for this new dataset (</w:t>
      </w:r>
      <w:r w:rsidRPr="00C67CC7">
        <w:rPr>
          <w:rStyle w:val="InLineCode"/>
        </w:rPr>
        <w:t>currentRho</w:t>
      </w:r>
      <w:r>
        <w:t xml:space="preserve"> in the code). One iteratively adjusts </w:t>
      </w:r>
      <w:r w:rsidRPr="00154DD6">
        <w:rPr>
          <w:rStyle w:val="InLineCode"/>
        </w:rPr>
        <w:t>var</w:t>
      </w:r>
      <w:r>
        <w:rPr>
          <w:rStyle w:val="InLineCode"/>
        </w:rPr>
        <w:t>C</w:t>
      </w:r>
      <w:r>
        <w:t xml:space="preserve"> to make the </w:t>
      </w:r>
      <w:r w:rsidRPr="0067420E">
        <w:rPr>
          <w:i/>
        </w:rPr>
        <w:t>difference between the two correlations</w:t>
      </w:r>
      <w:r>
        <w:t xml:space="preserve"> (</w:t>
      </w:r>
      <w:r w:rsidRPr="00C67CC7">
        <w:rPr>
          <w:rStyle w:val="InLineCode"/>
        </w:rPr>
        <w:t>targetRho</w:t>
      </w:r>
      <w:r>
        <w:t xml:space="preserve"> and </w:t>
      </w:r>
      <w:r w:rsidRPr="00C67CC7">
        <w:rPr>
          <w:rStyle w:val="InLineCode"/>
        </w:rPr>
        <w:t>currentRho</w:t>
      </w:r>
      <w:r>
        <w:t xml:space="preserve">) as close to zero as possible. The corresponding value of </w:t>
      </w:r>
      <w:r w:rsidRPr="00154DD6">
        <w:rPr>
          <w:rStyle w:val="InLineCode"/>
        </w:rPr>
        <w:t>var</w:t>
      </w:r>
      <w:r>
        <w:rPr>
          <w:rStyle w:val="InLineCode"/>
        </w:rPr>
        <w:t>C</w:t>
      </w:r>
      <w:r>
        <w:t xml:space="preserve"> is </w:t>
      </w:r>
      <w:r w:rsidR="004F49D3">
        <w:t xml:space="preserve">the desired calibration value. </w:t>
      </w:r>
      <w:r>
        <w:t xml:space="preserve">The function returning the difference between the two correlations is named </w:t>
      </w:r>
      <w:r w:rsidR="00144E30">
        <w:rPr>
          <w:rStyle w:val="InLineCode"/>
        </w:rPr>
        <w:t>diffCorrelations</w:t>
      </w:r>
      <w:r w:rsidRPr="00934C6D">
        <w:rPr>
          <w:rStyle w:val="InLineCode"/>
        </w:rPr>
        <w:t>()</w:t>
      </w:r>
      <w:r w:rsidR="00815737">
        <w:t>,</w:t>
      </w:r>
      <w:r w:rsidR="007323FF">
        <w:fldChar w:fldCharType="begin"/>
      </w:r>
      <w:r w:rsidR="007323FF">
        <w:instrText xml:space="preserve"> REF Appendix23DotADot2 \h </w:instrText>
      </w:r>
      <w:r w:rsidR="007323FF">
        <w:fldChar w:fldCharType="separate"/>
      </w:r>
      <w:r w:rsidR="009743A2">
        <w:rPr>
          <w:b/>
        </w:rPr>
        <w:t>Error! Reference source not found.</w:t>
      </w:r>
      <w:r w:rsidR="007323FF">
        <w:fldChar w:fldCharType="end"/>
      </w:r>
      <w:r w:rsidR="00144E30">
        <w:t xml:space="preserve">, which is the function </w:t>
      </w:r>
      <w:proofErr w:type="gramStart"/>
      <w:r w:rsidR="00144E30">
        <w:t>whose</w:t>
      </w:r>
      <w:proofErr w:type="gramEnd"/>
      <w:r w:rsidR="00144E30">
        <w:t xml:space="preserve"> zero crossing is </w:t>
      </w:r>
      <w:r w:rsidR="009D1EF7">
        <w:t>searched for</w:t>
      </w:r>
      <w:r w:rsidR="00144E30">
        <w:t xml:space="preserve"> by </w:t>
      </w:r>
      <w:r w:rsidR="00144E30">
        <w:rPr>
          <w:rStyle w:val="InLineCode"/>
        </w:rPr>
        <w:t>uniroot</w:t>
      </w:r>
      <w:r w:rsidR="00144E30" w:rsidRPr="001177AB">
        <w:rPr>
          <w:rStyle w:val="InLineCode"/>
        </w:rPr>
        <w:t>()</w:t>
      </w:r>
      <w:r w:rsidR="00815737">
        <w:t>.</w:t>
      </w:r>
    </w:p>
    <w:p w14:paraId="149E0657" w14:textId="77777777" w:rsidR="00815737" w:rsidRDefault="00815737" w:rsidP="00847249"/>
    <w:p w14:paraId="1777A3A3" w14:textId="6F992831" w:rsidR="000A66DB" w:rsidRDefault="00815737" w:rsidP="00815737">
      <w:r>
        <w:t xml:space="preserve">Here is the idea: one simulates new datasets for different values of </w:t>
      </w:r>
      <w:r w:rsidRPr="0067420E">
        <w:rPr>
          <w:rStyle w:val="InLineCode"/>
        </w:rPr>
        <w:t>varC</w:t>
      </w:r>
      <w:r>
        <w:t xml:space="preserve">, calculates the average correlation each time between FOMs of CAD and the radiologists, and "homes in" on the value of </w:t>
      </w:r>
      <w:r w:rsidRPr="0067420E">
        <w:rPr>
          <w:rStyle w:val="InLineCode"/>
        </w:rPr>
        <w:t>varC</w:t>
      </w:r>
      <w:r>
        <w:t xml:space="preserve"> yielding correlation very close to the target value, </w:t>
      </w:r>
      <w:r w:rsidRPr="00C67CC7">
        <w:rPr>
          <w:rStyle w:val="InLineCode"/>
        </w:rPr>
        <w:t>targetRho</w:t>
      </w:r>
      <w:r>
        <w:t xml:space="preserve">. However, before doing this there is a practical problem. If one simulates </w:t>
      </w:r>
      <w:r w:rsidRPr="0067420E">
        <w:rPr>
          <w:i/>
        </w:rPr>
        <w:t>fresh</w:t>
      </w:r>
      <w:r>
        <w:t xml:space="preserve"> datasets each time </w:t>
      </w:r>
      <w:r w:rsidRPr="008C5119">
        <w:rPr>
          <w:rStyle w:val="InLineCode"/>
        </w:rPr>
        <w:t>varC</w:t>
      </w:r>
      <w:r w:rsidRPr="00934C6D">
        <w:t xml:space="preserve"> </w:t>
      </w:r>
      <w:r>
        <w:t xml:space="preserve">is varied, sampling variability will introduce jitter, tending to mask the optimal value of </w:t>
      </w:r>
      <w:r w:rsidRPr="008C5119">
        <w:rPr>
          <w:rStyle w:val="InLineCode"/>
        </w:rPr>
        <w:t>varC</w:t>
      </w:r>
      <w:r>
        <w:t xml:space="preserve">. </w:t>
      </w:r>
      <w:r w:rsidR="00144E30">
        <w:t>Stated differently, e</w:t>
      </w:r>
      <w:r>
        <w:t xml:space="preserve">ven for the same value of </w:t>
      </w:r>
      <w:r w:rsidRPr="00154DD6">
        <w:rPr>
          <w:rStyle w:val="InLineCode"/>
        </w:rPr>
        <w:t>var</w:t>
      </w:r>
      <w:r>
        <w:rPr>
          <w:rStyle w:val="InLineCode"/>
        </w:rPr>
        <w:t>C</w:t>
      </w:r>
      <w:r>
        <w:t xml:space="preserve">, because the random samples will have changed, the function </w:t>
      </w:r>
      <w:r w:rsidR="00144E30">
        <w:rPr>
          <w:rStyle w:val="InLineCode"/>
        </w:rPr>
        <w:t>diffCorrelations</w:t>
      </w:r>
      <w:r>
        <w:rPr>
          <w:rStyle w:val="InLineCode"/>
        </w:rPr>
        <w:t>()</w:t>
      </w:r>
      <w:r w:rsidRPr="0067420E">
        <w:t xml:space="preserve"> </w:t>
      </w:r>
      <w:r>
        <w:t xml:space="preserve">will return different values. This will confuse </w:t>
      </w:r>
      <w:r>
        <w:rPr>
          <w:rStyle w:val="InLineCode"/>
        </w:rPr>
        <w:t>uniroot()</w:t>
      </w:r>
      <w:r>
        <w:t xml:space="preserve">, which expects the function, whose </w:t>
      </w:r>
      <w:proofErr w:type="gramStart"/>
      <w:r>
        <w:t>zero-crossing</w:t>
      </w:r>
      <w:proofErr w:type="gramEnd"/>
      <w:r>
        <w:t xml:space="preserve"> is desired, to be continuous. To get </w:t>
      </w:r>
      <w:r>
        <w:lastRenderedPageBreak/>
        <w:t>around this problem, line 27 - 3</w:t>
      </w:r>
      <w:r w:rsidR="00144E30">
        <w:t>7</w:t>
      </w:r>
      <w:r>
        <w:t xml:space="preserve"> pre-samples</w:t>
      </w:r>
      <w:r w:rsidR="00144E30">
        <w:t>- in one fell swoop -</w:t>
      </w:r>
      <w:r>
        <w:t xml:space="preserve"> the requisite number of </w:t>
      </w:r>
      <w:r w:rsidRPr="008C5119">
        <w:rPr>
          <w:i/>
        </w:rPr>
        <w:t>unit variance</w:t>
      </w:r>
      <w:r>
        <w:t xml:space="preserve"> random variables – corresponding to the reader, case and epsilon terms. </w:t>
      </w:r>
      <w:r w:rsidRPr="008C5119">
        <w:t>At line 2</w:t>
      </w:r>
      <w:r w:rsidR="00144E30">
        <w:t>6</w:t>
      </w:r>
      <w:r w:rsidRPr="008C5119">
        <w:t xml:space="preserve">, </w:t>
      </w:r>
      <w:r>
        <w:rPr>
          <w:rStyle w:val="InLineCode"/>
        </w:rPr>
        <w:t>nSimu</w:t>
      </w:r>
      <w:r>
        <w:t xml:space="preserve">, defined to be 10, is the number of independent datasets over which the correlation between radiologists and CAD </w:t>
      </w:r>
      <w:r w:rsidR="000A66DB">
        <w:t>will</w:t>
      </w:r>
      <w:r>
        <w:t xml:space="preserve"> be averaged. So each simulated dataset consists of 40 radiologists, 120 non-diseased and 80 diseased cases</w:t>
      </w:r>
      <w:r w:rsidR="000A66DB">
        <w:t>, and there are 10 such datasets</w:t>
      </w:r>
      <w:r>
        <w:t xml:space="preserve">. </w:t>
      </w:r>
    </w:p>
    <w:p w14:paraId="59E5F93C" w14:textId="77777777" w:rsidR="000A66DB" w:rsidRDefault="000A66DB" w:rsidP="00815737"/>
    <w:p w14:paraId="6B1B2BEB" w14:textId="3C37B80D" w:rsidR="00815737" w:rsidRDefault="00815737" w:rsidP="00815737">
      <w:r>
        <w:t>Lines 2</w:t>
      </w:r>
      <w:r w:rsidR="00E63B8E">
        <w:t>6</w:t>
      </w:r>
      <w:r>
        <w:t>– 3</w:t>
      </w:r>
      <w:r w:rsidR="00E63B8E">
        <w:t>0</w:t>
      </w:r>
      <w:r>
        <w:t xml:space="preserve"> create arrays with names prefixed with </w:t>
      </w:r>
      <w:r w:rsidRPr="00CC6CCE">
        <w:rPr>
          <w:rStyle w:val="InLineCode"/>
        </w:rPr>
        <w:t>Pre</w:t>
      </w:r>
      <w:r>
        <w:t>, to denote the pre-sampled values. Lines 3</w:t>
      </w:r>
      <w:r w:rsidR="00144E30">
        <w:t>3 – 36</w:t>
      </w:r>
      <w:r>
        <w:t xml:space="preserve"> fill in the arrays with samples from N(0,1). </w:t>
      </w:r>
      <w:r w:rsidR="00144E30">
        <w:t>At this point one</w:t>
      </w:r>
      <w:r>
        <w:t xml:space="preserve"> </w:t>
      </w:r>
      <w:r w:rsidRPr="00E34E3E">
        <w:rPr>
          <w:i/>
        </w:rPr>
        <w:t>do</w:t>
      </w:r>
      <w:r w:rsidR="00144E30">
        <w:rPr>
          <w:i/>
        </w:rPr>
        <w:t>es</w:t>
      </w:r>
      <w:r w:rsidRPr="00E34E3E">
        <w:rPr>
          <w:i/>
        </w:rPr>
        <w:t xml:space="preserve"> not multiply</w:t>
      </w:r>
      <w:r>
        <w:t xml:space="preserve"> by the square roots of </w:t>
      </w:r>
      <w:r>
        <w:rPr>
          <w:rStyle w:val="InLineCode"/>
        </w:rPr>
        <w:t>v</w:t>
      </w:r>
      <w:r w:rsidRPr="00A210B4">
        <w:rPr>
          <w:rStyle w:val="InLineCode"/>
        </w:rPr>
        <w:t>arC</w:t>
      </w:r>
      <w:r>
        <w:t xml:space="preserve"> and </w:t>
      </w:r>
      <w:r w:rsidRPr="00A210B4">
        <w:rPr>
          <w:rStyle w:val="InLineCode"/>
        </w:rPr>
        <w:t>(1-</w:t>
      </w:r>
      <w:r>
        <w:rPr>
          <w:rStyle w:val="InLineCode"/>
        </w:rPr>
        <w:t>v</w:t>
      </w:r>
      <w:r w:rsidRPr="00A210B4">
        <w:rPr>
          <w:rStyle w:val="InLineCode"/>
        </w:rPr>
        <w:t>arC)</w:t>
      </w:r>
      <w:r>
        <w:t xml:space="preserve">; for one thing, </w:t>
      </w:r>
      <w:r w:rsidR="00144E30">
        <w:t xml:space="preserve">at this point </w:t>
      </w:r>
      <w:r>
        <w:rPr>
          <w:rStyle w:val="InLineCode"/>
        </w:rPr>
        <w:t>v</w:t>
      </w:r>
      <w:r w:rsidRPr="006836E6">
        <w:rPr>
          <w:rStyle w:val="InLineCode"/>
        </w:rPr>
        <w:t>arC</w:t>
      </w:r>
      <w:r>
        <w:t xml:space="preserve"> is undefined in the code (try </w:t>
      </w:r>
      <w:r w:rsidR="00144E30">
        <w:t>printing</w:t>
      </w:r>
      <w:r>
        <w:t xml:space="preserve"> it); the root finding function </w:t>
      </w:r>
      <w:r>
        <w:rPr>
          <w:rStyle w:val="InLineCode"/>
        </w:rPr>
        <w:t>uniroot()</w:t>
      </w:r>
      <w:r w:rsidRPr="004F49D3">
        <w:t xml:space="preserve"> </w:t>
      </w:r>
      <w:r>
        <w:t xml:space="preserve">passes trial values of </w:t>
      </w:r>
      <w:r>
        <w:rPr>
          <w:rStyle w:val="InLineCode"/>
        </w:rPr>
        <w:t>v</w:t>
      </w:r>
      <w:r w:rsidRPr="006836E6">
        <w:rPr>
          <w:rStyle w:val="InLineCode"/>
        </w:rPr>
        <w:t>arC</w:t>
      </w:r>
      <w:r>
        <w:t xml:space="preserve"> to a function whose zero-crossing </w:t>
      </w:r>
      <w:r w:rsidR="00144E30">
        <w:t>one</w:t>
      </w:r>
      <w:r>
        <w:t xml:space="preserve"> desire</w:t>
      </w:r>
      <w:r w:rsidR="00144E30">
        <w:t>s</w:t>
      </w:r>
      <w:r>
        <w:t xml:space="preserve">, named </w:t>
      </w:r>
      <w:r w:rsidR="00144E30">
        <w:rPr>
          <w:rStyle w:val="InLineCode"/>
        </w:rPr>
        <w:t>diffCorrelations</w:t>
      </w:r>
      <w:r>
        <w:rPr>
          <w:rStyle w:val="InLineCode"/>
        </w:rPr>
        <w:t>()</w:t>
      </w:r>
      <w:r w:rsidR="00E63B8E">
        <w:t>. This function</w:t>
      </w:r>
      <w:r>
        <w:t xml:space="preserve"> returns</w:t>
      </w:r>
      <w:r w:rsidR="00252F11">
        <w:t xml:space="preserve"> </w:t>
      </w:r>
      <w:r>
        <w:t xml:space="preserve">the difference between the correlations for the current simulated dataset and the target value, i.e., </w:t>
      </w:r>
      <w:r w:rsidRPr="001177AB">
        <w:rPr>
          <w:rStyle w:val="InLineCode"/>
        </w:rPr>
        <w:t>targetRho</w:t>
      </w:r>
      <w:r>
        <w:rPr>
          <w:rStyle w:val="InLineCode"/>
        </w:rPr>
        <w:t xml:space="preserve"> </w:t>
      </w:r>
      <w:r w:rsidR="00E63B8E">
        <w:t>–</w:t>
      </w:r>
      <w:r>
        <w:t xml:space="preserve"> </w:t>
      </w:r>
      <w:r>
        <w:rPr>
          <w:rStyle w:val="InLineCode"/>
        </w:rPr>
        <w:t>currentRho</w:t>
      </w:r>
      <w:r w:rsidR="00E63B8E">
        <w:t xml:space="preserve">. To get the current simulated dataset it needs the combined z-samples, for which purpose it calls the function </w:t>
      </w:r>
      <w:r w:rsidR="00E63B8E" w:rsidRPr="00E63B8E">
        <w:rPr>
          <w:rStyle w:val="InLineCode"/>
        </w:rPr>
        <w:t>CombineSamples()</w:t>
      </w:r>
      <w:r w:rsidR="00E63B8E" w:rsidRPr="00E63B8E">
        <w:t>,</w:t>
      </w:r>
      <w:r w:rsidR="00E63B8E">
        <w:t xml:space="preserve"> </w:t>
      </w:r>
      <w:r w:rsidR="00E63B8E">
        <w:fldChar w:fldCharType="begin"/>
      </w:r>
      <w:r w:rsidR="00E63B8E">
        <w:instrText xml:space="preserve"> REF Appendix23DotADot3 \h </w:instrText>
      </w:r>
      <w:r w:rsidR="00E63B8E">
        <w:fldChar w:fldCharType="separate"/>
      </w:r>
      <w:r w:rsidR="009743A2">
        <w:rPr>
          <w:b/>
        </w:rPr>
        <w:t>Error! Reference source not found.</w:t>
      </w:r>
      <w:r w:rsidR="00E63B8E">
        <w:fldChar w:fldCharType="end"/>
      </w:r>
      <w:r w:rsidR="00E63B8E">
        <w:t>,</w:t>
      </w:r>
      <w:r w:rsidRPr="00815737">
        <w:t xml:space="preserve"> </w:t>
      </w:r>
      <w:r w:rsidR="00E63B8E">
        <w:t xml:space="preserve">with </w:t>
      </w:r>
      <w:r>
        <w:t xml:space="preserve">trial values of the </w:t>
      </w:r>
      <w:proofErr w:type="gramStart"/>
      <w:r>
        <w:t>variances</w:t>
      </w:r>
      <w:r w:rsidR="00E63B8E">
        <w:t xml:space="preserve"> which</w:t>
      </w:r>
      <w:proofErr w:type="gramEnd"/>
      <w:r w:rsidR="00E63B8E">
        <w:t xml:space="preserve"> get</w:t>
      </w:r>
      <w:r>
        <w:t xml:space="preserve"> multiplied </w:t>
      </w:r>
      <w:r w:rsidRPr="00815737">
        <w:rPr>
          <w:i/>
        </w:rPr>
        <w:t>inside</w:t>
      </w:r>
      <w:r>
        <w:t xml:space="preserve"> the</w:t>
      </w:r>
      <w:r w:rsidR="00E63B8E">
        <w:t xml:space="preserve"> called</w:t>
      </w:r>
      <w:r>
        <w:t xml:space="preserve"> function. </w:t>
      </w:r>
      <w:r w:rsidR="00144E30">
        <w:t>I</w:t>
      </w:r>
      <w:r>
        <w:t xml:space="preserve">t looks complicated, but with dedication and usage of the debug ability of </w:t>
      </w:r>
      <w:r w:rsidRPr="00815737">
        <w:rPr>
          <w:rStyle w:val="InLineCode"/>
        </w:rPr>
        <w:t>RStudio</w:t>
      </w:r>
      <w:r>
        <w:t xml:space="preserve">, </w:t>
      </w:r>
      <w:r w:rsidR="00144E30">
        <w:t>one</w:t>
      </w:r>
      <w:r>
        <w:t xml:space="preserve"> should be able to figure out what is going on. </w:t>
      </w:r>
    </w:p>
    <w:p w14:paraId="5AD1519A" w14:textId="77777777" w:rsidR="00815737" w:rsidRDefault="00815737" w:rsidP="00815737"/>
    <w:p w14:paraId="1A26543C" w14:textId="600A5CD9" w:rsidR="00815737" w:rsidRDefault="00815737" w:rsidP="00815737">
      <w:r>
        <w:t xml:space="preserve">Mathematically, the algorithm for determining </w:t>
      </w:r>
      <w:r>
        <w:rPr>
          <w:rStyle w:val="InLineCode"/>
        </w:rPr>
        <w:t>v</w:t>
      </w:r>
      <w:r w:rsidRPr="00A210B4">
        <w:rPr>
          <w:rStyle w:val="InLineCode"/>
        </w:rPr>
        <w:t>arC</w:t>
      </w:r>
      <w:r>
        <w:t xml:space="preserve"> is as follows. Define the average correlation </w:t>
      </w:r>
      <w:r w:rsidR="000A66DB" w:rsidRPr="000A66DB">
        <w:rPr>
          <w:position w:val="-16"/>
        </w:rPr>
        <w:object w:dxaOrig="700" w:dyaOrig="460" w14:anchorId="27AA30DC">
          <v:shape id="_x0000_i1099" type="#_x0000_t75" style="width:35.35pt;height:23.35pt" o:ole="">
            <v:imagedata r:id="rId157" o:title=""/>
          </v:shape>
          <o:OLEObject Type="Embed" ProgID="Equation.DSMT4" ShapeID="_x0000_i1099" DrawAspect="Content" ObjectID="_1443533910" r:id="rId158"/>
        </w:object>
      </w:r>
      <w:r w:rsidR="000A66DB">
        <w:t xml:space="preserve"> </w:t>
      </w:r>
      <w:r>
        <w:t xml:space="preserve">between FOM of CAD and each reader as follows. The value of the correlation depends on the choice of </w:t>
      </w:r>
      <w:r w:rsidRPr="00793DCB">
        <w:rPr>
          <w:position w:val="-12"/>
        </w:rPr>
        <w:object w:dxaOrig="340" w:dyaOrig="400" w14:anchorId="407BBC64">
          <v:shape id="_x0000_i1100" type="#_x0000_t75" style="width:17.35pt;height:20pt" o:ole="">
            <v:imagedata r:id="rId159" o:title=""/>
          </v:shape>
          <o:OLEObject Type="Embed" ProgID="Equation.DSMT4" ShapeID="_x0000_i1100" DrawAspect="Content" ObjectID="_1443533911" r:id="rId160"/>
        </w:object>
      </w:r>
      <w:r>
        <w:t xml:space="preserve">. For example, if </w:t>
      </w:r>
      <w:r w:rsidRPr="00793DCB">
        <w:rPr>
          <w:position w:val="-12"/>
        </w:rPr>
        <w:object w:dxaOrig="680" w:dyaOrig="400" w14:anchorId="26DE4071">
          <v:shape id="_x0000_i1101" type="#_x0000_t75" style="width:34.65pt;height:20pt" o:ole="">
            <v:imagedata r:id="rId161" o:title=""/>
          </v:shape>
          <o:OLEObject Type="Embed" ProgID="Equation.DSMT4" ShapeID="_x0000_i1101" DrawAspect="Content" ObjectID="_1443533912" r:id="rId162"/>
        </w:object>
      </w:r>
      <w:r>
        <w:t xml:space="preserve">, the correlation will be unity and if </w:t>
      </w:r>
      <w:r w:rsidRPr="00793DCB">
        <w:rPr>
          <w:position w:val="-12"/>
        </w:rPr>
        <w:object w:dxaOrig="720" w:dyaOrig="400" w14:anchorId="40B4B296">
          <v:shape id="_x0000_i1102" type="#_x0000_t75" style="width:36pt;height:20pt" o:ole="">
            <v:imagedata r:id="rId163" o:title=""/>
          </v:shape>
          <o:OLEObject Type="Embed" ProgID="Equation.DSMT4" ShapeID="_x0000_i1102" DrawAspect="Content" ObjectID="_1443533913" r:id="rId164"/>
        </w:object>
      </w:r>
      <w:r>
        <w:t>, the correlation will be zero</w:t>
      </w:r>
      <w:r w:rsidR="000A66DB">
        <w:t xml:space="preserve"> (the model can only simulate positive correlations)</w:t>
      </w:r>
      <w:r>
        <w:t>.</w:t>
      </w:r>
    </w:p>
    <w:p w14:paraId="1C6344C1" w14:textId="77777777" w:rsidR="00815737" w:rsidRDefault="00815737" w:rsidP="00815737"/>
    <w:p w14:paraId="2332AF2E" w14:textId="1E0DBD3E" w:rsidR="00815737" w:rsidRDefault="000A66DB" w:rsidP="00DC7CF2">
      <w:pPr>
        <w:pStyle w:val="MyEqns"/>
      </w:pPr>
      <w:r w:rsidRPr="00FC4232">
        <w:rPr>
          <w:position w:val="-26"/>
        </w:rPr>
        <w:object w:dxaOrig="2800" w:dyaOrig="600" w14:anchorId="7950935F">
          <v:shape id="_x0000_i1103" type="#_x0000_t75" style="width:140.65pt;height:30.65pt" o:ole="">
            <v:imagedata r:id="rId165" o:title=""/>
          </v:shape>
          <o:OLEObject Type="Embed" ProgID="Equation.DSMT4" ShapeID="_x0000_i1103" DrawAspect="Content" ObjectID="_1443533914" r:id="rId166"/>
        </w:object>
      </w:r>
      <w:r w:rsidR="00815737">
        <w:t xml:space="preserve"> .</w:t>
      </w:r>
      <w:r w:rsidR="00815737">
        <w:tab/>
      </w:r>
      <w:r w:rsidR="00242106">
        <w:t>.</w:t>
      </w:r>
      <w:r w:rsidR="00242106">
        <w:tab/>
      </w:r>
      <w:r w:rsidR="00FB711C">
        <w:fldChar w:fldCharType="begin"/>
      </w:r>
      <w:r w:rsidR="00FB711C">
        <w:instrText xml:space="preserve"> MACROBUTTON MTPlaceRef \* MERGEFORMAT </w:instrText>
      </w:r>
      <w:r w:rsidR="00FB711C">
        <w:fldChar w:fldCharType="begin"/>
      </w:r>
      <w:r w:rsidR="00FB711C">
        <w:instrText xml:space="preserve"> SEQ MTEqn \h \* MERGEFORMAT </w:instrText>
      </w:r>
      <w:r w:rsidR="00FB711C">
        <w:fldChar w:fldCharType="end"/>
      </w:r>
      <w:r w:rsidR="00FB711C">
        <w:instrText>(</w:instrText>
      </w:r>
      <w:r w:rsidR="00474B20">
        <w:fldChar w:fldCharType="begin"/>
      </w:r>
      <w:r w:rsidR="00474B20">
        <w:instrText xml:space="preserve"> SEQ MTChap \c \* Arabic \* MERGEFORMAT </w:instrText>
      </w:r>
      <w:r w:rsidR="00474B20">
        <w:fldChar w:fldCharType="separate"/>
      </w:r>
      <w:r w:rsidR="009743A2">
        <w:rPr>
          <w:noProof/>
        </w:rPr>
        <w:instrText>23</w:instrText>
      </w:r>
      <w:r w:rsidR="00474B20">
        <w:rPr>
          <w:noProof/>
        </w:rPr>
        <w:fldChar w:fldCharType="end"/>
      </w:r>
      <w:r w:rsidR="00FB711C">
        <w:instrText>.</w:instrText>
      </w:r>
      <w:r w:rsidR="00474B20">
        <w:fldChar w:fldCharType="begin"/>
      </w:r>
      <w:r w:rsidR="00474B20">
        <w:instrText xml:space="preserve"> SEQ MTEqn \c \* Arabic \* MERGEFORMAT </w:instrText>
      </w:r>
      <w:r w:rsidR="00474B20">
        <w:fldChar w:fldCharType="separate"/>
      </w:r>
      <w:r w:rsidR="009743A2">
        <w:rPr>
          <w:noProof/>
        </w:rPr>
        <w:instrText>13</w:instrText>
      </w:r>
      <w:r w:rsidR="00474B20">
        <w:rPr>
          <w:noProof/>
        </w:rPr>
        <w:fldChar w:fldCharType="end"/>
      </w:r>
      <w:r w:rsidR="00FB711C">
        <w:instrText>)</w:instrText>
      </w:r>
      <w:r w:rsidR="00FB711C">
        <w:fldChar w:fldCharType="end"/>
      </w:r>
    </w:p>
    <w:p w14:paraId="275169B2" w14:textId="77777777" w:rsidR="00815737" w:rsidRDefault="00815737" w:rsidP="00815737"/>
    <w:p w14:paraId="717B77F5" w14:textId="582F849E" w:rsidR="00FC4232" w:rsidRDefault="00FC4232" w:rsidP="00815737">
      <w:r>
        <w:t xml:space="preserve">The desired value is that which minimizes the difference between </w:t>
      </w:r>
      <w:r w:rsidR="00252F11" w:rsidRPr="000A66DB">
        <w:rPr>
          <w:position w:val="-16"/>
        </w:rPr>
        <w:object w:dxaOrig="700" w:dyaOrig="460" w14:anchorId="299F1D30">
          <v:shape id="_x0000_i1104" type="#_x0000_t75" style="width:35.35pt;height:23.35pt" o:ole="">
            <v:imagedata r:id="rId167" o:title=""/>
          </v:shape>
          <o:OLEObject Type="Embed" ProgID="Equation.DSMT4" ShapeID="_x0000_i1104" DrawAspect="Content" ObjectID="_1443533915" r:id="rId168"/>
        </w:object>
      </w:r>
      <w:r w:rsidR="00252F11">
        <w:t xml:space="preserve"> </w:t>
      </w:r>
      <w:r>
        <w:t xml:space="preserve">and the target correlation, in other words, the value of </w:t>
      </w:r>
      <w:r w:rsidRPr="00793DCB">
        <w:rPr>
          <w:position w:val="-12"/>
        </w:rPr>
        <w:object w:dxaOrig="340" w:dyaOrig="400" w14:anchorId="0BC5BAF3">
          <v:shape id="_x0000_i1105" type="#_x0000_t75" style="width:17.35pt;height:20pt" o:ole="">
            <v:imagedata r:id="rId169" o:title=""/>
          </v:shape>
          <o:OLEObject Type="Embed" ProgID="Equation.DSMT4" ShapeID="_x0000_i1105" DrawAspect="Content" ObjectID="_1443533916" r:id="rId170"/>
        </w:object>
      </w:r>
      <w:r>
        <w:t xml:space="preserve"> that solves the following equation:</w:t>
      </w:r>
    </w:p>
    <w:p w14:paraId="28B5F821" w14:textId="77777777" w:rsidR="00FC4232" w:rsidRDefault="00FC4232" w:rsidP="00815737"/>
    <w:p w14:paraId="181F9184" w14:textId="42AFA548" w:rsidR="00FC4232" w:rsidRDefault="00FC4232" w:rsidP="00DC7CF2">
      <w:pPr>
        <w:pStyle w:val="MyEqns"/>
      </w:pPr>
      <w:r w:rsidRPr="00FC4232">
        <w:rPr>
          <w:position w:val="-16"/>
        </w:rPr>
        <w:object w:dxaOrig="1860" w:dyaOrig="460" w14:anchorId="2582706B">
          <v:shape id="_x0000_i1106" type="#_x0000_t75" style="width:93.35pt;height:23.35pt" o:ole="">
            <v:imagedata r:id="rId171" o:title=""/>
          </v:shape>
          <o:OLEObject Type="Embed" ProgID="Equation.DSMT4" ShapeID="_x0000_i1106" DrawAspect="Content" ObjectID="_1443533917" r:id="rId172"/>
        </w:object>
      </w:r>
      <w:r>
        <w:t xml:space="preserve"> .</w:t>
      </w:r>
      <w:r>
        <w:tab/>
      </w:r>
      <w:r w:rsidR="00242106">
        <w:t>.</w:t>
      </w:r>
      <w:r w:rsidR="00242106">
        <w:tab/>
      </w:r>
      <w:r w:rsidR="00FB711C">
        <w:fldChar w:fldCharType="begin"/>
      </w:r>
      <w:r w:rsidR="00FB711C">
        <w:instrText xml:space="preserve"> MACROBUTTON MTPlaceRef \* MERGEFORMAT </w:instrText>
      </w:r>
      <w:r w:rsidR="00FB711C">
        <w:fldChar w:fldCharType="begin"/>
      </w:r>
      <w:r w:rsidR="00FB711C">
        <w:instrText xml:space="preserve"> SEQ MTEqn \h \* MERGEFORMAT </w:instrText>
      </w:r>
      <w:r w:rsidR="00FB711C">
        <w:fldChar w:fldCharType="end"/>
      </w:r>
      <w:r w:rsidR="00FB711C">
        <w:instrText>(</w:instrText>
      </w:r>
      <w:r w:rsidR="00474B20">
        <w:fldChar w:fldCharType="begin"/>
      </w:r>
      <w:r w:rsidR="00474B20">
        <w:instrText xml:space="preserve"> SEQ MTChap \c \* Arabic \* MERGEFORMAT </w:instrText>
      </w:r>
      <w:r w:rsidR="00474B20">
        <w:fldChar w:fldCharType="separate"/>
      </w:r>
      <w:r w:rsidR="009743A2">
        <w:rPr>
          <w:noProof/>
        </w:rPr>
        <w:instrText>23</w:instrText>
      </w:r>
      <w:r w:rsidR="00474B20">
        <w:rPr>
          <w:noProof/>
        </w:rPr>
        <w:fldChar w:fldCharType="end"/>
      </w:r>
      <w:r w:rsidR="00FB711C">
        <w:instrText>.</w:instrText>
      </w:r>
      <w:r w:rsidR="00474B20">
        <w:fldChar w:fldCharType="begin"/>
      </w:r>
      <w:r w:rsidR="00474B20">
        <w:instrText xml:space="preserve"> SEQ MTEqn \c \* Arabic \* MERGEFORMAT </w:instrText>
      </w:r>
      <w:r w:rsidR="00474B20">
        <w:fldChar w:fldCharType="separate"/>
      </w:r>
      <w:r w:rsidR="009743A2">
        <w:rPr>
          <w:noProof/>
        </w:rPr>
        <w:instrText>14</w:instrText>
      </w:r>
      <w:r w:rsidR="00474B20">
        <w:rPr>
          <w:noProof/>
        </w:rPr>
        <w:fldChar w:fldCharType="end"/>
      </w:r>
      <w:r w:rsidR="00FB711C">
        <w:instrText>)</w:instrText>
      </w:r>
      <w:r w:rsidR="00FB711C">
        <w:fldChar w:fldCharType="end"/>
      </w:r>
    </w:p>
    <w:p w14:paraId="154778F5" w14:textId="77777777" w:rsidR="000A66DB" w:rsidRDefault="000A66DB" w:rsidP="00847249"/>
    <w:p w14:paraId="0B108A10" w14:textId="290628A0" w:rsidR="00847249" w:rsidRDefault="00252F11" w:rsidP="00847249">
      <w:r>
        <w:lastRenderedPageBreak/>
        <w:t xml:space="preserve">Exit debug mode (red square </w:t>
      </w:r>
      <w:r w:rsidRPr="004F49D3">
        <w:rPr>
          <w:rStyle w:val="InLineCode"/>
        </w:rPr>
        <w:t>Stop</w:t>
      </w:r>
      <w:r>
        <w:t xml:space="preserve"> button in </w:t>
      </w:r>
      <w:r w:rsidRPr="004F49D3">
        <w:rPr>
          <w:rStyle w:val="InLineCode"/>
        </w:rPr>
        <w:t>Console</w:t>
      </w:r>
      <w:r>
        <w:t xml:space="preserve"> window), remove any enabled breakpoints, insert a breakpoint at line 2</w:t>
      </w:r>
      <w:r w:rsidR="00144E30">
        <w:t>6</w:t>
      </w:r>
      <w:r>
        <w:t xml:space="preserve"> and click on </w:t>
      </w:r>
      <w:r>
        <w:rPr>
          <w:rStyle w:val="InLineCode"/>
        </w:rPr>
        <w:t>Source</w:t>
      </w:r>
      <w:r>
        <w:t xml:space="preserve">. </w:t>
      </w:r>
      <w:r w:rsidR="00847249">
        <w:t>A listing of the rest of the file</w:t>
      </w:r>
      <w:r w:rsidR="00847249" w:rsidRPr="0067420E">
        <w:t xml:space="preserve"> </w:t>
      </w:r>
      <w:r w:rsidR="0045716A">
        <w:rPr>
          <w:rStyle w:val="InLineCode"/>
        </w:rPr>
        <w:t>main</w:t>
      </w:r>
      <w:r w:rsidR="00847249" w:rsidRPr="00892A2A">
        <w:rPr>
          <w:rStyle w:val="InLineCode"/>
        </w:rPr>
        <w:t>Simulat</w:t>
      </w:r>
      <w:r w:rsidR="00847249">
        <w:rPr>
          <w:rStyle w:val="InLineCode"/>
        </w:rPr>
        <w:t>or</w:t>
      </w:r>
      <w:r w:rsidR="00847249" w:rsidRPr="00892A2A">
        <w:rPr>
          <w:rStyle w:val="InLineCode"/>
        </w:rPr>
        <w:t>Calibration.R</w:t>
      </w:r>
      <w:r w:rsidR="00847249">
        <w:t>, starting with line 27, is shown below.</w:t>
      </w:r>
    </w:p>
    <w:p w14:paraId="148D360C" w14:textId="1DF7D680" w:rsidR="00847249" w:rsidRDefault="00131ADC" w:rsidP="00325C6F">
      <w:pPr>
        <w:pStyle w:val="Heading2"/>
      </w:pPr>
      <w:r>
        <w:t xml:space="preserve">Online Appendix </w:t>
      </w:r>
      <w:r w:rsidR="00AE0EC0">
        <w:t>23.</w:t>
      </w:r>
      <w:r w:rsidR="00325C6F">
        <w:t>C</w:t>
      </w:r>
      <w:r w:rsidR="00AE0EC0">
        <w:t>.</w:t>
      </w:r>
      <w:r w:rsidR="00325C6F">
        <w:t>4</w:t>
      </w:r>
      <w:r w:rsidR="00242106">
        <w:t>:</w:t>
      </w:r>
      <w:r w:rsidR="00AE0EC0">
        <w:t xml:space="preserve"> Code Listing</w:t>
      </w:r>
    </w:p>
    <w:p w14:paraId="085F209C" w14:textId="77777777" w:rsidR="00847249" w:rsidRDefault="00847249" w:rsidP="00847249">
      <w:pPr>
        <w:pBdr>
          <w:top w:val="single" w:sz="4" w:space="1" w:color="auto"/>
          <w:left w:val="single" w:sz="4" w:space="4" w:color="auto"/>
          <w:bottom w:val="single" w:sz="4" w:space="1" w:color="auto"/>
          <w:right w:val="single" w:sz="4" w:space="4" w:color="auto"/>
        </w:pBdr>
        <w:shd w:val="clear" w:color="auto" w:fill="E6E6E6"/>
        <w:rPr>
          <w:rStyle w:val="code2"/>
        </w:rPr>
      </w:pPr>
      <w:r>
        <w:rPr>
          <w:rStyle w:val="code2"/>
        </w:rPr>
        <w:t>...</w:t>
      </w:r>
    </w:p>
    <w:p w14:paraId="4472C7A1" w14:textId="77777777" w:rsidR="00847249" w:rsidRPr="00D945A9" w:rsidRDefault="00847249" w:rsidP="00847249">
      <w:pPr>
        <w:pBdr>
          <w:top w:val="single" w:sz="4" w:space="1" w:color="auto"/>
          <w:left w:val="single" w:sz="4" w:space="4" w:color="auto"/>
          <w:bottom w:val="single" w:sz="4" w:space="1" w:color="auto"/>
          <w:right w:val="single" w:sz="4" w:space="4" w:color="auto"/>
        </w:pBdr>
        <w:shd w:val="clear" w:color="auto" w:fill="E6E6E6"/>
        <w:rPr>
          <w:rStyle w:val="code2"/>
        </w:rPr>
      </w:pPr>
      <w:r>
        <w:rPr>
          <w:rStyle w:val="code2"/>
        </w:rPr>
        <w:t>...</w:t>
      </w:r>
    </w:p>
    <w:p w14:paraId="026145DB" w14:textId="77777777" w:rsidR="00847249" w:rsidRPr="00D945A9" w:rsidRDefault="00847249" w:rsidP="00847249">
      <w:pPr>
        <w:pBdr>
          <w:top w:val="single" w:sz="4" w:space="1" w:color="auto"/>
          <w:left w:val="single" w:sz="4" w:space="4" w:color="auto"/>
          <w:bottom w:val="single" w:sz="4" w:space="1" w:color="auto"/>
          <w:right w:val="single" w:sz="4" w:space="4" w:color="auto"/>
        </w:pBdr>
        <w:shd w:val="clear" w:color="auto" w:fill="E6E6E6"/>
        <w:rPr>
          <w:rStyle w:val="code2"/>
        </w:rPr>
      </w:pPr>
    </w:p>
    <w:p w14:paraId="0ACE114F" w14:textId="77777777" w:rsidR="004F49D3" w:rsidRPr="004F49D3" w:rsidRDefault="004F49D3" w:rsidP="004F49D3">
      <w:pPr>
        <w:pBdr>
          <w:top w:val="single" w:sz="4" w:space="1" w:color="auto"/>
          <w:left w:val="single" w:sz="4" w:space="4" w:color="auto"/>
          <w:bottom w:val="single" w:sz="4" w:space="1" w:color="auto"/>
          <w:right w:val="single" w:sz="4" w:space="4" w:color="auto"/>
        </w:pBdr>
        <w:shd w:val="clear" w:color="auto" w:fill="E6E6E6"/>
        <w:rPr>
          <w:rStyle w:val="code2"/>
        </w:rPr>
      </w:pPr>
      <w:r w:rsidRPr="004F49D3">
        <w:rPr>
          <w:rStyle w:val="code2"/>
        </w:rPr>
        <w:t>J &lt;- 40;K &lt;- c(120,80);nSimu &lt;- 10</w:t>
      </w:r>
    </w:p>
    <w:p w14:paraId="1E7ABBD3" w14:textId="77777777" w:rsidR="004F49D3" w:rsidRPr="004F49D3" w:rsidRDefault="004F49D3" w:rsidP="004F49D3">
      <w:pPr>
        <w:pBdr>
          <w:top w:val="single" w:sz="4" w:space="1" w:color="auto"/>
          <w:left w:val="single" w:sz="4" w:space="4" w:color="auto"/>
          <w:bottom w:val="single" w:sz="4" w:space="1" w:color="auto"/>
          <w:right w:val="single" w:sz="4" w:space="4" w:color="auto"/>
        </w:pBdr>
        <w:shd w:val="clear" w:color="auto" w:fill="E6E6E6"/>
        <w:rPr>
          <w:rStyle w:val="code2"/>
        </w:rPr>
      </w:pPr>
      <w:r w:rsidRPr="004F49D3">
        <w:rPr>
          <w:rStyle w:val="code2"/>
        </w:rPr>
        <w:t>PreCasektCad &lt;- array(dim=c(nSimu, max(K),2)) # last index is case truth</w:t>
      </w:r>
    </w:p>
    <w:p w14:paraId="65844300" w14:textId="77777777" w:rsidR="004F49D3" w:rsidRPr="004F49D3" w:rsidRDefault="004F49D3" w:rsidP="004F49D3">
      <w:pPr>
        <w:pBdr>
          <w:top w:val="single" w:sz="4" w:space="1" w:color="auto"/>
          <w:left w:val="single" w:sz="4" w:space="4" w:color="auto"/>
          <w:bottom w:val="single" w:sz="4" w:space="1" w:color="auto"/>
          <w:right w:val="single" w:sz="4" w:space="4" w:color="auto"/>
        </w:pBdr>
        <w:shd w:val="clear" w:color="auto" w:fill="E6E6E6"/>
        <w:rPr>
          <w:rStyle w:val="code2"/>
        </w:rPr>
      </w:pPr>
      <w:r w:rsidRPr="004F49D3">
        <w:rPr>
          <w:rStyle w:val="code2"/>
        </w:rPr>
        <w:t>PreRjt &lt;- array(dim = c(nSimu,J,2))</w:t>
      </w:r>
    </w:p>
    <w:p w14:paraId="1E0B3D6E" w14:textId="77777777" w:rsidR="004F49D3" w:rsidRPr="004F49D3" w:rsidRDefault="004F49D3" w:rsidP="004F49D3">
      <w:pPr>
        <w:pBdr>
          <w:top w:val="single" w:sz="4" w:space="1" w:color="auto"/>
          <w:left w:val="single" w:sz="4" w:space="4" w:color="auto"/>
          <w:bottom w:val="single" w:sz="4" w:space="1" w:color="auto"/>
          <w:right w:val="single" w:sz="4" w:space="4" w:color="auto"/>
        </w:pBdr>
        <w:shd w:val="clear" w:color="auto" w:fill="E6E6E6"/>
        <w:rPr>
          <w:rStyle w:val="code2"/>
        </w:rPr>
      </w:pPr>
      <w:r w:rsidRPr="004F49D3">
        <w:rPr>
          <w:rStyle w:val="code2"/>
        </w:rPr>
        <w:t>PreCasektCad &lt;- array(dim = c(nSimu,max(K),2))</w:t>
      </w:r>
    </w:p>
    <w:p w14:paraId="3040640D" w14:textId="77777777" w:rsidR="004F49D3" w:rsidRPr="004F49D3" w:rsidRDefault="004F49D3" w:rsidP="004F49D3">
      <w:pPr>
        <w:pBdr>
          <w:top w:val="single" w:sz="4" w:space="1" w:color="auto"/>
          <w:left w:val="single" w:sz="4" w:space="4" w:color="auto"/>
          <w:bottom w:val="single" w:sz="4" w:space="1" w:color="auto"/>
          <w:right w:val="single" w:sz="4" w:space="4" w:color="auto"/>
        </w:pBdr>
        <w:shd w:val="clear" w:color="auto" w:fill="E6E6E6"/>
        <w:rPr>
          <w:rStyle w:val="code2"/>
        </w:rPr>
      </w:pPr>
      <w:r w:rsidRPr="004F49D3">
        <w:rPr>
          <w:rStyle w:val="code2"/>
        </w:rPr>
        <w:t>PreCasektHum &lt;- array(dim = c(nSimu,max(K),2))</w:t>
      </w:r>
    </w:p>
    <w:p w14:paraId="314B1E51" w14:textId="77777777" w:rsidR="004F49D3" w:rsidRPr="004F49D3" w:rsidRDefault="004F49D3" w:rsidP="004F49D3">
      <w:pPr>
        <w:pBdr>
          <w:top w:val="single" w:sz="4" w:space="1" w:color="auto"/>
          <w:left w:val="single" w:sz="4" w:space="4" w:color="auto"/>
          <w:bottom w:val="single" w:sz="4" w:space="1" w:color="auto"/>
          <w:right w:val="single" w:sz="4" w:space="4" w:color="auto"/>
        </w:pBdr>
        <w:shd w:val="clear" w:color="auto" w:fill="E6E6E6"/>
        <w:rPr>
          <w:rStyle w:val="code2"/>
        </w:rPr>
      </w:pPr>
      <w:r w:rsidRPr="004F49D3">
        <w:rPr>
          <w:rStyle w:val="code2"/>
        </w:rPr>
        <w:t>PreEpsjkt &lt;- array(dim = c(nSimu,J,max(K),2))</w:t>
      </w:r>
    </w:p>
    <w:p w14:paraId="29D6C9DE" w14:textId="77777777" w:rsidR="004F49D3" w:rsidRPr="004F49D3" w:rsidRDefault="004F49D3" w:rsidP="004F49D3">
      <w:pPr>
        <w:pBdr>
          <w:top w:val="single" w:sz="4" w:space="1" w:color="auto"/>
          <w:left w:val="single" w:sz="4" w:space="4" w:color="auto"/>
          <w:bottom w:val="single" w:sz="4" w:space="1" w:color="auto"/>
          <w:right w:val="single" w:sz="4" w:space="4" w:color="auto"/>
        </w:pBdr>
        <w:shd w:val="clear" w:color="auto" w:fill="E6E6E6"/>
        <w:rPr>
          <w:rStyle w:val="code2"/>
        </w:rPr>
      </w:pPr>
      <w:r w:rsidRPr="004F49D3">
        <w:rPr>
          <w:rStyle w:val="code2"/>
        </w:rPr>
        <w:t xml:space="preserve">for (sim in 1:nSimu) { </w:t>
      </w:r>
    </w:p>
    <w:p w14:paraId="300B0538" w14:textId="77777777" w:rsidR="004F49D3" w:rsidRPr="004F49D3" w:rsidRDefault="004F49D3" w:rsidP="004F49D3">
      <w:pPr>
        <w:pBdr>
          <w:top w:val="single" w:sz="4" w:space="1" w:color="auto"/>
          <w:left w:val="single" w:sz="4" w:space="4" w:color="auto"/>
          <w:bottom w:val="single" w:sz="4" w:space="1" w:color="auto"/>
          <w:right w:val="single" w:sz="4" w:space="4" w:color="auto"/>
        </w:pBdr>
        <w:shd w:val="clear" w:color="auto" w:fill="E6E6E6"/>
        <w:rPr>
          <w:rStyle w:val="code2"/>
        </w:rPr>
      </w:pPr>
      <w:r w:rsidRPr="004F49D3">
        <w:rPr>
          <w:rStyle w:val="code2"/>
        </w:rPr>
        <w:t xml:space="preserve">  PreRjt[sim,,] &lt;- rnorm( 2*J, </w:t>
      </w:r>
      <w:proofErr w:type="gramStart"/>
      <w:r w:rsidRPr="004F49D3">
        <w:rPr>
          <w:rStyle w:val="code2"/>
        </w:rPr>
        <w:t>sd</w:t>
      </w:r>
      <w:proofErr w:type="gramEnd"/>
      <w:r w:rsidRPr="004F49D3">
        <w:rPr>
          <w:rStyle w:val="code2"/>
        </w:rPr>
        <w:t xml:space="preserve"> = sqrt(VarR) )</w:t>
      </w:r>
    </w:p>
    <w:p w14:paraId="31D3F855" w14:textId="77777777" w:rsidR="004F49D3" w:rsidRPr="004F49D3" w:rsidRDefault="004F49D3" w:rsidP="004F49D3">
      <w:pPr>
        <w:pBdr>
          <w:top w:val="single" w:sz="4" w:space="1" w:color="auto"/>
          <w:left w:val="single" w:sz="4" w:space="4" w:color="auto"/>
          <w:bottom w:val="single" w:sz="4" w:space="1" w:color="auto"/>
          <w:right w:val="single" w:sz="4" w:space="4" w:color="auto"/>
        </w:pBdr>
        <w:shd w:val="clear" w:color="auto" w:fill="E6E6E6"/>
        <w:rPr>
          <w:rStyle w:val="code2"/>
        </w:rPr>
      </w:pPr>
      <w:r w:rsidRPr="004F49D3">
        <w:rPr>
          <w:rStyle w:val="code2"/>
        </w:rPr>
        <w:t xml:space="preserve">  PreCasektCad[sim,,] &lt;- rnorm( 2*max(K))</w:t>
      </w:r>
    </w:p>
    <w:p w14:paraId="2BEA9731" w14:textId="77777777" w:rsidR="004F49D3" w:rsidRPr="004F49D3" w:rsidRDefault="004F49D3" w:rsidP="004F49D3">
      <w:pPr>
        <w:pBdr>
          <w:top w:val="single" w:sz="4" w:space="1" w:color="auto"/>
          <w:left w:val="single" w:sz="4" w:space="4" w:color="auto"/>
          <w:bottom w:val="single" w:sz="4" w:space="1" w:color="auto"/>
          <w:right w:val="single" w:sz="4" w:space="4" w:color="auto"/>
        </w:pBdr>
        <w:shd w:val="clear" w:color="auto" w:fill="E6E6E6"/>
        <w:rPr>
          <w:rStyle w:val="code2"/>
        </w:rPr>
      </w:pPr>
      <w:r w:rsidRPr="004F49D3">
        <w:rPr>
          <w:rStyle w:val="code2"/>
        </w:rPr>
        <w:t xml:space="preserve">  PreCasektHum[sim,,] &lt;- PreCasektCad[sim,,] # dont use VarC here; get N(0,1) samples; multiply by VarC factor inside zero-crossing function</w:t>
      </w:r>
    </w:p>
    <w:p w14:paraId="61B7031F" w14:textId="77777777" w:rsidR="004F49D3" w:rsidRPr="004F49D3" w:rsidRDefault="004F49D3" w:rsidP="004F49D3">
      <w:pPr>
        <w:pBdr>
          <w:top w:val="single" w:sz="4" w:space="1" w:color="auto"/>
          <w:left w:val="single" w:sz="4" w:space="4" w:color="auto"/>
          <w:bottom w:val="single" w:sz="4" w:space="1" w:color="auto"/>
          <w:right w:val="single" w:sz="4" w:space="4" w:color="auto"/>
        </w:pBdr>
        <w:shd w:val="clear" w:color="auto" w:fill="E6E6E6"/>
        <w:rPr>
          <w:rStyle w:val="code2"/>
        </w:rPr>
      </w:pPr>
      <w:r w:rsidRPr="004F49D3">
        <w:rPr>
          <w:rStyle w:val="code2"/>
        </w:rPr>
        <w:t xml:space="preserve">  PreEpsjkt[sim,,,] &lt;- rnorm( J*2*max(K)) # dont use 1-VarC here; get N(0,1) samples; multiply by 1-VarC factor inside zero-crossing function</w:t>
      </w:r>
    </w:p>
    <w:p w14:paraId="63DAB523" w14:textId="44FFB1AD" w:rsidR="00847249" w:rsidRPr="00534108" w:rsidRDefault="004F49D3" w:rsidP="004F49D3">
      <w:pPr>
        <w:pBdr>
          <w:top w:val="single" w:sz="4" w:space="1" w:color="auto"/>
          <w:left w:val="single" w:sz="4" w:space="4" w:color="auto"/>
          <w:bottom w:val="single" w:sz="4" w:space="1" w:color="auto"/>
          <w:right w:val="single" w:sz="4" w:space="4" w:color="auto"/>
        </w:pBdr>
        <w:shd w:val="clear" w:color="auto" w:fill="E6E6E6"/>
        <w:rPr>
          <w:rStyle w:val="code2"/>
        </w:rPr>
      </w:pPr>
      <w:r w:rsidRPr="004F49D3">
        <w:rPr>
          <w:rStyle w:val="code2"/>
        </w:rPr>
        <w:t>}</w:t>
      </w:r>
    </w:p>
    <w:p w14:paraId="5863E145" w14:textId="77777777" w:rsidR="00847249" w:rsidRDefault="00847249" w:rsidP="00847249"/>
    <w:p w14:paraId="2D7AC0AF" w14:textId="77777777" w:rsidR="00144E30" w:rsidRDefault="00847249" w:rsidP="00847249">
      <w:r>
        <w:t xml:space="preserve">Line </w:t>
      </w:r>
      <w:r w:rsidR="00144E30">
        <w:t>39</w:t>
      </w:r>
      <w:r>
        <w:t xml:space="preserve"> uses the function </w:t>
      </w:r>
      <w:r>
        <w:rPr>
          <w:rStyle w:val="InLineCode"/>
        </w:rPr>
        <w:t>uniroot</w:t>
      </w:r>
      <w:r w:rsidRPr="001177AB">
        <w:rPr>
          <w:rStyle w:val="InLineCode"/>
        </w:rPr>
        <w:t>()</w:t>
      </w:r>
      <w:r>
        <w:t xml:space="preserve">, which implements finding the </w:t>
      </w:r>
      <w:r w:rsidRPr="00D23B67">
        <w:rPr>
          <w:i/>
        </w:rPr>
        <w:t>root</w:t>
      </w:r>
      <w:r>
        <w:t xml:space="preserve"> of a function of a single argument (a root is defined as the value of the argument at which the function evaluates to zero). The </w:t>
      </w:r>
      <w:r>
        <w:rPr>
          <w:rStyle w:val="InLineCode"/>
        </w:rPr>
        <w:t>uniroot()</w:t>
      </w:r>
      <w:r>
        <w:t xml:space="preserve"> function takes as its 1</w:t>
      </w:r>
      <w:r w:rsidRPr="00F87279">
        <w:rPr>
          <w:vertAlign w:val="superscript"/>
        </w:rPr>
        <w:t>st</w:t>
      </w:r>
      <w:r>
        <w:t xml:space="preserve"> argument the</w:t>
      </w:r>
      <w:r w:rsidRPr="00934C6D">
        <w:rPr>
          <w:i/>
        </w:rPr>
        <w:t xml:space="preserve"> name </w:t>
      </w:r>
      <w:r>
        <w:t xml:space="preserve">of the function whose root </w:t>
      </w:r>
      <w:r w:rsidR="00144E30">
        <w:t>one desires</w:t>
      </w:r>
      <w:r>
        <w:t xml:space="preserve">, i.e., </w:t>
      </w:r>
      <w:r w:rsidR="00144E30">
        <w:rPr>
          <w:rStyle w:val="InLineCode"/>
        </w:rPr>
        <w:t>diffCorrelations</w:t>
      </w:r>
      <w:r>
        <w:t>; the 2</w:t>
      </w:r>
      <w:r w:rsidRPr="00F87279">
        <w:rPr>
          <w:vertAlign w:val="superscript"/>
        </w:rPr>
        <w:t>nd</w:t>
      </w:r>
      <w:r>
        <w:t xml:space="preserve"> argument is an </w:t>
      </w:r>
      <w:r w:rsidRPr="00A210B4">
        <w:rPr>
          <w:rStyle w:val="InLineCode"/>
        </w:rPr>
        <w:t>interval</w:t>
      </w:r>
      <w:r>
        <w:t xml:space="preserve"> that (hopefully) brackets the desired root (if not, an error message will be generated and the program will come to a grinding halt). In the code </w:t>
      </w:r>
      <w:r w:rsidRPr="00F87279">
        <w:rPr>
          <w:rStyle w:val="InLineCode"/>
        </w:rPr>
        <w:t>interval</w:t>
      </w:r>
      <w:r w:rsidRPr="00144E30">
        <w:t xml:space="preserve"> </w:t>
      </w:r>
      <w:r w:rsidRPr="00F87279">
        <w:rPr>
          <w:rStyle w:val="InLineCode"/>
        </w:rPr>
        <w:t>=</w:t>
      </w:r>
      <w:r w:rsidRPr="00144E30">
        <w:t xml:space="preserve"> </w:t>
      </w:r>
      <w:r w:rsidRPr="00F87279">
        <w:rPr>
          <w:rStyle w:val="InLineCode"/>
        </w:rPr>
        <w:t>c(0.05,0.15)</w:t>
      </w:r>
      <w:r>
        <w:t xml:space="preserve">, </w:t>
      </w:r>
      <w:r w:rsidRPr="00934C6D">
        <w:t>which</w:t>
      </w:r>
      <w:r>
        <w:t xml:space="preserve"> was found by trial and error. This means that only values of </w:t>
      </w:r>
      <w:r w:rsidRPr="00E34E3E">
        <w:rPr>
          <w:rStyle w:val="InLineCode"/>
        </w:rPr>
        <w:t>varC</w:t>
      </w:r>
      <w:r>
        <w:t xml:space="preserve"> that are inside the interval (0.05, 0.15) are passed to the zero-crossing function. Other variables, described below, that need to be passed to </w:t>
      </w:r>
      <w:r w:rsidR="00144E30">
        <w:rPr>
          <w:rStyle w:val="InLineCode"/>
        </w:rPr>
        <w:t>diffCorrelations</w:t>
      </w:r>
      <w:r>
        <w:rPr>
          <w:rStyle w:val="InLineCode"/>
        </w:rPr>
        <w:t>()</w:t>
      </w:r>
      <w:r>
        <w:t xml:space="preserve">, are supplied after the </w:t>
      </w:r>
      <w:r w:rsidRPr="00F87279">
        <w:rPr>
          <w:rStyle w:val="InLineCode"/>
        </w:rPr>
        <w:t>interval</w:t>
      </w:r>
      <w:r>
        <w:t xml:space="preserve"> variable. </w:t>
      </w:r>
    </w:p>
    <w:p w14:paraId="59920311" w14:textId="77777777" w:rsidR="00144E30" w:rsidRDefault="00144E30" w:rsidP="00847249"/>
    <w:p w14:paraId="087EFAFE" w14:textId="68DC042C" w:rsidR="00847249" w:rsidRDefault="00847249" w:rsidP="00847249">
      <w:r>
        <w:t xml:space="preserve">Starting with the supplied end-point values in </w:t>
      </w:r>
      <w:r w:rsidRPr="00E34E3E">
        <w:rPr>
          <w:rStyle w:val="InLineCode"/>
        </w:rPr>
        <w:t>interval</w:t>
      </w:r>
      <w:r>
        <w:t xml:space="preserve">, the </w:t>
      </w:r>
      <w:r>
        <w:rPr>
          <w:rStyle w:val="InLineCode"/>
        </w:rPr>
        <w:t>uniroot()</w:t>
      </w:r>
      <w:r>
        <w:t xml:space="preserve"> function </w:t>
      </w:r>
      <w:r w:rsidR="00144E30">
        <w:t xml:space="preserve">repeatedly </w:t>
      </w:r>
      <w:r>
        <w:t xml:space="preserve">calls </w:t>
      </w:r>
      <w:r w:rsidR="00144E30">
        <w:rPr>
          <w:rStyle w:val="InLineCode"/>
        </w:rPr>
        <w:t>diffCorrelations</w:t>
      </w:r>
      <w:r>
        <w:rPr>
          <w:rStyle w:val="InLineCode"/>
        </w:rPr>
        <w:t>()</w:t>
      </w:r>
      <w:r>
        <w:t xml:space="preserve">, with different values of </w:t>
      </w:r>
      <w:r>
        <w:rPr>
          <w:rStyle w:val="InLineCode"/>
        </w:rPr>
        <w:t>V</w:t>
      </w:r>
      <w:r w:rsidRPr="001177AB">
        <w:rPr>
          <w:rStyle w:val="InLineCode"/>
        </w:rPr>
        <w:t>arC</w:t>
      </w:r>
      <w:r>
        <w:t xml:space="preserve">, until the magnitude of the returned value is smaller than a pre-set tolerance value (consult the help page for the </w:t>
      </w:r>
      <w:r>
        <w:rPr>
          <w:rStyle w:val="InLineCode"/>
        </w:rPr>
        <w:t>uniroot()</w:t>
      </w:r>
      <w:r>
        <w:t xml:space="preserve"> function for details on this function).  </w:t>
      </w:r>
    </w:p>
    <w:p w14:paraId="0A6F9C1F" w14:textId="77777777" w:rsidR="00847249" w:rsidRDefault="00847249" w:rsidP="00847249"/>
    <w:p w14:paraId="76C50D6D" w14:textId="5E234D2B" w:rsidR="00847249" w:rsidRDefault="00847249" w:rsidP="00847249">
      <w:r>
        <w:t xml:space="preserve">Exit debug mode, remove any break points and </w:t>
      </w:r>
      <w:r w:rsidRPr="00886BD3">
        <w:rPr>
          <w:rStyle w:val="InLineCode"/>
        </w:rPr>
        <w:t>Source</w:t>
      </w:r>
      <w:r>
        <w:t xml:space="preserve"> the file </w:t>
      </w:r>
      <w:r w:rsidR="0045716A">
        <w:rPr>
          <w:rStyle w:val="InLineCode"/>
        </w:rPr>
        <w:t>main</w:t>
      </w:r>
      <w:r w:rsidRPr="00892A2A">
        <w:rPr>
          <w:rStyle w:val="InLineCode"/>
        </w:rPr>
        <w:t>Simulat</w:t>
      </w:r>
      <w:r>
        <w:rPr>
          <w:rStyle w:val="InLineCode"/>
        </w:rPr>
        <w:t>or</w:t>
      </w:r>
      <w:r w:rsidRPr="00892A2A">
        <w:rPr>
          <w:rStyle w:val="InLineCode"/>
        </w:rPr>
        <w:t>Calibration.R</w:t>
      </w:r>
      <w:r w:rsidR="00144E30">
        <w:t>, and wait a while (blank lines have been removed in the following output):</w:t>
      </w:r>
      <w:r>
        <w:t xml:space="preserve"> </w:t>
      </w:r>
    </w:p>
    <w:p w14:paraId="00A10956" w14:textId="47EC9E54" w:rsidR="00847249" w:rsidRDefault="00131ADC" w:rsidP="00325C6F">
      <w:pPr>
        <w:pStyle w:val="Heading2"/>
      </w:pPr>
      <w:r>
        <w:lastRenderedPageBreak/>
        <w:t xml:space="preserve">Online Appendix </w:t>
      </w:r>
      <w:r w:rsidR="00AE0EC0">
        <w:t>23</w:t>
      </w:r>
      <w:r w:rsidR="00325C6F">
        <w:t>.C</w:t>
      </w:r>
      <w:r w:rsidR="00AE0EC0">
        <w:t>.</w:t>
      </w:r>
      <w:r w:rsidR="00325C6F">
        <w:t>5</w:t>
      </w:r>
      <w:r w:rsidR="00242106">
        <w:t>:</w:t>
      </w:r>
      <w:r w:rsidR="00AE0EC0">
        <w:t xml:space="preserve"> Code Output</w:t>
      </w:r>
    </w:p>
    <w:p w14:paraId="09D9C189" w14:textId="77777777" w:rsidR="00144E30" w:rsidRPr="00144E30" w:rsidRDefault="00144E30" w:rsidP="00144E30">
      <w:pPr>
        <w:pBdr>
          <w:top w:val="single" w:sz="4" w:space="1" w:color="auto"/>
          <w:left w:val="single" w:sz="4" w:space="4" w:color="auto"/>
          <w:bottom w:val="single" w:sz="4" w:space="1" w:color="auto"/>
          <w:right w:val="single" w:sz="4" w:space="4" w:color="auto"/>
        </w:pBdr>
        <w:shd w:val="clear" w:color="auto" w:fill="E6E6E6"/>
        <w:rPr>
          <w:rStyle w:val="code2"/>
        </w:rPr>
      </w:pPr>
      <w:r w:rsidRPr="00144E30">
        <w:rPr>
          <w:rStyle w:val="code2"/>
        </w:rPr>
        <w:t>&gt; source('~/book2/05 D Advanced Topics/D23 Validate CAD analysis/software/mainSimulatorCalibration.R')</w:t>
      </w:r>
    </w:p>
    <w:p w14:paraId="01E25B06" w14:textId="77777777" w:rsidR="00144E30" w:rsidRPr="00144E30" w:rsidRDefault="00144E30" w:rsidP="00144E30">
      <w:pPr>
        <w:pBdr>
          <w:top w:val="single" w:sz="4" w:space="1" w:color="auto"/>
          <w:left w:val="single" w:sz="4" w:space="4" w:color="auto"/>
          <w:bottom w:val="single" w:sz="4" w:space="1" w:color="auto"/>
          <w:right w:val="single" w:sz="4" w:space="4" w:color="auto"/>
        </w:pBdr>
        <w:shd w:val="clear" w:color="auto" w:fill="E6E6E6"/>
        <w:rPr>
          <w:rStyle w:val="code2"/>
        </w:rPr>
      </w:pPr>
      <w:r w:rsidRPr="00144E30">
        <w:rPr>
          <w:rStyle w:val="code2"/>
        </w:rPr>
        <w:t xml:space="preserve">mu =  1.278048 </w:t>
      </w:r>
    </w:p>
    <w:p w14:paraId="63CAA146" w14:textId="77777777" w:rsidR="00144E30" w:rsidRPr="00144E30" w:rsidRDefault="00144E30" w:rsidP="00144E30">
      <w:pPr>
        <w:pBdr>
          <w:top w:val="single" w:sz="4" w:space="1" w:color="auto"/>
          <w:left w:val="single" w:sz="4" w:space="4" w:color="auto"/>
          <w:bottom w:val="single" w:sz="4" w:space="1" w:color="auto"/>
          <w:right w:val="single" w:sz="4" w:space="4" w:color="auto"/>
        </w:pBdr>
        <w:shd w:val="clear" w:color="auto" w:fill="E6E6E6"/>
        <w:rPr>
          <w:rStyle w:val="code2"/>
        </w:rPr>
      </w:pPr>
      <w:r w:rsidRPr="00144E30">
        <w:rPr>
          <w:rStyle w:val="code2"/>
        </w:rPr>
        <w:t xml:space="preserve">deltaMu =  0.1904987 </w:t>
      </w:r>
    </w:p>
    <w:p w14:paraId="6F99E371" w14:textId="77777777" w:rsidR="00144E30" w:rsidRPr="00144E30" w:rsidRDefault="00144E30" w:rsidP="00144E30">
      <w:pPr>
        <w:pBdr>
          <w:top w:val="single" w:sz="4" w:space="1" w:color="auto"/>
          <w:left w:val="single" w:sz="4" w:space="4" w:color="auto"/>
          <w:bottom w:val="single" w:sz="4" w:space="1" w:color="auto"/>
          <w:right w:val="single" w:sz="4" w:space="4" w:color="auto"/>
        </w:pBdr>
        <w:shd w:val="clear" w:color="auto" w:fill="E6E6E6"/>
        <w:rPr>
          <w:rStyle w:val="code2"/>
        </w:rPr>
      </w:pPr>
      <w:r w:rsidRPr="00144E30">
        <w:rPr>
          <w:rStyle w:val="code2"/>
        </w:rPr>
        <w:t xml:space="preserve">VarR =  0.03377221 </w:t>
      </w:r>
    </w:p>
    <w:p w14:paraId="7DB75983" w14:textId="77777777" w:rsidR="00144E30" w:rsidRPr="00144E30" w:rsidRDefault="00144E30" w:rsidP="00144E30">
      <w:pPr>
        <w:pBdr>
          <w:top w:val="single" w:sz="4" w:space="1" w:color="auto"/>
          <w:left w:val="single" w:sz="4" w:space="4" w:color="auto"/>
          <w:bottom w:val="single" w:sz="4" w:space="1" w:color="auto"/>
          <w:right w:val="single" w:sz="4" w:space="4" w:color="auto"/>
        </w:pBdr>
        <w:shd w:val="clear" w:color="auto" w:fill="E6E6E6"/>
        <w:rPr>
          <w:rStyle w:val="code2"/>
        </w:rPr>
      </w:pPr>
      <w:r w:rsidRPr="00144E30">
        <w:rPr>
          <w:rStyle w:val="code2"/>
        </w:rPr>
        <w:t xml:space="preserve">Avg thetajc correlation between human rdrs and CAD 0.2784757 </w:t>
      </w:r>
    </w:p>
    <w:p w14:paraId="7DF1F358" w14:textId="77777777" w:rsidR="00144E30" w:rsidRPr="00144E30" w:rsidRDefault="00144E30" w:rsidP="00144E30">
      <w:pPr>
        <w:pBdr>
          <w:top w:val="single" w:sz="4" w:space="1" w:color="auto"/>
          <w:left w:val="single" w:sz="4" w:space="4" w:color="auto"/>
          <w:bottom w:val="single" w:sz="4" w:space="1" w:color="auto"/>
          <w:right w:val="single" w:sz="4" w:space="4" w:color="auto"/>
        </w:pBdr>
        <w:shd w:val="clear" w:color="auto" w:fill="E6E6E6"/>
        <w:rPr>
          <w:rStyle w:val="code2"/>
        </w:rPr>
      </w:pPr>
      <w:r w:rsidRPr="00144E30">
        <w:rPr>
          <w:rStyle w:val="code2"/>
        </w:rPr>
        <w:t xml:space="preserve">current VarC = , ret =  0.05 -9.892419 </w:t>
      </w:r>
    </w:p>
    <w:p w14:paraId="46116171" w14:textId="77777777" w:rsidR="00144E30" w:rsidRPr="00144E30" w:rsidRDefault="00144E30" w:rsidP="00144E30">
      <w:pPr>
        <w:pBdr>
          <w:top w:val="single" w:sz="4" w:space="1" w:color="auto"/>
          <w:left w:val="single" w:sz="4" w:space="4" w:color="auto"/>
          <w:bottom w:val="single" w:sz="4" w:space="1" w:color="auto"/>
          <w:right w:val="single" w:sz="4" w:space="4" w:color="auto"/>
        </w:pBdr>
        <w:shd w:val="clear" w:color="auto" w:fill="E6E6E6"/>
        <w:rPr>
          <w:rStyle w:val="code2"/>
        </w:rPr>
      </w:pPr>
      <w:r w:rsidRPr="00144E30">
        <w:rPr>
          <w:rStyle w:val="code2"/>
        </w:rPr>
        <w:t xml:space="preserve">current VarC = , ret =  0.15 3.646945 </w:t>
      </w:r>
    </w:p>
    <w:p w14:paraId="23D40A3D" w14:textId="77777777" w:rsidR="00144E30" w:rsidRPr="00144E30" w:rsidRDefault="00144E30" w:rsidP="00144E30">
      <w:pPr>
        <w:pBdr>
          <w:top w:val="single" w:sz="4" w:space="1" w:color="auto"/>
          <w:left w:val="single" w:sz="4" w:space="4" w:color="auto"/>
          <w:bottom w:val="single" w:sz="4" w:space="1" w:color="auto"/>
          <w:right w:val="single" w:sz="4" w:space="4" w:color="auto"/>
        </w:pBdr>
        <w:shd w:val="clear" w:color="auto" w:fill="E6E6E6"/>
        <w:rPr>
          <w:rStyle w:val="code2"/>
        </w:rPr>
      </w:pPr>
      <w:r w:rsidRPr="00144E30">
        <w:rPr>
          <w:rStyle w:val="code2"/>
        </w:rPr>
        <w:t xml:space="preserve">current VarC = , ret =  0.1230641 1.447377 </w:t>
      </w:r>
    </w:p>
    <w:p w14:paraId="18998600" w14:textId="77777777" w:rsidR="00144E30" w:rsidRPr="00144E30" w:rsidRDefault="00144E30" w:rsidP="00144E30">
      <w:pPr>
        <w:pBdr>
          <w:top w:val="single" w:sz="4" w:space="1" w:color="auto"/>
          <w:left w:val="single" w:sz="4" w:space="4" w:color="auto"/>
          <w:bottom w:val="single" w:sz="4" w:space="1" w:color="auto"/>
          <w:right w:val="single" w:sz="4" w:space="4" w:color="auto"/>
        </w:pBdr>
        <w:shd w:val="clear" w:color="auto" w:fill="E6E6E6"/>
        <w:rPr>
          <w:rStyle w:val="code2"/>
        </w:rPr>
      </w:pPr>
      <w:r w:rsidRPr="00144E30">
        <w:rPr>
          <w:rStyle w:val="code2"/>
        </w:rPr>
        <w:t xml:space="preserve">current VarC = , ret =  0.08653207 -2.872897 </w:t>
      </w:r>
    </w:p>
    <w:p w14:paraId="54B67E8C" w14:textId="77777777" w:rsidR="00144E30" w:rsidRPr="00144E30" w:rsidRDefault="00144E30" w:rsidP="00144E30">
      <w:pPr>
        <w:pBdr>
          <w:top w:val="single" w:sz="4" w:space="1" w:color="auto"/>
          <w:left w:val="single" w:sz="4" w:space="4" w:color="auto"/>
          <w:bottom w:val="single" w:sz="4" w:space="1" w:color="auto"/>
          <w:right w:val="single" w:sz="4" w:space="4" w:color="auto"/>
        </w:pBdr>
        <w:shd w:val="clear" w:color="auto" w:fill="E6E6E6"/>
        <w:rPr>
          <w:rStyle w:val="code2"/>
        </w:rPr>
      </w:pPr>
      <w:r w:rsidRPr="00144E30">
        <w:rPr>
          <w:rStyle w:val="code2"/>
        </w:rPr>
        <w:t xml:space="preserve">current VarC = , ret =  0.1108252 0.1994605 </w:t>
      </w:r>
    </w:p>
    <w:p w14:paraId="7821A4D0" w14:textId="77777777" w:rsidR="00144E30" w:rsidRPr="00144E30" w:rsidRDefault="00144E30" w:rsidP="00144E30">
      <w:pPr>
        <w:pBdr>
          <w:top w:val="single" w:sz="4" w:space="1" w:color="auto"/>
          <w:left w:val="single" w:sz="4" w:space="4" w:color="auto"/>
          <w:bottom w:val="single" w:sz="4" w:space="1" w:color="auto"/>
          <w:right w:val="single" w:sz="4" w:space="4" w:color="auto"/>
        </w:pBdr>
        <w:shd w:val="clear" w:color="auto" w:fill="E6E6E6"/>
        <w:rPr>
          <w:rStyle w:val="code2"/>
        </w:rPr>
      </w:pPr>
      <w:r w:rsidRPr="00144E30">
        <w:rPr>
          <w:rStyle w:val="code2"/>
        </w:rPr>
        <w:t xml:space="preserve">current VarC = , ret =  0.108996 -0.0009733256 </w:t>
      </w:r>
    </w:p>
    <w:p w14:paraId="3DBCA53E" w14:textId="77777777" w:rsidR="00144E30" w:rsidRPr="00144E30" w:rsidRDefault="00144E30" w:rsidP="00144E30">
      <w:pPr>
        <w:pBdr>
          <w:top w:val="single" w:sz="4" w:space="1" w:color="auto"/>
          <w:left w:val="single" w:sz="4" w:space="4" w:color="auto"/>
          <w:bottom w:val="single" w:sz="4" w:space="1" w:color="auto"/>
          <w:right w:val="single" w:sz="4" w:space="4" w:color="auto"/>
        </w:pBdr>
        <w:shd w:val="clear" w:color="auto" w:fill="E6E6E6"/>
        <w:rPr>
          <w:rStyle w:val="code2"/>
        </w:rPr>
      </w:pPr>
      <w:r w:rsidRPr="00144E30">
        <w:rPr>
          <w:rStyle w:val="code2"/>
        </w:rPr>
        <w:t xml:space="preserve">current VarC = , ret =  0.109057 0.006769786 </w:t>
      </w:r>
    </w:p>
    <w:p w14:paraId="091C01BC" w14:textId="77777777" w:rsidR="00144E30" w:rsidRPr="00144E30" w:rsidRDefault="00144E30" w:rsidP="00144E30">
      <w:pPr>
        <w:pBdr>
          <w:top w:val="single" w:sz="4" w:space="1" w:color="auto"/>
          <w:left w:val="single" w:sz="4" w:space="4" w:color="auto"/>
          <w:bottom w:val="single" w:sz="4" w:space="1" w:color="auto"/>
          <w:right w:val="single" w:sz="4" w:space="4" w:color="auto"/>
        </w:pBdr>
        <w:shd w:val="clear" w:color="auto" w:fill="E6E6E6"/>
        <w:rPr>
          <w:rStyle w:val="code2"/>
        </w:rPr>
      </w:pPr>
      <w:r w:rsidRPr="00144E30">
        <w:rPr>
          <w:rStyle w:val="code2"/>
        </w:rPr>
        <w:t xml:space="preserve">current VarC = , ret =  0.108996 -0.0009733256 </w:t>
      </w:r>
    </w:p>
    <w:p w14:paraId="127B4458" w14:textId="77777777" w:rsidR="00144E30" w:rsidRPr="00144E30" w:rsidRDefault="00144E30" w:rsidP="00144E30">
      <w:pPr>
        <w:pBdr>
          <w:top w:val="single" w:sz="4" w:space="1" w:color="auto"/>
          <w:left w:val="single" w:sz="4" w:space="4" w:color="auto"/>
          <w:bottom w:val="single" w:sz="4" w:space="1" w:color="auto"/>
          <w:right w:val="single" w:sz="4" w:space="4" w:color="auto"/>
        </w:pBdr>
        <w:shd w:val="clear" w:color="auto" w:fill="E6E6E6"/>
        <w:rPr>
          <w:rStyle w:val="code2"/>
        </w:rPr>
      </w:pPr>
      <w:r w:rsidRPr="00144E30">
        <w:rPr>
          <w:rStyle w:val="code2"/>
        </w:rPr>
        <w:t xml:space="preserve">Final (optimized) value of VarC parameter =  0.108996 </w:t>
      </w:r>
    </w:p>
    <w:p w14:paraId="1DF99C8B" w14:textId="77777777" w:rsidR="00144E30" w:rsidRPr="00144E30" w:rsidRDefault="00144E30" w:rsidP="00144E30">
      <w:pPr>
        <w:pBdr>
          <w:top w:val="single" w:sz="4" w:space="1" w:color="auto"/>
          <w:left w:val="single" w:sz="4" w:space="4" w:color="auto"/>
          <w:bottom w:val="single" w:sz="4" w:space="1" w:color="auto"/>
          <w:right w:val="single" w:sz="4" w:space="4" w:color="auto"/>
        </w:pBdr>
        <w:shd w:val="clear" w:color="auto" w:fill="E6E6E6"/>
        <w:rPr>
          <w:rStyle w:val="code2"/>
        </w:rPr>
      </w:pPr>
      <w:r w:rsidRPr="00144E30">
        <w:rPr>
          <w:rStyle w:val="code2"/>
        </w:rPr>
        <w:t>$root</w:t>
      </w:r>
    </w:p>
    <w:p w14:paraId="0BF7394C" w14:textId="77777777" w:rsidR="00144E30" w:rsidRPr="00144E30" w:rsidRDefault="00144E30" w:rsidP="00144E30">
      <w:pPr>
        <w:pBdr>
          <w:top w:val="single" w:sz="4" w:space="1" w:color="auto"/>
          <w:left w:val="single" w:sz="4" w:space="4" w:color="auto"/>
          <w:bottom w:val="single" w:sz="4" w:space="1" w:color="auto"/>
          <w:right w:val="single" w:sz="4" w:space="4" w:color="auto"/>
        </w:pBdr>
        <w:shd w:val="clear" w:color="auto" w:fill="E6E6E6"/>
        <w:rPr>
          <w:rStyle w:val="code2"/>
        </w:rPr>
      </w:pPr>
      <w:r w:rsidRPr="00144E30">
        <w:rPr>
          <w:rStyle w:val="code2"/>
        </w:rPr>
        <w:t>[1] 0.108996</w:t>
      </w:r>
    </w:p>
    <w:p w14:paraId="265DBFF3" w14:textId="77777777" w:rsidR="00144E30" w:rsidRPr="00144E30" w:rsidRDefault="00144E30" w:rsidP="00144E30">
      <w:pPr>
        <w:pBdr>
          <w:top w:val="single" w:sz="4" w:space="1" w:color="auto"/>
          <w:left w:val="single" w:sz="4" w:space="4" w:color="auto"/>
          <w:bottom w:val="single" w:sz="4" w:space="1" w:color="auto"/>
          <w:right w:val="single" w:sz="4" w:space="4" w:color="auto"/>
        </w:pBdr>
        <w:shd w:val="clear" w:color="auto" w:fill="E6E6E6"/>
        <w:rPr>
          <w:rStyle w:val="code2"/>
        </w:rPr>
      </w:pPr>
    </w:p>
    <w:p w14:paraId="75998E9D" w14:textId="77777777" w:rsidR="00144E30" w:rsidRPr="00144E30" w:rsidRDefault="00144E30" w:rsidP="00144E30">
      <w:pPr>
        <w:pBdr>
          <w:top w:val="single" w:sz="4" w:space="1" w:color="auto"/>
          <w:left w:val="single" w:sz="4" w:space="4" w:color="auto"/>
          <w:bottom w:val="single" w:sz="4" w:space="1" w:color="auto"/>
          <w:right w:val="single" w:sz="4" w:space="4" w:color="auto"/>
        </w:pBdr>
        <w:shd w:val="clear" w:color="auto" w:fill="E6E6E6"/>
        <w:rPr>
          <w:rStyle w:val="code2"/>
        </w:rPr>
      </w:pPr>
      <w:r w:rsidRPr="00144E30">
        <w:rPr>
          <w:rStyle w:val="code2"/>
        </w:rPr>
        <w:t>$f.root</w:t>
      </w:r>
    </w:p>
    <w:p w14:paraId="1F0105DD" w14:textId="77777777" w:rsidR="00144E30" w:rsidRPr="00144E30" w:rsidRDefault="00144E30" w:rsidP="00144E30">
      <w:pPr>
        <w:pBdr>
          <w:top w:val="single" w:sz="4" w:space="1" w:color="auto"/>
          <w:left w:val="single" w:sz="4" w:space="4" w:color="auto"/>
          <w:bottom w:val="single" w:sz="4" w:space="1" w:color="auto"/>
          <w:right w:val="single" w:sz="4" w:space="4" w:color="auto"/>
        </w:pBdr>
        <w:shd w:val="clear" w:color="auto" w:fill="E6E6E6"/>
        <w:rPr>
          <w:rStyle w:val="code2"/>
        </w:rPr>
      </w:pPr>
      <w:r w:rsidRPr="00144E30">
        <w:rPr>
          <w:rStyle w:val="code2"/>
        </w:rPr>
        <w:t>[1] -0.0009733256</w:t>
      </w:r>
    </w:p>
    <w:p w14:paraId="054AA743" w14:textId="77777777" w:rsidR="00144E30" w:rsidRPr="00144E30" w:rsidRDefault="00144E30" w:rsidP="00144E30">
      <w:pPr>
        <w:pBdr>
          <w:top w:val="single" w:sz="4" w:space="1" w:color="auto"/>
          <w:left w:val="single" w:sz="4" w:space="4" w:color="auto"/>
          <w:bottom w:val="single" w:sz="4" w:space="1" w:color="auto"/>
          <w:right w:val="single" w:sz="4" w:space="4" w:color="auto"/>
        </w:pBdr>
        <w:shd w:val="clear" w:color="auto" w:fill="E6E6E6"/>
        <w:rPr>
          <w:rStyle w:val="code2"/>
        </w:rPr>
      </w:pPr>
    </w:p>
    <w:p w14:paraId="1BFF5CC1" w14:textId="77777777" w:rsidR="00144E30" w:rsidRPr="00144E30" w:rsidRDefault="00144E30" w:rsidP="00144E30">
      <w:pPr>
        <w:pBdr>
          <w:top w:val="single" w:sz="4" w:space="1" w:color="auto"/>
          <w:left w:val="single" w:sz="4" w:space="4" w:color="auto"/>
          <w:bottom w:val="single" w:sz="4" w:space="1" w:color="auto"/>
          <w:right w:val="single" w:sz="4" w:space="4" w:color="auto"/>
        </w:pBdr>
        <w:shd w:val="clear" w:color="auto" w:fill="E6E6E6"/>
        <w:rPr>
          <w:rStyle w:val="code2"/>
        </w:rPr>
      </w:pPr>
      <w:r w:rsidRPr="00144E30">
        <w:rPr>
          <w:rStyle w:val="code2"/>
        </w:rPr>
        <w:t>$iter</w:t>
      </w:r>
    </w:p>
    <w:p w14:paraId="2E96206C" w14:textId="77777777" w:rsidR="00144E30" w:rsidRPr="00144E30" w:rsidRDefault="00144E30" w:rsidP="00144E30">
      <w:pPr>
        <w:pBdr>
          <w:top w:val="single" w:sz="4" w:space="1" w:color="auto"/>
          <w:left w:val="single" w:sz="4" w:space="4" w:color="auto"/>
          <w:bottom w:val="single" w:sz="4" w:space="1" w:color="auto"/>
          <w:right w:val="single" w:sz="4" w:space="4" w:color="auto"/>
        </w:pBdr>
        <w:shd w:val="clear" w:color="auto" w:fill="E6E6E6"/>
        <w:rPr>
          <w:rStyle w:val="code2"/>
        </w:rPr>
      </w:pPr>
      <w:r w:rsidRPr="00144E30">
        <w:rPr>
          <w:rStyle w:val="code2"/>
        </w:rPr>
        <w:t>[1] 5</w:t>
      </w:r>
    </w:p>
    <w:p w14:paraId="50668D93" w14:textId="77777777" w:rsidR="00144E30" w:rsidRPr="00144E30" w:rsidRDefault="00144E30" w:rsidP="00144E30">
      <w:pPr>
        <w:pBdr>
          <w:top w:val="single" w:sz="4" w:space="1" w:color="auto"/>
          <w:left w:val="single" w:sz="4" w:space="4" w:color="auto"/>
          <w:bottom w:val="single" w:sz="4" w:space="1" w:color="auto"/>
          <w:right w:val="single" w:sz="4" w:space="4" w:color="auto"/>
        </w:pBdr>
        <w:shd w:val="clear" w:color="auto" w:fill="E6E6E6"/>
        <w:rPr>
          <w:rStyle w:val="code2"/>
        </w:rPr>
      </w:pPr>
    </w:p>
    <w:p w14:paraId="09521F0A" w14:textId="77777777" w:rsidR="00144E30" w:rsidRPr="00144E30" w:rsidRDefault="00144E30" w:rsidP="00144E30">
      <w:pPr>
        <w:pBdr>
          <w:top w:val="single" w:sz="4" w:space="1" w:color="auto"/>
          <w:left w:val="single" w:sz="4" w:space="4" w:color="auto"/>
          <w:bottom w:val="single" w:sz="4" w:space="1" w:color="auto"/>
          <w:right w:val="single" w:sz="4" w:space="4" w:color="auto"/>
        </w:pBdr>
        <w:shd w:val="clear" w:color="auto" w:fill="E6E6E6"/>
        <w:rPr>
          <w:rStyle w:val="code2"/>
        </w:rPr>
      </w:pPr>
      <w:r w:rsidRPr="00144E30">
        <w:rPr>
          <w:rStyle w:val="code2"/>
        </w:rPr>
        <w:t>$init.it</w:t>
      </w:r>
    </w:p>
    <w:p w14:paraId="2E7D85EB" w14:textId="77777777" w:rsidR="00144E30" w:rsidRPr="00144E30" w:rsidRDefault="00144E30" w:rsidP="00144E30">
      <w:pPr>
        <w:pBdr>
          <w:top w:val="single" w:sz="4" w:space="1" w:color="auto"/>
          <w:left w:val="single" w:sz="4" w:space="4" w:color="auto"/>
          <w:bottom w:val="single" w:sz="4" w:space="1" w:color="auto"/>
          <w:right w:val="single" w:sz="4" w:space="4" w:color="auto"/>
        </w:pBdr>
        <w:shd w:val="clear" w:color="auto" w:fill="E6E6E6"/>
        <w:rPr>
          <w:rStyle w:val="code2"/>
        </w:rPr>
      </w:pPr>
      <w:r w:rsidRPr="00144E30">
        <w:rPr>
          <w:rStyle w:val="code2"/>
        </w:rPr>
        <w:t>[1] NA</w:t>
      </w:r>
    </w:p>
    <w:p w14:paraId="2087668F" w14:textId="77777777" w:rsidR="00144E30" w:rsidRPr="00144E30" w:rsidRDefault="00144E30" w:rsidP="00144E30">
      <w:pPr>
        <w:pBdr>
          <w:top w:val="single" w:sz="4" w:space="1" w:color="auto"/>
          <w:left w:val="single" w:sz="4" w:space="4" w:color="auto"/>
          <w:bottom w:val="single" w:sz="4" w:space="1" w:color="auto"/>
          <w:right w:val="single" w:sz="4" w:space="4" w:color="auto"/>
        </w:pBdr>
        <w:shd w:val="clear" w:color="auto" w:fill="E6E6E6"/>
        <w:rPr>
          <w:rStyle w:val="code2"/>
        </w:rPr>
      </w:pPr>
    </w:p>
    <w:p w14:paraId="05763BCB" w14:textId="77777777" w:rsidR="00144E30" w:rsidRPr="00144E30" w:rsidRDefault="00144E30" w:rsidP="00144E30">
      <w:pPr>
        <w:pBdr>
          <w:top w:val="single" w:sz="4" w:space="1" w:color="auto"/>
          <w:left w:val="single" w:sz="4" w:space="4" w:color="auto"/>
          <w:bottom w:val="single" w:sz="4" w:space="1" w:color="auto"/>
          <w:right w:val="single" w:sz="4" w:space="4" w:color="auto"/>
        </w:pBdr>
        <w:shd w:val="clear" w:color="auto" w:fill="E6E6E6"/>
        <w:rPr>
          <w:rStyle w:val="code2"/>
        </w:rPr>
      </w:pPr>
      <w:r w:rsidRPr="00144E30">
        <w:rPr>
          <w:rStyle w:val="code2"/>
        </w:rPr>
        <w:t>$estim.prec</w:t>
      </w:r>
    </w:p>
    <w:p w14:paraId="2C3EA646" w14:textId="23E084EF" w:rsidR="00847249" w:rsidRPr="006D54C5" w:rsidRDefault="00144E30" w:rsidP="00144E30">
      <w:pPr>
        <w:pBdr>
          <w:top w:val="single" w:sz="4" w:space="1" w:color="auto"/>
          <w:left w:val="single" w:sz="4" w:space="4" w:color="auto"/>
          <w:bottom w:val="single" w:sz="4" w:space="1" w:color="auto"/>
          <w:right w:val="single" w:sz="4" w:space="4" w:color="auto"/>
        </w:pBdr>
        <w:shd w:val="clear" w:color="auto" w:fill="E6E6E6"/>
        <w:rPr>
          <w:rStyle w:val="code2"/>
        </w:rPr>
      </w:pPr>
      <w:r w:rsidRPr="00144E30">
        <w:rPr>
          <w:rStyle w:val="code2"/>
        </w:rPr>
        <w:t>[1] 6.103516e-05</w:t>
      </w:r>
      <w:r w:rsidR="00847249" w:rsidRPr="006D54C5">
        <w:rPr>
          <w:rStyle w:val="code2"/>
        </w:rPr>
        <w:t xml:space="preserve"> </w:t>
      </w:r>
    </w:p>
    <w:p w14:paraId="7A7D94B5" w14:textId="77777777" w:rsidR="00847249" w:rsidRDefault="00847249" w:rsidP="00847249"/>
    <w:p w14:paraId="3EBED652" w14:textId="30FF8234" w:rsidR="00847249" w:rsidRDefault="00847249" w:rsidP="00847249">
      <w:r>
        <w:t>Your value</w:t>
      </w:r>
      <w:r w:rsidR="00144E30">
        <w:t>s will be different; the relevant value is</w:t>
      </w:r>
      <w:r>
        <w:t xml:space="preserve"> preceded by </w:t>
      </w:r>
      <w:r w:rsidRPr="008A6F47">
        <w:rPr>
          <w:rStyle w:val="InLineCode"/>
        </w:rPr>
        <w:t>$root</w:t>
      </w:r>
      <w:r w:rsidR="00144E30">
        <w:t>,</w:t>
      </w:r>
      <w:r>
        <w:t xml:space="preserve"> </w:t>
      </w:r>
      <w:r w:rsidR="00144E30">
        <w:t>is (</w:t>
      </w:r>
      <w:r w:rsidR="00144E30" w:rsidRPr="00144E30">
        <w:t>0.108996</w:t>
      </w:r>
      <w:r>
        <w:t xml:space="preserve">); on </w:t>
      </w:r>
      <w:r w:rsidR="001E16F6">
        <w:t>1</w:t>
      </w:r>
      <w:r w:rsidR="00144E30">
        <w:t>1</w:t>
      </w:r>
      <w:r>
        <w:t xml:space="preserve"> runs I have obtained the following values, with mean and twice standard deviations (95% CI) shown below</w:t>
      </w:r>
      <w:r w:rsidR="00144E30">
        <w:t xml:space="preserve"> (see commented lines 44-45)</w:t>
      </w:r>
      <w:r>
        <w:t>.</w:t>
      </w:r>
    </w:p>
    <w:p w14:paraId="3A30D74A" w14:textId="5B82CE56" w:rsidR="00847249" w:rsidRDefault="00131ADC" w:rsidP="00325C6F">
      <w:pPr>
        <w:pStyle w:val="Heading2"/>
      </w:pPr>
      <w:r>
        <w:t xml:space="preserve">Online Appendix </w:t>
      </w:r>
      <w:r w:rsidR="00AE0EC0">
        <w:t>23.</w:t>
      </w:r>
      <w:r w:rsidR="00325C6F">
        <w:t>C</w:t>
      </w:r>
      <w:r w:rsidR="00AE0EC0">
        <w:t>.</w:t>
      </w:r>
      <w:r w:rsidR="00325C6F">
        <w:t>6</w:t>
      </w:r>
      <w:r w:rsidR="00242106">
        <w:t>:</w:t>
      </w:r>
      <w:r w:rsidR="00AE0EC0">
        <w:t xml:space="preserve"> </w:t>
      </w:r>
      <w:r w:rsidR="00847249">
        <w:t>Code Snippet</w:t>
      </w:r>
    </w:p>
    <w:p w14:paraId="50430154" w14:textId="77777777" w:rsidR="00144E30" w:rsidRPr="00144E30" w:rsidRDefault="00144E30" w:rsidP="00144E30">
      <w:pPr>
        <w:pBdr>
          <w:top w:val="single" w:sz="4" w:space="1" w:color="auto"/>
          <w:left w:val="single" w:sz="4" w:space="4" w:color="auto"/>
          <w:bottom w:val="single" w:sz="4" w:space="1" w:color="auto"/>
          <w:right w:val="single" w:sz="4" w:space="4" w:color="auto"/>
        </w:pBdr>
        <w:shd w:val="clear" w:color="auto" w:fill="E6E6E6"/>
        <w:rPr>
          <w:rStyle w:val="code2"/>
        </w:rPr>
      </w:pPr>
      <w:r w:rsidRPr="00144E30">
        <w:rPr>
          <w:rStyle w:val="code2"/>
        </w:rPr>
        <w:t>&gt; values &lt;- c(0.1087649, 0.1071889, 0.1046044, 0.0995922, 0.1094468, 0.1036791, 0.1094728, 0.09862758, 0.1133044, 0.1089707, 0.108996)</w:t>
      </w:r>
    </w:p>
    <w:p w14:paraId="3596E2A3" w14:textId="77777777" w:rsidR="00144E30" w:rsidRPr="00144E30" w:rsidRDefault="00144E30" w:rsidP="00144E30">
      <w:pPr>
        <w:pBdr>
          <w:top w:val="single" w:sz="4" w:space="1" w:color="auto"/>
          <w:left w:val="single" w:sz="4" w:space="4" w:color="auto"/>
          <w:bottom w:val="single" w:sz="4" w:space="1" w:color="auto"/>
          <w:right w:val="single" w:sz="4" w:space="4" w:color="auto"/>
        </w:pBdr>
        <w:shd w:val="clear" w:color="auto" w:fill="E6E6E6"/>
        <w:rPr>
          <w:rStyle w:val="code2"/>
        </w:rPr>
      </w:pPr>
      <w:r w:rsidRPr="00144E30">
        <w:rPr>
          <w:rStyle w:val="code2"/>
        </w:rPr>
        <w:t>&gt; cat("mean = ", mean(values), ", 2 x std = ", 2*sqrt(var(values)), "\n")</w:t>
      </w:r>
    </w:p>
    <w:p w14:paraId="65F72FD6" w14:textId="78814900" w:rsidR="00847249" w:rsidRPr="00D51C8B" w:rsidRDefault="00144E30" w:rsidP="00144E30">
      <w:pPr>
        <w:pBdr>
          <w:top w:val="single" w:sz="4" w:space="1" w:color="auto"/>
          <w:left w:val="single" w:sz="4" w:space="4" w:color="auto"/>
          <w:bottom w:val="single" w:sz="4" w:space="1" w:color="auto"/>
          <w:right w:val="single" w:sz="4" w:space="4" w:color="auto"/>
        </w:pBdr>
        <w:shd w:val="clear" w:color="auto" w:fill="E6E6E6"/>
        <w:rPr>
          <w:rStyle w:val="code2"/>
        </w:rPr>
      </w:pPr>
      <w:r w:rsidRPr="00144E30">
        <w:rPr>
          <w:rStyle w:val="code2"/>
        </w:rPr>
        <w:t xml:space="preserve">mean =  0.1066043 , 2 x </w:t>
      </w:r>
      <w:proofErr w:type="gramStart"/>
      <w:r w:rsidRPr="00144E30">
        <w:rPr>
          <w:rStyle w:val="code2"/>
        </w:rPr>
        <w:t>std</w:t>
      </w:r>
      <w:proofErr w:type="gramEnd"/>
      <w:r w:rsidRPr="00144E30">
        <w:rPr>
          <w:rStyle w:val="code2"/>
        </w:rPr>
        <w:t xml:space="preserve"> =  0.009008518</w:t>
      </w:r>
      <w:r w:rsidR="00847249" w:rsidRPr="008A6F47">
        <w:rPr>
          <w:rStyle w:val="code2"/>
        </w:rPr>
        <w:t xml:space="preserve"> </w:t>
      </w:r>
      <w:r w:rsidR="00847249" w:rsidRPr="00D51C8B">
        <w:rPr>
          <w:rStyle w:val="code2"/>
        </w:rPr>
        <w:t xml:space="preserve"> </w:t>
      </w:r>
    </w:p>
    <w:p w14:paraId="56F31116" w14:textId="77777777" w:rsidR="00847249" w:rsidRDefault="00847249" w:rsidP="00847249"/>
    <w:p w14:paraId="45E36BDB" w14:textId="0FC969F1" w:rsidR="00847249" w:rsidRDefault="00144E30" w:rsidP="00847249">
      <w:r>
        <w:t>One</w:t>
      </w:r>
      <w:r w:rsidR="00847249">
        <w:t xml:space="preserve"> </w:t>
      </w:r>
      <w:r>
        <w:t>is</w:t>
      </w:r>
      <w:r w:rsidR="00847249">
        <w:t xml:space="preserve"> done with calibration of the simulator! </w:t>
      </w:r>
      <w:r w:rsidR="001E16F6">
        <w:t>Table 23.4.1</w:t>
      </w:r>
      <w:r w:rsidR="00847249">
        <w:t xml:space="preserve"> summarizes the parameters of the simulator.</w:t>
      </w:r>
    </w:p>
    <w:p w14:paraId="40AD9BDB" w14:textId="77777777" w:rsidR="00847249" w:rsidRDefault="00847249" w:rsidP="00847249"/>
    <w:p w14:paraId="5F40FE98" w14:textId="7AE51D02" w:rsidR="00847249" w:rsidRDefault="00847249" w:rsidP="00847249">
      <w:pPr>
        <w:pStyle w:val="Caption"/>
        <w:keepNext/>
      </w:pPr>
      <w:r>
        <w:lastRenderedPageBreak/>
        <w:t xml:space="preserve">Table </w:t>
      </w:r>
      <w:r w:rsidR="00AE0EC0">
        <w:t>23.4.1</w:t>
      </w:r>
      <w:r>
        <w:t>: Parameter values for CAD-human observer simulator matched to the dataset in Hupse-Karssemeijer.</w:t>
      </w:r>
    </w:p>
    <w:tbl>
      <w:tblPr>
        <w:tblStyle w:val="TableGrid"/>
        <w:tblW w:w="0" w:type="auto"/>
        <w:shd w:val="clear" w:color="auto" w:fill="E0E0E0"/>
        <w:tblLook w:val="04A0" w:firstRow="1" w:lastRow="0" w:firstColumn="1" w:lastColumn="0" w:noHBand="0" w:noVBand="1"/>
      </w:tblPr>
      <w:tblGrid>
        <w:gridCol w:w="1278"/>
        <w:gridCol w:w="1440"/>
        <w:gridCol w:w="1440"/>
        <w:gridCol w:w="6390"/>
      </w:tblGrid>
      <w:tr w:rsidR="00847249" w14:paraId="32195032" w14:textId="77777777" w:rsidTr="00902600">
        <w:trPr>
          <w:trHeight w:val="432"/>
        </w:trPr>
        <w:tc>
          <w:tcPr>
            <w:tcW w:w="1278" w:type="dxa"/>
            <w:shd w:val="clear" w:color="auto" w:fill="E0E0E0"/>
            <w:vAlign w:val="center"/>
          </w:tcPr>
          <w:p w14:paraId="5B73E57C" w14:textId="77777777" w:rsidR="00847249" w:rsidRPr="0022342C" w:rsidRDefault="00847249" w:rsidP="00902600">
            <w:pPr>
              <w:keepNext/>
              <w:spacing w:line="240" w:lineRule="auto"/>
              <w:jc w:val="center"/>
              <w:rPr>
                <w:sz w:val="20"/>
                <w:szCs w:val="20"/>
              </w:rPr>
            </w:pPr>
            <w:r w:rsidRPr="0022342C">
              <w:rPr>
                <w:sz w:val="20"/>
                <w:szCs w:val="20"/>
              </w:rPr>
              <w:t>Parameter</w:t>
            </w:r>
          </w:p>
        </w:tc>
        <w:tc>
          <w:tcPr>
            <w:tcW w:w="1440" w:type="dxa"/>
            <w:shd w:val="clear" w:color="auto" w:fill="E0E0E0"/>
            <w:vAlign w:val="center"/>
          </w:tcPr>
          <w:p w14:paraId="08379ED7" w14:textId="77777777" w:rsidR="00847249" w:rsidRPr="0022342C" w:rsidRDefault="00847249" w:rsidP="00902600">
            <w:pPr>
              <w:keepNext/>
              <w:spacing w:line="240" w:lineRule="auto"/>
              <w:jc w:val="center"/>
              <w:rPr>
                <w:sz w:val="20"/>
                <w:szCs w:val="20"/>
              </w:rPr>
            </w:pPr>
            <w:r w:rsidRPr="0022342C">
              <w:rPr>
                <w:sz w:val="20"/>
                <w:szCs w:val="20"/>
              </w:rPr>
              <w:t>Name in code</w:t>
            </w:r>
          </w:p>
        </w:tc>
        <w:tc>
          <w:tcPr>
            <w:tcW w:w="1440" w:type="dxa"/>
            <w:shd w:val="clear" w:color="auto" w:fill="E0E0E0"/>
            <w:vAlign w:val="center"/>
          </w:tcPr>
          <w:p w14:paraId="58D55AF2" w14:textId="77777777" w:rsidR="00847249" w:rsidRPr="0022342C" w:rsidRDefault="00847249" w:rsidP="00902600">
            <w:pPr>
              <w:keepNext/>
              <w:spacing w:line="240" w:lineRule="auto"/>
              <w:jc w:val="center"/>
              <w:rPr>
                <w:sz w:val="20"/>
                <w:szCs w:val="20"/>
              </w:rPr>
            </w:pPr>
            <w:r w:rsidRPr="0022342C">
              <w:rPr>
                <w:sz w:val="20"/>
                <w:szCs w:val="20"/>
              </w:rPr>
              <w:t>Value</w:t>
            </w:r>
          </w:p>
        </w:tc>
        <w:tc>
          <w:tcPr>
            <w:tcW w:w="6390" w:type="dxa"/>
            <w:shd w:val="clear" w:color="auto" w:fill="E0E0E0"/>
            <w:vAlign w:val="center"/>
          </w:tcPr>
          <w:p w14:paraId="0C0EE2A3" w14:textId="77777777" w:rsidR="00847249" w:rsidRPr="0022342C" w:rsidRDefault="00847249" w:rsidP="00902600">
            <w:pPr>
              <w:keepNext/>
              <w:spacing w:line="240" w:lineRule="auto"/>
              <w:jc w:val="center"/>
              <w:rPr>
                <w:sz w:val="20"/>
                <w:szCs w:val="20"/>
              </w:rPr>
            </w:pPr>
            <w:r w:rsidRPr="0022342C">
              <w:rPr>
                <w:sz w:val="20"/>
                <w:szCs w:val="20"/>
              </w:rPr>
              <w:t>Meaning</w:t>
            </w:r>
          </w:p>
        </w:tc>
      </w:tr>
      <w:tr w:rsidR="00847249" w14:paraId="45C44904" w14:textId="77777777" w:rsidTr="00902600">
        <w:trPr>
          <w:trHeight w:val="432"/>
        </w:trPr>
        <w:tc>
          <w:tcPr>
            <w:tcW w:w="1278" w:type="dxa"/>
            <w:shd w:val="clear" w:color="auto" w:fill="E0E0E0"/>
            <w:vAlign w:val="center"/>
          </w:tcPr>
          <w:p w14:paraId="102664DC" w14:textId="77777777" w:rsidR="00847249" w:rsidRPr="0022342C" w:rsidRDefault="00847249" w:rsidP="00902600">
            <w:pPr>
              <w:keepNext/>
              <w:spacing w:line="240" w:lineRule="auto"/>
              <w:jc w:val="center"/>
              <w:rPr>
                <w:sz w:val="20"/>
                <w:szCs w:val="20"/>
              </w:rPr>
            </w:pPr>
            <w:r w:rsidRPr="0022342C">
              <w:rPr>
                <w:rFonts w:asciiTheme="minorHAnsi" w:eastAsiaTheme="minorEastAsia" w:hAnsiTheme="minorHAnsi" w:cstheme="minorBidi"/>
                <w:position w:val="-10"/>
                <w:sz w:val="20"/>
                <w:szCs w:val="20"/>
                <w:lang w:eastAsia="ja-JP"/>
              </w:rPr>
              <w:object w:dxaOrig="220" w:dyaOrig="260" w14:anchorId="19631D4E">
                <v:shape id="_x0000_i1107" type="#_x0000_t75" style="width:11.35pt;height:13.35pt" o:ole="">
                  <v:imagedata r:id="rId173" o:title=""/>
                </v:shape>
                <o:OLEObject Type="Embed" ProgID="Equation.DSMT4" ShapeID="_x0000_i1107" DrawAspect="Content" ObjectID="_1443533918" r:id="rId174"/>
              </w:object>
            </w:r>
            <w:r w:rsidRPr="0022342C">
              <w:rPr>
                <w:sz w:val="20"/>
                <w:szCs w:val="20"/>
              </w:rPr>
              <w:t xml:space="preserve"> </w:t>
            </w:r>
          </w:p>
        </w:tc>
        <w:tc>
          <w:tcPr>
            <w:tcW w:w="1440" w:type="dxa"/>
            <w:shd w:val="clear" w:color="auto" w:fill="E0E0E0"/>
            <w:vAlign w:val="center"/>
          </w:tcPr>
          <w:p w14:paraId="2BF80578" w14:textId="77777777" w:rsidR="00847249" w:rsidRPr="0022342C" w:rsidRDefault="00847249" w:rsidP="00902600">
            <w:pPr>
              <w:keepNext/>
              <w:spacing w:line="240" w:lineRule="auto"/>
              <w:jc w:val="center"/>
              <w:rPr>
                <w:rStyle w:val="InLineCode"/>
                <w:sz w:val="20"/>
                <w:szCs w:val="20"/>
              </w:rPr>
            </w:pPr>
            <w:r w:rsidRPr="0022342C">
              <w:rPr>
                <w:rStyle w:val="InLineCode"/>
                <w:sz w:val="20"/>
                <w:szCs w:val="20"/>
              </w:rPr>
              <w:t>mu</w:t>
            </w:r>
          </w:p>
        </w:tc>
        <w:tc>
          <w:tcPr>
            <w:tcW w:w="1440" w:type="dxa"/>
            <w:shd w:val="clear" w:color="auto" w:fill="E0E0E0"/>
            <w:vAlign w:val="center"/>
          </w:tcPr>
          <w:p w14:paraId="64F69340" w14:textId="77777777" w:rsidR="00847249" w:rsidRPr="0022342C" w:rsidRDefault="00847249" w:rsidP="00902600">
            <w:pPr>
              <w:keepNext/>
              <w:spacing w:line="240" w:lineRule="auto"/>
              <w:jc w:val="center"/>
              <w:rPr>
                <w:sz w:val="20"/>
                <w:szCs w:val="20"/>
              </w:rPr>
            </w:pPr>
            <w:r w:rsidRPr="0022342C">
              <w:rPr>
                <w:sz w:val="20"/>
                <w:szCs w:val="20"/>
              </w:rPr>
              <w:t>1.278</w:t>
            </w:r>
          </w:p>
        </w:tc>
        <w:tc>
          <w:tcPr>
            <w:tcW w:w="6390" w:type="dxa"/>
            <w:shd w:val="clear" w:color="auto" w:fill="E0E0E0"/>
            <w:vAlign w:val="center"/>
          </w:tcPr>
          <w:p w14:paraId="627BE31A" w14:textId="77777777" w:rsidR="00847249" w:rsidRPr="0022342C" w:rsidRDefault="00847249" w:rsidP="00902600">
            <w:pPr>
              <w:keepNext/>
              <w:spacing w:line="240" w:lineRule="auto"/>
              <w:jc w:val="center"/>
              <w:rPr>
                <w:sz w:val="20"/>
                <w:szCs w:val="20"/>
              </w:rPr>
            </w:pPr>
            <w:r w:rsidRPr="0022342C">
              <w:rPr>
                <w:sz w:val="20"/>
                <w:szCs w:val="20"/>
              </w:rPr>
              <w:t>Separation parameter of unit variance distributions signifying performance of CAD</w:t>
            </w:r>
          </w:p>
        </w:tc>
      </w:tr>
      <w:tr w:rsidR="00847249" w14:paraId="2E5B2933" w14:textId="77777777" w:rsidTr="00902600">
        <w:trPr>
          <w:trHeight w:val="432"/>
        </w:trPr>
        <w:tc>
          <w:tcPr>
            <w:tcW w:w="1278" w:type="dxa"/>
            <w:shd w:val="clear" w:color="auto" w:fill="E0E0E0"/>
            <w:vAlign w:val="center"/>
          </w:tcPr>
          <w:p w14:paraId="1631FFDD" w14:textId="77777777" w:rsidR="00847249" w:rsidRPr="0022342C" w:rsidRDefault="00847249" w:rsidP="00902600">
            <w:pPr>
              <w:keepNext/>
              <w:spacing w:line="240" w:lineRule="auto"/>
              <w:jc w:val="center"/>
              <w:rPr>
                <w:sz w:val="20"/>
                <w:szCs w:val="20"/>
              </w:rPr>
            </w:pPr>
            <w:r w:rsidRPr="0022342C">
              <w:rPr>
                <w:rFonts w:asciiTheme="minorHAnsi" w:eastAsiaTheme="minorEastAsia" w:hAnsiTheme="minorHAnsi" w:cstheme="minorBidi"/>
                <w:position w:val="-10"/>
                <w:sz w:val="20"/>
                <w:szCs w:val="20"/>
                <w:lang w:eastAsia="ja-JP"/>
              </w:rPr>
              <w:object w:dxaOrig="380" w:dyaOrig="320" w14:anchorId="0A68041E">
                <v:shape id="_x0000_i1108" type="#_x0000_t75" style="width:19.35pt;height:16pt" o:ole="">
                  <v:imagedata r:id="rId175" o:title=""/>
                </v:shape>
                <o:OLEObject Type="Embed" ProgID="Equation.DSMT4" ShapeID="_x0000_i1108" DrawAspect="Content" ObjectID="_1443533919" r:id="rId176"/>
              </w:object>
            </w:r>
          </w:p>
        </w:tc>
        <w:tc>
          <w:tcPr>
            <w:tcW w:w="1440" w:type="dxa"/>
            <w:shd w:val="clear" w:color="auto" w:fill="E0E0E0"/>
            <w:vAlign w:val="center"/>
          </w:tcPr>
          <w:p w14:paraId="173179DC" w14:textId="77777777" w:rsidR="00847249" w:rsidRPr="0022342C" w:rsidRDefault="00847249" w:rsidP="00902600">
            <w:pPr>
              <w:keepNext/>
              <w:spacing w:line="240" w:lineRule="auto"/>
              <w:jc w:val="center"/>
              <w:rPr>
                <w:rStyle w:val="InLineCode"/>
                <w:sz w:val="20"/>
                <w:szCs w:val="20"/>
              </w:rPr>
            </w:pPr>
            <w:r w:rsidRPr="0022342C">
              <w:rPr>
                <w:rStyle w:val="InLineCode"/>
                <w:sz w:val="20"/>
                <w:szCs w:val="20"/>
              </w:rPr>
              <w:t>deltaMu</w:t>
            </w:r>
          </w:p>
        </w:tc>
        <w:tc>
          <w:tcPr>
            <w:tcW w:w="1440" w:type="dxa"/>
            <w:shd w:val="clear" w:color="auto" w:fill="E0E0E0"/>
            <w:vAlign w:val="center"/>
          </w:tcPr>
          <w:p w14:paraId="601CA5B7" w14:textId="77777777" w:rsidR="00847249" w:rsidRPr="0022342C" w:rsidRDefault="00847249" w:rsidP="00902600">
            <w:pPr>
              <w:keepNext/>
              <w:spacing w:line="240" w:lineRule="auto"/>
              <w:jc w:val="center"/>
              <w:rPr>
                <w:sz w:val="20"/>
                <w:szCs w:val="20"/>
              </w:rPr>
            </w:pPr>
            <w:r w:rsidRPr="0022342C">
              <w:rPr>
                <w:sz w:val="20"/>
                <w:szCs w:val="20"/>
              </w:rPr>
              <w:t>0.190</w:t>
            </w:r>
          </w:p>
        </w:tc>
        <w:tc>
          <w:tcPr>
            <w:tcW w:w="6390" w:type="dxa"/>
            <w:shd w:val="clear" w:color="auto" w:fill="E0E0E0"/>
            <w:vAlign w:val="center"/>
          </w:tcPr>
          <w:p w14:paraId="460E518B" w14:textId="77777777" w:rsidR="00847249" w:rsidRPr="0022342C" w:rsidRDefault="00847249" w:rsidP="00902600">
            <w:pPr>
              <w:keepNext/>
              <w:spacing w:line="240" w:lineRule="auto"/>
              <w:jc w:val="center"/>
              <w:rPr>
                <w:sz w:val="20"/>
                <w:szCs w:val="20"/>
              </w:rPr>
            </w:pPr>
            <w:r w:rsidRPr="0022342C">
              <w:rPr>
                <w:sz w:val="20"/>
                <w:szCs w:val="20"/>
              </w:rPr>
              <w:t>Incremental separation parameter of radiologists as a group over CAD</w:t>
            </w:r>
          </w:p>
        </w:tc>
      </w:tr>
      <w:tr w:rsidR="00847249" w14:paraId="48AE9918" w14:textId="77777777" w:rsidTr="00902600">
        <w:trPr>
          <w:trHeight w:val="432"/>
        </w:trPr>
        <w:tc>
          <w:tcPr>
            <w:tcW w:w="1278" w:type="dxa"/>
            <w:shd w:val="clear" w:color="auto" w:fill="E0E0E0"/>
            <w:vAlign w:val="center"/>
          </w:tcPr>
          <w:p w14:paraId="7A484BFC" w14:textId="77777777" w:rsidR="00847249" w:rsidRPr="0022342C" w:rsidRDefault="00847249" w:rsidP="00902600">
            <w:pPr>
              <w:keepNext/>
              <w:spacing w:line="240" w:lineRule="auto"/>
              <w:jc w:val="center"/>
              <w:rPr>
                <w:sz w:val="20"/>
                <w:szCs w:val="20"/>
              </w:rPr>
            </w:pPr>
            <w:r w:rsidRPr="0022342C">
              <w:rPr>
                <w:rFonts w:asciiTheme="minorHAnsi" w:eastAsiaTheme="minorEastAsia" w:hAnsiTheme="minorHAnsi" w:cstheme="minorBidi"/>
                <w:position w:val="-16"/>
                <w:sz w:val="20"/>
                <w:szCs w:val="20"/>
                <w:lang w:eastAsia="ja-JP"/>
              </w:rPr>
              <w:object w:dxaOrig="600" w:dyaOrig="540" w14:anchorId="5372B103">
                <v:shape id="_x0000_i1109" type="#_x0000_t75" style="width:30.65pt;height:27.35pt" o:ole="">
                  <v:imagedata r:id="rId177" o:title=""/>
                </v:shape>
                <o:OLEObject Type="Embed" ProgID="Equation.DSMT4" ShapeID="_x0000_i1109" DrawAspect="Content" ObjectID="_1443533920" r:id="rId178"/>
              </w:object>
            </w:r>
          </w:p>
        </w:tc>
        <w:tc>
          <w:tcPr>
            <w:tcW w:w="1440" w:type="dxa"/>
            <w:shd w:val="clear" w:color="auto" w:fill="E0E0E0"/>
            <w:vAlign w:val="center"/>
          </w:tcPr>
          <w:p w14:paraId="4298072C" w14:textId="77777777" w:rsidR="00847249" w:rsidRPr="0022342C" w:rsidRDefault="00847249" w:rsidP="00902600">
            <w:pPr>
              <w:keepNext/>
              <w:spacing w:line="240" w:lineRule="auto"/>
              <w:jc w:val="center"/>
              <w:rPr>
                <w:rStyle w:val="InLineCode"/>
                <w:sz w:val="20"/>
                <w:szCs w:val="20"/>
              </w:rPr>
            </w:pPr>
            <w:r w:rsidRPr="0022342C">
              <w:rPr>
                <w:rStyle w:val="InLineCode"/>
                <w:sz w:val="20"/>
                <w:szCs w:val="20"/>
              </w:rPr>
              <w:t>VarR</w:t>
            </w:r>
          </w:p>
        </w:tc>
        <w:tc>
          <w:tcPr>
            <w:tcW w:w="1440" w:type="dxa"/>
            <w:shd w:val="clear" w:color="auto" w:fill="E0E0E0"/>
            <w:vAlign w:val="center"/>
          </w:tcPr>
          <w:p w14:paraId="5D57E9F1" w14:textId="77777777" w:rsidR="00847249" w:rsidRPr="0022342C" w:rsidRDefault="00847249" w:rsidP="00902600">
            <w:pPr>
              <w:keepNext/>
              <w:spacing w:line="240" w:lineRule="auto"/>
              <w:jc w:val="center"/>
              <w:rPr>
                <w:sz w:val="20"/>
                <w:szCs w:val="20"/>
              </w:rPr>
            </w:pPr>
            <w:r w:rsidRPr="0022342C">
              <w:rPr>
                <w:sz w:val="20"/>
                <w:szCs w:val="20"/>
              </w:rPr>
              <w:t>0.0338</w:t>
            </w:r>
          </w:p>
        </w:tc>
        <w:tc>
          <w:tcPr>
            <w:tcW w:w="6390" w:type="dxa"/>
            <w:shd w:val="clear" w:color="auto" w:fill="E0E0E0"/>
            <w:vAlign w:val="center"/>
          </w:tcPr>
          <w:p w14:paraId="10B69CEB" w14:textId="77777777" w:rsidR="00847249" w:rsidRPr="0022342C" w:rsidRDefault="00847249" w:rsidP="00902600">
            <w:pPr>
              <w:keepNext/>
              <w:spacing w:line="240" w:lineRule="auto"/>
              <w:jc w:val="center"/>
              <w:rPr>
                <w:sz w:val="20"/>
                <w:szCs w:val="20"/>
              </w:rPr>
            </w:pPr>
            <w:r w:rsidRPr="0022342C">
              <w:rPr>
                <w:sz w:val="20"/>
                <w:szCs w:val="20"/>
              </w:rPr>
              <w:t>Variance of radiologists</w:t>
            </w:r>
          </w:p>
        </w:tc>
      </w:tr>
      <w:tr w:rsidR="00847249" w14:paraId="6885447B" w14:textId="77777777" w:rsidTr="00902600">
        <w:trPr>
          <w:trHeight w:val="432"/>
        </w:trPr>
        <w:tc>
          <w:tcPr>
            <w:tcW w:w="1278" w:type="dxa"/>
            <w:shd w:val="clear" w:color="auto" w:fill="E0E0E0"/>
            <w:vAlign w:val="center"/>
          </w:tcPr>
          <w:p w14:paraId="6D34109F" w14:textId="77777777" w:rsidR="00847249" w:rsidRPr="0022342C" w:rsidRDefault="00847249" w:rsidP="00902600">
            <w:pPr>
              <w:spacing w:line="240" w:lineRule="auto"/>
              <w:jc w:val="center"/>
              <w:rPr>
                <w:sz w:val="20"/>
                <w:szCs w:val="20"/>
              </w:rPr>
            </w:pPr>
            <w:r w:rsidRPr="0022342C">
              <w:rPr>
                <w:rFonts w:asciiTheme="minorHAnsi" w:eastAsiaTheme="minorEastAsia" w:hAnsiTheme="minorHAnsi" w:cstheme="minorBidi"/>
                <w:position w:val="-16"/>
                <w:sz w:val="20"/>
                <w:szCs w:val="20"/>
                <w:lang w:eastAsia="ja-JP"/>
              </w:rPr>
              <w:object w:dxaOrig="600" w:dyaOrig="540" w14:anchorId="71FDB02E">
                <v:shape id="_x0000_i1110" type="#_x0000_t75" style="width:30.65pt;height:27.35pt" o:ole="">
                  <v:imagedata r:id="rId179" o:title=""/>
                </v:shape>
                <o:OLEObject Type="Embed" ProgID="Equation.DSMT4" ShapeID="_x0000_i1110" DrawAspect="Content" ObjectID="_1443533921" r:id="rId180"/>
              </w:object>
            </w:r>
          </w:p>
        </w:tc>
        <w:tc>
          <w:tcPr>
            <w:tcW w:w="1440" w:type="dxa"/>
            <w:shd w:val="clear" w:color="auto" w:fill="E0E0E0"/>
            <w:vAlign w:val="center"/>
          </w:tcPr>
          <w:p w14:paraId="016E9AFA" w14:textId="77777777" w:rsidR="00847249" w:rsidRPr="0022342C" w:rsidRDefault="00847249" w:rsidP="00902600">
            <w:pPr>
              <w:spacing w:line="240" w:lineRule="auto"/>
              <w:jc w:val="center"/>
              <w:rPr>
                <w:rStyle w:val="InLineCode"/>
                <w:sz w:val="20"/>
                <w:szCs w:val="20"/>
              </w:rPr>
            </w:pPr>
            <w:r w:rsidRPr="0022342C">
              <w:rPr>
                <w:rStyle w:val="InLineCode"/>
                <w:sz w:val="20"/>
                <w:szCs w:val="20"/>
              </w:rPr>
              <w:t>VarC</w:t>
            </w:r>
          </w:p>
        </w:tc>
        <w:tc>
          <w:tcPr>
            <w:tcW w:w="1440" w:type="dxa"/>
            <w:shd w:val="clear" w:color="auto" w:fill="E0E0E0"/>
            <w:vAlign w:val="center"/>
          </w:tcPr>
          <w:p w14:paraId="0B3C1C00" w14:textId="3FC33948" w:rsidR="00847249" w:rsidRPr="0022342C" w:rsidRDefault="001E16F6" w:rsidP="00144E30">
            <w:pPr>
              <w:spacing w:line="240" w:lineRule="auto"/>
              <w:jc w:val="center"/>
              <w:rPr>
                <w:sz w:val="20"/>
                <w:szCs w:val="20"/>
              </w:rPr>
            </w:pPr>
            <w:r w:rsidRPr="001E16F6">
              <w:rPr>
                <w:sz w:val="20"/>
                <w:szCs w:val="20"/>
              </w:rPr>
              <w:t>0.10</w:t>
            </w:r>
            <w:r w:rsidR="00144E30">
              <w:rPr>
                <w:sz w:val="20"/>
                <w:szCs w:val="20"/>
              </w:rPr>
              <w:t>7</w:t>
            </w:r>
            <w:r w:rsidR="00847249" w:rsidRPr="0022342C">
              <w:rPr>
                <w:sz w:val="20"/>
                <w:szCs w:val="20"/>
              </w:rPr>
              <w:t xml:space="preserve"> ± 0.0</w:t>
            </w:r>
            <w:r w:rsidR="00847249">
              <w:rPr>
                <w:sz w:val="20"/>
                <w:szCs w:val="20"/>
              </w:rPr>
              <w:t>0</w:t>
            </w:r>
            <w:r>
              <w:rPr>
                <w:sz w:val="20"/>
                <w:szCs w:val="20"/>
              </w:rPr>
              <w:t>9</w:t>
            </w:r>
          </w:p>
        </w:tc>
        <w:tc>
          <w:tcPr>
            <w:tcW w:w="6390" w:type="dxa"/>
            <w:shd w:val="clear" w:color="auto" w:fill="E0E0E0"/>
            <w:vAlign w:val="center"/>
          </w:tcPr>
          <w:p w14:paraId="1C0AE1CD" w14:textId="77777777" w:rsidR="00847249" w:rsidRPr="0022342C" w:rsidRDefault="00847249" w:rsidP="00902600">
            <w:pPr>
              <w:spacing w:line="240" w:lineRule="auto"/>
              <w:jc w:val="center"/>
              <w:rPr>
                <w:sz w:val="20"/>
                <w:szCs w:val="20"/>
              </w:rPr>
            </w:pPr>
            <w:r w:rsidRPr="0022342C">
              <w:rPr>
                <w:sz w:val="20"/>
                <w:szCs w:val="20"/>
              </w:rPr>
              <w:t>Case variance of radiologists that is common to CAD</w:t>
            </w:r>
          </w:p>
        </w:tc>
      </w:tr>
    </w:tbl>
    <w:p w14:paraId="76D2213B" w14:textId="4432A092" w:rsidR="00847249" w:rsidRDefault="00131ADC" w:rsidP="00847249">
      <w:pPr>
        <w:pStyle w:val="Heading1"/>
      </w:pPr>
      <w:r>
        <w:t xml:space="preserve">Online Appendix </w:t>
      </w:r>
      <w:r w:rsidR="00984496">
        <w:t>23.</w:t>
      </w:r>
      <w:r w:rsidR="00325C6F">
        <w:t>D</w:t>
      </w:r>
      <w:r w:rsidR="00242106">
        <w:t>:</w:t>
      </w:r>
      <w:r w:rsidR="00984496">
        <w:t xml:space="preserve"> </w:t>
      </w:r>
      <w:r w:rsidR="00847249">
        <w:t xml:space="preserve">Validation of the </w:t>
      </w:r>
      <w:r w:rsidR="00325C6F">
        <w:t>simulation and analysis</w:t>
      </w:r>
      <w:r w:rsidR="00847249">
        <w:t xml:space="preserve"> method</w:t>
      </w:r>
    </w:p>
    <w:p w14:paraId="36E44DE4" w14:textId="59EE230C" w:rsidR="00193D7F" w:rsidRDefault="00847249" w:rsidP="00847249">
      <w:r>
        <w:t xml:space="preserve">To validate the analysis method </w:t>
      </w:r>
      <w:r w:rsidR="00144E30">
        <w:t>one</w:t>
      </w:r>
      <w:r>
        <w:t xml:space="preserve"> repeatedly simulate</w:t>
      </w:r>
      <w:r w:rsidR="00144E30">
        <w:t>s</w:t>
      </w:r>
      <w:r>
        <w:t xml:space="preserve"> independent ROC ratings data for a CAD system and a group of radiologi</w:t>
      </w:r>
      <w:r w:rsidR="00144E30">
        <w:t>sts interpreting the same cases and</w:t>
      </w:r>
      <w:r>
        <w:t xml:space="preserve"> typically, one uses 2000 simulations. The code for this is in file </w:t>
      </w:r>
      <w:r w:rsidR="0045716A">
        <w:rPr>
          <w:rStyle w:val="InLineCode"/>
        </w:rPr>
        <w:t>main</w:t>
      </w:r>
      <w:r w:rsidRPr="00A05257">
        <w:rPr>
          <w:rStyle w:val="InLineCode"/>
        </w:rPr>
        <w:t>NhTesting.R</w:t>
      </w:r>
      <w:r>
        <w:t xml:space="preserve">. The listing of this file and the explanation are in </w:t>
      </w:r>
      <w:r w:rsidRPr="008B6E29">
        <w:rPr>
          <w:highlight w:val="yellow"/>
        </w:rPr>
        <w:t>Appendix A3</w:t>
      </w:r>
      <w:r>
        <w:t xml:space="preserve">. If you </w:t>
      </w:r>
      <w:r w:rsidRPr="00A32B1D">
        <w:rPr>
          <w:rStyle w:val="InLineCode"/>
        </w:rPr>
        <w:t>source</w:t>
      </w:r>
      <w:r>
        <w:t xml:space="preserve"> the file after about </w:t>
      </w:r>
      <w:r w:rsidR="00D0140B">
        <w:t>10 minutes</w:t>
      </w:r>
      <w:r>
        <w:t xml:space="preserve">, depending on your computer, the program should complete and you should see the rejection fraction printed out. </w:t>
      </w:r>
      <w:r w:rsidR="00D0140B">
        <w:t xml:space="preserve">The program, with </w:t>
      </w:r>
      <w:r w:rsidR="00D0140B" w:rsidRPr="00D0140B">
        <w:rPr>
          <w:rStyle w:val="InLineCode"/>
        </w:rPr>
        <w:t>useCluster</w:t>
      </w:r>
      <w:r w:rsidR="00D0140B">
        <w:t xml:space="preserve"> set to </w:t>
      </w:r>
      <w:r w:rsidR="00D0140B" w:rsidRPr="00D0140B">
        <w:rPr>
          <w:rStyle w:val="InLineCode"/>
        </w:rPr>
        <w:t>TRUE</w:t>
      </w:r>
      <w:r w:rsidR="00D0140B">
        <w:t xml:space="preserve">, uses the parallel computing ability of </w:t>
      </w:r>
      <w:r w:rsidR="00D0140B" w:rsidRPr="00D0140B">
        <w:rPr>
          <w:rStyle w:val="InLineCode"/>
        </w:rPr>
        <w:t>R</w:t>
      </w:r>
      <w:r w:rsidR="00D0140B">
        <w:t xml:space="preserve">. </w:t>
      </w:r>
      <w:r>
        <w:t xml:space="preserve">In </w:t>
      </w:r>
      <w:r w:rsidR="009C69AB">
        <w:t>repeated</w:t>
      </w:r>
      <w:r>
        <w:t xml:space="preserve"> runs, </w:t>
      </w:r>
      <w:r w:rsidR="009C69AB">
        <w:t>the following rejection rates were</w:t>
      </w:r>
      <w:r>
        <w:t xml:space="preserve"> observed</w:t>
      </w:r>
      <w:r w:rsidR="009C69AB">
        <w:t>:</w:t>
      </w:r>
      <w:r>
        <w:t xml:space="preserve"> 0.0465, 0.06</w:t>
      </w:r>
      <w:r w:rsidR="001E16F6">
        <w:t>,</w:t>
      </w:r>
      <w:r>
        <w:t xml:space="preserve"> </w:t>
      </w:r>
      <w:r w:rsidRPr="008C1E20">
        <w:t>0.0545</w:t>
      </w:r>
      <w:r w:rsidR="00D0140B">
        <w:t>,</w:t>
      </w:r>
      <w:r>
        <w:t xml:space="preserve"> </w:t>
      </w:r>
      <w:r w:rsidR="001E16F6">
        <w:t xml:space="preserve">0.055 </w:t>
      </w:r>
      <w:r w:rsidR="00D0140B">
        <w:t xml:space="preserve">and 0.059, </w:t>
      </w:r>
      <w:r w:rsidR="00640361">
        <w:t xml:space="preserve">0.0515 </w:t>
      </w:r>
      <w:r>
        <w:t xml:space="preserve">for the rejection fractions, which are </w:t>
      </w:r>
      <w:r w:rsidR="001E16F6">
        <w:t xml:space="preserve">all </w:t>
      </w:r>
      <w:r>
        <w:t xml:space="preserve">within the expected 95% confidence interval assuming the true value is 0.05. So the method passes the null hypothesis test. </w:t>
      </w:r>
      <w:r w:rsidR="00762135">
        <w:t xml:space="preserve">If </w:t>
      </w:r>
      <w:r w:rsidR="00640361">
        <w:t>one</w:t>
      </w:r>
      <w:r w:rsidR="00762135">
        <w:t xml:space="preserve"> repeat</w:t>
      </w:r>
      <w:r w:rsidR="00640361">
        <w:t>s</w:t>
      </w:r>
      <w:r w:rsidR="00762135">
        <w:t xml:space="preserve"> this many times, </w:t>
      </w:r>
      <w:r w:rsidR="00640361">
        <w:t>one</w:t>
      </w:r>
      <w:r w:rsidR="00762135">
        <w:t xml:space="preserve"> </w:t>
      </w:r>
      <w:r w:rsidR="00640361">
        <w:t>expects to see</w:t>
      </w:r>
      <w:r w:rsidR="00762135">
        <w:t xml:space="preserve"> see an occasional NH failure (with probability 5%). </w:t>
      </w:r>
      <w:r>
        <w:t>For an example of a well-conducted validation study see Ref</w:t>
      </w:r>
      <w:r w:rsidR="001E16F6">
        <w:t xml:space="preserve">. </w:t>
      </w:r>
      <w:r w:rsidRPr="001E16F6">
        <w:fldChar w:fldCharType="begin"/>
      </w:r>
      <w:r w:rsidR="00027DD1">
        <w:instrText xml:space="preserve"> ADDIN EN.CITE &lt;EndNote&gt;&lt;Cite&gt;&lt;Author&gt;Roe&lt;/Author&gt;&lt;Year&gt;1997&lt;/Year&gt;&lt;RecNum&gt;1125&lt;/RecNum&gt;&lt;DisplayText&gt;&lt;style face="superscript"&gt;7&lt;/style&gt;&lt;/DisplayText&gt;&lt;record&gt;&lt;rec-number&gt;1125&lt;/rec-number&gt;&lt;foreign-keys&gt;&lt;key app="EN" db-id="veptarr08d9ts6eftsmp02wvxas0szvetsaf" timestamp="0"&gt;1125&lt;/key&gt;&lt;/foreign-keys&gt;&lt;ref-type name="Journal Article"&gt;17&lt;/ref-type&gt;&lt;contributors&gt;&lt;authors&gt;&lt;author&gt;Roe, C. A.&lt;/author&gt;&lt;author&gt;Metz, C.E.&lt;/author&gt;&lt;/authors&gt;&lt;/contributors&gt;&lt;titles&gt;&lt;title&gt;Dorfman-Berbaum-Metz Method for Statistical Analysis of Multireader, Multimodality Receiver Operating Characteristic Data: Validation with Computer Simulation&lt;/title&gt;&lt;secondary-title&gt;Acad Radiol&lt;/secondary-title&gt;&lt;/titles&gt;&lt;pages&gt;298-303&lt;/pages&gt;&lt;volume&gt;4&lt;/volume&gt;&lt;dates&gt;&lt;year&gt;1997&lt;/year&gt;&lt;/dates&gt;&lt;label&gt;File: ROC Statistics&lt;/label&gt;&lt;urls&gt;&lt;/urls&gt;&lt;/record&gt;&lt;/Cite&gt;&lt;/EndNote&gt;</w:instrText>
      </w:r>
      <w:r w:rsidRPr="001E16F6">
        <w:fldChar w:fldCharType="separate"/>
      </w:r>
      <w:r w:rsidR="00027DD1" w:rsidRPr="00027DD1">
        <w:rPr>
          <w:noProof/>
          <w:vertAlign w:val="superscript"/>
        </w:rPr>
        <w:t>7</w:t>
      </w:r>
      <w:r w:rsidRPr="001E16F6">
        <w:fldChar w:fldCharType="end"/>
      </w:r>
      <w:r>
        <w:t xml:space="preserve">. </w:t>
      </w:r>
      <w:r w:rsidR="00D0140B">
        <w:t>The code output is shown below:</w:t>
      </w:r>
    </w:p>
    <w:p w14:paraId="32C9A2A4" w14:textId="77777777" w:rsidR="00D0140B" w:rsidRDefault="00D0140B" w:rsidP="00847249"/>
    <w:p w14:paraId="1C66D83E" w14:textId="5C3F056F" w:rsidR="00D0140B" w:rsidRDefault="00097038" w:rsidP="00D0140B">
      <w:pPr>
        <w:pStyle w:val="Heading3"/>
      </w:pPr>
      <w:r>
        <w:t xml:space="preserve">Online Appendix </w:t>
      </w:r>
      <w:r w:rsidR="00D0140B">
        <w:t>23.</w:t>
      </w:r>
      <w:r w:rsidR="00325C6F">
        <w:t>D</w:t>
      </w:r>
      <w:r w:rsidR="00D0140B">
        <w:t>.1</w:t>
      </w:r>
      <w:r w:rsidR="00242106">
        <w:t>:</w:t>
      </w:r>
      <w:r w:rsidR="00D0140B">
        <w:t xml:space="preserve"> Code output</w:t>
      </w:r>
    </w:p>
    <w:p w14:paraId="3E89D0F6" w14:textId="77777777" w:rsidR="00640361" w:rsidRPr="00640361" w:rsidRDefault="00640361" w:rsidP="00640361">
      <w:pPr>
        <w:pBdr>
          <w:top w:val="single" w:sz="4" w:space="1" w:color="auto"/>
          <w:left w:val="single" w:sz="4" w:space="4" w:color="auto"/>
          <w:bottom w:val="single" w:sz="4" w:space="1" w:color="auto"/>
          <w:right w:val="single" w:sz="4" w:space="4" w:color="auto"/>
        </w:pBdr>
        <w:shd w:val="clear" w:color="auto" w:fill="E6E6E6"/>
        <w:rPr>
          <w:rStyle w:val="code2"/>
        </w:rPr>
      </w:pPr>
      <w:r w:rsidRPr="00640361">
        <w:rPr>
          <w:rStyle w:val="code2"/>
        </w:rPr>
        <w:t>&gt; source('~/book2/05 D Advanced Topics/D23 Validate CAD analysis/software/mainNhTesting.R')</w:t>
      </w:r>
    </w:p>
    <w:p w14:paraId="48223872" w14:textId="77777777" w:rsidR="00640361" w:rsidRPr="00640361" w:rsidRDefault="00640361" w:rsidP="00640361">
      <w:pPr>
        <w:pBdr>
          <w:top w:val="single" w:sz="4" w:space="1" w:color="auto"/>
          <w:left w:val="single" w:sz="4" w:space="4" w:color="auto"/>
          <w:bottom w:val="single" w:sz="4" w:space="1" w:color="auto"/>
          <w:right w:val="single" w:sz="4" w:space="4" w:color="auto"/>
        </w:pBdr>
        <w:shd w:val="clear" w:color="auto" w:fill="E6E6E6"/>
        <w:rPr>
          <w:rStyle w:val="code2"/>
        </w:rPr>
      </w:pPr>
      <w:r w:rsidRPr="00640361">
        <w:rPr>
          <w:rStyle w:val="code2"/>
        </w:rPr>
        <w:t>foreach: simple, scalable parallel programming from Revolution Analytics</w:t>
      </w:r>
    </w:p>
    <w:p w14:paraId="63DC52DD" w14:textId="77777777" w:rsidR="00640361" w:rsidRPr="00640361" w:rsidRDefault="00640361" w:rsidP="00640361">
      <w:pPr>
        <w:pBdr>
          <w:top w:val="single" w:sz="4" w:space="1" w:color="auto"/>
          <w:left w:val="single" w:sz="4" w:space="4" w:color="auto"/>
          <w:bottom w:val="single" w:sz="4" w:space="1" w:color="auto"/>
          <w:right w:val="single" w:sz="4" w:space="4" w:color="auto"/>
        </w:pBdr>
        <w:shd w:val="clear" w:color="auto" w:fill="E6E6E6"/>
        <w:rPr>
          <w:rStyle w:val="code2"/>
        </w:rPr>
      </w:pPr>
      <w:r w:rsidRPr="00640361">
        <w:rPr>
          <w:rStyle w:val="code2"/>
        </w:rPr>
        <w:t>Use Revolution R for scalability, fault tolerance and more.</w:t>
      </w:r>
    </w:p>
    <w:p w14:paraId="1663E63E" w14:textId="77777777" w:rsidR="00640361" w:rsidRPr="00640361" w:rsidRDefault="00640361" w:rsidP="00640361">
      <w:pPr>
        <w:pBdr>
          <w:top w:val="single" w:sz="4" w:space="1" w:color="auto"/>
          <w:left w:val="single" w:sz="4" w:space="4" w:color="auto"/>
          <w:bottom w:val="single" w:sz="4" w:space="1" w:color="auto"/>
          <w:right w:val="single" w:sz="4" w:space="4" w:color="auto"/>
        </w:pBdr>
        <w:shd w:val="clear" w:color="auto" w:fill="E6E6E6"/>
        <w:rPr>
          <w:rStyle w:val="code2"/>
        </w:rPr>
      </w:pPr>
      <w:r w:rsidRPr="00640361">
        <w:rPr>
          <w:rStyle w:val="code2"/>
        </w:rPr>
        <w:t>http://www.revolutionanalytics.com</w:t>
      </w:r>
    </w:p>
    <w:p w14:paraId="118498F7" w14:textId="77777777" w:rsidR="00640361" w:rsidRPr="00640361" w:rsidRDefault="00640361" w:rsidP="00640361">
      <w:pPr>
        <w:pBdr>
          <w:top w:val="single" w:sz="4" w:space="1" w:color="auto"/>
          <w:left w:val="single" w:sz="4" w:space="4" w:color="auto"/>
          <w:bottom w:val="single" w:sz="4" w:space="1" w:color="auto"/>
          <w:right w:val="single" w:sz="4" w:space="4" w:color="auto"/>
        </w:pBdr>
        <w:shd w:val="clear" w:color="auto" w:fill="E6E6E6"/>
        <w:rPr>
          <w:rStyle w:val="code2"/>
        </w:rPr>
      </w:pPr>
      <w:r w:rsidRPr="00640361">
        <w:rPr>
          <w:rStyle w:val="code2"/>
        </w:rPr>
        <w:t>Loading required package: iterators</w:t>
      </w:r>
    </w:p>
    <w:p w14:paraId="26ECF74D" w14:textId="77777777" w:rsidR="00640361" w:rsidRPr="00640361" w:rsidRDefault="00640361" w:rsidP="00640361">
      <w:pPr>
        <w:pBdr>
          <w:top w:val="single" w:sz="4" w:space="1" w:color="auto"/>
          <w:left w:val="single" w:sz="4" w:space="4" w:color="auto"/>
          <w:bottom w:val="single" w:sz="4" w:space="1" w:color="auto"/>
          <w:right w:val="single" w:sz="4" w:space="4" w:color="auto"/>
        </w:pBdr>
        <w:shd w:val="clear" w:color="auto" w:fill="E6E6E6"/>
        <w:rPr>
          <w:rStyle w:val="code2"/>
        </w:rPr>
      </w:pPr>
      <w:r w:rsidRPr="00640361">
        <w:rPr>
          <w:rStyle w:val="code2"/>
        </w:rPr>
        <w:t>Loading required package: parallel</w:t>
      </w:r>
    </w:p>
    <w:p w14:paraId="6BD807F5" w14:textId="77777777" w:rsidR="00640361" w:rsidRPr="00640361" w:rsidRDefault="00640361" w:rsidP="00640361">
      <w:pPr>
        <w:pBdr>
          <w:top w:val="single" w:sz="4" w:space="1" w:color="auto"/>
          <w:left w:val="single" w:sz="4" w:space="4" w:color="auto"/>
          <w:bottom w:val="single" w:sz="4" w:space="1" w:color="auto"/>
          <w:right w:val="single" w:sz="4" w:space="4" w:color="auto"/>
        </w:pBdr>
        <w:shd w:val="clear" w:color="auto" w:fill="E6E6E6"/>
        <w:rPr>
          <w:rStyle w:val="code2"/>
        </w:rPr>
      </w:pPr>
      <w:r w:rsidRPr="00640361">
        <w:rPr>
          <w:rStyle w:val="code2"/>
        </w:rPr>
        <w:t>Loading required package: rngtools</w:t>
      </w:r>
    </w:p>
    <w:p w14:paraId="59B62AAD" w14:textId="77777777" w:rsidR="00640361" w:rsidRPr="00640361" w:rsidRDefault="00640361" w:rsidP="00640361">
      <w:pPr>
        <w:pBdr>
          <w:top w:val="single" w:sz="4" w:space="1" w:color="auto"/>
          <w:left w:val="single" w:sz="4" w:space="4" w:color="auto"/>
          <w:bottom w:val="single" w:sz="4" w:space="1" w:color="auto"/>
          <w:right w:val="single" w:sz="4" w:space="4" w:color="auto"/>
        </w:pBdr>
        <w:shd w:val="clear" w:color="auto" w:fill="E6E6E6"/>
        <w:rPr>
          <w:rStyle w:val="code2"/>
        </w:rPr>
      </w:pPr>
      <w:r w:rsidRPr="00640361">
        <w:rPr>
          <w:rStyle w:val="code2"/>
        </w:rPr>
        <w:t>Loading required package: pkgmaker</w:t>
      </w:r>
    </w:p>
    <w:p w14:paraId="3C90259C" w14:textId="77777777" w:rsidR="00640361" w:rsidRPr="00640361" w:rsidRDefault="00640361" w:rsidP="00640361">
      <w:pPr>
        <w:pBdr>
          <w:top w:val="single" w:sz="4" w:space="1" w:color="auto"/>
          <w:left w:val="single" w:sz="4" w:space="4" w:color="auto"/>
          <w:bottom w:val="single" w:sz="4" w:space="1" w:color="auto"/>
          <w:right w:val="single" w:sz="4" w:space="4" w:color="auto"/>
        </w:pBdr>
        <w:shd w:val="clear" w:color="auto" w:fill="E6E6E6"/>
        <w:rPr>
          <w:rStyle w:val="code2"/>
        </w:rPr>
      </w:pPr>
      <w:r w:rsidRPr="00640361">
        <w:rPr>
          <w:rStyle w:val="code2"/>
        </w:rPr>
        <w:t>Loading required package: registry</w:t>
      </w:r>
    </w:p>
    <w:p w14:paraId="00FFA7B2" w14:textId="77777777" w:rsidR="00640361" w:rsidRPr="00640361" w:rsidRDefault="00640361" w:rsidP="00640361">
      <w:pPr>
        <w:pBdr>
          <w:top w:val="single" w:sz="4" w:space="1" w:color="auto"/>
          <w:left w:val="single" w:sz="4" w:space="4" w:color="auto"/>
          <w:bottom w:val="single" w:sz="4" w:space="1" w:color="auto"/>
          <w:right w:val="single" w:sz="4" w:space="4" w:color="auto"/>
        </w:pBdr>
        <w:shd w:val="clear" w:color="auto" w:fill="E6E6E6"/>
        <w:rPr>
          <w:rStyle w:val="code2"/>
        </w:rPr>
      </w:pPr>
    </w:p>
    <w:p w14:paraId="6AD0F8DB" w14:textId="77777777" w:rsidR="00640361" w:rsidRPr="00640361" w:rsidRDefault="00640361" w:rsidP="00640361">
      <w:pPr>
        <w:pBdr>
          <w:top w:val="single" w:sz="4" w:space="1" w:color="auto"/>
          <w:left w:val="single" w:sz="4" w:space="4" w:color="auto"/>
          <w:bottom w:val="single" w:sz="4" w:space="1" w:color="auto"/>
          <w:right w:val="single" w:sz="4" w:space="4" w:color="auto"/>
        </w:pBdr>
        <w:shd w:val="clear" w:color="auto" w:fill="E6E6E6"/>
        <w:rPr>
          <w:rStyle w:val="code2"/>
        </w:rPr>
      </w:pPr>
      <w:r w:rsidRPr="00640361">
        <w:rPr>
          <w:rStyle w:val="code2"/>
        </w:rPr>
        <w:t>Attaching package: ‘pkgmaker’</w:t>
      </w:r>
    </w:p>
    <w:p w14:paraId="6DE7D54E" w14:textId="77777777" w:rsidR="00640361" w:rsidRPr="00640361" w:rsidRDefault="00640361" w:rsidP="00640361">
      <w:pPr>
        <w:pBdr>
          <w:top w:val="single" w:sz="4" w:space="1" w:color="auto"/>
          <w:left w:val="single" w:sz="4" w:space="4" w:color="auto"/>
          <w:bottom w:val="single" w:sz="4" w:space="1" w:color="auto"/>
          <w:right w:val="single" w:sz="4" w:space="4" w:color="auto"/>
        </w:pBdr>
        <w:shd w:val="clear" w:color="auto" w:fill="E6E6E6"/>
        <w:rPr>
          <w:rStyle w:val="code2"/>
        </w:rPr>
      </w:pPr>
    </w:p>
    <w:p w14:paraId="71EEFE5B" w14:textId="77777777" w:rsidR="00640361" w:rsidRPr="00640361" w:rsidRDefault="00640361" w:rsidP="00640361">
      <w:pPr>
        <w:pBdr>
          <w:top w:val="single" w:sz="4" w:space="1" w:color="auto"/>
          <w:left w:val="single" w:sz="4" w:space="4" w:color="auto"/>
          <w:bottom w:val="single" w:sz="4" w:space="1" w:color="auto"/>
          <w:right w:val="single" w:sz="4" w:space="4" w:color="auto"/>
        </w:pBdr>
        <w:shd w:val="clear" w:color="auto" w:fill="E6E6E6"/>
        <w:rPr>
          <w:rStyle w:val="code2"/>
        </w:rPr>
      </w:pPr>
      <w:r w:rsidRPr="00640361">
        <w:rPr>
          <w:rStyle w:val="code2"/>
        </w:rPr>
        <w:t>The following object is masked from ‘package:base’:</w:t>
      </w:r>
    </w:p>
    <w:p w14:paraId="78A0CDFC" w14:textId="77777777" w:rsidR="00640361" w:rsidRPr="00640361" w:rsidRDefault="00640361" w:rsidP="00640361">
      <w:pPr>
        <w:pBdr>
          <w:top w:val="single" w:sz="4" w:space="1" w:color="auto"/>
          <w:left w:val="single" w:sz="4" w:space="4" w:color="auto"/>
          <w:bottom w:val="single" w:sz="4" w:space="1" w:color="auto"/>
          <w:right w:val="single" w:sz="4" w:space="4" w:color="auto"/>
        </w:pBdr>
        <w:shd w:val="clear" w:color="auto" w:fill="E6E6E6"/>
        <w:rPr>
          <w:rStyle w:val="code2"/>
        </w:rPr>
      </w:pPr>
    </w:p>
    <w:p w14:paraId="4C0B3029" w14:textId="77777777" w:rsidR="00640361" w:rsidRPr="00640361" w:rsidRDefault="00640361" w:rsidP="00640361">
      <w:pPr>
        <w:pBdr>
          <w:top w:val="single" w:sz="4" w:space="1" w:color="auto"/>
          <w:left w:val="single" w:sz="4" w:space="4" w:color="auto"/>
          <w:bottom w:val="single" w:sz="4" w:space="1" w:color="auto"/>
          <w:right w:val="single" w:sz="4" w:space="4" w:color="auto"/>
        </w:pBdr>
        <w:shd w:val="clear" w:color="auto" w:fill="E6E6E6"/>
        <w:rPr>
          <w:rStyle w:val="code2"/>
        </w:rPr>
      </w:pPr>
      <w:r w:rsidRPr="00640361">
        <w:rPr>
          <w:rStyle w:val="code2"/>
        </w:rPr>
        <w:t xml:space="preserve">    isNamespaceLoaded</w:t>
      </w:r>
    </w:p>
    <w:p w14:paraId="64437939" w14:textId="77777777" w:rsidR="00640361" w:rsidRPr="00640361" w:rsidRDefault="00640361" w:rsidP="00640361">
      <w:pPr>
        <w:pBdr>
          <w:top w:val="single" w:sz="4" w:space="1" w:color="auto"/>
          <w:left w:val="single" w:sz="4" w:space="4" w:color="auto"/>
          <w:bottom w:val="single" w:sz="4" w:space="1" w:color="auto"/>
          <w:right w:val="single" w:sz="4" w:space="4" w:color="auto"/>
        </w:pBdr>
        <w:shd w:val="clear" w:color="auto" w:fill="E6E6E6"/>
        <w:rPr>
          <w:rStyle w:val="code2"/>
        </w:rPr>
      </w:pPr>
    </w:p>
    <w:p w14:paraId="0B8E61DE" w14:textId="77777777" w:rsidR="00640361" w:rsidRPr="00640361" w:rsidRDefault="00640361" w:rsidP="00640361">
      <w:pPr>
        <w:pBdr>
          <w:top w:val="single" w:sz="4" w:space="1" w:color="auto"/>
          <w:left w:val="single" w:sz="4" w:space="4" w:color="auto"/>
          <w:bottom w:val="single" w:sz="4" w:space="1" w:color="auto"/>
          <w:right w:val="single" w:sz="4" w:space="4" w:color="auto"/>
        </w:pBdr>
        <w:shd w:val="clear" w:color="auto" w:fill="E6E6E6"/>
        <w:rPr>
          <w:rStyle w:val="code2"/>
        </w:rPr>
      </w:pPr>
      <w:r w:rsidRPr="00640361">
        <w:rPr>
          <w:rStyle w:val="code2"/>
        </w:rPr>
        <w:t xml:space="preserve">AVG Var =  0.001328572 </w:t>
      </w:r>
    </w:p>
    <w:p w14:paraId="704D332C" w14:textId="77777777" w:rsidR="00640361" w:rsidRPr="00640361" w:rsidRDefault="00640361" w:rsidP="00640361">
      <w:pPr>
        <w:pBdr>
          <w:top w:val="single" w:sz="4" w:space="1" w:color="auto"/>
          <w:left w:val="single" w:sz="4" w:space="4" w:color="auto"/>
          <w:bottom w:val="single" w:sz="4" w:space="1" w:color="auto"/>
          <w:right w:val="single" w:sz="4" w:space="4" w:color="auto"/>
        </w:pBdr>
        <w:shd w:val="clear" w:color="auto" w:fill="E6E6E6"/>
        <w:rPr>
          <w:rStyle w:val="code2"/>
        </w:rPr>
      </w:pPr>
      <w:r w:rsidRPr="00640361">
        <w:rPr>
          <w:rStyle w:val="code2"/>
        </w:rPr>
        <w:lastRenderedPageBreak/>
        <w:t xml:space="preserve">AVG Cov2 =  0.0004852261 </w:t>
      </w:r>
    </w:p>
    <w:p w14:paraId="2DAEB531" w14:textId="5CB121A8" w:rsidR="00D0140B" w:rsidRPr="00D51C8B" w:rsidRDefault="00640361" w:rsidP="00640361">
      <w:pPr>
        <w:pBdr>
          <w:top w:val="single" w:sz="4" w:space="1" w:color="auto"/>
          <w:left w:val="single" w:sz="4" w:space="4" w:color="auto"/>
          <w:bottom w:val="single" w:sz="4" w:space="1" w:color="auto"/>
          <w:right w:val="single" w:sz="4" w:space="4" w:color="auto"/>
        </w:pBdr>
        <w:shd w:val="clear" w:color="auto" w:fill="E6E6E6"/>
        <w:rPr>
          <w:rStyle w:val="code2"/>
        </w:rPr>
      </w:pPr>
      <w:r w:rsidRPr="00640361">
        <w:rPr>
          <w:rStyle w:val="code2"/>
        </w:rPr>
        <w:t xml:space="preserve">reject fraction =  0.0515 </w:t>
      </w:r>
      <w:r w:rsidR="00D0140B" w:rsidRPr="00D0140B">
        <w:rPr>
          <w:rStyle w:val="code2"/>
        </w:rPr>
        <w:t xml:space="preserve"> </w:t>
      </w:r>
      <w:r w:rsidR="00D0140B" w:rsidRPr="008A6F47">
        <w:rPr>
          <w:rStyle w:val="code2"/>
        </w:rPr>
        <w:t xml:space="preserve"> </w:t>
      </w:r>
      <w:r w:rsidR="00D0140B" w:rsidRPr="00D51C8B">
        <w:rPr>
          <w:rStyle w:val="code2"/>
        </w:rPr>
        <w:t xml:space="preserve"> </w:t>
      </w:r>
    </w:p>
    <w:p w14:paraId="2269D425" w14:textId="77777777" w:rsidR="00D0140B" w:rsidRDefault="00D0140B" w:rsidP="00D0140B">
      <w:pPr>
        <w:ind w:firstLine="720"/>
      </w:pPr>
    </w:p>
    <w:p w14:paraId="7C712A0B" w14:textId="1A676A97" w:rsidR="00D0140B" w:rsidRDefault="00640361" w:rsidP="00847249">
      <w:r>
        <w:t>Looking at the last three lines, l</w:t>
      </w:r>
      <w:r w:rsidR="00D0140B">
        <w:t xml:space="preserve">isted first is the averaged </w:t>
      </w:r>
      <w:r w:rsidR="00D0140B" w:rsidRPr="008B6E29">
        <w:rPr>
          <w:rStyle w:val="InLineCode"/>
        </w:rPr>
        <w:t>Var</w:t>
      </w:r>
      <w:r w:rsidR="00D0140B">
        <w:t xml:space="preserve"> followed by the average </w:t>
      </w:r>
      <w:r w:rsidR="00D0140B" w:rsidRPr="008B6E29">
        <w:rPr>
          <w:rStyle w:val="InLineCode"/>
        </w:rPr>
        <w:t>Cov2</w:t>
      </w:r>
      <w:r w:rsidR="00D0140B">
        <w:t xml:space="preserve">, where these are the two Obuchowski-Rockette </w:t>
      </w:r>
      <w:r w:rsidR="00762135">
        <w:t xml:space="preserve">FOM covariance </w:t>
      </w:r>
      <w:r w:rsidR="00D0140B">
        <w:t>parameters needed to describe</w:t>
      </w:r>
      <w:r w:rsidR="00762135">
        <w:t xml:space="preserve"> the error term in</w:t>
      </w:r>
      <w:r w:rsidR="00D0140B">
        <w:t xml:space="preserve"> a single modality multiple reader study.</w:t>
      </w:r>
      <w:r w:rsidR="008B6E29">
        <w:t xml:space="preserve"> These should be compared to the values for the original dataset, </w:t>
      </w:r>
      <w:r w:rsidR="008B6E29" w:rsidRPr="00736ED5">
        <w:rPr>
          <w:highlight w:val="yellow"/>
        </w:rPr>
        <w:t>§</w:t>
      </w:r>
      <w:r w:rsidR="008B6E29" w:rsidRPr="007D4049">
        <w:t>22.3.2, namely 0.0014 and 0.000924. The variance value for the simulator is close, but the covariance term is about half the expected value.</w:t>
      </w:r>
      <w:r w:rsidR="008B6E29">
        <w:t xml:space="preserve"> </w:t>
      </w:r>
      <w:r>
        <w:t>The final listed value is the observed NH rejection rate.</w:t>
      </w:r>
    </w:p>
    <w:p w14:paraId="3098EFEE" w14:textId="52E0F016" w:rsidR="001005E0" w:rsidRDefault="001005E0" w:rsidP="00646143"/>
    <w:p w14:paraId="16070B6F" w14:textId="77777777" w:rsidR="00BF6EEC" w:rsidRDefault="00BF6EEC" w:rsidP="00646143"/>
    <w:p w14:paraId="72BB94CA" w14:textId="6F9AB6E5" w:rsidR="00BF6EEC" w:rsidRDefault="00BF6EEC" w:rsidP="00BF6EEC">
      <w:pPr>
        <w:pStyle w:val="Heading1"/>
      </w:pPr>
      <w:r>
        <w:t>Online Appendix 23.</w:t>
      </w:r>
      <w:r>
        <w:t>E</w:t>
      </w:r>
      <w:r>
        <w:t>: Simulator calibration helper functions</w:t>
      </w:r>
    </w:p>
    <w:p w14:paraId="21480D42" w14:textId="12EBF7D1" w:rsidR="00BF6EEC" w:rsidRDefault="00097038" w:rsidP="00BF6EEC">
      <w:pPr>
        <w:pStyle w:val="Heading2"/>
      </w:pPr>
      <w:r>
        <w:t>Online Appendix 23.E</w:t>
      </w:r>
      <w:r>
        <w:t>.1</w:t>
      </w:r>
      <w:r w:rsidR="00BF6EEC">
        <w:t xml:space="preserve">: Function to calculate average correlation between readers and CAD </w:t>
      </w:r>
    </w:p>
    <w:p w14:paraId="64316AD3" w14:textId="77777777" w:rsidR="00BF6EEC" w:rsidRPr="00886E19"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86E19">
        <w:rPr>
          <w:rStyle w:val="code2"/>
        </w:rPr>
        <w:t xml:space="preserve">RhoAvgRdrVsCAD &lt;- function (zjk1, zjk2) </w:t>
      </w:r>
    </w:p>
    <w:p w14:paraId="56DC164A" w14:textId="77777777" w:rsidR="00BF6EEC" w:rsidRPr="00886E19"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86E19">
        <w:rPr>
          <w:rStyle w:val="code2"/>
        </w:rPr>
        <w:t xml:space="preserve">{ </w:t>
      </w:r>
    </w:p>
    <w:p w14:paraId="544FF577" w14:textId="77777777" w:rsidR="00BF6EEC" w:rsidRPr="00886E19"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86E19">
        <w:rPr>
          <w:rStyle w:val="code2"/>
        </w:rPr>
        <w:t xml:space="preserve">  J &lt;- length(zjk1[,1]) - 1 # number of </w:t>
      </w:r>
      <w:r>
        <w:rPr>
          <w:rStyle w:val="code2"/>
        </w:rPr>
        <w:t>radiologist</w:t>
      </w:r>
      <w:r w:rsidRPr="00886E19">
        <w:rPr>
          <w:rStyle w:val="code2"/>
        </w:rPr>
        <w:t>s</w:t>
      </w:r>
    </w:p>
    <w:p w14:paraId="1A88B53E" w14:textId="77777777" w:rsidR="00BF6EEC" w:rsidRPr="00886E19"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86E19">
        <w:rPr>
          <w:rStyle w:val="code2"/>
        </w:rPr>
        <w:t xml:space="preserve">  K1 &lt;- length(zjk1[1,]);K2 &lt;- length(zjk2[1,]);K &lt;- K1 + K2</w:t>
      </w:r>
    </w:p>
    <w:p w14:paraId="099DCB4B" w14:textId="77777777" w:rsidR="00BF6EEC" w:rsidRPr="00886E19"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86E19">
        <w:rPr>
          <w:rStyle w:val="code2"/>
        </w:rPr>
        <w:t xml:space="preserve">  </w:t>
      </w:r>
    </w:p>
    <w:p w14:paraId="058C9F77" w14:textId="77777777" w:rsidR="00BF6EEC" w:rsidRPr="00886E19"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86E19">
        <w:rPr>
          <w:rStyle w:val="code2"/>
        </w:rPr>
        <w:t xml:space="preserve">  CADjk = array(dim = c(K))</w:t>
      </w:r>
    </w:p>
    <w:p w14:paraId="7ECE59F0" w14:textId="77777777" w:rsidR="00BF6EEC" w:rsidRPr="00886E19"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86E19">
        <w:rPr>
          <w:rStyle w:val="code2"/>
        </w:rPr>
        <w:t xml:space="preserve">  RDRjk = array(dim = c(J,K))  </w:t>
      </w:r>
    </w:p>
    <w:p w14:paraId="4D5D57DA" w14:textId="77777777" w:rsidR="00BF6EEC" w:rsidRPr="00886E19"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86E19">
        <w:rPr>
          <w:rStyle w:val="code2"/>
        </w:rPr>
        <w:t xml:space="preserve">  for (k in 1:K) {</w:t>
      </w:r>
    </w:p>
    <w:p w14:paraId="11003637" w14:textId="77777777" w:rsidR="00BF6EEC" w:rsidRPr="00886E19"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86E19">
        <w:rPr>
          <w:rStyle w:val="code2"/>
        </w:rPr>
        <w:t xml:space="preserve">    if (k &lt;= K1) {</w:t>
      </w:r>
    </w:p>
    <w:p w14:paraId="502CA4A9" w14:textId="77777777" w:rsidR="00BF6EEC" w:rsidRPr="00886E19"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86E19">
        <w:rPr>
          <w:rStyle w:val="code2"/>
        </w:rPr>
        <w:t xml:space="preserve">      zjk1jk &lt;- zjk1[,-k] </w:t>
      </w:r>
    </w:p>
    <w:p w14:paraId="5BB5C893" w14:textId="77777777" w:rsidR="00BF6EEC" w:rsidRPr="00886E19"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86E19">
        <w:rPr>
          <w:rStyle w:val="code2"/>
        </w:rPr>
        <w:t xml:space="preserve">      zjk2jk &lt;- zjk2</w:t>
      </w:r>
    </w:p>
    <w:p w14:paraId="67DC9FCB" w14:textId="77777777" w:rsidR="00BF6EEC" w:rsidRPr="00886E19"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86E19">
        <w:rPr>
          <w:rStyle w:val="code2"/>
        </w:rPr>
        <w:t xml:space="preserve">    } else {</w:t>
      </w:r>
    </w:p>
    <w:p w14:paraId="15EB1A45" w14:textId="77777777" w:rsidR="00BF6EEC" w:rsidRPr="00886E19"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86E19">
        <w:rPr>
          <w:rStyle w:val="code2"/>
        </w:rPr>
        <w:t xml:space="preserve">      zjk1jk &lt;- zjk1 </w:t>
      </w:r>
    </w:p>
    <w:p w14:paraId="775B95A4" w14:textId="77777777" w:rsidR="00BF6EEC" w:rsidRPr="00886E19"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86E19">
        <w:rPr>
          <w:rStyle w:val="code2"/>
        </w:rPr>
        <w:t xml:space="preserve">      zjk2jk &lt;- zjk2[,-(k-K1)]</w:t>
      </w:r>
    </w:p>
    <w:p w14:paraId="0F88A6D9" w14:textId="77777777" w:rsidR="00BF6EEC" w:rsidRPr="00886E19"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86E19">
        <w:rPr>
          <w:rStyle w:val="code2"/>
        </w:rPr>
        <w:t xml:space="preserve">    }</w:t>
      </w:r>
    </w:p>
    <w:p w14:paraId="08758676" w14:textId="77777777" w:rsidR="00BF6EEC" w:rsidRPr="00886E19"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86E19">
        <w:rPr>
          <w:rStyle w:val="code2"/>
        </w:rPr>
        <w:t xml:space="preserve">    temp &lt;- WilcoxonMR(zjk1jk, zjk2jk)</w:t>
      </w:r>
    </w:p>
    <w:p w14:paraId="1FB4161D" w14:textId="77777777" w:rsidR="00BF6EEC" w:rsidRPr="00886E19"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86E19">
        <w:rPr>
          <w:rStyle w:val="code2"/>
        </w:rPr>
        <w:t xml:space="preserve">    CADjk[k] &lt;- temp[1]</w:t>
      </w:r>
    </w:p>
    <w:p w14:paraId="5AC127AE" w14:textId="77777777" w:rsidR="00BF6EEC" w:rsidRPr="00886E19"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86E19">
        <w:rPr>
          <w:rStyle w:val="code2"/>
        </w:rPr>
        <w:t xml:space="preserve">    RDRjk[,k] &lt;- temp[2:(J+1)] </w:t>
      </w:r>
    </w:p>
    <w:p w14:paraId="3F1C338D" w14:textId="77777777" w:rsidR="00BF6EEC" w:rsidRPr="00886E19"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86E19">
        <w:rPr>
          <w:rStyle w:val="code2"/>
        </w:rPr>
        <w:t xml:space="preserve">  }  </w:t>
      </w:r>
    </w:p>
    <w:p w14:paraId="37F26CEF" w14:textId="77777777" w:rsidR="00BF6EEC" w:rsidRPr="00886E19"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86E19">
        <w:rPr>
          <w:rStyle w:val="code2"/>
        </w:rPr>
        <w:t xml:space="preserve">  </w:t>
      </w:r>
    </w:p>
    <w:p w14:paraId="6A49D5F4" w14:textId="77777777" w:rsidR="00BF6EEC" w:rsidRPr="00886E19"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86E19">
        <w:rPr>
          <w:rStyle w:val="code2"/>
        </w:rPr>
        <w:t xml:space="preserve">  rho &lt;- array(dim = J)</w:t>
      </w:r>
    </w:p>
    <w:p w14:paraId="2DA1D645" w14:textId="77777777" w:rsidR="00BF6EEC" w:rsidRPr="00886E19"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86E19">
        <w:rPr>
          <w:rStyle w:val="code2"/>
        </w:rPr>
        <w:t xml:space="preserve">  for (j in 1:J) {</w:t>
      </w:r>
    </w:p>
    <w:p w14:paraId="34A5ECBC" w14:textId="77777777" w:rsidR="00BF6EEC" w:rsidRPr="00886E19"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86E19">
        <w:rPr>
          <w:rStyle w:val="code2"/>
        </w:rPr>
        <w:t xml:space="preserve">    rho[j] &lt;- cor(CADjk,RDRjk[j,], method = "pearson")</w:t>
      </w:r>
    </w:p>
    <w:p w14:paraId="5C77AFB4" w14:textId="77777777" w:rsidR="00BF6EEC" w:rsidRPr="00886E19"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86E19">
        <w:rPr>
          <w:rStyle w:val="code2"/>
        </w:rPr>
        <w:t xml:space="preserve">  }</w:t>
      </w:r>
    </w:p>
    <w:p w14:paraId="769C6A33" w14:textId="77777777" w:rsidR="00BF6EEC" w:rsidRPr="00886E19"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86E19">
        <w:rPr>
          <w:rStyle w:val="code2"/>
        </w:rPr>
        <w:t xml:space="preserve">  rho &lt;- mean(rho) </w:t>
      </w:r>
    </w:p>
    <w:p w14:paraId="69A31040" w14:textId="77777777" w:rsidR="00BF6EEC" w:rsidRPr="00886E19"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86E19">
        <w:rPr>
          <w:rStyle w:val="code2"/>
        </w:rPr>
        <w:t xml:space="preserve">  </w:t>
      </w:r>
    </w:p>
    <w:p w14:paraId="2FB34C7B" w14:textId="77777777" w:rsidR="00BF6EEC" w:rsidRPr="00886E19"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86E19">
        <w:rPr>
          <w:rStyle w:val="code2"/>
        </w:rPr>
        <w:t xml:space="preserve">  return (list (</w:t>
      </w:r>
    </w:p>
    <w:p w14:paraId="0C89CD60" w14:textId="77777777" w:rsidR="00BF6EEC" w:rsidRPr="00886E19"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86E19">
        <w:rPr>
          <w:rStyle w:val="code2"/>
        </w:rPr>
        <w:t xml:space="preserve">    rho = rho</w:t>
      </w:r>
    </w:p>
    <w:p w14:paraId="1D988251" w14:textId="77777777" w:rsidR="00BF6EEC" w:rsidRPr="00886E19"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86E19">
        <w:rPr>
          <w:rStyle w:val="code2"/>
        </w:rPr>
        <w:t xml:space="preserve">  ))  </w:t>
      </w:r>
    </w:p>
    <w:p w14:paraId="7ECC17DE" w14:textId="77777777" w:rsidR="00BF6EEC" w:rsidRPr="00F53578"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86E19">
        <w:rPr>
          <w:rStyle w:val="code2"/>
        </w:rPr>
        <w:t>}</w:t>
      </w:r>
    </w:p>
    <w:p w14:paraId="76BC938F" w14:textId="77777777" w:rsidR="00BF6EEC" w:rsidRDefault="00BF6EEC" w:rsidP="00BF6EEC"/>
    <w:p w14:paraId="3B75D527" w14:textId="77777777" w:rsidR="00BF6EEC" w:rsidRDefault="00BF6EEC" w:rsidP="00BF6EEC">
      <w:r>
        <w:t xml:space="preserve">This function takes two arguments </w:t>
      </w:r>
      <w:r>
        <w:rPr>
          <w:rStyle w:val="InLineCode"/>
        </w:rPr>
        <w:t>z</w:t>
      </w:r>
      <w:r w:rsidRPr="00570BA9">
        <w:rPr>
          <w:rStyle w:val="InLineCode"/>
        </w:rPr>
        <w:t>jk1</w:t>
      </w:r>
      <w:r>
        <w:t xml:space="preserve">, </w:t>
      </w:r>
      <w:r w:rsidRPr="00570BA9">
        <w:rPr>
          <w:rStyle w:val="InLineCode"/>
        </w:rPr>
        <w:t>zjk2</w:t>
      </w:r>
      <w:r>
        <w:t xml:space="preserve">, the ROC ratings of the non-diseased and diseased cases, respectively. Line 3 extracts the number of radiologists, which is one less than the length of the first dimension of </w:t>
      </w:r>
      <w:r w:rsidRPr="00570BA9">
        <w:rPr>
          <w:rStyle w:val="InLineCode"/>
        </w:rPr>
        <w:t>zijk1</w:t>
      </w:r>
      <w:r>
        <w:t xml:space="preserve">. Line 4 extracts the variables </w:t>
      </w:r>
      <w:r w:rsidRPr="00570BA9">
        <w:rPr>
          <w:rStyle w:val="InLineCode"/>
        </w:rPr>
        <w:t>K1</w:t>
      </w:r>
      <w:r>
        <w:t xml:space="preserve">, </w:t>
      </w:r>
      <w:r w:rsidRPr="00570BA9">
        <w:rPr>
          <w:rStyle w:val="InLineCode"/>
        </w:rPr>
        <w:t>K2</w:t>
      </w:r>
      <w:r>
        <w:t xml:space="preserve"> and initializes </w:t>
      </w:r>
      <w:r w:rsidRPr="00570BA9">
        <w:rPr>
          <w:rStyle w:val="InLineCode"/>
        </w:rPr>
        <w:t>K</w:t>
      </w:r>
      <w:r>
        <w:t xml:space="preserve">, the total number of cases. Line 6 initializes the array </w:t>
      </w:r>
      <w:r>
        <w:rPr>
          <w:rStyle w:val="InLineCode"/>
        </w:rPr>
        <w:t>CADjk[1:K]</w:t>
      </w:r>
      <w:r>
        <w:t xml:space="preserve"> with </w:t>
      </w:r>
      <w:r w:rsidRPr="00570BA9">
        <w:rPr>
          <w:rStyle w:val="InLineCode"/>
        </w:rPr>
        <w:t>NA</w:t>
      </w:r>
      <w:r>
        <w:t xml:space="preserve">s; this will hold the jackknife figure of merit values for CAD. Line 7 initializes the array </w:t>
      </w:r>
      <w:r>
        <w:rPr>
          <w:rStyle w:val="InLineCode"/>
        </w:rPr>
        <w:t>RDRjk[1:J,1:K]</w:t>
      </w:r>
      <w:r w:rsidRPr="00570BA9">
        <w:t xml:space="preserve"> </w:t>
      </w:r>
      <w:r>
        <w:t xml:space="preserve">with </w:t>
      </w:r>
      <w:r w:rsidRPr="00570BA9">
        <w:rPr>
          <w:rStyle w:val="InLineCode"/>
        </w:rPr>
        <w:t>NA</w:t>
      </w:r>
      <w:r>
        <w:t xml:space="preserve">s; this will hold the jackknife figure of merit values for the radiologists. Line 8-19 implements the jackknife, which code should be familiar by now. Line 16 calculates and saves to </w:t>
      </w:r>
      <w:r w:rsidRPr="00BD07D0">
        <w:rPr>
          <w:rStyle w:val="InLineCode"/>
        </w:rPr>
        <w:t>temp</w:t>
      </w:r>
      <w:r>
        <w:t xml:space="preserve"> the jackknife figure of merit array of length </w:t>
      </w:r>
      <w:r w:rsidRPr="00570BA9">
        <w:rPr>
          <w:rStyle w:val="InLineCode"/>
        </w:rPr>
        <w:t>J+1</w:t>
      </w:r>
      <w:r>
        <w:t xml:space="preserve">, the first element of which is the jackknife figure of merit corresponding to deleted case </w:t>
      </w:r>
      <w:r w:rsidRPr="00570BA9">
        <w:rPr>
          <w:rStyle w:val="InLineCode"/>
        </w:rPr>
        <w:t>k</w:t>
      </w:r>
      <w:r>
        <w:t xml:space="preserve"> for CAD, and line 17 extracts this value and line 18 extract the jackknife figures of merit corresponding to deleted case </w:t>
      </w:r>
      <w:r w:rsidRPr="00570BA9">
        <w:rPr>
          <w:rStyle w:val="InLineCode"/>
        </w:rPr>
        <w:t>k</w:t>
      </w:r>
      <w:r>
        <w:t xml:space="preserve"> for the </w:t>
      </w:r>
      <w:r w:rsidRPr="00570BA9">
        <w:rPr>
          <w:rStyle w:val="InLineCode"/>
        </w:rPr>
        <w:t>J</w:t>
      </w:r>
      <w:r>
        <w:t xml:space="preserve"> radiologists. Line 21-25 calculates the correlation between the jackknife figures of merit for CAD vs. each of the </w:t>
      </w:r>
      <w:r w:rsidRPr="00570BA9">
        <w:rPr>
          <w:rStyle w:val="InLineCode"/>
        </w:rPr>
        <w:t>J</w:t>
      </w:r>
      <w:r>
        <w:t xml:space="preserve"> radiologists, and averages them. [One could have used jackknife pseudovalues, but the result would be the same; also note that there is no need for the jackknife inflation factor in these calculations.]</w:t>
      </w:r>
    </w:p>
    <w:p w14:paraId="327F0AEA" w14:textId="3040BDB7" w:rsidR="00BF6EEC" w:rsidRDefault="00097038" w:rsidP="00BF6EEC">
      <w:pPr>
        <w:pStyle w:val="Heading2"/>
      </w:pPr>
      <w:r>
        <w:t>Online Appendix 23.E</w:t>
      </w:r>
      <w:r>
        <w:t>.2</w:t>
      </w:r>
      <w:r w:rsidR="00BF6EEC">
        <w:t xml:space="preserve">: Function for difference of correlation from target value </w:t>
      </w:r>
    </w:p>
    <w:p w14:paraId="4ED2935D" w14:textId="77777777" w:rsidR="00BF6EEC" w:rsidRPr="00CC6CCE"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Pr>
          <w:rStyle w:val="code2"/>
        </w:rPr>
        <w:t>diffCorrelations</w:t>
      </w:r>
      <w:r w:rsidRPr="00CC6CCE">
        <w:rPr>
          <w:rStyle w:val="code2"/>
        </w:rPr>
        <w:t xml:space="preserve"> &lt;- function (VarC, K, nSimu, targetRho, mu = mu, deltaMu = deltaMu, PreRjt = PreRjt, </w:t>
      </w:r>
    </w:p>
    <w:p w14:paraId="7F6C4740" w14:textId="77777777" w:rsidR="00BF6EEC" w:rsidRPr="00CC6CCE"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CC6CCE">
        <w:rPr>
          <w:rStyle w:val="code2"/>
        </w:rPr>
        <w:t xml:space="preserve">               PreCasektCad = PreCasektCad, PreCasektHum = PreCasektHum, PreEpsjkt = PreEpsjkt)</w:t>
      </w:r>
    </w:p>
    <w:p w14:paraId="77F654BD" w14:textId="77777777" w:rsidR="00BF6EEC" w:rsidRPr="00093195"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093195">
        <w:rPr>
          <w:rStyle w:val="code2"/>
        </w:rPr>
        <w:t>{</w:t>
      </w:r>
    </w:p>
    <w:p w14:paraId="401DC57B" w14:textId="77777777" w:rsidR="00BF6EEC" w:rsidRPr="00093195"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093195">
        <w:rPr>
          <w:rStyle w:val="code2"/>
        </w:rPr>
        <w:t xml:space="preserve">  J &lt;- dim(PreRjt)[1]</w:t>
      </w:r>
    </w:p>
    <w:p w14:paraId="512DCC09" w14:textId="77777777" w:rsidR="00BF6EEC" w:rsidRPr="00093195"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093195">
        <w:rPr>
          <w:rStyle w:val="code2"/>
        </w:rPr>
        <w:t xml:space="preserve">  rhoFom &lt;- array(dim = c(nSimu))</w:t>
      </w:r>
    </w:p>
    <w:p w14:paraId="64F952A1" w14:textId="77777777" w:rsidR="00BF6EEC" w:rsidRPr="00093195"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093195">
        <w:rPr>
          <w:rStyle w:val="code2"/>
        </w:rPr>
        <w:t xml:space="preserve">  for (sim in 1:nSimu) {  </w:t>
      </w:r>
    </w:p>
    <w:p w14:paraId="4BE3D0C4" w14:textId="77777777" w:rsidR="00BF6EEC" w:rsidRPr="00093195"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093195">
        <w:rPr>
          <w:rStyle w:val="code2"/>
        </w:rPr>
        <w:t xml:space="preserve">    Rjt &lt;- PreRjt[sim,,]</w:t>
      </w:r>
    </w:p>
    <w:p w14:paraId="7DCCC6B7" w14:textId="77777777" w:rsidR="00BF6EEC" w:rsidRPr="00093195"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093195">
        <w:rPr>
          <w:rStyle w:val="code2"/>
        </w:rPr>
        <w:t xml:space="preserve">    CasektCad &lt;- PreCasektCad[sim,,]</w:t>
      </w:r>
    </w:p>
    <w:p w14:paraId="33F060AE" w14:textId="77777777" w:rsidR="00BF6EEC" w:rsidRPr="00093195"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093195">
        <w:rPr>
          <w:rStyle w:val="code2"/>
        </w:rPr>
        <w:t xml:space="preserve">    CasektHum &lt;- PreCasektHum[sim,,]*sqrt(VarC)</w:t>
      </w:r>
    </w:p>
    <w:p w14:paraId="27B9B2FA" w14:textId="77777777" w:rsidR="00BF6EEC" w:rsidRPr="00093195"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093195">
        <w:rPr>
          <w:rStyle w:val="code2"/>
        </w:rPr>
        <w:t xml:space="preserve">    Epsjkt &lt;- PreEpsjkt[sim,,,]*sqrt(1-VarC)</w:t>
      </w:r>
    </w:p>
    <w:p w14:paraId="1A13EA67" w14:textId="77777777" w:rsidR="00BF6EEC" w:rsidRPr="00093195"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093195">
        <w:rPr>
          <w:rStyle w:val="code2"/>
        </w:rPr>
        <w:t xml:space="preserve">    z &lt;- CombineSamples (J, K, mu, deltaMu, Rjt, CasektCad, CasektHum, Epsjkt)</w:t>
      </w:r>
    </w:p>
    <w:p w14:paraId="09143322" w14:textId="77777777" w:rsidR="00BF6EEC" w:rsidRPr="00093195"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093195">
        <w:rPr>
          <w:rStyle w:val="code2"/>
        </w:rPr>
        <w:t xml:space="preserve">    zjk1 &lt;- z$zjk1;zjk2 &lt;- z$zjk2    </w:t>
      </w:r>
    </w:p>
    <w:p w14:paraId="66FA5E4A" w14:textId="77777777" w:rsidR="00BF6EEC" w:rsidRPr="00093195"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093195">
        <w:rPr>
          <w:rStyle w:val="code2"/>
        </w:rPr>
        <w:t xml:space="preserve">    retRho &lt;- RhoAvgRdrVsCAD(zjk1, zjk2)</w:t>
      </w:r>
    </w:p>
    <w:p w14:paraId="2E002CE7" w14:textId="77777777" w:rsidR="00BF6EEC" w:rsidRPr="00093195"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093195">
        <w:rPr>
          <w:rStyle w:val="code2"/>
        </w:rPr>
        <w:t xml:space="preserve">    rhoFom[sim] &lt;- retRho$rho </w:t>
      </w:r>
    </w:p>
    <w:p w14:paraId="57C76299" w14:textId="77777777" w:rsidR="00BF6EEC" w:rsidRPr="00093195"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093195">
        <w:rPr>
          <w:rStyle w:val="code2"/>
        </w:rPr>
        <w:t xml:space="preserve">  }</w:t>
      </w:r>
    </w:p>
    <w:p w14:paraId="171E68C4" w14:textId="77777777" w:rsidR="00BF6EEC" w:rsidRPr="00093195"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093195">
        <w:rPr>
          <w:rStyle w:val="code2"/>
        </w:rPr>
        <w:t xml:space="preserve">  currentRho &lt;- mean(rhoFom)  </w:t>
      </w:r>
    </w:p>
    <w:p w14:paraId="04A5F13C" w14:textId="77777777" w:rsidR="00BF6EEC" w:rsidRPr="00093195"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093195">
        <w:rPr>
          <w:rStyle w:val="code2"/>
        </w:rPr>
        <w:t xml:space="preserve">  ret &lt;- (currentRho-targetRho)/sqrt(var(rhoFom))</w:t>
      </w:r>
    </w:p>
    <w:p w14:paraId="6D244FF4" w14:textId="77777777" w:rsidR="00BF6EEC" w:rsidRPr="00093195"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093195">
        <w:rPr>
          <w:rStyle w:val="code2"/>
        </w:rPr>
        <w:t xml:space="preserve">  cat("current VarC = , ret = ", VarC, ret, "\n")  </w:t>
      </w:r>
    </w:p>
    <w:p w14:paraId="251C3695" w14:textId="77777777" w:rsidR="00BF6EEC" w:rsidRPr="00093195"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093195">
        <w:rPr>
          <w:rStyle w:val="code2"/>
        </w:rPr>
        <w:t xml:space="preserve">  return(ret)</w:t>
      </w:r>
    </w:p>
    <w:p w14:paraId="4666BE2E" w14:textId="77777777" w:rsidR="00BF6EEC" w:rsidRPr="00093195" w:rsidRDefault="00BF6EEC" w:rsidP="00BF6EEC">
      <w:pPr>
        <w:pBdr>
          <w:top w:val="single" w:sz="4" w:space="1" w:color="auto"/>
          <w:left w:val="single" w:sz="4" w:space="4" w:color="auto"/>
          <w:bottom w:val="single" w:sz="4" w:space="1" w:color="auto"/>
          <w:right w:val="single" w:sz="4" w:space="4" w:color="auto"/>
        </w:pBdr>
        <w:shd w:val="clear" w:color="auto" w:fill="E6E6E6"/>
        <w:rPr>
          <w:rFonts w:ascii="Courier" w:hAnsi="Courier"/>
          <w:sz w:val="18"/>
          <w:szCs w:val="18"/>
        </w:rPr>
      </w:pPr>
      <w:r w:rsidRPr="00093195">
        <w:rPr>
          <w:rStyle w:val="code2"/>
        </w:rPr>
        <w:t>}</w:t>
      </w:r>
    </w:p>
    <w:p w14:paraId="6E9AD28F" w14:textId="77777777" w:rsidR="00BF6EEC" w:rsidRDefault="00BF6EEC" w:rsidP="00BF6EEC"/>
    <w:p w14:paraId="448CAEB6" w14:textId="77777777" w:rsidR="00BF6EEC" w:rsidRDefault="00BF6EEC" w:rsidP="00BF6EEC">
      <w:r>
        <w:t xml:space="preserve">Line 4 extracts the number of radiologists </w:t>
      </w:r>
      <w:r w:rsidRPr="001177AB">
        <w:rPr>
          <w:rStyle w:val="InLineCode"/>
        </w:rPr>
        <w:t>J</w:t>
      </w:r>
      <w:r>
        <w:t xml:space="preserve"> = 40. The </w:t>
      </w:r>
      <w:r w:rsidRPr="001177AB">
        <w:rPr>
          <w:rStyle w:val="InLineCode"/>
        </w:rPr>
        <w:t>for</w:t>
      </w:r>
      <w:r>
        <w:t xml:space="preserve"> loop executes </w:t>
      </w:r>
      <w:r w:rsidRPr="00CC6CCE">
        <w:rPr>
          <w:rStyle w:val="InLineCode"/>
        </w:rPr>
        <w:t>nSimu</w:t>
      </w:r>
      <w:r>
        <w:t xml:space="preserve"> = 10 times, each time fetching (lines 7 - 10) fresh set of pre-simulated data </w:t>
      </w:r>
      <w:r w:rsidRPr="00DA45DE">
        <w:rPr>
          <w:rStyle w:val="InLineCode"/>
        </w:rPr>
        <w:t>Rjt</w:t>
      </w:r>
      <w:r>
        <w:t xml:space="preserve"> =</w:t>
      </w:r>
      <w:r w:rsidRPr="00DA45DE">
        <w:rPr>
          <w:position w:val="-16"/>
        </w:rPr>
        <w:object w:dxaOrig="340" w:dyaOrig="440" w14:anchorId="03BBE6C7">
          <v:shape id="_x0000_i1111" type="#_x0000_t75" style="width:17.35pt;height:22pt" o:ole="">
            <v:imagedata r:id="rId181" o:title=""/>
          </v:shape>
          <o:OLEObject Type="Embed" ProgID="Equation.DSMT4" ShapeID="_x0000_i1111" DrawAspect="Content" ObjectID="_1443533922" r:id="rId182"/>
        </w:object>
      </w:r>
      <w:r w:rsidRPr="00DA45DE">
        <w:t xml:space="preserve">, </w:t>
      </w:r>
      <w:r w:rsidRPr="00DA45DE">
        <w:rPr>
          <w:rStyle w:val="InLineCode"/>
        </w:rPr>
        <w:t>CasektCad</w:t>
      </w:r>
      <w:r w:rsidRPr="00DA45DE">
        <w:t xml:space="preserve"> = </w:t>
      </w:r>
      <w:r w:rsidRPr="00DA45DE">
        <w:rPr>
          <w:position w:val="-18"/>
        </w:rPr>
        <w:object w:dxaOrig="380" w:dyaOrig="460" w14:anchorId="5A910E99">
          <v:shape id="_x0000_i1112" type="#_x0000_t75" style="width:19.35pt;height:23.35pt" o:ole="">
            <v:imagedata r:id="rId183" o:title=""/>
          </v:shape>
          <o:OLEObject Type="Embed" ProgID="Equation.DSMT4" ShapeID="_x0000_i1112" DrawAspect="Content" ObjectID="_1443533923" r:id="rId184"/>
        </w:object>
      </w:r>
      <w:r w:rsidRPr="00DA45DE">
        <w:t xml:space="preserve">, </w:t>
      </w:r>
      <w:r w:rsidRPr="00DA45DE">
        <w:rPr>
          <w:rStyle w:val="InLineCode"/>
        </w:rPr>
        <w:t>CasektHum</w:t>
      </w:r>
      <w:r w:rsidRPr="00DA45DE">
        <w:t xml:space="preserve"> = </w:t>
      </w:r>
      <w:r w:rsidRPr="00DA45DE">
        <w:rPr>
          <w:position w:val="-18"/>
        </w:rPr>
        <w:object w:dxaOrig="640" w:dyaOrig="460" w14:anchorId="09E9E72A">
          <v:shape id="_x0000_i1113" type="#_x0000_t75" style="width:32pt;height:23.35pt" o:ole="">
            <v:imagedata r:id="rId185" o:title=""/>
          </v:shape>
          <o:OLEObject Type="Embed" ProgID="Equation.DSMT4" ShapeID="_x0000_i1113" DrawAspect="Content" ObjectID="_1443533924" r:id="rId186"/>
        </w:object>
      </w:r>
      <w:r>
        <w:t xml:space="preserve"> </w:t>
      </w:r>
      <w:r>
        <w:lastRenderedPageBreak/>
        <w:t xml:space="preserve">and </w:t>
      </w:r>
      <w:r w:rsidRPr="00DA45DE">
        <w:rPr>
          <w:rStyle w:val="InLineCode"/>
        </w:rPr>
        <w:t>Epsjkt</w:t>
      </w:r>
      <w:r>
        <w:t xml:space="preserve"> = </w:t>
      </w:r>
      <w:r w:rsidRPr="00DA45DE">
        <w:rPr>
          <w:position w:val="-18"/>
        </w:rPr>
        <w:object w:dxaOrig="400" w:dyaOrig="460" w14:anchorId="6D55F917">
          <v:shape id="_x0000_i1114" type="#_x0000_t75" style="width:20pt;height:23.35pt" o:ole="">
            <v:imagedata r:id="rId187" o:title=""/>
          </v:shape>
          <o:OLEObject Type="Embed" ProgID="Equation.DSMT4" ShapeID="_x0000_i1114" DrawAspect="Content" ObjectID="_1443533925" r:id="rId188"/>
        </w:object>
      </w:r>
      <w:r>
        <w:t xml:space="preserve">, for 40 radiologists plus CAD, 120 non-diseased and 80 diseased cases. Line 11 combines the random samples after multiplying them with the necessary standard deviations using the function </w:t>
      </w:r>
      <w:r w:rsidRPr="00942179">
        <w:rPr>
          <w:rStyle w:val="InLineCode"/>
        </w:rPr>
        <w:t>CombineSamples()</w:t>
      </w:r>
      <w:r>
        <w:t xml:space="preserve"> described below. The latter </w:t>
      </w:r>
      <w:r w:rsidRPr="00942179">
        <w:t xml:space="preserve">takes as arguments </w:t>
      </w:r>
      <w:r w:rsidRPr="00942179">
        <w:rPr>
          <w:rStyle w:val="InLineCode"/>
        </w:rPr>
        <w:t>J</w:t>
      </w:r>
      <w:r w:rsidRPr="00942179">
        <w:t xml:space="preserve">, </w:t>
      </w:r>
      <w:r w:rsidRPr="00942179">
        <w:rPr>
          <w:position w:val="-4"/>
        </w:rPr>
        <w:object w:dxaOrig="260" w:dyaOrig="320" w14:anchorId="1641E876">
          <v:shape id="_x0000_i1115" type="#_x0000_t75" style="width:13.35pt;height:16pt" o:ole="">
            <v:imagedata r:id="rId189" o:title=""/>
          </v:shape>
          <o:OLEObject Type="Embed" ProgID="Equation.DSMT4" ShapeID="_x0000_i1115" DrawAspect="Content" ObjectID="_1443533926" r:id="rId190"/>
        </w:object>
      </w:r>
      <w:r w:rsidRPr="00942179">
        <w:t>,</w:t>
      </w:r>
      <w:r w:rsidRPr="00942179">
        <w:rPr>
          <w:position w:val="-10"/>
        </w:rPr>
        <w:object w:dxaOrig="220" w:dyaOrig="260" w14:anchorId="797FA924">
          <v:shape id="_x0000_i1116" type="#_x0000_t75" style="width:11.35pt;height:13.35pt" o:ole="">
            <v:imagedata r:id="rId191" o:title=""/>
          </v:shape>
          <o:OLEObject Type="Embed" ProgID="Equation.DSMT4" ShapeID="_x0000_i1116" DrawAspect="Content" ObjectID="_1443533927" r:id="rId192"/>
        </w:object>
      </w:r>
      <w:r w:rsidRPr="00942179">
        <w:t>,</w:t>
      </w:r>
      <w:r w:rsidRPr="00942179">
        <w:rPr>
          <w:position w:val="-10"/>
        </w:rPr>
        <w:object w:dxaOrig="380" w:dyaOrig="320" w14:anchorId="3188C5B6">
          <v:shape id="_x0000_i1117" type="#_x0000_t75" style="width:19.35pt;height:16pt" o:ole="">
            <v:imagedata r:id="rId193" o:title=""/>
          </v:shape>
          <o:OLEObject Type="Embed" ProgID="Equation.DSMT4" ShapeID="_x0000_i1117" DrawAspect="Content" ObjectID="_1443533928" r:id="rId194"/>
        </w:object>
      </w:r>
      <w:r w:rsidRPr="00942179">
        <w:t xml:space="preserve">and the random samples </w:t>
      </w:r>
      <w:r w:rsidRPr="00942179">
        <w:rPr>
          <w:position w:val="-16"/>
        </w:rPr>
        <w:object w:dxaOrig="340" w:dyaOrig="440" w14:anchorId="6715A5DD">
          <v:shape id="_x0000_i1118" type="#_x0000_t75" style="width:17.35pt;height:22pt" o:ole="">
            <v:imagedata r:id="rId195" o:title=""/>
          </v:shape>
          <o:OLEObject Type="Embed" ProgID="Equation.DSMT4" ShapeID="_x0000_i1118" DrawAspect="Content" ObjectID="_1443533929" r:id="rId196"/>
        </w:object>
      </w:r>
      <w:r w:rsidRPr="00942179">
        <w:t xml:space="preserve">, </w:t>
      </w:r>
      <w:r w:rsidRPr="00DA45DE">
        <w:rPr>
          <w:position w:val="-18"/>
        </w:rPr>
        <w:object w:dxaOrig="380" w:dyaOrig="460" w14:anchorId="44890BD1">
          <v:shape id="_x0000_i1119" type="#_x0000_t75" style="width:19.35pt;height:23.35pt" o:ole="">
            <v:imagedata r:id="rId197" o:title=""/>
          </v:shape>
          <o:OLEObject Type="Embed" ProgID="Equation.DSMT4" ShapeID="_x0000_i1119" DrawAspect="Content" ObjectID="_1443533930" r:id="rId198"/>
        </w:object>
      </w:r>
      <w:r w:rsidRPr="00DA45DE">
        <w:t xml:space="preserve">, </w:t>
      </w:r>
      <w:r w:rsidRPr="00942179">
        <w:rPr>
          <w:position w:val="-18"/>
        </w:rPr>
        <w:object w:dxaOrig="640" w:dyaOrig="460" w14:anchorId="5897266B">
          <v:shape id="_x0000_i1120" type="#_x0000_t75" style="width:32pt;height:23.35pt" o:ole="">
            <v:imagedata r:id="rId199" o:title=""/>
          </v:shape>
          <o:OLEObject Type="Embed" ProgID="Equation.DSMT4" ShapeID="_x0000_i1120" DrawAspect="Content" ObjectID="_1443533931" r:id="rId200"/>
        </w:object>
      </w:r>
      <w:r w:rsidRPr="00942179">
        <w:rPr>
          <w:position w:val="-18"/>
        </w:rPr>
        <w:t xml:space="preserve"> </w:t>
      </w:r>
      <w:r w:rsidRPr="00942179">
        <w:t xml:space="preserve">and </w:t>
      </w:r>
      <w:r w:rsidRPr="00942179">
        <w:rPr>
          <w:position w:val="-18"/>
        </w:rPr>
        <w:object w:dxaOrig="400" w:dyaOrig="460" w14:anchorId="39A9BA60">
          <v:shape id="_x0000_i1121" type="#_x0000_t75" style="width:20pt;height:23.35pt" o:ole="">
            <v:imagedata r:id="rId201" o:title=""/>
          </v:shape>
          <o:OLEObject Type="Embed" ProgID="Equation.DSMT4" ShapeID="_x0000_i1121" DrawAspect="Content" ObjectID="_1443533932" r:id="rId202"/>
        </w:object>
      </w:r>
      <w:r w:rsidRPr="00942179">
        <w:t xml:space="preserve"> and combines them to yield the ratings.</w:t>
      </w:r>
      <w:r>
        <w:t xml:space="preserve"> Line 13 calculates the correlation using the function </w:t>
      </w:r>
      <w:r w:rsidRPr="001177AB">
        <w:rPr>
          <w:rStyle w:val="InLineCode"/>
        </w:rPr>
        <w:t>RhoAvgRdrVsCAD</w:t>
      </w:r>
      <w:r>
        <w:rPr>
          <w:rStyle w:val="InLineCode"/>
        </w:rPr>
        <w:t>()</w:t>
      </w:r>
      <w:r>
        <w:t xml:space="preserve"> described above. Line 16 averages the </w:t>
      </w:r>
      <w:r w:rsidRPr="00E34E3E">
        <w:rPr>
          <w:rStyle w:val="InLineCode"/>
        </w:rPr>
        <w:t>nSimu</w:t>
      </w:r>
      <w:r>
        <w:t xml:space="preserve"> = 10 correlations and assigns it to the variable </w:t>
      </w:r>
      <w:r w:rsidRPr="001177AB">
        <w:rPr>
          <w:rStyle w:val="InLineCode"/>
        </w:rPr>
        <w:t>currentRho</w:t>
      </w:r>
      <w:r>
        <w:t xml:space="preserve">. Line 17 calculates the return value </w:t>
      </w:r>
      <w:r w:rsidRPr="006D54C5">
        <w:rPr>
          <w:rStyle w:val="InLineCode"/>
        </w:rPr>
        <w:t>ret</w:t>
      </w:r>
      <w:r>
        <w:t xml:space="preserve"> of the function, defined as (</w:t>
      </w:r>
      <w:r w:rsidRPr="001177AB">
        <w:rPr>
          <w:rStyle w:val="InLineCode"/>
        </w:rPr>
        <w:t>currentRho</w:t>
      </w:r>
      <w:r>
        <w:t xml:space="preserve"> - </w:t>
      </w:r>
      <w:r w:rsidRPr="001177AB">
        <w:rPr>
          <w:rStyle w:val="InLineCode"/>
        </w:rPr>
        <w:t>targetRho</w:t>
      </w:r>
      <w:r>
        <w:t xml:space="preserve">) divided by the standard deviation of the correlations. Line 18 lists the current values of </w:t>
      </w:r>
      <w:r w:rsidRPr="006D54C5">
        <w:rPr>
          <w:rStyle w:val="InLineCode"/>
        </w:rPr>
        <w:t>VarC</w:t>
      </w:r>
      <w:r>
        <w:t xml:space="preserve"> and </w:t>
      </w:r>
      <w:r w:rsidRPr="006D54C5">
        <w:rPr>
          <w:rStyle w:val="InLineCode"/>
        </w:rPr>
        <w:t>ret</w:t>
      </w:r>
      <w:r>
        <w:t>: with longer simulations, it is wiser to periodically check the progress of the algorithm, instead of staring at a blank screen.</w:t>
      </w:r>
    </w:p>
    <w:p w14:paraId="64175235" w14:textId="4825934E" w:rsidR="00BF6EEC" w:rsidRDefault="00097038" w:rsidP="00BF6EEC">
      <w:pPr>
        <w:pStyle w:val="Heading2"/>
      </w:pPr>
      <w:r>
        <w:t>Online Appendix 23.E</w:t>
      </w:r>
      <w:r>
        <w:t>.3</w:t>
      </w:r>
      <w:r w:rsidR="00BF6EEC">
        <w:t>: Function to combine the random variable after including variances</w:t>
      </w:r>
    </w:p>
    <w:p w14:paraId="6DB9B024" w14:textId="77777777" w:rsidR="00BF6EEC" w:rsidRPr="00DA45DE" w:rsidRDefault="00BF6EEC" w:rsidP="00BF6EEC"/>
    <w:p w14:paraId="07A73CB5" w14:textId="77777777" w:rsidR="00BF6EEC" w:rsidRPr="008C5119"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C5119">
        <w:rPr>
          <w:rStyle w:val="code2"/>
        </w:rPr>
        <w:t xml:space="preserve">CombineSamples &lt;- function( J, K, mu, deltaMu, Rjt, CasektCad, CasektHum, Epsjkt) </w:t>
      </w:r>
    </w:p>
    <w:p w14:paraId="35D0A753" w14:textId="77777777" w:rsidR="00BF6EEC" w:rsidRPr="008C5119"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C5119">
        <w:rPr>
          <w:rStyle w:val="code2"/>
        </w:rPr>
        <w:t>{</w:t>
      </w:r>
    </w:p>
    <w:p w14:paraId="20AFDE24" w14:textId="77777777" w:rsidR="00BF6EEC" w:rsidRPr="008C5119"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C5119">
        <w:rPr>
          <w:rStyle w:val="code2"/>
        </w:rPr>
        <w:t xml:space="preserve">  muArr &lt;- c(0, mu)</w:t>
      </w:r>
    </w:p>
    <w:p w14:paraId="15E9CD64" w14:textId="77777777" w:rsidR="00BF6EEC" w:rsidRPr="008C5119"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C5119">
        <w:rPr>
          <w:rStyle w:val="code2"/>
        </w:rPr>
        <w:t xml:space="preserve">  deltaMuArr &lt;- c(0, deltaMu)</w:t>
      </w:r>
    </w:p>
    <w:p w14:paraId="457945A7" w14:textId="77777777" w:rsidR="00BF6EEC" w:rsidRPr="008C5119"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C5119">
        <w:rPr>
          <w:rStyle w:val="code2"/>
        </w:rPr>
        <w:t xml:space="preserve">  zjkt &lt;- array(dim=c(J+1,max(K),2))</w:t>
      </w:r>
    </w:p>
    <w:p w14:paraId="5871E6B7" w14:textId="77777777" w:rsidR="00BF6EEC" w:rsidRPr="008C5119"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C5119">
        <w:rPr>
          <w:rStyle w:val="code2"/>
        </w:rPr>
        <w:t xml:space="preserve">  </w:t>
      </w:r>
    </w:p>
    <w:p w14:paraId="24ACEC86" w14:textId="77777777" w:rsidR="00BF6EEC" w:rsidRPr="008C5119"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C5119">
        <w:rPr>
          <w:rStyle w:val="code2"/>
        </w:rPr>
        <w:t xml:space="preserve">  zjkt[1,1:K[1],1] &lt;- CasektCad[1:K[1],1] </w:t>
      </w:r>
    </w:p>
    <w:p w14:paraId="18FA95B1" w14:textId="77777777" w:rsidR="00BF6EEC" w:rsidRPr="008C5119"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C5119">
        <w:rPr>
          <w:rStyle w:val="code2"/>
        </w:rPr>
        <w:t xml:space="preserve">  zjkt[1,1:K[2],2] &lt;- CasektCad[1:K[2],2] + muArr[2]  </w:t>
      </w:r>
    </w:p>
    <w:p w14:paraId="604D65F0" w14:textId="77777777" w:rsidR="00BF6EEC" w:rsidRPr="008C5119"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C5119">
        <w:rPr>
          <w:rStyle w:val="code2"/>
        </w:rPr>
        <w:t xml:space="preserve">  </w:t>
      </w:r>
    </w:p>
    <w:p w14:paraId="144CA2B3" w14:textId="77777777" w:rsidR="00BF6EEC" w:rsidRPr="008C5119"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C5119">
        <w:rPr>
          <w:rStyle w:val="code2"/>
        </w:rPr>
        <w:t xml:space="preserve">  for (j in 2:(J+1)) {</w:t>
      </w:r>
    </w:p>
    <w:p w14:paraId="5B0A5FD4" w14:textId="77777777" w:rsidR="00BF6EEC" w:rsidRPr="008C5119"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C5119">
        <w:rPr>
          <w:rStyle w:val="code2"/>
        </w:rPr>
        <w:t xml:space="preserve">    for (t in 1:2) {</w:t>
      </w:r>
    </w:p>
    <w:p w14:paraId="380B27B3" w14:textId="77777777" w:rsidR="00BF6EEC" w:rsidRPr="008C5119"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C5119">
        <w:rPr>
          <w:rStyle w:val="code2"/>
        </w:rPr>
        <w:t xml:space="preserve">      for (k in 1:K[t]) { </w:t>
      </w:r>
    </w:p>
    <w:p w14:paraId="1EFED625" w14:textId="77777777" w:rsidR="00BF6EEC" w:rsidRPr="008C5119"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C5119">
        <w:rPr>
          <w:rStyle w:val="code2"/>
        </w:rPr>
        <w:t xml:space="preserve">        zjkt[j,k,t] &lt;- muArr[t] + deltaMuArr[t] + Rjt[j-1,t] + CasektHum[k,t] + Epsjkt[j-1,k,t]</w:t>
      </w:r>
    </w:p>
    <w:p w14:paraId="316A144C" w14:textId="77777777" w:rsidR="00BF6EEC" w:rsidRPr="008C5119"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C5119">
        <w:rPr>
          <w:rStyle w:val="code2"/>
        </w:rPr>
        <w:t xml:space="preserve">      }</w:t>
      </w:r>
    </w:p>
    <w:p w14:paraId="4D996CB1" w14:textId="77777777" w:rsidR="00BF6EEC" w:rsidRPr="008C5119"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C5119">
        <w:rPr>
          <w:rStyle w:val="code2"/>
        </w:rPr>
        <w:t xml:space="preserve">    }  </w:t>
      </w:r>
    </w:p>
    <w:p w14:paraId="11EBAE47" w14:textId="77777777" w:rsidR="00BF6EEC" w:rsidRPr="008C5119"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C5119">
        <w:rPr>
          <w:rStyle w:val="code2"/>
        </w:rPr>
        <w:t xml:space="preserve">  }</w:t>
      </w:r>
    </w:p>
    <w:p w14:paraId="19898375" w14:textId="77777777" w:rsidR="00BF6EEC" w:rsidRPr="008C5119"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p>
    <w:p w14:paraId="4B84D2AE" w14:textId="77777777" w:rsidR="00BF6EEC" w:rsidRPr="008C5119"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C5119">
        <w:rPr>
          <w:rStyle w:val="code2"/>
        </w:rPr>
        <w:t xml:space="preserve">  zjk1 &lt;- zjkt[,1:K[1],1]  </w:t>
      </w:r>
    </w:p>
    <w:p w14:paraId="4193395F" w14:textId="77777777" w:rsidR="00BF6EEC" w:rsidRPr="008C5119"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C5119">
        <w:rPr>
          <w:rStyle w:val="code2"/>
        </w:rPr>
        <w:t xml:space="preserve">  zjk2 &lt;- zjkt[,1:K[2],2]</w:t>
      </w:r>
    </w:p>
    <w:p w14:paraId="480CDB63" w14:textId="77777777" w:rsidR="00BF6EEC" w:rsidRPr="008C5119"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p>
    <w:p w14:paraId="304931B1" w14:textId="77777777" w:rsidR="00BF6EEC" w:rsidRPr="008C5119"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C5119">
        <w:rPr>
          <w:rStyle w:val="code2"/>
        </w:rPr>
        <w:t xml:space="preserve">  return( list(</w:t>
      </w:r>
    </w:p>
    <w:p w14:paraId="03042D25" w14:textId="77777777" w:rsidR="00BF6EEC" w:rsidRPr="008C5119"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C5119">
        <w:rPr>
          <w:rStyle w:val="code2"/>
        </w:rPr>
        <w:t xml:space="preserve">    zjk1 = zjk1, </w:t>
      </w:r>
    </w:p>
    <w:p w14:paraId="52448FC0" w14:textId="77777777" w:rsidR="00BF6EEC" w:rsidRPr="008C5119"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C5119">
        <w:rPr>
          <w:rStyle w:val="code2"/>
        </w:rPr>
        <w:t xml:space="preserve">    zjk2 = zjk2)</w:t>
      </w:r>
    </w:p>
    <w:p w14:paraId="2B4B9225" w14:textId="77777777" w:rsidR="00BF6EEC" w:rsidRPr="008C5119"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C5119">
        <w:rPr>
          <w:rStyle w:val="code2"/>
        </w:rPr>
        <w:t xml:space="preserve">    )</w:t>
      </w:r>
    </w:p>
    <w:p w14:paraId="0D32544F" w14:textId="77777777" w:rsidR="00BF6EEC" w:rsidRPr="008C5119"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C5119">
        <w:rPr>
          <w:rStyle w:val="code2"/>
        </w:rPr>
        <w:t>}</w:t>
      </w:r>
    </w:p>
    <w:p w14:paraId="5ED91D62" w14:textId="77777777" w:rsidR="00BF6EEC" w:rsidRDefault="00BF6EEC" w:rsidP="00BF6EEC"/>
    <w:p w14:paraId="4A492BC4" w14:textId="77777777" w:rsidR="00BF6EEC" w:rsidRDefault="00BF6EEC" w:rsidP="00BF6EEC">
      <w:r>
        <w:t xml:space="preserve">Line 3 constructs the variable </w:t>
      </w:r>
      <w:r>
        <w:rPr>
          <w:rStyle w:val="InLineCode"/>
        </w:rPr>
        <w:t>muA</w:t>
      </w:r>
      <w:r w:rsidRPr="00C316B9">
        <w:rPr>
          <w:rStyle w:val="InLineCode"/>
        </w:rPr>
        <w:t>rr</w:t>
      </w:r>
      <w:r>
        <w:t xml:space="preserve">, which stands for </w:t>
      </w:r>
      <w:r w:rsidRPr="00C316B9">
        <w:rPr>
          <w:position w:val="-12"/>
        </w:rPr>
        <w:object w:dxaOrig="300" w:dyaOrig="400" w14:anchorId="3F5FD71B">
          <v:shape id="_x0000_i1122" type="#_x0000_t75" style="width:15.35pt;height:20pt" o:ole="">
            <v:imagedata r:id="rId203" o:title=""/>
          </v:shape>
          <o:OLEObject Type="Embed" ProgID="Equation.DSMT4" ShapeID="_x0000_i1122" DrawAspect="Content" ObjectID="_1443533933" r:id="rId204"/>
        </w:object>
      </w:r>
      <w:r>
        <w:t xml:space="preserve">, line 4 constructs the variable </w:t>
      </w:r>
      <w:r>
        <w:rPr>
          <w:rStyle w:val="InLineCode"/>
        </w:rPr>
        <w:t>deltaMuA</w:t>
      </w:r>
      <w:r w:rsidRPr="00C316B9">
        <w:rPr>
          <w:rStyle w:val="InLineCode"/>
        </w:rPr>
        <w:t>rr</w:t>
      </w:r>
      <w:r>
        <w:t xml:space="preserve"> </w:t>
      </w:r>
      <w:proofErr w:type="gramStart"/>
      <w:r>
        <w:t>which stands for</w:t>
      </w:r>
      <w:proofErr w:type="gramEnd"/>
      <w:r>
        <w:t xml:space="preserve"> </w:t>
      </w:r>
      <w:r w:rsidRPr="00C316B9">
        <w:rPr>
          <w:position w:val="-12"/>
        </w:rPr>
        <w:object w:dxaOrig="460" w:dyaOrig="400" w14:anchorId="5ACC05AB">
          <v:shape id="_x0000_i1123" type="#_x0000_t75" style="width:23.35pt;height:20pt" o:ole="">
            <v:imagedata r:id="rId205" o:title=""/>
          </v:shape>
          <o:OLEObject Type="Embed" ProgID="Equation.DSMT4" ShapeID="_x0000_i1123" DrawAspect="Content" ObjectID="_1443533934" r:id="rId206"/>
        </w:object>
      </w:r>
      <w:r>
        <w:t xml:space="preserve"> (this array actually has zeroes but is included for generality) and line 5 creates a </w:t>
      </w:r>
      <w:r w:rsidRPr="00CC0F72">
        <w:rPr>
          <w:rStyle w:val="InLineCode"/>
        </w:rPr>
        <w:t>NA</w:t>
      </w:r>
      <w:r>
        <w:t xml:space="preserve"> initialized </w:t>
      </w:r>
      <w:r>
        <w:lastRenderedPageBreak/>
        <w:t xml:space="preserve">array </w:t>
      </w:r>
      <w:r w:rsidRPr="00330D2E">
        <w:rPr>
          <w:rStyle w:val="InLineCode"/>
        </w:rPr>
        <w:t>zjkt</w:t>
      </w:r>
      <w:r>
        <w:t xml:space="preserve"> with dimensions </w:t>
      </w:r>
      <w:r w:rsidRPr="00C316B9">
        <w:rPr>
          <w:rStyle w:val="InLineCode"/>
        </w:rPr>
        <w:t>J+1</w:t>
      </w:r>
      <w:r>
        <w:t xml:space="preserve">, </w:t>
      </w:r>
      <w:r w:rsidRPr="00C316B9">
        <w:rPr>
          <w:rStyle w:val="InLineCode"/>
        </w:rPr>
        <w:t>2</w:t>
      </w:r>
      <w:r>
        <w:t xml:space="preserve"> and </w:t>
      </w:r>
      <w:r w:rsidRPr="00C316B9">
        <w:rPr>
          <w:rStyle w:val="InLineCode"/>
        </w:rPr>
        <w:t>max(K)</w:t>
      </w:r>
      <w:r w:rsidRPr="00C316B9">
        <w:t xml:space="preserve"> to hold the </w:t>
      </w:r>
      <w:r>
        <w:t xml:space="preserve">z-samples. The additional reader is to accommodate the CAD ratings (the first radiologist is CAD, the second radiologist is the first radiologist, etc.). Line 7 initializes the CAD ratings for non-diseased cases, while line 8 does the same for the diseased cases and adds </w:t>
      </w:r>
      <w:r w:rsidRPr="00C316B9">
        <w:rPr>
          <w:position w:val="-12"/>
        </w:rPr>
        <w:object w:dxaOrig="300" w:dyaOrig="400" w14:anchorId="6002494F">
          <v:shape id="_x0000_i1124" type="#_x0000_t75" style="width:15.35pt;height:20pt" o:ole="">
            <v:imagedata r:id="rId207" o:title=""/>
          </v:shape>
          <o:OLEObject Type="Embed" ProgID="Equation.DSMT4" ShapeID="_x0000_i1124" DrawAspect="Content" ObjectID="_1443533935" r:id="rId208"/>
        </w:object>
      </w:r>
      <w:r>
        <w:t xml:space="preserve"> (the random samples were all obtained by sampling zero mean normal distributions; here is where we include the shift between the non-diseased and diseased cases; the non-diseased samples are from a zero mean unit normal distribution). Line 10-16 implements </w:t>
      </w:r>
      <w:r w:rsidRPr="00834852">
        <w:rPr>
          <w:highlight w:val="yellow"/>
        </w:rPr>
        <w:t>Eqn. 5-7</w:t>
      </w:r>
      <w:r>
        <w:t xml:space="preserve"> for the radiologists. There are three </w:t>
      </w:r>
      <w:r w:rsidRPr="00FC6B3C">
        <w:rPr>
          <w:rStyle w:val="InLineCode"/>
        </w:rPr>
        <w:t>for</w:t>
      </w:r>
      <w:r>
        <w:t xml:space="preserve">-loops, one corresponding to the radiologist, starting with </w:t>
      </w:r>
      <w:r w:rsidRPr="00636379">
        <w:rPr>
          <w:rStyle w:val="InLineCode"/>
        </w:rPr>
        <w:t>j</w:t>
      </w:r>
      <w:r>
        <w:t xml:space="preserve"> = 2, the other for the two states of truth and the case loop, where the number of times it cycles through the case loop is determined by the appropriate element of the </w:t>
      </w:r>
      <w:r w:rsidRPr="00636379">
        <w:rPr>
          <w:rStyle w:val="InLineCode"/>
        </w:rPr>
        <w:t>K</w:t>
      </w:r>
      <w:r>
        <w:t xml:space="preserve"> vector. Line 18 extracts the correct number of elements corresponding to each index and assigns the result to the array </w:t>
      </w:r>
      <w:r w:rsidRPr="001F7332">
        <w:rPr>
          <w:rStyle w:val="InLineCode"/>
        </w:rPr>
        <w:t>zkj1</w:t>
      </w:r>
      <w:r>
        <w:t xml:space="preserve">, corresponding to the non-diseased cases. Line 19 does similar steps to get the array </w:t>
      </w:r>
      <w:r w:rsidRPr="001F7332">
        <w:rPr>
          <w:rStyle w:val="InLineCode"/>
        </w:rPr>
        <w:t>zkj</w:t>
      </w:r>
      <w:r>
        <w:rPr>
          <w:rStyle w:val="InLineCode"/>
        </w:rPr>
        <w:t>2</w:t>
      </w:r>
      <w:r>
        <w:t>, corresponding to the diseased cases.</w:t>
      </w:r>
    </w:p>
    <w:p w14:paraId="7420DF02" w14:textId="46BBC79E" w:rsidR="00BF6EEC" w:rsidRDefault="00097038" w:rsidP="00BF6EEC">
      <w:pPr>
        <w:pStyle w:val="Heading1"/>
      </w:pPr>
      <w:r>
        <w:t>Online Appendix 23.</w:t>
      </w:r>
      <w:r>
        <w:t>F</w:t>
      </w:r>
      <w:r w:rsidR="00BF6EEC">
        <w:t>: Code to perform NH testing</w:t>
      </w:r>
    </w:p>
    <w:p w14:paraId="2C1843A4" w14:textId="77777777" w:rsidR="00BF6EEC" w:rsidRPr="00834852" w:rsidRDefault="00BF6EEC" w:rsidP="00BF6EEC"/>
    <w:p w14:paraId="39E7C46B" w14:textId="28870AF1" w:rsidR="00BF6EEC" w:rsidRDefault="00097038" w:rsidP="00BF6EEC">
      <w:pPr>
        <w:pStyle w:val="Heading2"/>
      </w:pPr>
      <w:r>
        <w:t>Online Appendix 23.</w:t>
      </w:r>
      <w:r>
        <w:t>F.1</w:t>
      </w:r>
      <w:r w:rsidR="00BF6EEC">
        <w:t>: Code listing</w:t>
      </w:r>
    </w:p>
    <w:p w14:paraId="0B670E8C" w14:textId="77777777" w:rsidR="00BF6EEC" w:rsidRPr="00834852" w:rsidRDefault="00BF6EEC" w:rsidP="00BF6EEC"/>
    <w:p w14:paraId="0BA5C3E4" w14:textId="77777777" w:rsidR="00BF6EEC" w:rsidRPr="00834852"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34852">
        <w:rPr>
          <w:rStyle w:val="code2"/>
        </w:rPr>
        <w:t>rm(list = ls()) # MainNhTesting.R</w:t>
      </w:r>
    </w:p>
    <w:p w14:paraId="7158A9B0" w14:textId="77777777" w:rsidR="00BF6EEC" w:rsidRPr="00834852"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34852">
        <w:rPr>
          <w:rStyle w:val="code2"/>
        </w:rPr>
        <w:t>library(foreach) # this code is to speed up the loop using parallel processing techniques</w:t>
      </w:r>
    </w:p>
    <w:p w14:paraId="7172B70D" w14:textId="77777777" w:rsidR="00BF6EEC" w:rsidRPr="00834852"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34852">
        <w:rPr>
          <w:rStyle w:val="code2"/>
        </w:rPr>
        <w:t>library(doParallel) # defer questions to xuetong zhai</w:t>
      </w:r>
    </w:p>
    <w:p w14:paraId="58E56023" w14:textId="77777777" w:rsidR="00BF6EEC" w:rsidRPr="00834852"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34852">
        <w:rPr>
          <w:rStyle w:val="code2"/>
        </w:rPr>
        <w:t>library(doMC)</w:t>
      </w:r>
    </w:p>
    <w:p w14:paraId="72A606A3" w14:textId="77777777" w:rsidR="00BF6EEC" w:rsidRPr="00834852"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34852">
        <w:rPr>
          <w:rStyle w:val="code2"/>
        </w:rPr>
        <w:t>library(doRNG)</w:t>
      </w:r>
    </w:p>
    <w:p w14:paraId="665998F1" w14:textId="77777777" w:rsidR="00BF6EEC" w:rsidRPr="00834852"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p>
    <w:p w14:paraId="164D4DF7" w14:textId="77777777" w:rsidR="00BF6EEC" w:rsidRPr="00834852"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34852">
        <w:rPr>
          <w:rStyle w:val="code2"/>
        </w:rPr>
        <w:t>seed &lt;- NULL;set.seed(seed)</w:t>
      </w:r>
    </w:p>
    <w:p w14:paraId="2EB4AC3D" w14:textId="77777777" w:rsidR="00BF6EEC" w:rsidRPr="00834852"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34852">
        <w:rPr>
          <w:rStyle w:val="code2"/>
        </w:rPr>
        <w:t>source("GenerateSamples.R")</w:t>
      </w:r>
    </w:p>
    <w:p w14:paraId="644059C7" w14:textId="77777777" w:rsidR="00BF6EEC" w:rsidRPr="00834852"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34852">
        <w:rPr>
          <w:rStyle w:val="code2"/>
        </w:rPr>
        <w:t>source("CombineSamples.R")</w:t>
      </w:r>
    </w:p>
    <w:p w14:paraId="13C11B49" w14:textId="77777777" w:rsidR="00BF6EEC" w:rsidRPr="00834852"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34852">
        <w:rPr>
          <w:rStyle w:val="code2"/>
        </w:rPr>
        <w:t>source('Wilcoxon.R')</w:t>
      </w:r>
    </w:p>
    <w:p w14:paraId="724079E3" w14:textId="77777777" w:rsidR="00BF6EEC" w:rsidRPr="00834852"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34852">
        <w:rPr>
          <w:rStyle w:val="code2"/>
        </w:rPr>
        <w:t>source("DiffFomSingleModalityAnal2007Hillis53.R")</w:t>
      </w:r>
    </w:p>
    <w:p w14:paraId="2E90E669" w14:textId="77777777" w:rsidR="00BF6EEC" w:rsidRPr="00834852"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p>
    <w:p w14:paraId="07E4282F" w14:textId="77777777" w:rsidR="00BF6EEC" w:rsidRPr="00834852"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34852">
        <w:rPr>
          <w:rStyle w:val="code2"/>
        </w:rPr>
        <w:t xml:space="preserve">alpha &lt;- 0.05 </w:t>
      </w:r>
    </w:p>
    <w:p w14:paraId="56E644FA" w14:textId="77777777" w:rsidR="00BF6EEC" w:rsidRPr="00834852"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34852">
        <w:rPr>
          <w:rStyle w:val="code2"/>
        </w:rPr>
        <w:t>J &lt;- 9;K &lt;- c(80,120)</w:t>
      </w:r>
    </w:p>
    <w:p w14:paraId="5AF1039C" w14:textId="77777777" w:rsidR="00BF6EEC" w:rsidRPr="00834852"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34852">
        <w:rPr>
          <w:rStyle w:val="code2"/>
        </w:rPr>
        <w:t>mu &lt;- 1.278;deltaMu &lt;- 0;VarR &lt;- 0.0338;VarC &lt;- 0.107</w:t>
      </w:r>
    </w:p>
    <w:p w14:paraId="6B245AE0" w14:textId="77777777" w:rsidR="00BF6EEC" w:rsidRPr="00834852"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34852">
        <w:rPr>
          <w:rStyle w:val="code2"/>
        </w:rPr>
        <w:t>FOM &lt;- "AUC";FPFValue &lt;- 0.0</w:t>
      </w:r>
    </w:p>
    <w:p w14:paraId="6CBF3018" w14:textId="77777777" w:rsidR="00BF6EEC" w:rsidRPr="00834852"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34852">
        <w:rPr>
          <w:rStyle w:val="code2"/>
        </w:rPr>
        <w:t>NSimu &lt;- 2000</w:t>
      </w:r>
    </w:p>
    <w:p w14:paraId="7DA4F822" w14:textId="77777777" w:rsidR="00BF6EEC" w:rsidRPr="00834852"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34852">
        <w:rPr>
          <w:rStyle w:val="code2"/>
        </w:rPr>
        <w:t>useCluster &lt;- TRUE</w:t>
      </w:r>
    </w:p>
    <w:p w14:paraId="3CD03473" w14:textId="77777777" w:rsidR="00BF6EEC" w:rsidRPr="00834852"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34852">
        <w:rPr>
          <w:rStyle w:val="code2"/>
        </w:rPr>
        <w:t>arrayVar &lt;- array(dim = NSimu)</w:t>
      </w:r>
    </w:p>
    <w:p w14:paraId="1A79029C" w14:textId="77777777" w:rsidR="00BF6EEC" w:rsidRPr="00834852"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34852">
        <w:rPr>
          <w:rStyle w:val="code2"/>
        </w:rPr>
        <w:t>arrayCov2 &lt;- array(dim = NSimu)</w:t>
      </w:r>
    </w:p>
    <w:p w14:paraId="2F65E48D" w14:textId="77777777" w:rsidR="00BF6EEC" w:rsidRPr="00834852"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34852">
        <w:rPr>
          <w:rStyle w:val="code2"/>
        </w:rPr>
        <w:t>if (useCluster){</w:t>
      </w:r>
    </w:p>
    <w:p w14:paraId="72FDD2CE" w14:textId="77777777" w:rsidR="00BF6EEC" w:rsidRPr="00834852"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34852">
        <w:rPr>
          <w:rStyle w:val="code2"/>
        </w:rPr>
        <w:t xml:space="preserve">  registerDoMC(cores = detectCores())</w:t>
      </w:r>
    </w:p>
    <w:p w14:paraId="0E8D2405" w14:textId="77777777" w:rsidR="00BF6EEC" w:rsidRPr="00834852"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34852">
        <w:rPr>
          <w:rStyle w:val="code2"/>
        </w:rPr>
        <w:t xml:space="preserve">  clusterRet &lt;- foreach(s = 1:NSimu, .combine = "rbind") %dorng% {</w:t>
      </w:r>
    </w:p>
    <w:p w14:paraId="57AB9EF8" w14:textId="77777777" w:rsidR="00BF6EEC" w:rsidRPr="00834852"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34852">
        <w:rPr>
          <w:rStyle w:val="code2"/>
        </w:rPr>
        <w:t xml:space="preserve">    ret &lt;- GenerateSamples ( J, K, VarR, VarC) </w:t>
      </w:r>
    </w:p>
    <w:p w14:paraId="6DFE710C" w14:textId="77777777" w:rsidR="00BF6EEC" w:rsidRPr="00834852"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34852">
        <w:rPr>
          <w:rStyle w:val="code2"/>
        </w:rPr>
        <w:lastRenderedPageBreak/>
        <w:t xml:space="preserve">    Rjt &lt;- ret$Rjt</w:t>
      </w:r>
    </w:p>
    <w:p w14:paraId="5543DB36" w14:textId="77777777" w:rsidR="00BF6EEC" w:rsidRPr="00834852"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34852">
        <w:rPr>
          <w:rStyle w:val="code2"/>
        </w:rPr>
        <w:t xml:space="preserve">    CasektCad &lt;- ret$CasektCad</w:t>
      </w:r>
    </w:p>
    <w:p w14:paraId="273D7837" w14:textId="77777777" w:rsidR="00BF6EEC" w:rsidRPr="00834852"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34852">
        <w:rPr>
          <w:rStyle w:val="code2"/>
        </w:rPr>
        <w:t xml:space="preserve">    CasektHum &lt;- ret$CasektHum</w:t>
      </w:r>
    </w:p>
    <w:p w14:paraId="7C39A866" w14:textId="77777777" w:rsidR="00BF6EEC" w:rsidRPr="00834852"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34852">
        <w:rPr>
          <w:rStyle w:val="code2"/>
        </w:rPr>
        <w:t xml:space="preserve">    Epsjkt &lt;- ret$Epsjkt</w:t>
      </w:r>
    </w:p>
    <w:p w14:paraId="4AFE49C4" w14:textId="77777777" w:rsidR="00BF6EEC" w:rsidRPr="00834852"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34852">
        <w:rPr>
          <w:rStyle w:val="code2"/>
        </w:rPr>
        <w:t xml:space="preserve">    ret &lt;- CombineSamples(J, K, mu, deltaMu, Rjt, CasektCad, CasektHum, Epsjkt) </w:t>
      </w:r>
    </w:p>
    <w:p w14:paraId="1860AFA9" w14:textId="77777777" w:rsidR="00BF6EEC" w:rsidRPr="00834852"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34852">
        <w:rPr>
          <w:rStyle w:val="code2"/>
        </w:rPr>
        <w:t xml:space="preserve">    zjk1 &lt;- ret$zjk1;zjk2 &lt;- ret$zjk2</w:t>
      </w:r>
    </w:p>
    <w:p w14:paraId="503F967F" w14:textId="77777777" w:rsidR="00BF6EEC" w:rsidRPr="00834852"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34852">
        <w:rPr>
          <w:rStyle w:val="code2"/>
        </w:rPr>
        <w:t xml:space="preserve">    ret_nh &lt;- DiffFomSingleModalityAnal2007Hillis53 (alpha, zjk1, zjk2, FOM, FPFValue)</w:t>
      </w:r>
    </w:p>
    <w:p w14:paraId="327D7781" w14:textId="77777777" w:rsidR="00BF6EEC" w:rsidRPr="00834852"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34852">
        <w:rPr>
          <w:rStyle w:val="code2"/>
        </w:rPr>
        <w:t xml:space="preserve">    if(ret_nh$p_val &lt;= alpha) {</w:t>
      </w:r>
    </w:p>
    <w:p w14:paraId="125E62E3" w14:textId="77777777" w:rsidR="00BF6EEC" w:rsidRPr="00834852"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34852">
        <w:rPr>
          <w:rStyle w:val="code2"/>
        </w:rPr>
        <w:t xml:space="preserve">      return(c(1, ret_nh$Var, ret_nh$Cov2))</w:t>
      </w:r>
    </w:p>
    <w:p w14:paraId="4A045BD5" w14:textId="77777777" w:rsidR="00BF6EEC" w:rsidRPr="00834852"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34852">
        <w:rPr>
          <w:rStyle w:val="code2"/>
        </w:rPr>
        <w:t xml:space="preserve">    }else{</w:t>
      </w:r>
    </w:p>
    <w:p w14:paraId="2443CB27" w14:textId="77777777" w:rsidR="00BF6EEC" w:rsidRPr="00834852"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34852">
        <w:rPr>
          <w:rStyle w:val="code2"/>
        </w:rPr>
        <w:t xml:space="preserve">      return(c(0, ret_nh$Var, ret_nh$Cov2))</w:t>
      </w:r>
    </w:p>
    <w:p w14:paraId="57D569AA" w14:textId="77777777" w:rsidR="00BF6EEC" w:rsidRPr="00834852"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34852">
        <w:rPr>
          <w:rStyle w:val="code2"/>
        </w:rPr>
        <w:t xml:space="preserve">    }</w:t>
      </w:r>
    </w:p>
    <w:p w14:paraId="31437813" w14:textId="77777777" w:rsidR="00BF6EEC" w:rsidRPr="00834852"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34852">
        <w:rPr>
          <w:rStyle w:val="code2"/>
        </w:rPr>
        <w:t xml:space="preserve">  }</w:t>
      </w:r>
    </w:p>
    <w:p w14:paraId="0462382A" w14:textId="77777777" w:rsidR="00BF6EEC" w:rsidRPr="00834852"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34852">
        <w:rPr>
          <w:rStyle w:val="code2"/>
        </w:rPr>
        <w:t xml:space="preserve">  arrayRej &lt;- clusterRet[, 1]</w:t>
      </w:r>
    </w:p>
    <w:p w14:paraId="47114CC5" w14:textId="77777777" w:rsidR="00BF6EEC" w:rsidRPr="00834852"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34852">
        <w:rPr>
          <w:rStyle w:val="code2"/>
        </w:rPr>
        <w:t xml:space="preserve">  arrayVar &lt;- clusterRet[, 2]</w:t>
      </w:r>
    </w:p>
    <w:p w14:paraId="7DBAED2A" w14:textId="77777777" w:rsidR="00BF6EEC" w:rsidRPr="00834852"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34852">
        <w:rPr>
          <w:rStyle w:val="code2"/>
        </w:rPr>
        <w:t xml:space="preserve">  arrayCov2 &lt;- clusterRet[, 3]</w:t>
      </w:r>
    </w:p>
    <w:p w14:paraId="07296F07" w14:textId="77777777" w:rsidR="00BF6EEC" w:rsidRPr="00834852"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34852">
        <w:rPr>
          <w:rStyle w:val="code2"/>
        </w:rPr>
        <w:t xml:space="preserve">  reject &lt;- sum(arrayRej)</w:t>
      </w:r>
    </w:p>
    <w:p w14:paraId="5B95224D" w14:textId="77777777" w:rsidR="00BF6EEC" w:rsidRPr="00834852"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34852">
        <w:rPr>
          <w:rStyle w:val="code2"/>
        </w:rPr>
        <w:t>}else{</w:t>
      </w:r>
    </w:p>
    <w:p w14:paraId="0351DE1C" w14:textId="77777777" w:rsidR="00BF6EEC" w:rsidRPr="00834852"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34852">
        <w:rPr>
          <w:rStyle w:val="code2"/>
        </w:rPr>
        <w:t xml:space="preserve">  reject &lt;- 0</w:t>
      </w:r>
    </w:p>
    <w:p w14:paraId="76C28E7E" w14:textId="77777777" w:rsidR="00BF6EEC" w:rsidRPr="00834852"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34852">
        <w:rPr>
          <w:rStyle w:val="code2"/>
        </w:rPr>
        <w:t xml:space="preserve">  for (s in 1:NSimu) {</w:t>
      </w:r>
    </w:p>
    <w:p w14:paraId="20E16C11" w14:textId="77777777" w:rsidR="00BF6EEC" w:rsidRPr="00834852"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34852">
        <w:rPr>
          <w:rStyle w:val="code2"/>
        </w:rPr>
        <w:t xml:space="preserve">    ret &lt;- GenerateSamples ( J, K, VarR, VarC) </w:t>
      </w:r>
    </w:p>
    <w:p w14:paraId="02FB8F23" w14:textId="77777777" w:rsidR="00BF6EEC" w:rsidRPr="00834852"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34852">
        <w:rPr>
          <w:rStyle w:val="code2"/>
        </w:rPr>
        <w:t xml:space="preserve">    Rjt &lt;- ret$Rjt</w:t>
      </w:r>
    </w:p>
    <w:p w14:paraId="07AEE5B8" w14:textId="77777777" w:rsidR="00BF6EEC" w:rsidRPr="00834852"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34852">
        <w:rPr>
          <w:rStyle w:val="code2"/>
        </w:rPr>
        <w:t xml:space="preserve">    CasektCad &lt;- ret$CasektCad</w:t>
      </w:r>
    </w:p>
    <w:p w14:paraId="5BAF7991" w14:textId="77777777" w:rsidR="00BF6EEC" w:rsidRPr="00834852"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34852">
        <w:rPr>
          <w:rStyle w:val="code2"/>
        </w:rPr>
        <w:t xml:space="preserve">    CasektHum &lt;- ret$CasektHum</w:t>
      </w:r>
    </w:p>
    <w:p w14:paraId="75D7A992" w14:textId="77777777" w:rsidR="00BF6EEC" w:rsidRPr="00834852"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34852">
        <w:rPr>
          <w:rStyle w:val="code2"/>
        </w:rPr>
        <w:t xml:space="preserve">    Epsjkt &lt;- ret$Epsjkt</w:t>
      </w:r>
    </w:p>
    <w:p w14:paraId="6D914B42" w14:textId="77777777" w:rsidR="00BF6EEC" w:rsidRPr="00834852"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34852">
        <w:rPr>
          <w:rStyle w:val="code2"/>
        </w:rPr>
        <w:t xml:space="preserve">    ret &lt;- CombineSamples(J, K, mu, deltaMu, Rjt, CasektCad, CasektHum, Epsjkt) </w:t>
      </w:r>
    </w:p>
    <w:p w14:paraId="7A0121AD" w14:textId="77777777" w:rsidR="00BF6EEC" w:rsidRPr="00834852"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34852">
        <w:rPr>
          <w:rStyle w:val="code2"/>
        </w:rPr>
        <w:t xml:space="preserve">    zjk1 &lt;- ret$zjk1;zjk2 &lt;- ret$zjk2</w:t>
      </w:r>
    </w:p>
    <w:p w14:paraId="1875F00C" w14:textId="77777777" w:rsidR="00BF6EEC" w:rsidRPr="00834852"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34852">
        <w:rPr>
          <w:rStyle w:val="code2"/>
        </w:rPr>
        <w:t xml:space="preserve">    ret_nh &lt;- DiffFomSingleModalityAnal2007Hillis53 (alpha, zjk1, zjk2, FOM, FPFValue)  </w:t>
      </w:r>
    </w:p>
    <w:p w14:paraId="7F86BC1F" w14:textId="77777777" w:rsidR="00BF6EEC" w:rsidRPr="00834852"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34852">
        <w:rPr>
          <w:rStyle w:val="code2"/>
        </w:rPr>
        <w:t xml:space="preserve">    arrayVar[s] &lt;- ret_nh$Var</w:t>
      </w:r>
    </w:p>
    <w:p w14:paraId="6EEBE134" w14:textId="77777777" w:rsidR="00BF6EEC" w:rsidRPr="00834852"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34852">
        <w:rPr>
          <w:rStyle w:val="code2"/>
        </w:rPr>
        <w:t xml:space="preserve">    arrayCov2[s] &lt;- ret_nh$Cov2</w:t>
      </w:r>
    </w:p>
    <w:p w14:paraId="6A2B701D" w14:textId="77777777" w:rsidR="00BF6EEC" w:rsidRPr="00834852"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34852">
        <w:rPr>
          <w:rStyle w:val="code2"/>
        </w:rPr>
        <w:t xml:space="preserve">    if(ret_nh$p_val &lt;= alpha) reject  &lt;- reject + 1  </w:t>
      </w:r>
    </w:p>
    <w:p w14:paraId="1F78FBDA" w14:textId="77777777" w:rsidR="00BF6EEC" w:rsidRPr="00834852"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34852">
        <w:rPr>
          <w:rStyle w:val="code2"/>
        </w:rPr>
        <w:t xml:space="preserve">  }</w:t>
      </w:r>
    </w:p>
    <w:p w14:paraId="7F62A293" w14:textId="77777777" w:rsidR="00BF6EEC" w:rsidRPr="00834852"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34852">
        <w:rPr>
          <w:rStyle w:val="code2"/>
        </w:rPr>
        <w:t>}</w:t>
      </w:r>
    </w:p>
    <w:p w14:paraId="0603CD14" w14:textId="77777777" w:rsidR="00BF6EEC" w:rsidRPr="00834852"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34852">
        <w:rPr>
          <w:rStyle w:val="code2"/>
        </w:rPr>
        <w:t>cat("AVG Var = ", mean(arrayVar), "\n")</w:t>
      </w:r>
    </w:p>
    <w:p w14:paraId="5ADF2C7D" w14:textId="77777777" w:rsidR="00BF6EEC" w:rsidRPr="00834852"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34852">
        <w:rPr>
          <w:rStyle w:val="code2"/>
        </w:rPr>
        <w:t>cat("AVG Cov2 = ", mean(arrayCov2), "\n")</w:t>
      </w:r>
    </w:p>
    <w:p w14:paraId="3EBAA867" w14:textId="77777777" w:rsidR="00BF6EEC" w:rsidRPr="00834852"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34852">
        <w:rPr>
          <w:rStyle w:val="code2"/>
        </w:rPr>
        <w:t>cat("reject fraction = ", reject/NSimu, "\n") # 0.0465 # 0.06 # 0.0545 # 0.055 # 0.059 # 0.0515</w:t>
      </w:r>
    </w:p>
    <w:p w14:paraId="19DB4DF6" w14:textId="77777777" w:rsidR="00BF6EEC" w:rsidRPr="00834852"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34852">
        <w:rPr>
          <w:rStyle w:val="code2"/>
        </w:rPr>
        <w:t># # you can update the rhs of values as additional simulations are conducted</w:t>
      </w:r>
    </w:p>
    <w:p w14:paraId="0D4AA858" w14:textId="77777777" w:rsidR="00BF6EEC" w:rsidRPr="00834852"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34852">
        <w:rPr>
          <w:rStyle w:val="code2"/>
        </w:rPr>
        <w:t xml:space="preserve"># AVG Var =  0.001328572 </w:t>
      </w:r>
    </w:p>
    <w:p w14:paraId="0428E082" w14:textId="77777777" w:rsidR="00BF6EEC" w:rsidRPr="00952E6D"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834852">
        <w:rPr>
          <w:rStyle w:val="code2"/>
        </w:rPr>
        <w:t># AVG Cov2 =  0.0004852261 # this always comes out low; why???</w:t>
      </w:r>
    </w:p>
    <w:p w14:paraId="2F3998F8" w14:textId="77777777" w:rsidR="00BF6EEC" w:rsidRDefault="00BF6EEC" w:rsidP="00BF6EEC"/>
    <w:p w14:paraId="4FAE2F58" w14:textId="77777777" w:rsidR="00BF6EEC" w:rsidRDefault="00BF6EEC" w:rsidP="00BF6EEC">
      <w:r>
        <w:t xml:space="preserve">The program uses parallel processing techniques to speed up the calculations. However, if one sets </w:t>
      </w:r>
      <w:r w:rsidRPr="00CC6CCE">
        <w:rPr>
          <w:rStyle w:val="InLineCode"/>
        </w:rPr>
        <w:t>useCluster</w:t>
      </w:r>
      <w:r>
        <w:t xml:space="preserve"> to </w:t>
      </w:r>
      <w:r w:rsidRPr="00CC6CCE">
        <w:rPr>
          <w:rStyle w:val="InLineCode"/>
        </w:rPr>
        <w:t>FALSE</w:t>
      </w:r>
      <w:r>
        <w:t xml:space="preserve"> the simpler but longer running code, between lines 43 and 55, is used, and these lines are explained below. </w:t>
      </w:r>
    </w:p>
    <w:p w14:paraId="685B2738" w14:textId="77777777" w:rsidR="00BF6EEC" w:rsidRDefault="00BF6EEC" w:rsidP="00BF6EEC"/>
    <w:p w14:paraId="0BFC90E6" w14:textId="77777777" w:rsidR="00BF6EEC" w:rsidRDefault="00BF6EEC" w:rsidP="00BF6EEC">
      <w:r>
        <w:t xml:space="preserve">Line 14 defines </w:t>
      </w:r>
      <w:r w:rsidRPr="003E78F1">
        <w:rPr>
          <w:rStyle w:val="InLineCode"/>
        </w:rPr>
        <w:t>J</w:t>
      </w:r>
      <w:r>
        <w:t xml:space="preserve">, the number of radiologists, to be 9, and each case-set has 120 non-diseased and 80 diseased cases, just as in the clinical study. Line 15 defines the parameters appearing in the simulation model Eqn. </w:t>
      </w:r>
      <w:r>
        <w:fldChar w:fldCharType="begin"/>
      </w:r>
      <w:r>
        <w:instrText xml:space="preserve"> GOTOBUTTON ZEqnNum219953  \* MERGEFORMAT </w:instrText>
      </w:r>
      <w:r>
        <w:fldChar w:fldCharType="begin"/>
      </w:r>
      <w:r>
        <w:instrText xml:space="preserve"> REF ZEqnNum219953 \* Charformat \! \* MERGEFORMAT </w:instrText>
      </w:r>
      <w:r>
        <w:fldChar w:fldCharType="separate"/>
      </w:r>
      <w:r>
        <w:instrText>(23.1)</w:instrText>
      </w:r>
      <w:r>
        <w:fldChar w:fldCharType="end"/>
      </w:r>
      <w:r>
        <w:fldChar w:fldCharType="end"/>
      </w:r>
      <w:r>
        <w:t xml:space="preserve"> </w:t>
      </w:r>
      <w:r>
        <w:lastRenderedPageBreak/>
        <w:t xml:space="preserve">and Eqn. </w:t>
      </w:r>
      <w:r>
        <w:fldChar w:fldCharType="begin"/>
      </w:r>
      <w:r>
        <w:instrText xml:space="preserve"> GOTOBUTTON ZEqnNum288930  \* MERGEFORMAT </w:instrText>
      </w:r>
      <w:r>
        <w:fldChar w:fldCharType="begin"/>
      </w:r>
      <w:r>
        <w:instrText xml:space="preserve"> REF ZEqnNum288930 \* Charformat \! \* MERGEFORMAT </w:instrText>
      </w:r>
      <w:r>
        <w:fldChar w:fldCharType="separate"/>
      </w:r>
      <w:r>
        <w:instrText>(23.5)</w:instrText>
      </w:r>
      <w:r>
        <w:fldChar w:fldCharType="end"/>
      </w:r>
      <w:r>
        <w:fldChar w:fldCharType="end"/>
      </w:r>
      <w:r>
        <w:t xml:space="preserve">, which are listed in </w:t>
      </w:r>
      <w:r w:rsidRPr="00834852">
        <w:rPr>
          <w:highlight w:val="yellow"/>
        </w:rPr>
        <w:t>Table 1</w:t>
      </w:r>
      <w:r>
        <w:t xml:space="preserve">. </w:t>
      </w:r>
      <w:r w:rsidRPr="00CC6CCE">
        <w:rPr>
          <w:i/>
        </w:rPr>
        <w:t>To enforce the null hypothesis condition</w:t>
      </w:r>
      <w:r w:rsidRPr="00CC6CCE">
        <w:rPr>
          <w:i/>
          <w:position w:val="-10"/>
        </w:rPr>
        <w:object w:dxaOrig="1300" w:dyaOrig="320" w14:anchorId="52C353E2">
          <v:shape id="_x0000_i1125" type="#_x0000_t75" style="width:65.35pt;height:16pt" o:ole="">
            <v:imagedata r:id="rId209" o:title=""/>
          </v:shape>
          <o:OLEObject Type="Embed" ProgID="Equation.DSMT4" ShapeID="_x0000_i1125" DrawAspect="Content" ObjectID="_1443533936" r:id="rId210"/>
        </w:object>
      </w:r>
      <w:r w:rsidRPr="00CC6CCE">
        <w:rPr>
          <w:i/>
        </w:rPr>
        <w:t xml:space="preserve">the </w:t>
      </w:r>
      <w:r w:rsidRPr="00CC6CCE">
        <w:rPr>
          <w:i/>
          <w:position w:val="-10"/>
        </w:rPr>
        <w:object w:dxaOrig="380" w:dyaOrig="320" w14:anchorId="2A75EC6E">
          <v:shape id="_x0000_i1126" type="#_x0000_t75" style="width:19.35pt;height:16pt" o:ole="">
            <v:imagedata r:id="rId211" o:title=""/>
          </v:shape>
          <o:OLEObject Type="Embed" ProgID="Equation.DSMT4" ShapeID="_x0000_i1126" DrawAspect="Content" ObjectID="_1443533937" r:id="rId212"/>
        </w:object>
      </w:r>
      <w:r w:rsidRPr="00CC6CCE">
        <w:rPr>
          <w:i/>
        </w:rPr>
        <w:t>parameter</w:t>
      </w:r>
      <w:r>
        <w:rPr>
          <w:i/>
        </w:rPr>
        <w:t xml:space="preserve"> (</w:t>
      </w:r>
      <w:r w:rsidRPr="00834852">
        <w:rPr>
          <w:rStyle w:val="InLineCode"/>
        </w:rPr>
        <w:t>deltaMu</w:t>
      </w:r>
      <w:r w:rsidRPr="00834852">
        <w:t xml:space="preserve"> in the code</w:t>
      </w:r>
      <w:r>
        <w:rPr>
          <w:i/>
        </w:rPr>
        <w:t>)</w:t>
      </w:r>
      <w:r w:rsidRPr="00CC6CCE">
        <w:rPr>
          <w:i/>
        </w:rPr>
        <w:t xml:space="preserve"> has been deliberately set to zero</w:t>
      </w:r>
      <w:r>
        <w:t xml:space="preserve">. Line 17 sets </w:t>
      </w:r>
      <w:r w:rsidRPr="00CC6CCE">
        <w:rPr>
          <w:rStyle w:val="InLineCode"/>
        </w:rPr>
        <w:t>NSimu</w:t>
      </w:r>
      <w:r>
        <w:t xml:space="preserve"> to 2000. Line 43 initializes the </w:t>
      </w:r>
      <w:r w:rsidRPr="00921064">
        <w:rPr>
          <w:rStyle w:val="InLineCode"/>
        </w:rPr>
        <w:t>reject</w:t>
      </w:r>
      <w:r>
        <w:t xml:space="preserve"> counter variable to zero. Line 44 sets up a for-loop to conduct the 2000 simulations. Line 45 uses the </w:t>
      </w:r>
      <w:r w:rsidRPr="00E84452">
        <w:rPr>
          <w:rStyle w:val="InLineCode"/>
        </w:rPr>
        <w:t>GenerateSamples()</w:t>
      </w:r>
      <w:r>
        <w:t xml:space="preserve"> function, Appendix TBA, to generate the random samples according to the simulator equations, Eqn. </w:t>
      </w:r>
      <w:r>
        <w:fldChar w:fldCharType="begin"/>
      </w:r>
      <w:r>
        <w:instrText xml:space="preserve"> GOTOBUTTON ZEqnNum219953  \* MERGEFORMAT </w:instrText>
      </w:r>
      <w:r>
        <w:fldChar w:fldCharType="begin"/>
      </w:r>
      <w:r>
        <w:instrText xml:space="preserve"> REF ZEqnNum219953 \* Charformat \! \* MERGEFORMAT </w:instrText>
      </w:r>
      <w:r>
        <w:fldChar w:fldCharType="separate"/>
      </w:r>
      <w:r>
        <w:instrText>(23.1)</w:instrText>
      </w:r>
      <w:r>
        <w:fldChar w:fldCharType="end"/>
      </w:r>
      <w:r>
        <w:fldChar w:fldCharType="end"/>
      </w:r>
      <w:r>
        <w:t xml:space="preserve"> and Eqn. </w:t>
      </w:r>
      <w:r>
        <w:fldChar w:fldCharType="begin"/>
      </w:r>
      <w:r>
        <w:instrText xml:space="preserve"> GOTOBUTTON ZEqnNum288930  \* MERGEFORMAT </w:instrText>
      </w:r>
      <w:r>
        <w:fldChar w:fldCharType="begin"/>
      </w:r>
      <w:r>
        <w:instrText xml:space="preserve"> REF ZEqnNum288930 \* Charformat \! \* MERGEFORMAT </w:instrText>
      </w:r>
      <w:r>
        <w:fldChar w:fldCharType="separate"/>
      </w:r>
      <w:r>
        <w:instrText>(23.5)</w:instrText>
      </w:r>
      <w:r>
        <w:fldChar w:fldCharType="end"/>
      </w:r>
      <w:r>
        <w:fldChar w:fldCharType="end"/>
      </w:r>
      <w:r>
        <w:t xml:space="preserve">. Lines 44-47 extract the different random components from the list variable </w:t>
      </w:r>
      <w:r w:rsidRPr="000D3025">
        <w:rPr>
          <w:rStyle w:val="InLineCode"/>
        </w:rPr>
        <w:t>ret</w:t>
      </w:r>
      <w:r>
        <w:t xml:space="preserve">. These are passed as arguments to </w:t>
      </w:r>
      <w:r w:rsidRPr="000D3025">
        <w:rPr>
          <w:rStyle w:val="InLineCode"/>
        </w:rPr>
        <w:t>CombineSamples()</w:t>
      </w:r>
      <w:r>
        <w:t xml:space="preserve">, Appendix TBA, which returns the ratings, </w:t>
      </w:r>
      <w:r>
        <w:rPr>
          <w:rStyle w:val="InLineCode"/>
        </w:rPr>
        <w:t>z</w:t>
      </w:r>
      <w:r w:rsidRPr="000D3025">
        <w:rPr>
          <w:rStyle w:val="InLineCode"/>
        </w:rPr>
        <w:t>j</w:t>
      </w:r>
      <w:r>
        <w:rPr>
          <w:rStyle w:val="InLineCode"/>
        </w:rPr>
        <w:t>k</w:t>
      </w:r>
      <w:r w:rsidRPr="000D3025">
        <w:rPr>
          <w:rStyle w:val="InLineCode"/>
        </w:rPr>
        <w:t>1</w:t>
      </w:r>
      <w:r>
        <w:t xml:space="preserve"> and </w:t>
      </w:r>
      <w:r>
        <w:rPr>
          <w:rStyle w:val="InLineCode"/>
        </w:rPr>
        <w:t>zjk</w:t>
      </w:r>
      <w:r w:rsidRPr="000D3025">
        <w:rPr>
          <w:rStyle w:val="InLineCode"/>
        </w:rPr>
        <w:t>2</w:t>
      </w:r>
      <w:r>
        <w:t xml:space="preserve">, corresponding to non-diseased and diseased cases, respectively. Line 51 uses the Hillis single modality analysis function </w:t>
      </w:r>
      <w:r>
        <w:rPr>
          <w:rStyle w:val="InLineCode"/>
        </w:rPr>
        <w:t>DiffFomAnal2007Hillis53</w:t>
      </w:r>
      <w:r w:rsidRPr="00721D10">
        <w:rPr>
          <w:rStyle w:val="InLineCode"/>
        </w:rPr>
        <w:t>()</w:t>
      </w:r>
      <w:r>
        <w:t xml:space="preserve"> and line 52 extracts the p-value, and if it is smaller than 0.05, the counter </w:t>
      </w:r>
      <w:r w:rsidRPr="00E84452">
        <w:rPr>
          <w:rStyle w:val="InLineCode"/>
        </w:rPr>
        <w:t>reject</w:t>
      </w:r>
      <w:r>
        <w:t xml:space="preserve"> is incremented by one. Finally, after all the simulations have been conducted, line 56 lists the rejection fraction. </w:t>
      </w:r>
    </w:p>
    <w:p w14:paraId="734F7D33" w14:textId="77777777" w:rsidR="00BF6EEC" w:rsidRDefault="00BF6EEC" w:rsidP="00BF6EEC"/>
    <w:p w14:paraId="4B830FD4" w14:textId="313BE74D" w:rsidR="00BF6EEC" w:rsidRDefault="00097038" w:rsidP="00BF6EEC">
      <w:pPr>
        <w:pStyle w:val="Heading2"/>
      </w:pPr>
      <w:r>
        <w:t>Online Appendix 23.F.</w:t>
      </w:r>
      <w:r>
        <w:t>2</w:t>
      </w:r>
      <w:r w:rsidR="00BF6EEC">
        <w:t>: Function to generate random samples</w:t>
      </w:r>
    </w:p>
    <w:p w14:paraId="7E030D0E" w14:textId="77777777" w:rsidR="00BF6EEC" w:rsidRPr="00834852" w:rsidRDefault="00BF6EEC" w:rsidP="00BF6EEC">
      <w:r>
        <w:t xml:space="preserve">The function </w:t>
      </w:r>
      <w:r w:rsidRPr="00872E62">
        <w:rPr>
          <w:rStyle w:val="InLineCode"/>
        </w:rPr>
        <w:t>GenerateSamples()</w:t>
      </w:r>
      <w:r w:rsidRPr="00AD538F">
        <w:t xml:space="preserve"> </w:t>
      </w:r>
      <w:r>
        <w:t xml:space="preserve"> takes as arguments the number of radiologist </w:t>
      </w:r>
      <w:r w:rsidRPr="00FC6EC0">
        <w:rPr>
          <w:rStyle w:val="InLineCode"/>
        </w:rPr>
        <w:t>J</w:t>
      </w:r>
      <w:r>
        <w:t xml:space="preserve">, the array </w:t>
      </w:r>
      <w:r w:rsidRPr="00FC6EC0">
        <w:rPr>
          <w:position w:val="-4"/>
        </w:rPr>
        <w:object w:dxaOrig="260" w:dyaOrig="320" w14:anchorId="08FBFDF3">
          <v:shape id="_x0000_i1127" type="#_x0000_t75" style="width:13.35pt;height:16pt" o:ole="">
            <v:imagedata r:id="rId213" o:title=""/>
          </v:shape>
          <o:OLEObject Type="Embed" ProgID="Equation.DSMT4" ShapeID="_x0000_i1127" DrawAspect="Content" ObjectID="_1443533938" r:id="rId214"/>
        </w:object>
      </w:r>
      <w:r>
        <w:t xml:space="preserve"> (</w:t>
      </w:r>
      <w:r w:rsidRPr="00FC6EC0">
        <w:rPr>
          <w:rStyle w:val="InLineCode"/>
        </w:rPr>
        <w:t>K</w:t>
      </w:r>
      <w:r>
        <w:t xml:space="preserve"> in the code), which contains the numbers of non-diseased and diseased cases, respectively, and the variances </w:t>
      </w:r>
      <w:r w:rsidRPr="00FC6EC0">
        <w:rPr>
          <w:rStyle w:val="InLineCode"/>
        </w:rPr>
        <w:t>VarR</w:t>
      </w:r>
      <w:r>
        <w:t xml:space="preserve"> and </w:t>
      </w:r>
      <w:r w:rsidRPr="00FC6EC0">
        <w:rPr>
          <w:rStyle w:val="InLineCode"/>
        </w:rPr>
        <w:t>VarC</w:t>
      </w:r>
      <w:r>
        <w:t xml:space="preserve"> and returns the samples</w:t>
      </w:r>
      <w:r w:rsidRPr="00FC6EC0">
        <w:rPr>
          <w:position w:val="-18"/>
        </w:rPr>
        <w:object w:dxaOrig="1000" w:dyaOrig="460" w14:anchorId="4649F96A">
          <v:shape id="_x0000_i1128" type="#_x0000_t75" style="width:50pt;height:23.35pt" o:ole="">
            <v:imagedata r:id="rId215" o:title=""/>
          </v:shape>
          <o:OLEObject Type="Embed" ProgID="Equation.DSMT4" ShapeID="_x0000_i1128" DrawAspect="Content" ObjectID="_1443533939" r:id="rId216"/>
        </w:object>
      </w:r>
      <w:r>
        <w:t xml:space="preserve">and </w:t>
      </w:r>
      <w:r w:rsidRPr="00FC6EC0">
        <w:rPr>
          <w:position w:val="-18"/>
        </w:rPr>
        <w:object w:dxaOrig="400" w:dyaOrig="460" w14:anchorId="1EF242CF">
          <v:shape id="_x0000_i1129" type="#_x0000_t75" style="width:20pt;height:23.35pt" o:ole="">
            <v:imagedata r:id="rId217" o:title=""/>
          </v:shape>
          <o:OLEObject Type="Embed" ProgID="Equation.DSMT4" ShapeID="_x0000_i1129" DrawAspect="Content" ObjectID="_1443533940" r:id="rId218"/>
        </w:object>
      </w:r>
      <w:r>
        <w:t xml:space="preserve"> as a list variable.</w:t>
      </w:r>
    </w:p>
    <w:p w14:paraId="5618D882" w14:textId="77777777" w:rsidR="00BF6EEC" w:rsidRPr="00444FB5"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444FB5">
        <w:rPr>
          <w:rStyle w:val="code2"/>
        </w:rPr>
        <w:t xml:space="preserve">GenerateSamples &lt;- function(J, K, VarR, VarC) </w:t>
      </w:r>
    </w:p>
    <w:p w14:paraId="1236C7F9" w14:textId="77777777" w:rsidR="00BF6EEC" w:rsidRPr="00444FB5"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444FB5">
        <w:rPr>
          <w:rStyle w:val="code2"/>
        </w:rPr>
        <w:t xml:space="preserve">{  </w:t>
      </w:r>
    </w:p>
    <w:p w14:paraId="5AA25FA4" w14:textId="77777777" w:rsidR="00BF6EEC" w:rsidRPr="00444FB5"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444FB5">
        <w:rPr>
          <w:rStyle w:val="code2"/>
        </w:rPr>
        <w:t xml:space="preserve">  # first </w:t>
      </w:r>
      <w:proofErr w:type="gramStart"/>
      <w:r w:rsidRPr="00444FB5">
        <w:rPr>
          <w:rStyle w:val="code2"/>
        </w:rPr>
        <w:t>do</w:t>
      </w:r>
      <w:proofErr w:type="gramEnd"/>
      <w:r w:rsidRPr="00444FB5">
        <w:rPr>
          <w:rStyle w:val="code2"/>
        </w:rPr>
        <w:t xml:space="preserve"> CAD</w:t>
      </w:r>
    </w:p>
    <w:p w14:paraId="223BFBA9" w14:textId="77777777" w:rsidR="00BF6EEC" w:rsidRPr="00444FB5"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444FB5">
        <w:rPr>
          <w:rStyle w:val="code2"/>
        </w:rPr>
        <w:t xml:space="preserve">  CasektCad &lt;- rnorm( 2*max(K))</w:t>
      </w:r>
    </w:p>
    <w:p w14:paraId="72323724" w14:textId="77777777" w:rsidR="00BF6EEC" w:rsidRPr="00444FB5"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444FB5">
        <w:rPr>
          <w:rStyle w:val="code2"/>
        </w:rPr>
        <w:t xml:space="preserve">  dim(CasektCad) &lt;- c(max(K),2)</w:t>
      </w:r>
    </w:p>
    <w:p w14:paraId="0B7A5B7D" w14:textId="77777777" w:rsidR="00BF6EEC" w:rsidRPr="00444FB5"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444FB5">
        <w:rPr>
          <w:rStyle w:val="code2"/>
        </w:rPr>
        <w:t xml:space="preserve">  #end CAD</w:t>
      </w:r>
    </w:p>
    <w:p w14:paraId="7014842D" w14:textId="77777777" w:rsidR="00BF6EEC" w:rsidRPr="00444FB5"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444FB5">
        <w:rPr>
          <w:rStyle w:val="code2"/>
        </w:rPr>
        <w:t xml:space="preserve">  </w:t>
      </w:r>
    </w:p>
    <w:p w14:paraId="5E1FB446" w14:textId="77777777" w:rsidR="00BF6EEC" w:rsidRPr="00444FB5"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444FB5">
        <w:rPr>
          <w:rStyle w:val="code2"/>
        </w:rPr>
        <w:t xml:space="preserve">  # now do </w:t>
      </w:r>
      <w:r>
        <w:rPr>
          <w:rStyle w:val="code2"/>
        </w:rPr>
        <w:t>radiologist</w:t>
      </w:r>
      <w:r w:rsidRPr="00444FB5">
        <w:rPr>
          <w:rStyle w:val="code2"/>
        </w:rPr>
        <w:t>s</w:t>
      </w:r>
    </w:p>
    <w:p w14:paraId="0153BA13" w14:textId="77777777" w:rsidR="00BF6EEC" w:rsidRPr="00444FB5"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444FB5">
        <w:rPr>
          <w:rStyle w:val="code2"/>
        </w:rPr>
        <w:t xml:space="preserve">  Rjt &lt;- rnorm( 2*J, </w:t>
      </w:r>
      <w:proofErr w:type="gramStart"/>
      <w:r w:rsidRPr="00444FB5">
        <w:rPr>
          <w:rStyle w:val="code2"/>
        </w:rPr>
        <w:t>sd</w:t>
      </w:r>
      <w:proofErr w:type="gramEnd"/>
      <w:r w:rsidRPr="00444FB5">
        <w:rPr>
          <w:rStyle w:val="code2"/>
        </w:rPr>
        <w:t xml:space="preserve"> = sqrt(VarR) )</w:t>
      </w:r>
    </w:p>
    <w:p w14:paraId="041619D0" w14:textId="77777777" w:rsidR="00BF6EEC" w:rsidRPr="00444FB5"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444FB5">
        <w:rPr>
          <w:rStyle w:val="code2"/>
        </w:rPr>
        <w:t xml:space="preserve">  dim(Rjt) &lt;- c(J,2)</w:t>
      </w:r>
    </w:p>
    <w:p w14:paraId="5EE8E8CC" w14:textId="77777777" w:rsidR="00BF6EEC" w:rsidRPr="00444FB5"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444FB5">
        <w:rPr>
          <w:rStyle w:val="code2"/>
        </w:rPr>
        <w:t xml:space="preserve">  CasektHum &lt;- sqrt(VarC) * CasektCad</w:t>
      </w:r>
    </w:p>
    <w:p w14:paraId="2837D434" w14:textId="77777777" w:rsidR="00BF6EEC" w:rsidRPr="00444FB5"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444FB5">
        <w:rPr>
          <w:rStyle w:val="code2"/>
        </w:rPr>
        <w:t xml:space="preserve">  Epsjkt &lt;- rnorm( J*2*max(K), </w:t>
      </w:r>
      <w:proofErr w:type="gramStart"/>
      <w:r w:rsidRPr="00444FB5">
        <w:rPr>
          <w:rStyle w:val="code2"/>
        </w:rPr>
        <w:t>sd</w:t>
      </w:r>
      <w:proofErr w:type="gramEnd"/>
      <w:r w:rsidRPr="00444FB5">
        <w:rPr>
          <w:rStyle w:val="code2"/>
        </w:rPr>
        <w:t xml:space="preserve"> = sqrt(1-VarC) )</w:t>
      </w:r>
    </w:p>
    <w:p w14:paraId="00D48D4F" w14:textId="77777777" w:rsidR="00BF6EEC" w:rsidRPr="00444FB5"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444FB5">
        <w:rPr>
          <w:rStyle w:val="code2"/>
        </w:rPr>
        <w:t xml:space="preserve">  dim(Epsjkt) &lt;- c(J,max(K),2)  </w:t>
      </w:r>
    </w:p>
    <w:p w14:paraId="753DCEF0" w14:textId="77777777" w:rsidR="00BF6EEC" w:rsidRPr="00444FB5"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444FB5">
        <w:rPr>
          <w:rStyle w:val="code2"/>
        </w:rPr>
        <w:t xml:space="preserve">  # end </w:t>
      </w:r>
      <w:r>
        <w:rPr>
          <w:rStyle w:val="code2"/>
        </w:rPr>
        <w:t>radiologist</w:t>
      </w:r>
      <w:r w:rsidRPr="00444FB5">
        <w:rPr>
          <w:rStyle w:val="code2"/>
        </w:rPr>
        <w:t>s</w:t>
      </w:r>
    </w:p>
    <w:p w14:paraId="5F38B2B7" w14:textId="77777777" w:rsidR="00BF6EEC" w:rsidRPr="00444FB5"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444FB5">
        <w:rPr>
          <w:rStyle w:val="code2"/>
        </w:rPr>
        <w:t xml:space="preserve">  </w:t>
      </w:r>
    </w:p>
    <w:p w14:paraId="1D2D00A8" w14:textId="77777777" w:rsidR="00BF6EEC" w:rsidRPr="00444FB5"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444FB5">
        <w:rPr>
          <w:rStyle w:val="code2"/>
        </w:rPr>
        <w:t xml:space="preserve">  return ( list(</w:t>
      </w:r>
    </w:p>
    <w:p w14:paraId="627EEF44" w14:textId="77777777" w:rsidR="00BF6EEC" w:rsidRPr="00444FB5"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444FB5">
        <w:rPr>
          <w:rStyle w:val="code2"/>
        </w:rPr>
        <w:t xml:space="preserve">    Rjt = Rjt,</w:t>
      </w:r>
    </w:p>
    <w:p w14:paraId="3AADF36C" w14:textId="77777777" w:rsidR="00BF6EEC" w:rsidRPr="00444FB5"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444FB5">
        <w:rPr>
          <w:rStyle w:val="code2"/>
        </w:rPr>
        <w:t xml:space="preserve">    CasektCad = CasektCad,     </w:t>
      </w:r>
    </w:p>
    <w:p w14:paraId="3E604968" w14:textId="77777777" w:rsidR="00BF6EEC" w:rsidRPr="00444FB5"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444FB5">
        <w:rPr>
          <w:rStyle w:val="code2"/>
        </w:rPr>
        <w:t xml:space="preserve">    CasektHum = CasektHum, </w:t>
      </w:r>
    </w:p>
    <w:p w14:paraId="0EECE616" w14:textId="77777777" w:rsidR="00BF6EEC" w:rsidRPr="00444FB5"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444FB5">
        <w:rPr>
          <w:rStyle w:val="code2"/>
        </w:rPr>
        <w:t xml:space="preserve">    Epsjkt = Epsjkt)</w:t>
      </w:r>
    </w:p>
    <w:p w14:paraId="3143A286" w14:textId="77777777" w:rsidR="00BF6EEC" w:rsidRPr="00444FB5"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444FB5">
        <w:rPr>
          <w:rStyle w:val="code2"/>
        </w:rPr>
        <w:t xml:space="preserve">  )</w:t>
      </w:r>
    </w:p>
    <w:p w14:paraId="0ABEC1EE" w14:textId="77777777" w:rsidR="00BF6EEC" w:rsidRPr="004358AA" w:rsidRDefault="00BF6EEC" w:rsidP="00BF6EEC">
      <w:pPr>
        <w:pBdr>
          <w:top w:val="single" w:sz="4" w:space="1" w:color="auto"/>
          <w:left w:val="single" w:sz="4" w:space="4" w:color="auto"/>
          <w:bottom w:val="single" w:sz="4" w:space="1" w:color="auto"/>
          <w:right w:val="single" w:sz="4" w:space="4" w:color="auto"/>
        </w:pBdr>
        <w:shd w:val="clear" w:color="auto" w:fill="E6E6E6"/>
        <w:rPr>
          <w:rStyle w:val="code2"/>
        </w:rPr>
      </w:pPr>
      <w:r w:rsidRPr="00444FB5">
        <w:rPr>
          <w:rStyle w:val="code2"/>
        </w:rPr>
        <w:t>}</w:t>
      </w:r>
    </w:p>
    <w:p w14:paraId="5322735E" w14:textId="77777777" w:rsidR="00BF6EEC" w:rsidRDefault="00BF6EEC" w:rsidP="00BF6EEC"/>
    <w:p w14:paraId="6BB0C7EB" w14:textId="77777777" w:rsidR="00BF6EEC" w:rsidRDefault="00BF6EEC" w:rsidP="00BF6EEC"/>
    <w:p w14:paraId="77F27C5A" w14:textId="77777777" w:rsidR="00BF6EEC" w:rsidRDefault="00BF6EEC" w:rsidP="00BF6EEC">
      <w:r>
        <w:lastRenderedPageBreak/>
        <w:t xml:space="preserve">Line 3 – 6 implements the CAD ratings model, </w:t>
      </w:r>
      <w:r w:rsidRPr="00834852">
        <w:rPr>
          <w:highlight w:val="yellow"/>
        </w:rPr>
        <w:t>Eqn. 5-7</w:t>
      </w:r>
      <w:r>
        <w:t xml:space="preserve">. Line 8-14 implements the radiologist’s ratings model, </w:t>
      </w:r>
      <w:r w:rsidRPr="00834852">
        <w:rPr>
          <w:highlight w:val="yellow"/>
        </w:rPr>
        <w:t>Eqn. 5-7</w:t>
      </w:r>
      <w:r>
        <w:t xml:space="preserve">. Line 9 generates </w:t>
      </w:r>
      <w:r w:rsidRPr="00872E62">
        <w:rPr>
          <w:i/>
        </w:rPr>
        <w:t>2J</w:t>
      </w:r>
      <w:r>
        <w:t xml:space="preserve"> values from </w:t>
      </w:r>
      <w:r w:rsidRPr="004358AA">
        <w:rPr>
          <w:position w:val="-28"/>
        </w:rPr>
        <w:object w:dxaOrig="1280" w:dyaOrig="680" w14:anchorId="4EF9B6DF">
          <v:shape id="_x0000_i1130" type="#_x0000_t75" style="width:64pt;height:34pt" o:ole="">
            <v:imagedata r:id="rId219" o:title=""/>
          </v:shape>
          <o:OLEObject Type="Embed" ProgID="Equation.DSMT4" ShapeID="_x0000_i1130" DrawAspect="Content" ObjectID="_1443533941" r:id="rId220"/>
        </w:object>
      </w:r>
      <w:r>
        <w:t xml:space="preserve"> and the line 10 dimensions the array to 2 rows (corresponding to the two states of truth) and</w:t>
      </w:r>
      <w:r w:rsidRPr="00872E62">
        <w:t xml:space="preserve"> </w:t>
      </w:r>
      <w:r w:rsidRPr="00691E49">
        <w:rPr>
          <w:rStyle w:val="InLineCode"/>
        </w:rPr>
        <w:t>J</w:t>
      </w:r>
      <w:r w:rsidRPr="00872E62">
        <w:t xml:space="preserve"> </w:t>
      </w:r>
      <w:r>
        <w:t xml:space="preserve">columns. Line 11 does not create any new samples; rather it simply re-uses the previously sampled values for CAD and scales them by the factor </w:t>
      </w:r>
      <w:r w:rsidRPr="004358AA">
        <w:rPr>
          <w:position w:val="-12"/>
        </w:rPr>
        <w:object w:dxaOrig="340" w:dyaOrig="400" w14:anchorId="5CE96147">
          <v:shape id="_x0000_i1131" type="#_x0000_t75" style="width:17.35pt;height:20pt" o:ole="">
            <v:imagedata r:id="rId221" o:title=""/>
          </v:shape>
          <o:OLEObject Type="Embed" ProgID="Equation.DSMT4" ShapeID="_x0000_i1131" DrawAspect="Content" ObjectID="_1443533942" r:id="rId222"/>
        </w:object>
      </w:r>
      <w:r>
        <w:t xml:space="preserve">, as in </w:t>
      </w:r>
      <w:r w:rsidRPr="00834852">
        <w:rPr>
          <w:highlight w:val="yellow"/>
        </w:rPr>
        <w:t>Eqn. 5</w:t>
      </w:r>
      <w:r>
        <w:t xml:space="preserve">. This is the term yielding the correlation between the radiologist and CAD ratings. Line 12 obtains the necessary samples for the </w:t>
      </w:r>
      <w:r w:rsidRPr="004358AA">
        <w:rPr>
          <w:position w:val="-18"/>
        </w:rPr>
        <w:object w:dxaOrig="400" w:dyaOrig="460" w14:anchorId="0045B996">
          <v:shape id="_x0000_i1132" type="#_x0000_t75" style="width:20pt;height:23.35pt" o:ole="">
            <v:imagedata r:id="rId223" o:title=""/>
          </v:shape>
          <o:OLEObject Type="Embed" ProgID="Equation.DSMT4" ShapeID="_x0000_i1132" DrawAspect="Content" ObjectID="_1443533943" r:id="rId224"/>
        </w:object>
      </w:r>
      <w:r>
        <w:t xml:space="preserve">term and the next line shapes the matrix appropriately. Finally, line 16-21 returns the samples </w:t>
      </w:r>
      <w:r w:rsidRPr="00942179">
        <w:rPr>
          <w:position w:val="-16"/>
        </w:rPr>
        <w:object w:dxaOrig="340" w:dyaOrig="440" w14:anchorId="0DED6C56">
          <v:shape id="_x0000_i1133" type="#_x0000_t75" style="width:17.35pt;height:22pt" o:ole="">
            <v:imagedata r:id="rId225" o:title=""/>
          </v:shape>
          <o:OLEObject Type="Embed" ProgID="Equation.DSMT4" ShapeID="_x0000_i1133" DrawAspect="Content" ObjectID="_1443533944" r:id="rId226"/>
        </w:object>
      </w:r>
      <w:r w:rsidRPr="00942179">
        <w:t xml:space="preserve">, </w:t>
      </w:r>
      <w:r w:rsidRPr="00DA45DE">
        <w:rPr>
          <w:position w:val="-18"/>
        </w:rPr>
        <w:object w:dxaOrig="380" w:dyaOrig="460" w14:anchorId="6861E599">
          <v:shape id="_x0000_i1134" type="#_x0000_t75" style="width:19.35pt;height:23.35pt" o:ole="">
            <v:imagedata r:id="rId227" o:title=""/>
          </v:shape>
          <o:OLEObject Type="Embed" ProgID="Equation.DSMT4" ShapeID="_x0000_i1134" DrawAspect="Content" ObjectID="_1443533945" r:id="rId228"/>
        </w:object>
      </w:r>
      <w:r w:rsidRPr="00DA45DE">
        <w:t xml:space="preserve">, </w:t>
      </w:r>
      <w:r w:rsidRPr="00942179">
        <w:rPr>
          <w:position w:val="-18"/>
        </w:rPr>
        <w:object w:dxaOrig="640" w:dyaOrig="460" w14:anchorId="0EB21C4C">
          <v:shape id="_x0000_i1135" type="#_x0000_t75" style="width:32pt;height:23.35pt" o:ole="">
            <v:imagedata r:id="rId229" o:title=""/>
          </v:shape>
          <o:OLEObject Type="Embed" ProgID="Equation.DSMT4" ShapeID="_x0000_i1135" DrawAspect="Content" ObjectID="_1443533946" r:id="rId230"/>
        </w:object>
      </w:r>
      <w:r w:rsidRPr="00942179">
        <w:rPr>
          <w:position w:val="-18"/>
        </w:rPr>
        <w:t xml:space="preserve"> </w:t>
      </w:r>
      <w:r w:rsidRPr="00942179">
        <w:t xml:space="preserve">and </w:t>
      </w:r>
      <w:r w:rsidRPr="00942179">
        <w:rPr>
          <w:position w:val="-18"/>
        </w:rPr>
        <w:object w:dxaOrig="400" w:dyaOrig="460" w14:anchorId="61F44302">
          <v:shape id="_x0000_i1136" type="#_x0000_t75" style="width:20pt;height:23.35pt" o:ole="">
            <v:imagedata r:id="rId231" o:title=""/>
          </v:shape>
          <o:OLEObject Type="Embed" ProgID="Equation.DSMT4" ShapeID="_x0000_i1136" DrawAspect="Content" ObjectID="_1443533947" r:id="rId232"/>
        </w:object>
      </w:r>
      <w:r>
        <w:rPr>
          <w:position w:val="-18"/>
        </w:rPr>
        <w:t xml:space="preserve"> </w:t>
      </w:r>
      <w:r>
        <w:t xml:space="preserve">as a </w:t>
      </w:r>
      <w:r w:rsidRPr="00691E49">
        <w:rPr>
          <w:rStyle w:val="InLineCode"/>
        </w:rPr>
        <w:t>list</w:t>
      </w:r>
      <w:r>
        <w:t xml:space="preserve"> variable.</w:t>
      </w:r>
    </w:p>
    <w:p w14:paraId="2C997DCF" w14:textId="77777777" w:rsidR="00BF6EEC" w:rsidRDefault="00BF6EEC" w:rsidP="00BF6EEC">
      <w:pPr>
        <w:ind w:left="270" w:hanging="270"/>
        <w:sectPr w:rsidR="00BF6EEC" w:rsidSect="00BF6EEC">
          <w:footerReference w:type="default" r:id="rId233"/>
          <w:type w:val="continuous"/>
          <w:pgSz w:w="12240" w:h="15840"/>
          <w:pgMar w:top="720" w:right="720" w:bottom="720" w:left="720" w:header="720" w:footer="720" w:gutter="0"/>
          <w:cols w:space="720"/>
        </w:sectPr>
      </w:pPr>
    </w:p>
    <w:p w14:paraId="177C4472" w14:textId="77777777" w:rsidR="00BF6EEC" w:rsidRDefault="00BF6EEC" w:rsidP="00BF6EEC">
      <w:pPr>
        <w:pStyle w:val="Heading1"/>
      </w:pPr>
      <w:r>
        <w:lastRenderedPageBreak/>
        <w:t>Bookmarks</w:t>
      </w:r>
    </w:p>
    <w:p w14:paraId="155A7F84" w14:textId="77777777" w:rsidR="00BF6EEC" w:rsidRDefault="00BF6EEC" w:rsidP="00BF6EEC">
      <w:r>
        <w:t>Chapter "Preliminaries"</w:t>
      </w:r>
    </w:p>
    <w:p w14:paraId="4BDAA3F9" w14:textId="77777777" w:rsidR="00BF6EEC" w:rsidRPr="00EB2E7E" w:rsidRDefault="00BF6EEC" w:rsidP="00BF6EEC">
      <w:r w:rsidRPr="00EB2E7E">
        <w:t>Chapter "Binary Paradigm"</w:t>
      </w:r>
    </w:p>
    <w:p w14:paraId="1DD16A11" w14:textId="77777777" w:rsidR="00BF6EEC" w:rsidRPr="00EB2E7E" w:rsidRDefault="00BF6EEC" w:rsidP="00BF6EEC">
      <w:r w:rsidRPr="00EB2E7E">
        <w:t>Chapter "Modeling Binary Paradigm"</w:t>
      </w:r>
    </w:p>
    <w:p w14:paraId="05DEC327" w14:textId="77777777" w:rsidR="00BF6EEC" w:rsidRDefault="00BF6EEC" w:rsidP="00BF6EEC">
      <w:r>
        <w:t>Chapter "Ratings Paradigm"</w:t>
      </w:r>
    </w:p>
    <w:p w14:paraId="4DF172C1" w14:textId="77777777" w:rsidR="00BF6EEC" w:rsidRDefault="00BF6EEC" w:rsidP="00BF6EEC">
      <w:r w:rsidRPr="00EB2E7E">
        <w:t>Chapter "Empirical AUC"</w:t>
      </w:r>
    </w:p>
    <w:p w14:paraId="42CC29CF" w14:textId="77777777" w:rsidR="00BF6EEC" w:rsidRDefault="00BF6EEC" w:rsidP="00BF6EEC">
      <w:r>
        <w:t>Chapter "Binormal Model"</w:t>
      </w:r>
    </w:p>
    <w:p w14:paraId="2D6CBFEB" w14:textId="77777777" w:rsidR="00BF6EEC" w:rsidRDefault="00BF6EEC" w:rsidP="00BF6EEC">
      <w:r>
        <w:t>Chapter "Sources of variability in AUC"</w:t>
      </w:r>
    </w:p>
    <w:p w14:paraId="400B6C6B" w14:textId="77777777" w:rsidR="00BF6EEC" w:rsidRDefault="00BF6EEC" w:rsidP="00BF6EEC"/>
    <w:p w14:paraId="114B1ABE" w14:textId="77777777" w:rsidR="00BF6EEC" w:rsidRDefault="00BF6EEC" w:rsidP="00BF6EEC">
      <w:r>
        <w:t>Chapter "Hypothesis Testing"</w:t>
      </w:r>
    </w:p>
    <w:p w14:paraId="094DA4A6" w14:textId="77777777" w:rsidR="00BF6EEC" w:rsidRDefault="00BF6EEC" w:rsidP="00BF6EEC">
      <w:r>
        <w:t>Chapter "DBMH Analysis"</w:t>
      </w:r>
    </w:p>
    <w:p w14:paraId="02B21B92" w14:textId="77777777" w:rsidR="00BF6EEC" w:rsidRDefault="00BF6EEC" w:rsidP="00BF6EEC">
      <w:r>
        <w:t>Chapter "ORH Analysis"</w:t>
      </w:r>
    </w:p>
    <w:p w14:paraId="05D86A69" w14:textId="77777777" w:rsidR="00BF6EEC" w:rsidRPr="00EB2E7E" w:rsidRDefault="00BF6EEC" w:rsidP="00BF6EEC">
      <w:r>
        <w:t>Chapter "Sample Size"</w:t>
      </w:r>
    </w:p>
    <w:p w14:paraId="5A7704BA" w14:textId="77777777" w:rsidR="00BF6EEC" w:rsidRDefault="00BF6EEC" w:rsidP="00BF6EEC"/>
    <w:p w14:paraId="22FD4874" w14:textId="77777777" w:rsidR="00BF6EEC" w:rsidRPr="00EB2E7E" w:rsidRDefault="00BF6EEC" w:rsidP="00BF6EEC">
      <w:r w:rsidRPr="00EB2E7E">
        <w:t>Chapter "FROC Paradigm"</w:t>
      </w:r>
    </w:p>
    <w:p w14:paraId="69D13C1E" w14:textId="77777777" w:rsidR="00BF6EEC" w:rsidRPr="00EB2E7E" w:rsidRDefault="00BF6EEC" w:rsidP="00BF6EEC">
      <w:r w:rsidRPr="00EB2E7E">
        <w:t>Chapter "Empirical plots from FROC data"</w:t>
      </w:r>
    </w:p>
    <w:p w14:paraId="1AFC2AA9" w14:textId="77777777" w:rsidR="00BF6EEC" w:rsidRDefault="00BF6EEC" w:rsidP="00BF6EEC">
      <w:r>
        <w:t>Chapter "</w:t>
      </w:r>
      <w:r w:rsidRPr="007144C9">
        <w:t>Meanings of FROC FOMs</w:t>
      </w:r>
      <w:r>
        <w:t>"</w:t>
      </w:r>
    </w:p>
    <w:p w14:paraId="56FD4E1D" w14:textId="77777777" w:rsidR="00BF6EEC" w:rsidRDefault="00BF6EEC" w:rsidP="00BF6EEC">
      <w:r w:rsidRPr="00EB2E7E">
        <w:t>Chapter "Visual Search Paradigms"</w:t>
      </w:r>
    </w:p>
    <w:p w14:paraId="4EAA9BA1" w14:textId="77777777" w:rsidR="00BF6EEC" w:rsidRDefault="00BF6EEC" w:rsidP="00BF6EEC">
      <w:r>
        <w:t>Chapter "Radiological Search Model (RSM)"</w:t>
      </w:r>
    </w:p>
    <w:p w14:paraId="02215B50" w14:textId="77777777" w:rsidR="00BF6EEC" w:rsidRDefault="00BF6EEC" w:rsidP="00BF6EEC">
      <w:r>
        <w:t>Chapter "Predictions of</w:t>
      </w:r>
      <w:r w:rsidRPr="000E674C">
        <w:t xml:space="preserve"> the RSM</w:t>
      </w:r>
      <w:r>
        <w:t>"</w:t>
      </w:r>
    </w:p>
    <w:p w14:paraId="54B8CE26" w14:textId="77777777" w:rsidR="00BF6EEC" w:rsidRDefault="00BF6EEC" w:rsidP="00BF6EEC">
      <w:r>
        <w:t>Chapter</w:t>
      </w:r>
      <w:r w:rsidRPr="000D224D">
        <w:t xml:space="preserve"> Analyzing </w:t>
      </w:r>
      <w:r>
        <w:t>FROC</w:t>
      </w:r>
      <w:r w:rsidRPr="000D224D">
        <w:t xml:space="preserve"> Data</w:t>
      </w:r>
    </w:p>
    <w:p w14:paraId="50C96996" w14:textId="77777777" w:rsidR="00BF6EEC" w:rsidRDefault="00BF6EEC" w:rsidP="00BF6EEC">
      <w:pPr>
        <w:rPr>
          <w:highlight w:val="yellow"/>
        </w:rPr>
      </w:pPr>
      <w:r w:rsidRPr="00460831">
        <w:t>Chapter "</w:t>
      </w:r>
      <w:r w:rsidRPr="00AA012C">
        <w:t xml:space="preserve">RSM </w:t>
      </w:r>
      <w:r>
        <w:t>Fitting</w:t>
      </w:r>
      <w:r w:rsidRPr="00460831">
        <w:t>"</w:t>
      </w:r>
    </w:p>
    <w:p w14:paraId="59E491E8" w14:textId="77777777" w:rsidR="00BF6EEC" w:rsidRDefault="00BF6EEC" w:rsidP="00BF6EEC"/>
    <w:p w14:paraId="30BE5922" w14:textId="77777777" w:rsidR="00BF6EEC" w:rsidRDefault="00BF6EEC" w:rsidP="00BF6EEC">
      <w:r>
        <w:lastRenderedPageBreak/>
        <w:t>Chapter "Other proper ROC models"</w:t>
      </w:r>
    </w:p>
    <w:p w14:paraId="116E3DC1" w14:textId="77777777" w:rsidR="00BF6EEC" w:rsidRDefault="00BF6EEC" w:rsidP="00BF6EEC">
      <w:r>
        <w:t>Chapter "Bivariate binormal model"</w:t>
      </w:r>
    </w:p>
    <w:p w14:paraId="4D43C4C4" w14:textId="77777777" w:rsidR="00BF6EEC" w:rsidRDefault="00BF6EEC" w:rsidP="00BF6EEC">
      <w:r>
        <w:t>Chapter "CAD Evaluation"</w:t>
      </w:r>
    </w:p>
    <w:p w14:paraId="3BE08120" w14:textId="77777777" w:rsidR="00BF6EEC" w:rsidRDefault="00BF6EEC" w:rsidP="00BF6EEC">
      <w:bookmarkStart w:id="6" w:name="OnlineChpValidCADAnalysis"/>
      <w:r>
        <w:t>Chapter "Validating CAD Analysis"</w:t>
      </w:r>
      <w:bookmarkEnd w:id="6"/>
    </w:p>
    <w:p w14:paraId="2EC66E03" w14:textId="77777777" w:rsidR="00BF6EEC" w:rsidRDefault="00BF6EEC" w:rsidP="00BF6EEC"/>
    <w:p w14:paraId="0D772436" w14:textId="77777777" w:rsidR="00BF6EEC" w:rsidRDefault="00BF6EEC" w:rsidP="00BF6EEC"/>
    <w:p w14:paraId="2EB4EB28" w14:textId="77777777" w:rsidR="00BF6EEC" w:rsidRDefault="00BF6EEC" w:rsidP="00BF6EEC">
      <w:r>
        <w:t>Fig. 1.3.2</w:t>
      </w:r>
    </w:p>
    <w:p w14:paraId="6DAE3891" w14:textId="77777777" w:rsidR="00BF6EEC" w:rsidRDefault="00BF6EEC" w:rsidP="00BF6EEC">
      <w:r>
        <w:t>Appendix 1.A</w:t>
      </w:r>
    </w:p>
    <w:p w14:paraId="4FBD071D" w14:textId="77777777" w:rsidR="00BF6EEC" w:rsidRDefault="00BF6EEC" w:rsidP="00BF6EEC">
      <w:r>
        <w:t>Figure 1.A.4</w:t>
      </w:r>
    </w:p>
    <w:p w14:paraId="21C6C7DE" w14:textId="77777777" w:rsidR="00BF6EEC" w:rsidRDefault="00BF6EEC" w:rsidP="00BF6EEC">
      <w:r>
        <w:t>Figure 1.A.5.1</w:t>
      </w:r>
    </w:p>
    <w:p w14:paraId="61EE4B71" w14:textId="77777777" w:rsidR="00BF6EEC" w:rsidRDefault="00BF6EEC" w:rsidP="00BF6EEC">
      <w:r>
        <w:t>Figure 1.A.5.2</w:t>
      </w:r>
    </w:p>
    <w:p w14:paraId="0DD105F2" w14:textId="77777777" w:rsidR="00BF6EEC" w:rsidRDefault="00BF6EEC" w:rsidP="00BF6EEC">
      <w:r>
        <w:t>Figure 1.A.5.1.2</w:t>
      </w:r>
    </w:p>
    <w:p w14:paraId="26DDCADD" w14:textId="77777777" w:rsidR="00BF6EEC" w:rsidRDefault="00BF6EEC" w:rsidP="00BF6EEC"/>
    <w:p w14:paraId="25BC51BC" w14:textId="77777777" w:rsidR="00BF6EEC" w:rsidRDefault="00BF6EEC" w:rsidP="00BF6EEC">
      <w:r>
        <w:t>2.9.2</w:t>
      </w:r>
    </w:p>
    <w:p w14:paraId="44985DC8" w14:textId="77777777" w:rsidR="00BF6EEC" w:rsidRDefault="00BF6EEC" w:rsidP="00BF6EEC">
      <w:r>
        <w:t>Table 2.2.1  Truth Table</w:t>
      </w:r>
    </w:p>
    <w:p w14:paraId="24529C3F" w14:textId="77777777" w:rsidR="00BF6EEC" w:rsidRDefault="00BF6EEC" w:rsidP="00BF6EEC">
      <w:r>
        <w:t>Table 2.2.2</w:t>
      </w:r>
    </w:p>
    <w:p w14:paraId="1040E785" w14:textId="77777777" w:rsidR="00BF6EEC" w:rsidRDefault="00BF6EEC" w:rsidP="00BF6EEC">
      <w:r>
        <w:t>Table 2.5</w:t>
      </w:r>
    </w:p>
    <w:p w14:paraId="24FE897F" w14:textId="77777777" w:rsidR="00BF6EEC" w:rsidRDefault="00BF6EEC" w:rsidP="00BF6EEC">
      <w:bookmarkStart w:id="7" w:name="Appendix02DotA"/>
      <w:r>
        <w:t>Appendix 2.A</w:t>
      </w:r>
      <w:bookmarkEnd w:id="7"/>
    </w:p>
    <w:p w14:paraId="53ED9F1B" w14:textId="77777777" w:rsidR="00BF6EEC" w:rsidRDefault="00BF6EEC" w:rsidP="00BF6EEC"/>
    <w:p w14:paraId="5DFDC412" w14:textId="77777777" w:rsidR="00BF6EEC" w:rsidRDefault="00BF6EEC" w:rsidP="00BF6EEC">
      <w:r w:rsidRPr="00EB4CC4">
        <w:t>Fig. 3.6</w:t>
      </w:r>
    </w:p>
    <w:p w14:paraId="6B57CAA4" w14:textId="77777777" w:rsidR="00BF6EEC" w:rsidRDefault="00BF6EEC" w:rsidP="00BF6EEC">
      <w:r w:rsidRPr="00EB4CC4">
        <w:t>Fig. 3.6.</w:t>
      </w:r>
      <w:r>
        <w:t>1</w:t>
      </w:r>
    </w:p>
    <w:p w14:paraId="2205E932" w14:textId="77777777" w:rsidR="00BF6EEC" w:rsidRDefault="00BF6EEC" w:rsidP="00BF6EEC">
      <w:r w:rsidRPr="00EB4CC4">
        <w:t>Fig. 3.6.</w:t>
      </w:r>
      <w:r>
        <w:t>2</w:t>
      </w:r>
    </w:p>
    <w:p w14:paraId="57CFE121" w14:textId="77777777" w:rsidR="00BF6EEC" w:rsidRDefault="00BF6EEC" w:rsidP="00BF6EEC">
      <w:r w:rsidRPr="00EB4CC4">
        <w:t>Fig. 3.C.1</w:t>
      </w:r>
    </w:p>
    <w:p w14:paraId="5CFC9125" w14:textId="77777777" w:rsidR="00BF6EEC" w:rsidRDefault="00BF6EEC" w:rsidP="00BF6EEC">
      <w:r w:rsidRPr="00EB4CC4">
        <w:t>Fig. 3.</w:t>
      </w:r>
      <w:r>
        <w:t>9</w:t>
      </w:r>
    </w:p>
    <w:p w14:paraId="60591055" w14:textId="77777777" w:rsidR="00BF6EEC" w:rsidRDefault="00BF6EEC" w:rsidP="00BF6EEC">
      <w:r w:rsidRPr="00EB4CC4">
        <w:t>Fig. 3.</w:t>
      </w:r>
      <w:r>
        <w:t>9.5</w:t>
      </w:r>
    </w:p>
    <w:p w14:paraId="53D46931" w14:textId="77777777" w:rsidR="00BF6EEC" w:rsidRDefault="00BF6EEC" w:rsidP="00BF6EEC">
      <w:r w:rsidRPr="00EB4CC4">
        <w:t>Fig. 3.</w:t>
      </w:r>
      <w:r>
        <w:t>11</w:t>
      </w:r>
      <w:r w:rsidRPr="00EB4CC4">
        <w:t>.</w:t>
      </w:r>
      <w:r>
        <w:t>1   Beam</w:t>
      </w:r>
    </w:p>
    <w:p w14:paraId="16D44E40" w14:textId="77777777" w:rsidR="00BF6EEC" w:rsidRDefault="00BF6EEC" w:rsidP="00BF6EEC">
      <w:r w:rsidRPr="00EB4CC4">
        <w:t>Fig. 3.A.</w:t>
      </w:r>
      <w:r>
        <w:t>2</w:t>
      </w:r>
    </w:p>
    <w:p w14:paraId="69CAB1BB" w14:textId="77777777" w:rsidR="00BF6EEC" w:rsidRDefault="00BF6EEC" w:rsidP="00BF6EEC">
      <w:r w:rsidRPr="00EB4CC4">
        <w:t>Fig. 3.C.1</w:t>
      </w:r>
    </w:p>
    <w:p w14:paraId="201153E3" w14:textId="77777777" w:rsidR="00BF6EEC" w:rsidRDefault="00BF6EEC" w:rsidP="00BF6EEC">
      <w:r w:rsidRPr="00EB4CC4">
        <w:t>Fig. 3.</w:t>
      </w:r>
      <w:r>
        <w:t>G</w:t>
      </w:r>
      <w:r w:rsidRPr="00EB4CC4">
        <w:t>.</w:t>
      </w:r>
      <w:r>
        <w:t>2</w:t>
      </w:r>
    </w:p>
    <w:p w14:paraId="53CBF618" w14:textId="77777777" w:rsidR="00BF6EEC" w:rsidRDefault="00BF6EEC" w:rsidP="00BF6EEC">
      <w:r w:rsidRPr="009273E3">
        <w:t>Fig. 3.G.</w:t>
      </w:r>
      <w:r>
        <w:t>3</w:t>
      </w:r>
    </w:p>
    <w:p w14:paraId="52ACCD43" w14:textId="77777777" w:rsidR="00BF6EEC" w:rsidRDefault="00BF6EEC" w:rsidP="00BF6EEC">
      <w:r w:rsidRPr="009273E3">
        <w:lastRenderedPageBreak/>
        <w:t>Fig. 3.C.4</w:t>
      </w:r>
    </w:p>
    <w:p w14:paraId="4A4B5550" w14:textId="77777777" w:rsidR="00BF6EEC" w:rsidRDefault="00BF6EEC" w:rsidP="00BF6EEC">
      <w:r w:rsidRPr="009273E3">
        <w:t>Fig. 3.E.1</w:t>
      </w:r>
    </w:p>
    <w:p w14:paraId="4714ACF6" w14:textId="77777777" w:rsidR="00BF6EEC" w:rsidRPr="00DA2A9B" w:rsidRDefault="00BF6EEC" w:rsidP="00BF6EEC">
      <w:r w:rsidRPr="009273E3">
        <w:t>Fig. 3.</w:t>
      </w:r>
      <w:r>
        <w:t>G</w:t>
      </w:r>
      <w:r w:rsidRPr="009273E3">
        <w:t>.</w:t>
      </w:r>
      <w:r>
        <w:t>2</w:t>
      </w:r>
    </w:p>
    <w:p w14:paraId="7F3C3D78" w14:textId="77777777" w:rsidR="00BF6EEC" w:rsidRDefault="00BF6EEC" w:rsidP="00BF6EEC">
      <w:r>
        <w:t>Fig. 3.G.3</w:t>
      </w:r>
    </w:p>
    <w:p w14:paraId="450F1835" w14:textId="77777777" w:rsidR="00BF6EEC" w:rsidRPr="00DA2A9B" w:rsidRDefault="00BF6EEC" w:rsidP="00BF6EEC">
      <w:r>
        <w:t>Fig. 4.G.4</w:t>
      </w:r>
    </w:p>
    <w:p w14:paraId="6F208D95" w14:textId="77777777" w:rsidR="00BF6EEC" w:rsidRDefault="00BF6EEC" w:rsidP="00BF6EEC">
      <w:r w:rsidRPr="009273E3">
        <w:t>Fig. 3.H.</w:t>
      </w:r>
      <w:r>
        <w:t>2.1</w:t>
      </w:r>
    </w:p>
    <w:p w14:paraId="4EE46F49" w14:textId="77777777" w:rsidR="00BF6EEC" w:rsidRDefault="00BF6EEC" w:rsidP="00BF6EEC">
      <w:r w:rsidRPr="009273E3">
        <w:t>Fig. 3.H.</w:t>
      </w:r>
      <w:r>
        <w:t>2.2</w:t>
      </w:r>
    </w:p>
    <w:p w14:paraId="2C8E1B90" w14:textId="77777777" w:rsidR="00BF6EEC" w:rsidRDefault="00BF6EEC" w:rsidP="00BF6EEC">
      <w:r w:rsidRPr="009273E3">
        <w:t>Fig. 3.I.</w:t>
      </w:r>
      <w:r>
        <w:t>2</w:t>
      </w:r>
    </w:p>
    <w:p w14:paraId="62C42732" w14:textId="77777777" w:rsidR="00BF6EEC" w:rsidRDefault="00BF6EEC" w:rsidP="00BF6EEC">
      <w:r>
        <w:t>3.10</w:t>
      </w:r>
    </w:p>
    <w:p w14:paraId="1A2098BC" w14:textId="77777777" w:rsidR="00BF6EEC" w:rsidRDefault="00BF6EEC" w:rsidP="00BF6EEC">
      <w:r>
        <w:t>Table 3.7.6</w:t>
      </w:r>
    </w:p>
    <w:p w14:paraId="6F902987" w14:textId="77777777" w:rsidR="00BF6EEC" w:rsidRDefault="00BF6EEC" w:rsidP="00BF6EEC">
      <w:r>
        <w:t>Table 3.11.1   Beam</w:t>
      </w:r>
    </w:p>
    <w:p w14:paraId="089619F4" w14:textId="77777777" w:rsidR="00BF6EEC" w:rsidRDefault="00BF6EEC" w:rsidP="00BF6EEC">
      <w:r>
        <w:t xml:space="preserve">Appendix 3.A: R code </w:t>
      </w:r>
      <w:r w:rsidRPr="00375A04">
        <w:t>demonstration</w:t>
      </w:r>
      <w:r>
        <w:t xml:space="preserve"> of concepts</w:t>
      </w:r>
    </w:p>
    <w:p w14:paraId="016E6D80" w14:textId="77777777" w:rsidR="00BF6EEC" w:rsidRPr="000E259B" w:rsidRDefault="00BF6EEC" w:rsidP="00BF6EEC">
      <w:r>
        <w:t>Appendix 3.B: Calculating a confidence interval</w:t>
      </w:r>
    </w:p>
    <w:p w14:paraId="046B8266" w14:textId="77777777" w:rsidR="00BF6EEC" w:rsidRDefault="00BF6EEC" w:rsidP="00BF6EEC">
      <w:r>
        <w:t>Appendix 3.C: Introduction to R/RStudio, part II</w:t>
      </w:r>
    </w:p>
    <w:p w14:paraId="2B762DB1" w14:textId="77777777" w:rsidR="00BF6EEC" w:rsidRDefault="00BF6EEC" w:rsidP="00BF6EEC">
      <w:r>
        <w:t>Appendix 3.D: Plotting in R</w:t>
      </w:r>
    </w:p>
    <w:p w14:paraId="6FC3ABD5" w14:textId="77777777" w:rsidR="00BF6EEC" w:rsidRDefault="00BF6EEC" w:rsidP="00BF6EEC">
      <w:r>
        <w:t>Appendix 3.E: Getting help in R – Part I</w:t>
      </w:r>
    </w:p>
    <w:p w14:paraId="40A404B3" w14:textId="77777777" w:rsidR="00BF6EEC" w:rsidRDefault="00BF6EEC" w:rsidP="00BF6EEC">
      <w:r>
        <w:t>Appendix 3.F: Getting help in R – Part II</w:t>
      </w:r>
    </w:p>
    <w:p w14:paraId="6F552210" w14:textId="77777777" w:rsidR="00BF6EEC" w:rsidRDefault="00BF6EEC" w:rsidP="00BF6EEC">
      <w:r>
        <w:t>Appendix 3.G: What to do if a package is missing</w:t>
      </w:r>
    </w:p>
    <w:p w14:paraId="3008B441" w14:textId="77777777" w:rsidR="00BF6EEC" w:rsidRDefault="00BF6EEC" w:rsidP="00BF6EEC">
      <w:r>
        <w:t>Appendix 3.H: Showing shaded distributions in R</w:t>
      </w:r>
    </w:p>
    <w:p w14:paraId="58F7DF94" w14:textId="77777777" w:rsidR="00BF6EEC" w:rsidRDefault="00BF6EEC" w:rsidP="00BF6EEC">
      <w:r>
        <w:t>Appendix 3.I: Numerical integration in R</w:t>
      </w:r>
    </w:p>
    <w:p w14:paraId="384912EC" w14:textId="77777777" w:rsidR="00BF6EEC" w:rsidRDefault="00BF6EEC" w:rsidP="00BF6EEC"/>
    <w:p w14:paraId="6667BFA0" w14:textId="77777777" w:rsidR="00BF6EEC" w:rsidRDefault="00BF6EEC" w:rsidP="00BF6EEC">
      <w:r>
        <w:t>Chapter 4</w:t>
      </w:r>
    </w:p>
    <w:p w14:paraId="352F3970" w14:textId="77777777" w:rsidR="00BF6EEC" w:rsidRDefault="00BF6EEC" w:rsidP="00BF6EEC">
      <w:bookmarkStart w:id="8" w:name="Fig4Dot3Dot1"/>
      <w:r w:rsidRPr="00CE3635">
        <w:t>Fig. 4.</w:t>
      </w:r>
      <w:r>
        <w:t>3.</w:t>
      </w:r>
      <w:r w:rsidRPr="00CE3635">
        <w:t>1</w:t>
      </w:r>
      <w:bookmarkEnd w:id="8"/>
    </w:p>
    <w:p w14:paraId="6FBB4F22" w14:textId="77777777" w:rsidR="00BF6EEC" w:rsidRDefault="00BF6EEC" w:rsidP="00BF6EEC">
      <w:bookmarkStart w:id="9" w:name="Fig4Dot6Dot1"/>
      <w:r w:rsidRPr="00CE3635">
        <w:t>Fig 4.</w:t>
      </w:r>
      <w:r>
        <w:t>6.1</w:t>
      </w:r>
      <w:bookmarkEnd w:id="9"/>
    </w:p>
    <w:p w14:paraId="7FD7B632" w14:textId="77777777" w:rsidR="00BF6EEC" w:rsidRDefault="00BF6EEC" w:rsidP="00BF6EEC">
      <w:bookmarkStart w:id="10" w:name="Fig4Dot7Dot1"/>
      <w:r w:rsidRPr="00CE3635">
        <w:t>Fig. 4.7.1</w:t>
      </w:r>
      <w:bookmarkEnd w:id="10"/>
    </w:p>
    <w:p w14:paraId="11759D45" w14:textId="77777777" w:rsidR="00BF6EEC" w:rsidRDefault="00BF6EEC" w:rsidP="00BF6EEC">
      <w:r w:rsidRPr="00CE3635">
        <w:lastRenderedPageBreak/>
        <w:t>Table 4.2.1</w:t>
      </w:r>
      <w:r>
        <w:t xml:space="preserve">  </w:t>
      </w:r>
    </w:p>
    <w:p w14:paraId="681F1257" w14:textId="77777777" w:rsidR="00BF6EEC" w:rsidRDefault="00BF6EEC" w:rsidP="00BF6EEC">
      <w:r w:rsidRPr="00CE3635">
        <w:t>Table 4.</w:t>
      </w:r>
      <w:r>
        <w:t>3</w:t>
      </w:r>
      <w:r w:rsidRPr="00CE3635">
        <w:t>.</w:t>
      </w:r>
      <w:r>
        <w:t>1</w:t>
      </w:r>
    </w:p>
    <w:p w14:paraId="0B0F8F3E" w14:textId="77777777" w:rsidR="00BF6EEC" w:rsidRDefault="00BF6EEC" w:rsidP="00BF6EEC">
      <w:r>
        <w:t>Table 4.3.2</w:t>
      </w:r>
    </w:p>
    <w:p w14:paraId="6EF6E5C2" w14:textId="77777777" w:rsidR="00BF6EEC" w:rsidRDefault="00BF6EEC" w:rsidP="00BF6EEC">
      <w:r>
        <w:t xml:space="preserve">Table 4.3.3 </w:t>
      </w:r>
    </w:p>
    <w:p w14:paraId="10D93213" w14:textId="77777777" w:rsidR="00BF6EEC" w:rsidRDefault="00BF6EEC" w:rsidP="00BF6EEC">
      <w:r>
        <w:t>Table 4.10.1</w:t>
      </w:r>
    </w:p>
    <w:p w14:paraId="7762BA45" w14:textId="77777777" w:rsidR="00BF6EEC" w:rsidRDefault="00BF6EEC" w:rsidP="00BF6EEC">
      <w:r>
        <w:t>Appendix 4.A</w:t>
      </w:r>
    </w:p>
    <w:p w14:paraId="2190F230" w14:textId="77777777" w:rsidR="00BF6EEC" w:rsidRDefault="00BF6EEC" w:rsidP="00BF6EEC"/>
    <w:p w14:paraId="50A7DE7F" w14:textId="77777777" w:rsidR="00BF6EEC" w:rsidRDefault="00BF6EEC" w:rsidP="00BF6EEC">
      <w:r>
        <w:t>Chapter 5</w:t>
      </w:r>
    </w:p>
    <w:p w14:paraId="530F9DC7" w14:textId="77777777" w:rsidR="00BF6EEC" w:rsidRDefault="00BF6EEC" w:rsidP="00BF6EEC">
      <w:r w:rsidRPr="00D54AC9">
        <w:t>Table 5.</w:t>
      </w:r>
      <w:r>
        <w:t>2.</w:t>
      </w:r>
      <w:r w:rsidRPr="00D54AC9">
        <w:t>1</w:t>
      </w:r>
    </w:p>
    <w:p w14:paraId="1924CDDC" w14:textId="77777777" w:rsidR="00BF6EEC" w:rsidRDefault="00BF6EEC" w:rsidP="00BF6EEC">
      <w:r w:rsidRPr="00D54AC9">
        <w:t>Table 5.</w:t>
      </w:r>
      <w:r>
        <w:t>3.1</w:t>
      </w:r>
    </w:p>
    <w:p w14:paraId="33FA4059" w14:textId="77777777" w:rsidR="00BF6EEC" w:rsidRDefault="00BF6EEC" w:rsidP="00BF6EEC">
      <w:bookmarkStart w:id="11" w:name="Fig5Dot3"/>
      <w:r w:rsidRPr="00BD4CA0">
        <w:t>Fig. 5.3.1</w:t>
      </w:r>
      <w:bookmarkEnd w:id="11"/>
    </w:p>
    <w:p w14:paraId="22835E7D" w14:textId="77777777" w:rsidR="00BF6EEC" w:rsidRDefault="00BF6EEC" w:rsidP="00BF6EEC">
      <w:bookmarkStart w:id="12" w:name="Fig5Dot2"/>
      <w:r w:rsidRPr="001F530B">
        <w:t>Fig. 5.</w:t>
      </w:r>
      <w:r>
        <w:t>4</w:t>
      </w:r>
      <w:r w:rsidRPr="001F530B">
        <w:t>.</w:t>
      </w:r>
      <w:r>
        <w:t>1</w:t>
      </w:r>
      <w:bookmarkEnd w:id="12"/>
    </w:p>
    <w:p w14:paraId="24CCB82E" w14:textId="77777777" w:rsidR="00BF6EEC" w:rsidRDefault="00BF6EEC" w:rsidP="00BF6EEC">
      <w:bookmarkStart w:id="13" w:name="Fig5Dot6Dot1"/>
      <w:r w:rsidRPr="003D6701">
        <w:t>Fig. 5.6.1</w:t>
      </w:r>
      <w:bookmarkEnd w:id="13"/>
    </w:p>
    <w:p w14:paraId="5CC27D39" w14:textId="77777777" w:rsidR="00BF6EEC" w:rsidRDefault="00BF6EEC" w:rsidP="00BF6EEC">
      <w:r>
        <w:t>5.6</w:t>
      </w:r>
    </w:p>
    <w:p w14:paraId="2C4ADC9C" w14:textId="77777777" w:rsidR="00BF6EEC" w:rsidRDefault="00BF6EEC" w:rsidP="00BF6EEC">
      <w:r>
        <w:t>Appendix 5.A</w:t>
      </w:r>
    </w:p>
    <w:p w14:paraId="4EFE0B89" w14:textId="77777777" w:rsidR="00BF6EEC" w:rsidRDefault="00BF6EEC" w:rsidP="00BF6EEC">
      <w:bookmarkStart w:id="14" w:name="Fig05DotADot2Dot1"/>
      <w:r>
        <w:t>Fig. 5.A.2.1</w:t>
      </w:r>
      <w:bookmarkEnd w:id="14"/>
    </w:p>
    <w:p w14:paraId="030D6FD3" w14:textId="77777777" w:rsidR="00BF6EEC" w:rsidRDefault="00BF6EEC" w:rsidP="00BF6EEC">
      <w:bookmarkStart w:id="15" w:name="Fig05DotADot2Dot2"/>
      <w:r>
        <w:t>Fig. 5.A.2.2</w:t>
      </w:r>
      <w:bookmarkEnd w:id="15"/>
    </w:p>
    <w:p w14:paraId="35879817" w14:textId="77777777" w:rsidR="00BF6EEC" w:rsidRDefault="00BF6EEC" w:rsidP="00BF6EEC">
      <w:bookmarkStart w:id="16" w:name="Fig05DotADot2Dot3"/>
      <w:r>
        <w:t>Fig. 5.A.2.3</w:t>
      </w:r>
      <w:bookmarkEnd w:id="16"/>
    </w:p>
    <w:p w14:paraId="2DE28B2B" w14:textId="77777777" w:rsidR="00BF6EEC" w:rsidRDefault="00BF6EEC" w:rsidP="00BF6EEC">
      <w:bookmarkStart w:id="17" w:name="Fig05DotADot2Dot4"/>
      <w:r>
        <w:t>Fig. 5.A.2.4</w:t>
      </w:r>
      <w:bookmarkEnd w:id="17"/>
    </w:p>
    <w:p w14:paraId="6701AECF" w14:textId="77777777" w:rsidR="00BF6EEC" w:rsidRDefault="00BF6EEC" w:rsidP="00BF6EEC">
      <w:bookmarkStart w:id="18" w:name="Fig05DotADot2Dot5"/>
      <w:r>
        <w:t>Fig. 5.A.2.5</w:t>
      </w:r>
      <w:bookmarkEnd w:id="18"/>
    </w:p>
    <w:p w14:paraId="469C3243" w14:textId="77777777" w:rsidR="00BF6EEC" w:rsidRDefault="00BF6EEC" w:rsidP="00BF6EEC"/>
    <w:p w14:paraId="7140FFDD" w14:textId="77777777" w:rsidR="00BF6EEC" w:rsidRDefault="00BF6EEC" w:rsidP="00BF6EEC">
      <w:r>
        <w:t>Appendix 6.A</w:t>
      </w:r>
    </w:p>
    <w:p w14:paraId="65A4C515" w14:textId="77777777" w:rsidR="00BF6EEC" w:rsidRDefault="00BF6EEC" w:rsidP="00BF6EEC">
      <w:bookmarkStart w:id="19" w:name="Appendix06DotB"/>
      <w:r>
        <w:t>Appendix 6.B</w:t>
      </w:r>
      <w:bookmarkEnd w:id="19"/>
    </w:p>
    <w:p w14:paraId="7D29A3F2" w14:textId="77777777" w:rsidR="00BF6EEC" w:rsidRDefault="00BF6EEC" w:rsidP="00BF6EEC">
      <w:bookmarkStart w:id="20" w:name="Appendix06DotC"/>
      <w:r>
        <w:t>Appendix 6.C</w:t>
      </w:r>
      <w:bookmarkEnd w:id="20"/>
    </w:p>
    <w:p w14:paraId="41837BA4" w14:textId="77777777" w:rsidR="00BF6EEC" w:rsidRDefault="00BF6EEC" w:rsidP="00BF6EEC">
      <w:bookmarkStart w:id="21" w:name="Appendix06DotD"/>
      <w:r>
        <w:t>Appendix 6.D</w:t>
      </w:r>
      <w:bookmarkEnd w:id="21"/>
    </w:p>
    <w:p w14:paraId="6C2B1ED0" w14:textId="77777777" w:rsidR="00BF6EEC" w:rsidRDefault="00BF6EEC" w:rsidP="00BF6EEC">
      <w:bookmarkStart w:id="22" w:name="Appendix06DotE"/>
      <w:r>
        <w:t>Appendix 6.E</w:t>
      </w:r>
      <w:bookmarkEnd w:id="22"/>
    </w:p>
    <w:p w14:paraId="4D4A0267" w14:textId="77777777" w:rsidR="00BF6EEC" w:rsidRDefault="00BF6EEC" w:rsidP="00BF6EEC">
      <w:bookmarkStart w:id="23" w:name="Appendix06DotF"/>
      <w:r>
        <w:t>Appendix 6.F</w:t>
      </w:r>
      <w:bookmarkEnd w:id="23"/>
    </w:p>
    <w:p w14:paraId="2B4B188A" w14:textId="77777777" w:rsidR="00BF6EEC" w:rsidRDefault="00BF6EEC" w:rsidP="00BF6EEC">
      <w:bookmarkStart w:id="24" w:name="EqnFPF"/>
      <w:r>
        <w:t>6.2.18</w:t>
      </w:r>
      <w:bookmarkEnd w:id="24"/>
      <w:r>
        <w:t xml:space="preserve">   Eqn. FPF</w:t>
      </w:r>
    </w:p>
    <w:p w14:paraId="7AF927EB" w14:textId="77777777" w:rsidR="00BF6EEC" w:rsidRDefault="00BF6EEC" w:rsidP="00BF6EEC">
      <w:bookmarkStart w:id="25" w:name="EqnTPF"/>
      <w:r>
        <w:t>6.2.19</w:t>
      </w:r>
      <w:bookmarkEnd w:id="25"/>
      <w:r>
        <w:t xml:space="preserve">   Eqn. TPF</w:t>
      </w:r>
    </w:p>
    <w:p w14:paraId="437D4EA5" w14:textId="77777777" w:rsidR="00BF6EEC" w:rsidRDefault="00BF6EEC" w:rsidP="00BF6EEC">
      <w:r>
        <w:t>6.4.2</w:t>
      </w:r>
    </w:p>
    <w:p w14:paraId="393ED58D" w14:textId="77777777" w:rsidR="00BF6EEC" w:rsidRDefault="00BF6EEC" w:rsidP="00BF6EEC">
      <w:bookmarkStart w:id="26" w:name="Fig06Dot2Dot6"/>
      <w:r>
        <w:t>Fig. 6.2.6</w:t>
      </w:r>
      <w:bookmarkEnd w:id="26"/>
    </w:p>
    <w:p w14:paraId="3A93523F" w14:textId="77777777" w:rsidR="00BF6EEC" w:rsidRDefault="00BF6EEC" w:rsidP="00BF6EEC">
      <w:bookmarkStart w:id="27" w:name="Table06Dot2Dot1"/>
      <w:bookmarkStart w:id="28" w:name="Fig06Dot2Dot1"/>
      <w:r w:rsidRPr="002359CE">
        <w:t>Fig. 6.2.1</w:t>
      </w:r>
      <w:bookmarkEnd w:id="27"/>
      <w:bookmarkEnd w:id="28"/>
    </w:p>
    <w:p w14:paraId="40C7146D" w14:textId="77777777" w:rsidR="00BF6EEC" w:rsidRDefault="00BF6EEC" w:rsidP="00BF6EEC">
      <w:bookmarkStart w:id="29" w:name="Fig06Dot2Dot3"/>
      <w:r w:rsidRPr="007B2020">
        <w:t>Fig. 6.2.3</w:t>
      </w:r>
      <w:bookmarkEnd w:id="29"/>
    </w:p>
    <w:p w14:paraId="306775C3" w14:textId="77777777" w:rsidR="00BF6EEC" w:rsidRDefault="00BF6EEC" w:rsidP="00BF6EEC">
      <w:bookmarkStart w:id="30" w:name="Fig06Dot2Dot8"/>
      <w:r w:rsidRPr="001F5CA2">
        <w:lastRenderedPageBreak/>
        <w:t>Fig. 6.2.8</w:t>
      </w:r>
      <w:bookmarkEnd w:id="30"/>
    </w:p>
    <w:p w14:paraId="0C1D7D5B" w14:textId="77777777" w:rsidR="00BF6EEC" w:rsidRDefault="00BF6EEC" w:rsidP="00BF6EEC">
      <w:bookmarkStart w:id="31" w:name="Fig06Dot3Dot2"/>
      <w:r w:rsidRPr="001F5CA2">
        <w:t>Fig. 6.</w:t>
      </w:r>
      <w:r>
        <w:t>3.2</w:t>
      </w:r>
      <w:bookmarkEnd w:id="31"/>
    </w:p>
    <w:p w14:paraId="625EB26C" w14:textId="77777777" w:rsidR="00BF6EEC" w:rsidRDefault="00BF6EEC" w:rsidP="00BF6EEC">
      <w:r w:rsidRPr="002359CE">
        <w:t>Table 6.2</w:t>
      </w:r>
    </w:p>
    <w:p w14:paraId="65EFB312" w14:textId="77777777" w:rsidR="00BF6EEC" w:rsidRDefault="00BF6EEC" w:rsidP="00BF6EEC">
      <w:bookmarkStart w:id="32" w:name="Table06Dot4Dot4"/>
      <w:r w:rsidRPr="001F5CA2">
        <w:t>Table 6.4.4</w:t>
      </w:r>
      <w:bookmarkEnd w:id="32"/>
    </w:p>
    <w:p w14:paraId="37B5B193" w14:textId="77777777" w:rsidR="00BF6EEC" w:rsidRDefault="00BF6EEC" w:rsidP="00BF6EEC">
      <w:bookmarkStart w:id="33" w:name="Fig06DotADot2Dot1"/>
      <w:r>
        <w:t>Fig. 6.A.2.1</w:t>
      </w:r>
      <w:bookmarkEnd w:id="33"/>
    </w:p>
    <w:p w14:paraId="506A2DCB" w14:textId="77777777" w:rsidR="00BF6EEC" w:rsidRDefault="00BF6EEC" w:rsidP="00BF6EEC">
      <w:bookmarkStart w:id="34" w:name="Fig06DotADot2Dot2"/>
      <w:r>
        <w:t>Fig. 6.A.2.2</w:t>
      </w:r>
      <w:bookmarkEnd w:id="34"/>
    </w:p>
    <w:p w14:paraId="146B92F9" w14:textId="77777777" w:rsidR="00BF6EEC" w:rsidRDefault="00BF6EEC" w:rsidP="00BF6EEC">
      <w:bookmarkStart w:id="35" w:name="Fig06DotADot3"/>
      <w:r>
        <w:t>Fig. 6.A.3</w:t>
      </w:r>
      <w:bookmarkEnd w:id="35"/>
    </w:p>
    <w:p w14:paraId="7DF22635" w14:textId="77777777" w:rsidR="00BF6EEC" w:rsidRDefault="00BF6EEC" w:rsidP="00BF6EEC">
      <w:bookmarkStart w:id="36" w:name="Fig06DotADot4"/>
      <w:r w:rsidRPr="00A87111">
        <w:t xml:space="preserve">Fig. </w:t>
      </w:r>
      <w:r>
        <w:t>6.A.4</w:t>
      </w:r>
      <w:bookmarkEnd w:id="36"/>
    </w:p>
    <w:p w14:paraId="4DB0B198" w14:textId="77777777" w:rsidR="00BF6EEC" w:rsidRDefault="00BF6EEC" w:rsidP="00BF6EEC"/>
    <w:p w14:paraId="0E99F541" w14:textId="77777777" w:rsidR="00BF6EEC" w:rsidRDefault="00BF6EEC" w:rsidP="00BF6EEC">
      <w:bookmarkStart w:id="37" w:name="Table07Dot4Dot1"/>
      <w:r>
        <w:t>7.3.2</w:t>
      </w:r>
    </w:p>
    <w:p w14:paraId="43627AB5" w14:textId="77777777" w:rsidR="00BF6EEC" w:rsidRDefault="00BF6EEC" w:rsidP="00BF6EEC">
      <w:r w:rsidRPr="000230E6">
        <w:t>Table 7.</w:t>
      </w:r>
      <w:r>
        <w:t>4.1</w:t>
      </w:r>
      <w:bookmarkEnd w:id="37"/>
    </w:p>
    <w:p w14:paraId="340A3F28" w14:textId="77777777" w:rsidR="00BF6EEC" w:rsidRDefault="00BF6EEC" w:rsidP="00BF6EEC">
      <w:bookmarkStart w:id="38" w:name="Table07Dot4Dot2"/>
      <w:r>
        <w:t>Table 7.4.2</w:t>
      </w:r>
      <w:bookmarkEnd w:id="38"/>
    </w:p>
    <w:p w14:paraId="0825AD5D" w14:textId="77777777" w:rsidR="00BF6EEC" w:rsidRDefault="00BF6EEC" w:rsidP="00BF6EEC">
      <w:bookmarkStart w:id="39" w:name="Table07Dot6"/>
      <w:r>
        <w:t>Table 7.6</w:t>
      </w:r>
      <w:bookmarkEnd w:id="39"/>
    </w:p>
    <w:p w14:paraId="2878755F" w14:textId="77777777" w:rsidR="00BF6EEC" w:rsidRDefault="00BF6EEC" w:rsidP="00BF6EEC">
      <w:bookmarkStart w:id="40" w:name="Fig07Dot9"/>
      <w:r>
        <w:t>Fig. 7.9</w:t>
      </w:r>
      <w:bookmarkEnd w:id="40"/>
    </w:p>
    <w:p w14:paraId="303B73E9" w14:textId="77777777" w:rsidR="00BF6EEC" w:rsidRDefault="00BF6EEC" w:rsidP="00BF6EEC">
      <w:r>
        <w:t>Appendix 7.A</w:t>
      </w:r>
    </w:p>
    <w:p w14:paraId="73DA8689" w14:textId="77777777" w:rsidR="00BF6EEC" w:rsidRDefault="00BF6EEC" w:rsidP="00BF6EEC">
      <w:r>
        <w:t>Appendix 7.B</w:t>
      </w:r>
    </w:p>
    <w:p w14:paraId="21682E42" w14:textId="77777777" w:rsidR="00BF6EEC" w:rsidRDefault="00BF6EEC" w:rsidP="00BF6EEC">
      <w:r>
        <w:t>Appendix 7.C</w:t>
      </w:r>
    </w:p>
    <w:p w14:paraId="34C35073" w14:textId="77777777" w:rsidR="00BF6EEC" w:rsidRDefault="00BF6EEC" w:rsidP="00BF6EEC">
      <w:r>
        <w:t>Appendix 7.D</w:t>
      </w:r>
    </w:p>
    <w:p w14:paraId="43F227A4" w14:textId="77777777" w:rsidR="00BF6EEC" w:rsidRDefault="00BF6EEC" w:rsidP="00BF6EEC">
      <w:r>
        <w:t>Appendix 7.E</w:t>
      </w:r>
    </w:p>
    <w:p w14:paraId="3BE78C94" w14:textId="77777777" w:rsidR="00BF6EEC" w:rsidRDefault="00BF6EEC" w:rsidP="00BF6EEC"/>
    <w:p w14:paraId="3D08E6FA" w14:textId="77777777" w:rsidR="00BF6EEC" w:rsidRDefault="00BF6EEC" w:rsidP="00BF6EEC">
      <w:bookmarkStart w:id="41" w:name="Table08Dot5Dot1"/>
      <w:bookmarkStart w:id="42" w:name="Fig8Dot5Dot1"/>
      <w:r w:rsidRPr="00E543F3">
        <w:t>Table 8.5.1</w:t>
      </w:r>
      <w:bookmarkEnd w:id="41"/>
    </w:p>
    <w:p w14:paraId="1991DD2A" w14:textId="77777777" w:rsidR="00BF6EEC" w:rsidRDefault="00BF6EEC" w:rsidP="00BF6EEC">
      <w:r w:rsidRPr="00E543F3">
        <w:t>Fig. 8.5.1</w:t>
      </w:r>
      <w:bookmarkEnd w:id="42"/>
    </w:p>
    <w:p w14:paraId="0BDE4DA8" w14:textId="77777777" w:rsidR="00BF6EEC" w:rsidRDefault="00BF6EEC" w:rsidP="00BF6EEC"/>
    <w:p w14:paraId="6A55DEC0" w14:textId="77777777" w:rsidR="00BF6EEC" w:rsidRDefault="00BF6EEC" w:rsidP="00BF6EEC"/>
    <w:p w14:paraId="7B4F58D8" w14:textId="77777777" w:rsidR="00BF6EEC" w:rsidRDefault="00BF6EEC" w:rsidP="00BF6EEC">
      <w:r>
        <w:t>9</w:t>
      </w:r>
    </w:p>
    <w:p w14:paraId="2E10424B" w14:textId="77777777" w:rsidR="00BF6EEC" w:rsidRDefault="00BF6EEC" w:rsidP="00BF6EEC">
      <w:bookmarkStart w:id="43" w:name="Table9Dot7"/>
      <w:r w:rsidRPr="00F0336E">
        <w:t>Table 9.</w:t>
      </w:r>
      <w:r>
        <w:t>7</w:t>
      </w:r>
      <w:bookmarkEnd w:id="43"/>
    </w:p>
    <w:bookmarkStart w:id="44" w:name="Fig9Dot7Dot3"/>
    <w:p w14:paraId="40CBF968" w14:textId="77777777" w:rsidR="00BF6EEC" w:rsidRDefault="00BF6EEC" w:rsidP="00BF6EEC">
      <w:r>
        <w:fldChar w:fldCharType="begin"/>
      </w:r>
      <w:r>
        <w:instrText xml:space="preserve"> REF Chp9 \h </w:instrText>
      </w:r>
      <w:r>
        <w:fldChar w:fldCharType="separate"/>
      </w:r>
      <w:r>
        <w:t>9</w:t>
      </w:r>
      <w:r>
        <w:fldChar w:fldCharType="end"/>
      </w:r>
      <w:r>
        <w:t>.10.2.2</w:t>
      </w:r>
    </w:p>
    <w:p w14:paraId="6C2BF387" w14:textId="77777777" w:rsidR="00BF6EEC" w:rsidRDefault="00BF6EEC" w:rsidP="00BF6EEC">
      <w:r w:rsidRPr="00805C94">
        <w:t>Fig. 9.7.3</w:t>
      </w:r>
      <w:bookmarkEnd w:id="44"/>
    </w:p>
    <w:p w14:paraId="6D2A7FB2" w14:textId="77777777" w:rsidR="00BF6EEC" w:rsidRDefault="00BF6EEC" w:rsidP="00BF6EEC">
      <w:bookmarkStart w:id="45" w:name="Table9Dot8"/>
      <w:r w:rsidRPr="00981F05">
        <w:t>Table 9.</w:t>
      </w:r>
      <w:r>
        <w:t>8</w:t>
      </w:r>
      <w:bookmarkEnd w:id="45"/>
    </w:p>
    <w:p w14:paraId="1271C109" w14:textId="77777777" w:rsidR="00BF6EEC" w:rsidRDefault="00BF6EEC" w:rsidP="00BF6EEC">
      <w:bookmarkStart w:id="46" w:name="Table9Dot9"/>
      <w:r w:rsidRPr="00981F05">
        <w:t>Table 9.9</w:t>
      </w:r>
      <w:bookmarkEnd w:id="46"/>
    </w:p>
    <w:p w14:paraId="31072301" w14:textId="77777777" w:rsidR="00BF6EEC" w:rsidRDefault="00BF6EEC" w:rsidP="00BF6EEC">
      <w:bookmarkStart w:id="47" w:name="Table9Dot10Dot2"/>
      <w:r w:rsidRPr="00805C94">
        <w:t>Table 9.10.2</w:t>
      </w:r>
      <w:bookmarkEnd w:id="47"/>
    </w:p>
    <w:p w14:paraId="79D6A1B2" w14:textId="77777777" w:rsidR="00BF6EEC" w:rsidRDefault="00BF6EEC" w:rsidP="00BF6EEC">
      <w:bookmarkStart w:id="48" w:name="Table9Dot10Dot2Dot1"/>
      <w:r w:rsidRPr="00805C94">
        <w:t>Table 9.10.2</w:t>
      </w:r>
      <w:r>
        <w:t>.1</w:t>
      </w:r>
      <w:bookmarkEnd w:id="48"/>
    </w:p>
    <w:p w14:paraId="3A061CAE" w14:textId="77777777" w:rsidR="00BF6EEC" w:rsidRDefault="00BF6EEC" w:rsidP="00BF6EEC">
      <w:bookmarkStart w:id="49" w:name="Table9Dot10Dot2Dot3"/>
      <w:r w:rsidRPr="00805C94">
        <w:t>Table 9.10.2</w:t>
      </w:r>
      <w:r>
        <w:t>.4</w:t>
      </w:r>
      <w:bookmarkEnd w:id="49"/>
    </w:p>
    <w:p w14:paraId="17871229" w14:textId="77777777" w:rsidR="00BF6EEC" w:rsidRDefault="00BF6EEC" w:rsidP="00BF6EEC">
      <w:bookmarkStart w:id="50" w:name="Table9Dot10Dot2Dot4"/>
      <w:r w:rsidRPr="00805C94">
        <w:lastRenderedPageBreak/>
        <w:t>Table 9.10.2</w:t>
      </w:r>
      <w:r>
        <w:t>.5</w:t>
      </w:r>
      <w:bookmarkEnd w:id="50"/>
    </w:p>
    <w:p w14:paraId="33D0654B" w14:textId="77777777" w:rsidR="00BF6EEC" w:rsidRDefault="00BF6EEC" w:rsidP="00BF6EEC">
      <w:bookmarkStart w:id="51" w:name="Table9Dot11Dot1"/>
      <w:r>
        <w:t>Table 9.11.1</w:t>
      </w:r>
      <w:bookmarkEnd w:id="51"/>
    </w:p>
    <w:p w14:paraId="5CCAC323" w14:textId="77777777" w:rsidR="00BF6EEC" w:rsidRPr="00805C94" w:rsidRDefault="00BF6EEC" w:rsidP="00BF6EEC">
      <w:bookmarkStart w:id="52" w:name="Fig9Dot10Dot1Dot1"/>
      <w:r w:rsidRPr="00805C94">
        <w:t>Fig. 9.10.1.1</w:t>
      </w:r>
      <w:bookmarkEnd w:id="52"/>
    </w:p>
    <w:p w14:paraId="69AD0E33" w14:textId="77777777" w:rsidR="00BF6EEC" w:rsidRDefault="00BF6EEC" w:rsidP="00BF6EEC">
      <w:bookmarkStart w:id="53" w:name="Fig9Dot10Dot1Dot2"/>
      <w:r w:rsidRPr="00805C94">
        <w:t>Fig. 9.10.1.2</w:t>
      </w:r>
      <w:bookmarkEnd w:id="53"/>
    </w:p>
    <w:p w14:paraId="2F06975D" w14:textId="77777777" w:rsidR="00BF6EEC" w:rsidRDefault="00BF6EEC" w:rsidP="00BF6EEC">
      <w:bookmarkStart w:id="54" w:name="Fig09Dot11Dot1"/>
      <w:r>
        <w:t>Fig. 9.11.1</w:t>
      </w:r>
      <w:bookmarkEnd w:id="54"/>
    </w:p>
    <w:p w14:paraId="2AE9A6A6" w14:textId="77777777" w:rsidR="00BF6EEC" w:rsidRDefault="00BF6EEC" w:rsidP="00BF6EEC">
      <w:r>
        <w:fldChar w:fldCharType="begin"/>
      </w:r>
      <w:r>
        <w:instrText xml:space="preserve"> REF Chp9 \h </w:instrText>
      </w:r>
      <w:r>
        <w:fldChar w:fldCharType="separate"/>
      </w:r>
      <w:r>
        <w:t>9</w:t>
      </w:r>
      <w:r>
        <w:fldChar w:fldCharType="end"/>
      </w:r>
      <w:r>
        <w:t>.13</w:t>
      </w:r>
    </w:p>
    <w:p w14:paraId="60AAFC4E" w14:textId="77777777" w:rsidR="00BF6EEC" w:rsidRDefault="00BF6EEC" w:rsidP="00BF6EEC">
      <w:bookmarkStart w:id="55" w:name="Table9Dot13Dot1"/>
      <w:r w:rsidRPr="00981F05">
        <w:t>Table 9.</w:t>
      </w:r>
      <w:r>
        <w:t>13.1</w:t>
      </w:r>
      <w:bookmarkEnd w:id="55"/>
    </w:p>
    <w:p w14:paraId="1A9E198D" w14:textId="77777777" w:rsidR="00BF6EEC" w:rsidRDefault="00BF6EEC" w:rsidP="00BF6EEC">
      <w:bookmarkStart w:id="56" w:name="Table9Dot13Dot3"/>
      <w:r w:rsidRPr="00981F05">
        <w:t>Table 9.</w:t>
      </w:r>
      <w:r>
        <w:t>13.3</w:t>
      </w:r>
      <w:bookmarkEnd w:id="56"/>
    </w:p>
    <w:p w14:paraId="3E46E833" w14:textId="77777777" w:rsidR="00BF6EEC" w:rsidRDefault="00BF6EEC" w:rsidP="00BF6EEC">
      <w:r w:rsidRPr="00367053">
        <w:t>Fig. 9</w:t>
      </w:r>
      <w:r>
        <w:t>.</w:t>
      </w:r>
      <w:r w:rsidRPr="00367053">
        <w:t>A.</w:t>
      </w:r>
      <w:r>
        <w:t>2</w:t>
      </w:r>
    </w:p>
    <w:p w14:paraId="4146CC49" w14:textId="77777777" w:rsidR="00BF6EEC" w:rsidRDefault="00BF6EEC" w:rsidP="00BF6EEC">
      <w:r w:rsidRPr="004B619B">
        <w:t>Fig. 9</w:t>
      </w:r>
      <w:r>
        <w:t>.</w:t>
      </w:r>
      <w:r w:rsidRPr="004B619B">
        <w:t>A.3.</w:t>
      </w:r>
      <w:r>
        <w:t>1</w:t>
      </w:r>
    </w:p>
    <w:p w14:paraId="5417EB9A" w14:textId="77777777" w:rsidR="00BF6EEC" w:rsidRDefault="00BF6EEC" w:rsidP="00BF6EEC">
      <w:r>
        <w:t>Table 9.E.1</w:t>
      </w:r>
    </w:p>
    <w:p w14:paraId="34B6600B" w14:textId="77777777" w:rsidR="00BF6EEC" w:rsidRDefault="00BF6EEC" w:rsidP="00BF6EEC">
      <w:r w:rsidRPr="004B619B">
        <w:t>Table 9</w:t>
      </w:r>
      <w:r>
        <w:t>.</w:t>
      </w:r>
      <w:r w:rsidRPr="004B619B">
        <w:t>H.1</w:t>
      </w:r>
    </w:p>
    <w:p w14:paraId="538F4B74" w14:textId="77777777" w:rsidR="00BF6EEC" w:rsidRDefault="00BF6EEC" w:rsidP="00BF6EEC">
      <w:r>
        <w:t xml:space="preserve">Appendix </w:t>
      </w:r>
      <w:r>
        <w:fldChar w:fldCharType="begin"/>
      </w:r>
      <w:r>
        <w:instrText xml:space="preserve"> REF Chp9 \h </w:instrText>
      </w:r>
      <w:r>
        <w:fldChar w:fldCharType="separate"/>
      </w:r>
      <w:r>
        <w:t>9</w:t>
      </w:r>
      <w:r>
        <w:fldChar w:fldCharType="end"/>
      </w:r>
      <w:r>
        <w:t>.A</w:t>
      </w:r>
    </w:p>
    <w:p w14:paraId="3B4E8997" w14:textId="77777777" w:rsidR="00BF6EEC" w:rsidRDefault="00BF6EEC" w:rsidP="00BF6EEC">
      <w:r>
        <w:t xml:space="preserve">Appendix </w:t>
      </w:r>
      <w:r>
        <w:fldChar w:fldCharType="begin"/>
      </w:r>
      <w:r>
        <w:instrText xml:space="preserve"> REF Chp9 \h </w:instrText>
      </w:r>
      <w:r>
        <w:fldChar w:fldCharType="separate"/>
      </w:r>
      <w:r>
        <w:t>9</w:t>
      </w:r>
      <w:r>
        <w:fldChar w:fldCharType="end"/>
      </w:r>
      <w:r>
        <w:t>.B</w:t>
      </w:r>
    </w:p>
    <w:p w14:paraId="4F0147A3" w14:textId="77777777" w:rsidR="00BF6EEC" w:rsidRDefault="00BF6EEC" w:rsidP="00BF6EEC">
      <w:bookmarkStart w:id="57" w:name="Appendix09DotC"/>
      <w:r>
        <w:t xml:space="preserve">Appendix </w:t>
      </w:r>
      <w:r>
        <w:fldChar w:fldCharType="begin"/>
      </w:r>
      <w:r>
        <w:instrText xml:space="preserve"> REF Chp9 \h </w:instrText>
      </w:r>
      <w:r>
        <w:fldChar w:fldCharType="separate"/>
      </w:r>
      <w:r>
        <w:t>9</w:t>
      </w:r>
      <w:r>
        <w:fldChar w:fldCharType="end"/>
      </w:r>
      <w:r>
        <w:t>.C</w:t>
      </w:r>
      <w:bookmarkEnd w:id="57"/>
      <w:r>
        <w:t xml:space="preserve">  datasets</w:t>
      </w:r>
    </w:p>
    <w:p w14:paraId="7F2613A0" w14:textId="77777777" w:rsidR="00BF6EEC" w:rsidRDefault="00BF6EEC" w:rsidP="00BF6EEC">
      <w:r>
        <w:t>Table 9.C.1  summary datasets</w:t>
      </w:r>
    </w:p>
    <w:p w14:paraId="72CBD20A" w14:textId="77777777" w:rsidR="00BF6EEC" w:rsidRDefault="00BF6EEC" w:rsidP="00BF6EEC">
      <w:r>
        <w:t xml:space="preserve">Appendix </w:t>
      </w:r>
      <w:r>
        <w:fldChar w:fldCharType="begin"/>
      </w:r>
      <w:r>
        <w:instrText xml:space="preserve"> REF Chp9 \h </w:instrText>
      </w:r>
      <w:r>
        <w:fldChar w:fldCharType="separate"/>
      </w:r>
      <w:r>
        <w:t>9</w:t>
      </w:r>
      <w:r>
        <w:fldChar w:fldCharType="end"/>
      </w:r>
      <w:r>
        <w:t>.D</w:t>
      </w:r>
    </w:p>
    <w:p w14:paraId="1045BFA6" w14:textId="77777777" w:rsidR="00BF6EEC" w:rsidRDefault="00BF6EEC" w:rsidP="00BF6EEC">
      <w:r>
        <w:t xml:space="preserve">Appendix </w:t>
      </w:r>
      <w:r>
        <w:fldChar w:fldCharType="begin"/>
      </w:r>
      <w:r>
        <w:instrText xml:space="preserve"> REF Chp9 \h </w:instrText>
      </w:r>
      <w:r>
        <w:fldChar w:fldCharType="separate"/>
      </w:r>
      <w:r>
        <w:t>9</w:t>
      </w:r>
      <w:r>
        <w:fldChar w:fldCharType="end"/>
      </w:r>
      <w:r>
        <w:t>.E</w:t>
      </w:r>
    </w:p>
    <w:p w14:paraId="5ED5FA13" w14:textId="77777777" w:rsidR="00BF6EEC" w:rsidRDefault="00BF6EEC" w:rsidP="00BF6EEC">
      <w:r>
        <w:t xml:space="preserve">Appendix </w:t>
      </w:r>
      <w:r>
        <w:fldChar w:fldCharType="begin"/>
      </w:r>
      <w:r>
        <w:instrText xml:space="preserve"> REF Chp9 \h </w:instrText>
      </w:r>
      <w:r>
        <w:fldChar w:fldCharType="separate"/>
      </w:r>
      <w:r>
        <w:t>9</w:t>
      </w:r>
      <w:r>
        <w:fldChar w:fldCharType="end"/>
      </w:r>
      <w:r>
        <w:t>.F</w:t>
      </w:r>
    </w:p>
    <w:p w14:paraId="51E7A2A3" w14:textId="77777777" w:rsidR="00BF6EEC" w:rsidRDefault="00BF6EEC" w:rsidP="00BF6EEC">
      <w:r>
        <w:t xml:space="preserve">Appendix </w:t>
      </w:r>
      <w:r>
        <w:fldChar w:fldCharType="begin"/>
      </w:r>
      <w:r>
        <w:instrText xml:space="preserve"> REF Chp9 \h </w:instrText>
      </w:r>
      <w:r>
        <w:fldChar w:fldCharType="separate"/>
      </w:r>
      <w:r>
        <w:t>9</w:t>
      </w:r>
      <w:r>
        <w:fldChar w:fldCharType="end"/>
      </w:r>
      <w:r>
        <w:t>.G</w:t>
      </w:r>
    </w:p>
    <w:p w14:paraId="3E572B18" w14:textId="77777777" w:rsidR="00BF6EEC" w:rsidRDefault="00BF6EEC" w:rsidP="00BF6EEC">
      <w:r>
        <w:t xml:space="preserve">Appendix </w:t>
      </w:r>
      <w:r>
        <w:fldChar w:fldCharType="begin"/>
      </w:r>
      <w:r>
        <w:instrText xml:space="preserve"> REF Chp9 \h </w:instrText>
      </w:r>
      <w:r>
        <w:fldChar w:fldCharType="separate"/>
      </w:r>
      <w:r>
        <w:t>9</w:t>
      </w:r>
      <w:r>
        <w:fldChar w:fldCharType="end"/>
      </w:r>
      <w:r>
        <w:t>.H</w:t>
      </w:r>
    </w:p>
    <w:p w14:paraId="311D166E" w14:textId="77777777" w:rsidR="00BF6EEC" w:rsidRDefault="00BF6EEC" w:rsidP="00BF6EEC"/>
    <w:p w14:paraId="43F24437" w14:textId="77777777" w:rsidR="00BF6EEC" w:rsidRDefault="00BF6EEC" w:rsidP="00BF6EEC">
      <w:r>
        <w:t>10.2.5.1</w:t>
      </w:r>
    </w:p>
    <w:p w14:paraId="402FCC0B" w14:textId="77777777" w:rsidR="00BF6EEC" w:rsidRDefault="00BF6EEC" w:rsidP="00BF6EEC">
      <w:r>
        <w:t>10.2  1RMultipleT</w:t>
      </w:r>
    </w:p>
    <w:p w14:paraId="04B3A894" w14:textId="77777777" w:rsidR="00BF6EEC" w:rsidRDefault="00BF6EEC" w:rsidP="00BF6EEC">
      <w:bookmarkStart w:id="58" w:name="Fig10Dot5Dot1"/>
      <w:r>
        <w:t>10.5.1</w:t>
      </w:r>
    </w:p>
    <w:p w14:paraId="7B56DC6D" w14:textId="77777777" w:rsidR="00BF6EEC" w:rsidRDefault="00BF6EEC" w:rsidP="00BF6EEC">
      <w:r>
        <w:t>Fig. 10.5.1</w:t>
      </w:r>
      <w:bookmarkEnd w:id="58"/>
    </w:p>
    <w:p w14:paraId="4E53374F" w14:textId="77777777" w:rsidR="00BF6EEC" w:rsidRDefault="00BF6EEC" w:rsidP="00BF6EEC">
      <w:r>
        <w:t>10.2.4 Meaning of Cov matrix</w:t>
      </w:r>
    </w:p>
    <w:p w14:paraId="697DB953" w14:textId="77777777" w:rsidR="00BF6EEC" w:rsidRDefault="00BF6EEC" w:rsidP="00BF6EEC">
      <w:r>
        <w:t>Appendix 10.A</w:t>
      </w:r>
    </w:p>
    <w:p w14:paraId="173B8703" w14:textId="77777777" w:rsidR="00BF6EEC" w:rsidRDefault="00BF6EEC" w:rsidP="00BF6EEC">
      <w:r>
        <w:t>Appendix 10.B</w:t>
      </w:r>
    </w:p>
    <w:p w14:paraId="61B73A1B" w14:textId="77777777" w:rsidR="00BF6EEC" w:rsidRDefault="00BF6EEC" w:rsidP="00BF6EEC">
      <w:r>
        <w:t>Appendix 10.C</w:t>
      </w:r>
    </w:p>
    <w:p w14:paraId="4D3D0A9B" w14:textId="77777777" w:rsidR="00BF6EEC" w:rsidRDefault="00BF6EEC" w:rsidP="00BF6EEC">
      <w:r>
        <w:t>Appendix 10.D</w:t>
      </w:r>
    </w:p>
    <w:p w14:paraId="39CCAC42" w14:textId="77777777" w:rsidR="00BF6EEC" w:rsidRDefault="00BF6EEC" w:rsidP="00BF6EEC">
      <w:r>
        <w:t>Appendix 10.E</w:t>
      </w:r>
    </w:p>
    <w:p w14:paraId="7BF9328B" w14:textId="77777777" w:rsidR="00BF6EEC" w:rsidRDefault="00BF6EEC" w:rsidP="00BF6EEC">
      <w:r>
        <w:t>Appendix 10.F</w:t>
      </w:r>
    </w:p>
    <w:p w14:paraId="22150525" w14:textId="77777777" w:rsidR="00BF6EEC" w:rsidRDefault="00BF6EEC" w:rsidP="00BF6EEC"/>
    <w:p w14:paraId="1B731FA8" w14:textId="77777777" w:rsidR="00BF6EEC" w:rsidRDefault="00BF6EEC" w:rsidP="00BF6EEC">
      <w:r>
        <w:t>Table 11.2.1 2 types of errors</w:t>
      </w:r>
    </w:p>
    <w:p w14:paraId="2A9220E3" w14:textId="77777777" w:rsidR="00BF6EEC" w:rsidRDefault="00BF6EEC" w:rsidP="00BF6EEC">
      <w:r>
        <w:t>Fig. 11.3.1</w:t>
      </w:r>
    </w:p>
    <w:p w14:paraId="4304686D" w14:textId="77777777" w:rsidR="00BF6EEC" w:rsidRDefault="00BF6EEC" w:rsidP="00BF6EEC">
      <w:r>
        <w:t>11.7.1</w:t>
      </w:r>
    </w:p>
    <w:p w14:paraId="1B26EDC6" w14:textId="77777777" w:rsidR="00BF6EEC" w:rsidRDefault="00BF6EEC" w:rsidP="00BF6EEC">
      <w:r>
        <w:t>11.7.2</w:t>
      </w:r>
    </w:p>
    <w:p w14:paraId="3F7C860B" w14:textId="77777777" w:rsidR="00BF6EEC" w:rsidRDefault="00BF6EEC" w:rsidP="00BF6EEC">
      <w:r w:rsidRPr="007079F4">
        <w:t>Fig. 11.</w:t>
      </w:r>
      <w:r>
        <w:t>11</w:t>
      </w:r>
      <w:r w:rsidRPr="007079F4">
        <w:t>.1</w:t>
      </w:r>
    </w:p>
    <w:p w14:paraId="272F27EB" w14:textId="77777777" w:rsidR="00BF6EEC" w:rsidRDefault="00BF6EEC" w:rsidP="00BF6EEC">
      <w:r w:rsidRPr="007079F4">
        <w:t>Fig. 11.</w:t>
      </w:r>
      <w:r>
        <w:t>11</w:t>
      </w:r>
      <w:r w:rsidRPr="007079F4">
        <w:t>.2</w:t>
      </w:r>
    </w:p>
    <w:p w14:paraId="571B26A1" w14:textId="77777777" w:rsidR="00BF6EEC" w:rsidRDefault="00BF6EEC" w:rsidP="00BF6EEC">
      <w:r w:rsidRPr="007079F4">
        <w:t>Fig. 11.1</w:t>
      </w:r>
      <w:r>
        <w:t>2</w:t>
      </w:r>
      <w:r w:rsidRPr="007079F4">
        <w:t>.1</w:t>
      </w:r>
    </w:p>
    <w:p w14:paraId="47A5DA89" w14:textId="77777777" w:rsidR="00BF6EEC" w:rsidRDefault="00BF6EEC" w:rsidP="00BF6EEC">
      <w:r w:rsidRPr="007079F4">
        <w:t>Fig. 11.1</w:t>
      </w:r>
      <w:r>
        <w:t>2</w:t>
      </w:r>
      <w:r w:rsidRPr="007079F4">
        <w:t>.2</w:t>
      </w:r>
    </w:p>
    <w:p w14:paraId="40BD90C3" w14:textId="77777777" w:rsidR="00BF6EEC" w:rsidRDefault="00BF6EEC" w:rsidP="00BF6EEC">
      <w:r>
        <w:t>11.12</w:t>
      </w:r>
    </w:p>
    <w:p w14:paraId="43675E42" w14:textId="77777777" w:rsidR="00BF6EEC" w:rsidRDefault="00BF6EEC" w:rsidP="00BF6EEC">
      <w:r>
        <w:t>Appendix 11.A</w:t>
      </w:r>
    </w:p>
    <w:p w14:paraId="6F97E683" w14:textId="77777777" w:rsidR="00BF6EEC" w:rsidRDefault="00BF6EEC" w:rsidP="00BF6EEC">
      <w:r>
        <w:t>Appendix 11.B</w:t>
      </w:r>
    </w:p>
    <w:p w14:paraId="317315F1" w14:textId="77777777" w:rsidR="00BF6EEC" w:rsidRDefault="00BF6EEC" w:rsidP="00BF6EEC">
      <w:r>
        <w:t>Appendix 11.C</w:t>
      </w:r>
    </w:p>
    <w:p w14:paraId="271D9D30" w14:textId="77777777" w:rsidR="00BF6EEC" w:rsidRDefault="00BF6EEC" w:rsidP="00BF6EEC">
      <w:r>
        <w:t>Appendix 11.D</w:t>
      </w:r>
    </w:p>
    <w:p w14:paraId="3623FDB9" w14:textId="77777777" w:rsidR="00BF6EEC" w:rsidRDefault="00BF6EEC" w:rsidP="00BF6EEC"/>
    <w:p w14:paraId="1DC98065" w14:textId="77777777" w:rsidR="00BF6EEC" w:rsidRDefault="00BF6EEC" w:rsidP="00BF6EEC">
      <w:r>
        <w:t>Chapter 12</w:t>
      </w:r>
    </w:p>
    <w:p w14:paraId="564F6287" w14:textId="77777777" w:rsidR="00BF6EEC" w:rsidRDefault="00BF6EEC" w:rsidP="00BF6EEC">
      <w:r w:rsidRPr="00EF5620">
        <w:t>Fig</w:t>
      </w:r>
      <w:r>
        <w:t>.</w:t>
      </w:r>
      <w:r w:rsidRPr="00EF5620">
        <w:t xml:space="preserve"> </w:t>
      </w:r>
      <w:r>
        <w:t>12.2.</w:t>
      </w:r>
      <w:r w:rsidRPr="00EF5620">
        <w:t>1</w:t>
      </w:r>
    </w:p>
    <w:p w14:paraId="3E83CBF4" w14:textId="77777777" w:rsidR="00BF6EEC" w:rsidRDefault="00BF6EEC" w:rsidP="00BF6EEC">
      <w:r w:rsidRPr="003816BE">
        <w:t xml:space="preserve">Fig. </w:t>
      </w:r>
      <w:r>
        <w:t>12.5.1</w:t>
      </w:r>
    </w:p>
    <w:p w14:paraId="61343398" w14:textId="77777777" w:rsidR="00BF6EEC" w:rsidRDefault="00BF6EEC" w:rsidP="00BF6EEC">
      <w:r>
        <w:t>Fig. 12.5.2</w:t>
      </w:r>
    </w:p>
    <w:p w14:paraId="2AAC33E6" w14:textId="77777777" w:rsidR="00BF6EEC" w:rsidRDefault="00BF6EEC" w:rsidP="00BF6EEC">
      <w:r>
        <w:t>Appendix 12.B</w:t>
      </w:r>
    </w:p>
    <w:p w14:paraId="2B4FC4B0" w14:textId="77777777" w:rsidR="00BF6EEC" w:rsidRDefault="00BF6EEC" w:rsidP="00BF6EEC">
      <w:r w:rsidRPr="008905C0">
        <w:t>Fig. 12.</w:t>
      </w:r>
      <w:r>
        <w:t>A</w:t>
      </w:r>
      <w:r w:rsidRPr="008905C0">
        <w:t>.1</w:t>
      </w:r>
    </w:p>
    <w:p w14:paraId="2E396E61" w14:textId="77777777" w:rsidR="00BF6EEC" w:rsidRDefault="00BF6EEC" w:rsidP="00BF6EEC">
      <w:r>
        <w:t>Fig. 12.B.1</w:t>
      </w:r>
    </w:p>
    <w:p w14:paraId="6C4C3BEE" w14:textId="77777777" w:rsidR="00BF6EEC" w:rsidRDefault="00BF6EEC" w:rsidP="00BF6EEC">
      <w:r>
        <w:t>Fig. 12.B.2</w:t>
      </w:r>
    </w:p>
    <w:p w14:paraId="43A3F83F" w14:textId="77777777" w:rsidR="00BF6EEC" w:rsidRDefault="00BF6EEC" w:rsidP="00BF6EEC">
      <w:r>
        <w:t>Table 12.4.1</w:t>
      </w:r>
    </w:p>
    <w:p w14:paraId="04775A30" w14:textId="77777777" w:rsidR="00BF6EEC" w:rsidRDefault="00BF6EEC" w:rsidP="00BF6EEC">
      <w:r>
        <w:t>12.A.1</w:t>
      </w:r>
    </w:p>
    <w:p w14:paraId="71CB99FC" w14:textId="77777777" w:rsidR="00BF6EEC" w:rsidRDefault="00BF6EEC" w:rsidP="00BF6EEC">
      <w:r>
        <w:t>12.6</w:t>
      </w:r>
    </w:p>
    <w:p w14:paraId="2ADF3B61" w14:textId="77777777" w:rsidR="00BF6EEC" w:rsidRDefault="00BF6EEC" w:rsidP="00BF6EEC"/>
    <w:p w14:paraId="50F5C231" w14:textId="77777777" w:rsidR="00BF6EEC" w:rsidRDefault="00BF6EEC" w:rsidP="00BF6EEC">
      <w:r>
        <w:t>Chapter 13</w:t>
      </w:r>
    </w:p>
    <w:p w14:paraId="7F27B65A" w14:textId="77777777" w:rsidR="00BF6EEC" w:rsidRDefault="00BF6EEC" w:rsidP="00BF6EEC">
      <w:bookmarkStart w:id="59" w:name="Fig13Dot4Dot2"/>
      <w:r w:rsidRPr="00CA2B42">
        <w:t xml:space="preserve">Fig. </w:t>
      </w:r>
      <w:r>
        <w:t>13.4.2</w:t>
      </w:r>
      <w:bookmarkEnd w:id="59"/>
    </w:p>
    <w:p w14:paraId="318B91C2" w14:textId="77777777" w:rsidR="00BF6EEC" w:rsidRDefault="00BF6EEC" w:rsidP="00BF6EEC">
      <w:bookmarkStart w:id="60" w:name="Fig13Dot10Dot1"/>
      <w:r>
        <w:t>Fig. 13.10.1</w:t>
      </w:r>
      <w:bookmarkEnd w:id="60"/>
    </w:p>
    <w:p w14:paraId="52638B14" w14:textId="77777777" w:rsidR="00BF6EEC" w:rsidRDefault="00BF6EEC" w:rsidP="00BF6EEC">
      <w:bookmarkStart w:id="61" w:name="Fig13Dot10Dot4"/>
      <w:r>
        <w:t>Fig. 13.10.4</w:t>
      </w:r>
      <w:bookmarkEnd w:id="61"/>
    </w:p>
    <w:p w14:paraId="4FDB62AB" w14:textId="77777777" w:rsidR="00BF6EEC" w:rsidRDefault="00BF6EEC" w:rsidP="00BF6EEC">
      <w:bookmarkStart w:id="62" w:name="Fig13Dot13Dot1"/>
      <w:r w:rsidRPr="009A54F3">
        <w:t xml:space="preserve">Fig. </w:t>
      </w:r>
      <w:r>
        <w:t>13.13.1</w:t>
      </w:r>
      <w:bookmarkEnd w:id="62"/>
    </w:p>
    <w:p w14:paraId="2E65233F" w14:textId="77777777" w:rsidR="00BF6EEC" w:rsidRDefault="00BF6EEC" w:rsidP="00BF6EEC">
      <w:bookmarkStart w:id="63" w:name="Fig13Dot14Dot1"/>
      <w:r>
        <w:t>Fig. 13.14.1</w:t>
      </w:r>
      <w:bookmarkEnd w:id="63"/>
    </w:p>
    <w:p w14:paraId="7905FBA7" w14:textId="77777777" w:rsidR="00BF6EEC" w:rsidRDefault="00BF6EEC" w:rsidP="00BF6EEC">
      <w:bookmarkStart w:id="64" w:name="Fig13Dot15Dot1"/>
      <w:r w:rsidRPr="007E3FB7">
        <w:lastRenderedPageBreak/>
        <w:t xml:space="preserve">Fig. </w:t>
      </w:r>
      <w:r>
        <w:t>13.15.1</w:t>
      </w:r>
      <w:bookmarkEnd w:id="64"/>
    </w:p>
    <w:p w14:paraId="759438B7" w14:textId="77777777" w:rsidR="00BF6EEC" w:rsidRDefault="00BF6EEC" w:rsidP="00BF6EEC">
      <w:bookmarkStart w:id="65" w:name="Fig13Dot16Dot1"/>
      <w:r>
        <w:t>Fig. 13.16.1</w:t>
      </w:r>
      <w:bookmarkEnd w:id="65"/>
    </w:p>
    <w:p w14:paraId="5250B8D8" w14:textId="77777777" w:rsidR="00BF6EEC" w:rsidRDefault="00BF6EEC" w:rsidP="00BF6EEC">
      <w:bookmarkStart w:id="66" w:name="Fig13Dot16Dot2"/>
      <w:r>
        <w:t>Fig. 13.16.2</w:t>
      </w:r>
      <w:bookmarkEnd w:id="66"/>
    </w:p>
    <w:p w14:paraId="7DD013C0" w14:textId="77777777" w:rsidR="00BF6EEC" w:rsidRDefault="00BF6EEC" w:rsidP="00BF6EEC">
      <w:bookmarkStart w:id="67" w:name="Fig13Dot16Dot3"/>
      <w:r>
        <w:t>Fig. 13.16.3</w:t>
      </w:r>
      <w:bookmarkEnd w:id="67"/>
    </w:p>
    <w:p w14:paraId="3292B26C" w14:textId="77777777" w:rsidR="00BF6EEC" w:rsidRDefault="00BF6EEC" w:rsidP="00BF6EEC">
      <w:r>
        <w:t>13.5</w:t>
      </w:r>
    </w:p>
    <w:p w14:paraId="40D3B4DF" w14:textId="77777777" w:rsidR="00BF6EEC" w:rsidRDefault="00BF6EEC" w:rsidP="00BF6EEC">
      <w:r>
        <w:t>13.6</w:t>
      </w:r>
    </w:p>
    <w:p w14:paraId="14CEAE79" w14:textId="77777777" w:rsidR="00BF6EEC" w:rsidRDefault="00BF6EEC" w:rsidP="00BF6EEC">
      <w:r>
        <w:t>13.7</w:t>
      </w:r>
    </w:p>
    <w:p w14:paraId="58081B2B" w14:textId="77777777" w:rsidR="00BF6EEC" w:rsidRDefault="00BF6EEC" w:rsidP="00BF6EEC">
      <w:r>
        <w:t>13.4.1</w:t>
      </w:r>
    </w:p>
    <w:p w14:paraId="4A0717D6" w14:textId="77777777" w:rsidR="00BF6EEC" w:rsidRDefault="00BF6EEC" w:rsidP="00BF6EEC">
      <w:r>
        <w:t>13.8.1</w:t>
      </w:r>
    </w:p>
    <w:p w14:paraId="0D2A5712" w14:textId="77777777" w:rsidR="00BF6EEC" w:rsidRDefault="00BF6EEC" w:rsidP="00BF6EEC">
      <w:r>
        <w:t>13.10.1</w:t>
      </w:r>
    </w:p>
    <w:p w14:paraId="2C5AF75A" w14:textId="77777777" w:rsidR="00BF6EEC" w:rsidRDefault="00BF6EEC" w:rsidP="00BF6EEC">
      <w:r>
        <w:t>13.10.3.1</w:t>
      </w:r>
    </w:p>
    <w:p w14:paraId="38CFF8CF" w14:textId="77777777" w:rsidR="00BF6EEC" w:rsidRDefault="00BF6EEC" w:rsidP="00BF6EEC">
      <w:r>
        <w:t>Fig. 13.10.4.1</w:t>
      </w:r>
    </w:p>
    <w:p w14:paraId="1D88F11F" w14:textId="77777777" w:rsidR="00BF6EEC" w:rsidRDefault="00BF6EEC" w:rsidP="00BF6EEC">
      <w:r>
        <w:t>13.10.5.1</w:t>
      </w:r>
    </w:p>
    <w:p w14:paraId="2996F686" w14:textId="77777777" w:rsidR="00BF6EEC" w:rsidRDefault="00BF6EEC" w:rsidP="00BF6EEC">
      <w:r>
        <w:t>13.10.5.2</w:t>
      </w:r>
    </w:p>
    <w:p w14:paraId="1F7C385E" w14:textId="77777777" w:rsidR="00BF6EEC" w:rsidRPr="00145AD1" w:rsidRDefault="00BF6EEC" w:rsidP="00BF6EEC">
      <w:r>
        <w:t>13.11</w:t>
      </w:r>
    </w:p>
    <w:p w14:paraId="7B8B1EC6" w14:textId="77777777" w:rsidR="00BF6EEC" w:rsidRDefault="00BF6EEC" w:rsidP="00BF6EEC">
      <w:r>
        <w:t>13.13.1</w:t>
      </w:r>
    </w:p>
    <w:p w14:paraId="23288DB7" w14:textId="77777777" w:rsidR="00BF6EEC" w:rsidRDefault="00BF6EEC" w:rsidP="00BF6EEC">
      <w:r>
        <w:t>13.12.1</w:t>
      </w:r>
    </w:p>
    <w:p w14:paraId="65D15BA7" w14:textId="77777777" w:rsidR="00BF6EEC" w:rsidRDefault="00BF6EEC" w:rsidP="00BF6EEC">
      <w:r>
        <w:t>13.12.2</w:t>
      </w:r>
    </w:p>
    <w:p w14:paraId="2BB5FC06" w14:textId="77777777" w:rsidR="00BF6EEC" w:rsidRPr="00CA4F13" w:rsidRDefault="00BF6EEC" w:rsidP="00BF6EEC">
      <w:r>
        <w:t>13.12.3</w:t>
      </w:r>
    </w:p>
    <w:p w14:paraId="7F922A4C" w14:textId="77777777" w:rsidR="00BF6EEC" w:rsidRDefault="00BF6EEC" w:rsidP="00BF6EEC">
      <w:r>
        <w:t>13.14.1</w:t>
      </w:r>
    </w:p>
    <w:p w14:paraId="256DA7B0" w14:textId="77777777" w:rsidR="00BF6EEC" w:rsidRDefault="00BF6EEC" w:rsidP="00BF6EEC">
      <w:bookmarkStart w:id="68" w:name="Section13Dot15Dot1"/>
      <w:r>
        <w:t>13.15.1</w:t>
      </w:r>
      <w:bookmarkEnd w:id="68"/>
    </w:p>
    <w:p w14:paraId="7AC6CAFF" w14:textId="77777777" w:rsidR="00BF6EEC" w:rsidRDefault="00BF6EEC" w:rsidP="00BF6EEC">
      <w:r>
        <w:t>Appendix 13.A.1</w:t>
      </w:r>
    </w:p>
    <w:p w14:paraId="3766A474" w14:textId="77777777" w:rsidR="00BF6EEC" w:rsidRDefault="00BF6EEC" w:rsidP="00BF6EEC">
      <w:r>
        <w:t>Table 13.2.1</w:t>
      </w:r>
    </w:p>
    <w:p w14:paraId="77BFCDE1" w14:textId="77777777" w:rsidR="00BF6EEC" w:rsidRDefault="00BF6EEC" w:rsidP="00BF6EEC">
      <w:r>
        <w:t>Table 13.12.3</w:t>
      </w:r>
    </w:p>
    <w:p w14:paraId="144A257B" w14:textId="77777777" w:rsidR="00BF6EEC" w:rsidRDefault="00BF6EEC" w:rsidP="00BF6EEC">
      <w:r>
        <w:t>Table 13.14</w:t>
      </w:r>
    </w:p>
    <w:p w14:paraId="7B8C9328" w14:textId="77777777" w:rsidR="00BF6EEC" w:rsidRDefault="00BF6EEC" w:rsidP="00BF6EEC">
      <w:r>
        <w:t>Table 13.15</w:t>
      </w:r>
    </w:p>
    <w:p w14:paraId="5AF65D91" w14:textId="77777777" w:rsidR="00BF6EEC" w:rsidRPr="00145AD1" w:rsidRDefault="00BF6EEC" w:rsidP="00BF6EEC">
      <w:r>
        <w:t>Table 13.16</w:t>
      </w:r>
    </w:p>
    <w:p w14:paraId="38705D37" w14:textId="77777777" w:rsidR="00BF6EEC" w:rsidRDefault="00BF6EEC" w:rsidP="00BF6EEC"/>
    <w:p w14:paraId="49B4E324" w14:textId="77777777" w:rsidR="00BF6EEC" w:rsidRDefault="00BF6EEC" w:rsidP="00BF6EEC">
      <w:r>
        <w:t>Table 14.C.1</w:t>
      </w:r>
    </w:p>
    <w:p w14:paraId="3B7AC5F4" w14:textId="77777777" w:rsidR="00BF6EEC" w:rsidRDefault="00BF6EEC" w:rsidP="00BF6EEC">
      <w:bookmarkStart w:id="69" w:name="Fig14Dot4Dot1"/>
      <w:r w:rsidRPr="00AD545A">
        <w:t xml:space="preserve">Fig. </w:t>
      </w:r>
      <w:r>
        <w:t>14.4.1</w:t>
      </w:r>
      <w:bookmarkEnd w:id="69"/>
    </w:p>
    <w:p w14:paraId="7008EE5D" w14:textId="77777777" w:rsidR="00BF6EEC" w:rsidRDefault="00BF6EEC" w:rsidP="00BF6EEC">
      <w:bookmarkStart w:id="70" w:name="Fig14Dot5Dot3Dot1"/>
      <w:r w:rsidRPr="002234B5">
        <w:t>Fig. 14.</w:t>
      </w:r>
      <w:r>
        <w:t>5</w:t>
      </w:r>
      <w:r w:rsidRPr="002234B5">
        <w:t>.</w:t>
      </w:r>
      <w:r>
        <w:t>3.1</w:t>
      </w:r>
      <w:bookmarkEnd w:id="70"/>
    </w:p>
    <w:p w14:paraId="21AD65FD" w14:textId="77777777" w:rsidR="00BF6EEC" w:rsidRDefault="00BF6EEC" w:rsidP="00BF6EEC">
      <w:bookmarkStart w:id="71" w:name="Fig14Dot5Dot3Dot2"/>
      <w:r w:rsidRPr="002234B5">
        <w:t>Fig. 14.</w:t>
      </w:r>
      <w:r>
        <w:t>5</w:t>
      </w:r>
      <w:r w:rsidRPr="002234B5">
        <w:t>.</w:t>
      </w:r>
      <w:r>
        <w:t>3.2</w:t>
      </w:r>
      <w:bookmarkEnd w:id="71"/>
    </w:p>
    <w:p w14:paraId="142E6CA9" w14:textId="77777777" w:rsidR="00BF6EEC" w:rsidRDefault="00BF6EEC" w:rsidP="00BF6EEC">
      <w:r w:rsidRPr="002234B5">
        <w:t>Fig. 14.</w:t>
      </w:r>
      <w:r>
        <w:t>5</w:t>
      </w:r>
      <w:r w:rsidRPr="002234B5">
        <w:t>.</w:t>
      </w:r>
      <w:r>
        <w:t>3</w:t>
      </w:r>
    </w:p>
    <w:p w14:paraId="540B4963" w14:textId="77777777" w:rsidR="00BF6EEC" w:rsidRDefault="00BF6EEC" w:rsidP="00BF6EEC">
      <w:bookmarkStart w:id="72" w:name="Fig14Dot5Dot4Dot1"/>
      <w:r w:rsidRPr="002234B5">
        <w:lastRenderedPageBreak/>
        <w:t>Fig. 14.</w:t>
      </w:r>
      <w:r>
        <w:t>5</w:t>
      </w:r>
      <w:r w:rsidRPr="002234B5">
        <w:t>.</w:t>
      </w:r>
      <w:r>
        <w:t>4.1</w:t>
      </w:r>
      <w:bookmarkEnd w:id="72"/>
    </w:p>
    <w:p w14:paraId="500B4B6E" w14:textId="77777777" w:rsidR="00BF6EEC" w:rsidRDefault="00BF6EEC" w:rsidP="00BF6EEC">
      <w:bookmarkStart w:id="73" w:name="Fig14Dot5Dot4Dot2"/>
      <w:r w:rsidRPr="002234B5">
        <w:t>Fig. 14.</w:t>
      </w:r>
      <w:r>
        <w:t>5</w:t>
      </w:r>
      <w:r w:rsidRPr="002234B5">
        <w:t>.</w:t>
      </w:r>
      <w:r>
        <w:t>4.2</w:t>
      </w:r>
      <w:bookmarkEnd w:id="73"/>
    </w:p>
    <w:p w14:paraId="5C59AD73" w14:textId="77777777" w:rsidR="00BF6EEC" w:rsidRDefault="00BF6EEC" w:rsidP="00BF6EEC">
      <w:r>
        <w:t>14.A</w:t>
      </w:r>
    </w:p>
    <w:p w14:paraId="77600398" w14:textId="77777777" w:rsidR="00BF6EEC" w:rsidRDefault="00BF6EEC" w:rsidP="00BF6EEC">
      <w:pPr>
        <w:rPr>
          <w:noProof/>
        </w:rPr>
      </w:pPr>
      <w:bookmarkStart w:id="74" w:name="Table14Dot5Dot2Dot1"/>
      <w:r>
        <w:t xml:space="preserve">Table </w:t>
      </w:r>
      <w:r>
        <w:fldChar w:fldCharType="begin"/>
      </w:r>
      <w:r>
        <w:instrText xml:space="preserve"> SEQ Table \* ARABIC </w:instrText>
      </w:r>
      <w:r>
        <w:fldChar w:fldCharType="separate"/>
      </w:r>
      <w:r>
        <w:rPr>
          <w:noProof/>
        </w:rPr>
        <w:t>1</w:t>
      </w:r>
      <w:r>
        <w:rPr>
          <w:noProof/>
        </w:rPr>
        <w:fldChar w:fldCharType="end"/>
      </w:r>
      <w:r>
        <w:rPr>
          <w:noProof/>
        </w:rPr>
        <w:t>4.5.2.1</w:t>
      </w:r>
      <w:bookmarkEnd w:id="74"/>
    </w:p>
    <w:p w14:paraId="3976D0DC" w14:textId="77777777" w:rsidR="00BF6EEC" w:rsidRDefault="00BF6EEC" w:rsidP="00BF6EEC">
      <w:pPr>
        <w:rPr>
          <w:noProof/>
        </w:rPr>
      </w:pPr>
      <w:bookmarkStart w:id="75" w:name="Table14Dot5Dot2Dot2"/>
      <w:r>
        <w:t>Table 1</w:t>
      </w:r>
      <w:r>
        <w:rPr>
          <w:noProof/>
        </w:rPr>
        <w:t>4.5.2.2</w:t>
      </w:r>
      <w:bookmarkEnd w:id="75"/>
    </w:p>
    <w:p w14:paraId="1E375E77" w14:textId="77777777" w:rsidR="00BF6EEC" w:rsidRDefault="00BF6EEC" w:rsidP="00BF6EEC">
      <w:r>
        <w:t>14.5.1</w:t>
      </w:r>
    </w:p>
    <w:p w14:paraId="4D2FCD34" w14:textId="77777777" w:rsidR="00BF6EEC" w:rsidRDefault="00BF6EEC" w:rsidP="00BF6EEC">
      <w:r>
        <w:t>14.5.2</w:t>
      </w:r>
    </w:p>
    <w:p w14:paraId="3DE012CA" w14:textId="77777777" w:rsidR="00BF6EEC" w:rsidRDefault="00BF6EEC" w:rsidP="00BF6EEC">
      <w:r>
        <w:t>14.2</w:t>
      </w:r>
    </w:p>
    <w:p w14:paraId="583DB37C" w14:textId="77777777" w:rsidR="00BF6EEC" w:rsidRDefault="00BF6EEC" w:rsidP="00BF6EEC">
      <w:r>
        <w:t>Appendix 14.A</w:t>
      </w:r>
    </w:p>
    <w:p w14:paraId="521B8FA9" w14:textId="77777777" w:rsidR="00BF6EEC" w:rsidRDefault="00BF6EEC" w:rsidP="00BF6EEC">
      <w:r>
        <w:t>Appendix 14.B</w:t>
      </w:r>
    </w:p>
    <w:p w14:paraId="06632AA7" w14:textId="77777777" w:rsidR="00BF6EEC" w:rsidRDefault="00BF6EEC" w:rsidP="00BF6EEC">
      <w:r>
        <w:t>Appendix 14.C</w:t>
      </w:r>
    </w:p>
    <w:p w14:paraId="2567FD7F" w14:textId="77777777" w:rsidR="00BF6EEC" w:rsidRDefault="00BF6EEC" w:rsidP="00BF6EEC">
      <w:r>
        <w:t>Appendix 14.D</w:t>
      </w:r>
    </w:p>
    <w:p w14:paraId="2174A6CA" w14:textId="77777777" w:rsidR="00BF6EEC" w:rsidRDefault="00BF6EEC" w:rsidP="00BF6EEC"/>
    <w:p w14:paraId="132F48F6" w14:textId="77777777" w:rsidR="00BF6EEC" w:rsidRDefault="00BF6EEC" w:rsidP="00BF6EEC"/>
    <w:p w14:paraId="180EB3FA" w14:textId="77777777" w:rsidR="00BF6EEC" w:rsidRDefault="00BF6EEC" w:rsidP="00BF6EEC">
      <w:r w:rsidRPr="002E6F29">
        <w:t>Fig. 15.</w:t>
      </w:r>
      <w:r>
        <w:t>2</w:t>
      </w:r>
      <w:r w:rsidRPr="002E6F29">
        <w:t>.</w:t>
      </w:r>
      <w:r>
        <w:t>1</w:t>
      </w:r>
    </w:p>
    <w:p w14:paraId="071B308D" w14:textId="77777777" w:rsidR="00BF6EEC" w:rsidRDefault="00BF6EEC" w:rsidP="00BF6EEC">
      <w:r w:rsidRPr="002E6F29">
        <w:t>Fig. 15.</w:t>
      </w:r>
      <w:r>
        <w:t>2</w:t>
      </w:r>
      <w:r w:rsidRPr="002E6F29">
        <w:t>.</w:t>
      </w:r>
      <w:r>
        <w:t>2</w:t>
      </w:r>
    </w:p>
    <w:p w14:paraId="39224393" w14:textId="77777777" w:rsidR="00BF6EEC" w:rsidRDefault="00BF6EEC" w:rsidP="00BF6EEC">
      <w:r w:rsidRPr="002E6F29">
        <w:t>Fig. 15.</w:t>
      </w:r>
      <w:r>
        <w:t>4</w:t>
      </w:r>
      <w:r w:rsidRPr="002E6F29">
        <w:t>.</w:t>
      </w:r>
      <w:r>
        <w:t>2</w:t>
      </w:r>
    </w:p>
    <w:p w14:paraId="72873AA3" w14:textId="77777777" w:rsidR="00BF6EEC" w:rsidRDefault="00BF6EEC" w:rsidP="00BF6EEC">
      <w:r>
        <w:t>Fig. 15.6.1</w:t>
      </w:r>
    </w:p>
    <w:p w14:paraId="48E1700F" w14:textId="77777777" w:rsidR="00BF6EEC" w:rsidRPr="004D6397" w:rsidRDefault="00BF6EEC" w:rsidP="00BF6EEC">
      <w:r w:rsidRPr="004D6397">
        <w:t>Fig. 15.7.1</w:t>
      </w:r>
    </w:p>
    <w:p w14:paraId="0B94B835" w14:textId="77777777" w:rsidR="00BF6EEC" w:rsidRDefault="00BF6EEC" w:rsidP="00BF6EEC">
      <w:r>
        <w:t>Fig. 15.6.2</w:t>
      </w:r>
    </w:p>
    <w:p w14:paraId="636B8B0A" w14:textId="77777777" w:rsidR="00BF6EEC" w:rsidRDefault="00BF6EEC" w:rsidP="00BF6EEC">
      <w:r w:rsidRPr="0030778F">
        <w:t xml:space="preserve">Fig. </w:t>
      </w:r>
      <w:r>
        <w:t>15.A.1</w:t>
      </w:r>
    </w:p>
    <w:p w14:paraId="2FC1EAE8" w14:textId="77777777" w:rsidR="00BF6EEC" w:rsidRDefault="00BF6EEC" w:rsidP="00BF6EEC">
      <w:r>
        <w:t>Appendix 15A</w:t>
      </w:r>
    </w:p>
    <w:p w14:paraId="3D5D8BD1" w14:textId="77777777" w:rsidR="00BF6EEC" w:rsidRDefault="00BF6EEC" w:rsidP="00BF6EEC">
      <w:r>
        <w:t>Appendix 15B</w:t>
      </w:r>
    </w:p>
    <w:p w14:paraId="48C999FB" w14:textId="77777777" w:rsidR="00BF6EEC" w:rsidRDefault="00BF6EEC" w:rsidP="00BF6EEC">
      <w:r>
        <w:t>Appendix 15C</w:t>
      </w:r>
    </w:p>
    <w:p w14:paraId="79250FD7" w14:textId="77777777" w:rsidR="00BF6EEC" w:rsidRDefault="00BF6EEC" w:rsidP="00BF6EEC">
      <w:r>
        <w:t>Appendix 15D</w:t>
      </w:r>
    </w:p>
    <w:p w14:paraId="1DDDAD42" w14:textId="77777777" w:rsidR="00BF6EEC" w:rsidRDefault="00BF6EEC" w:rsidP="00BF6EEC"/>
    <w:p w14:paraId="5C4C8415" w14:textId="77777777" w:rsidR="00BF6EEC" w:rsidRDefault="00BF6EEC" w:rsidP="00BF6EEC">
      <w:r>
        <w:t>Table 16.2.3.1</w:t>
      </w:r>
    </w:p>
    <w:p w14:paraId="7E7401ED" w14:textId="77777777" w:rsidR="00BF6EEC" w:rsidRDefault="00BF6EEC" w:rsidP="00BF6EEC">
      <w:r>
        <w:t>16.4</w:t>
      </w:r>
    </w:p>
    <w:p w14:paraId="437ADB4E" w14:textId="77777777" w:rsidR="00BF6EEC" w:rsidRDefault="00BF6EEC" w:rsidP="00BF6EEC">
      <w:r>
        <w:t>Appendix 16.A.1</w:t>
      </w:r>
    </w:p>
    <w:p w14:paraId="5B3C2310" w14:textId="77777777" w:rsidR="00BF6EEC" w:rsidRDefault="00BF6EEC" w:rsidP="00BF6EEC">
      <w:r>
        <w:t>Appendix 16.B.1</w:t>
      </w:r>
    </w:p>
    <w:p w14:paraId="2D1A13F3" w14:textId="77777777" w:rsidR="00BF6EEC" w:rsidRDefault="00BF6EEC" w:rsidP="00BF6EEC">
      <w:r>
        <w:t>Appendix 16.C.1</w:t>
      </w:r>
    </w:p>
    <w:p w14:paraId="5C7C23C6" w14:textId="77777777" w:rsidR="00BF6EEC" w:rsidRDefault="00BF6EEC" w:rsidP="00BF6EEC"/>
    <w:p w14:paraId="21753C3F" w14:textId="77777777" w:rsidR="00BF6EEC" w:rsidRDefault="00BF6EEC" w:rsidP="00BF6EEC"/>
    <w:p w14:paraId="29950425" w14:textId="77777777" w:rsidR="00BF6EEC" w:rsidRDefault="00BF6EEC" w:rsidP="00BF6EEC">
      <w:r>
        <w:lastRenderedPageBreak/>
        <w:t>17.3</w:t>
      </w:r>
    </w:p>
    <w:p w14:paraId="54CCCF50" w14:textId="77777777" w:rsidR="00BF6EEC" w:rsidRDefault="00BF6EEC" w:rsidP="00BF6EEC">
      <w:r>
        <w:t>Fig. 17.5.2.1</w:t>
      </w:r>
    </w:p>
    <w:p w14:paraId="503A2207" w14:textId="77777777" w:rsidR="00BF6EEC" w:rsidRDefault="00BF6EEC" w:rsidP="00BF6EEC">
      <w:r>
        <w:t>Fig. 17.5.2.2</w:t>
      </w:r>
    </w:p>
    <w:p w14:paraId="61384AF2" w14:textId="77777777" w:rsidR="00BF6EEC" w:rsidRDefault="00BF6EEC" w:rsidP="00BF6EEC">
      <w:r>
        <w:t>Fig. 17.6.1</w:t>
      </w:r>
    </w:p>
    <w:p w14:paraId="47A00F0A" w14:textId="77777777" w:rsidR="00BF6EEC" w:rsidRDefault="00BF6EEC" w:rsidP="00BF6EEC">
      <w:bookmarkStart w:id="76" w:name="Fig17Dot8"/>
      <w:r>
        <w:t>Fig. 17.8.1</w:t>
      </w:r>
      <w:bookmarkEnd w:id="76"/>
    </w:p>
    <w:p w14:paraId="626DC667" w14:textId="77777777" w:rsidR="00BF6EEC" w:rsidRDefault="00BF6EEC" w:rsidP="00BF6EEC">
      <w:r>
        <w:t>Fig. 17.7.1</w:t>
      </w:r>
    </w:p>
    <w:p w14:paraId="28613A1B" w14:textId="77777777" w:rsidR="00BF6EEC" w:rsidRDefault="00BF6EEC" w:rsidP="00BF6EEC">
      <w:r>
        <w:t>Fig. 17.7.4.1</w:t>
      </w:r>
    </w:p>
    <w:p w14:paraId="34FEEBBC" w14:textId="77777777" w:rsidR="00BF6EEC" w:rsidRDefault="00BF6EEC" w:rsidP="00BF6EEC">
      <w:r>
        <w:t>Fig. 17.10.1</w:t>
      </w:r>
    </w:p>
    <w:p w14:paraId="32A6618A" w14:textId="77777777" w:rsidR="00BF6EEC" w:rsidRDefault="00BF6EEC" w:rsidP="00BF6EEC">
      <w:r>
        <w:t>Fig. 17.10.2</w:t>
      </w:r>
    </w:p>
    <w:p w14:paraId="33F8C798" w14:textId="77777777" w:rsidR="00BF6EEC" w:rsidRDefault="00BF6EEC" w:rsidP="00BF6EEC">
      <w:r>
        <w:t>Fig. 17.11.2</w:t>
      </w:r>
    </w:p>
    <w:p w14:paraId="6A0DF19A" w14:textId="77777777" w:rsidR="00BF6EEC" w:rsidRDefault="00BF6EEC" w:rsidP="00BF6EEC">
      <w:r>
        <w:t>Fig. 17.11.3.1.1</w:t>
      </w:r>
    </w:p>
    <w:p w14:paraId="33FA838D" w14:textId="77777777" w:rsidR="00BF6EEC" w:rsidRDefault="00BF6EEC" w:rsidP="00BF6EEC">
      <w:r>
        <w:t>Fig. 17.11.3.1.2</w:t>
      </w:r>
    </w:p>
    <w:p w14:paraId="2C959390" w14:textId="77777777" w:rsidR="00BF6EEC" w:rsidRDefault="00BF6EEC" w:rsidP="00BF6EEC">
      <w:bookmarkStart w:id="77" w:name="Table17Dot11Dot3Dot1Dot2"/>
      <w:r>
        <w:t>Table. 17.11.3.1.2</w:t>
      </w:r>
      <w:bookmarkEnd w:id="77"/>
    </w:p>
    <w:p w14:paraId="014ABEE7" w14:textId="77777777" w:rsidR="00BF6EEC" w:rsidRDefault="00BF6EEC" w:rsidP="00BF6EEC">
      <w:r>
        <w:t>Table 17.11.3.2</w:t>
      </w:r>
    </w:p>
    <w:p w14:paraId="2B8A5140" w14:textId="77777777" w:rsidR="00BF6EEC" w:rsidRDefault="00BF6EEC" w:rsidP="00BF6EEC">
      <w:r>
        <w:t>17.5.1</w:t>
      </w:r>
    </w:p>
    <w:p w14:paraId="745BD9F7" w14:textId="77777777" w:rsidR="00BF6EEC" w:rsidRDefault="00BF6EEC" w:rsidP="00BF6EEC">
      <w:r>
        <w:t>17.5.2</w:t>
      </w:r>
    </w:p>
    <w:p w14:paraId="02C5DCA5" w14:textId="77777777" w:rsidR="00BF6EEC" w:rsidRDefault="00BF6EEC" w:rsidP="00BF6EEC">
      <w:r>
        <w:t>17.6.2</w:t>
      </w:r>
    </w:p>
    <w:p w14:paraId="7BAE6434" w14:textId="77777777" w:rsidR="00BF6EEC" w:rsidRDefault="00BF6EEC" w:rsidP="00BF6EEC">
      <w:r w:rsidRPr="00A97BF8">
        <w:t>17.</w:t>
      </w:r>
      <w:r>
        <w:t>7</w:t>
      </w:r>
      <w:r w:rsidRPr="00A97BF8">
        <w:t>.</w:t>
      </w:r>
      <w:r>
        <w:t>2</w:t>
      </w:r>
    </w:p>
    <w:p w14:paraId="6C471CEC" w14:textId="77777777" w:rsidR="00BF6EEC" w:rsidRDefault="00BF6EEC" w:rsidP="00BF6EEC">
      <w:r>
        <w:t xml:space="preserve">17.8   </w:t>
      </w:r>
      <w:r w:rsidRPr="000248CD">
        <w:rPr>
          <w:highlight w:val="yellow"/>
        </w:rPr>
        <w:t>Search performance</w:t>
      </w:r>
    </w:p>
    <w:p w14:paraId="7F2D6837" w14:textId="77777777" w:rsidR="00BF6EEC" w:rsidRDefault="00BF6EEC" w:rsidP="00BF6EEC">
      <w:r>
        <w:t xml:space="preserve">17.9   </w:t>
      </w:r>
      <w:r>
        <w:rPr>
          <w:highlight w:val="yellow"/>
        </w:rPr>
        <w:t>Class.</w:t>
      </w:r>
      <w:r w:rsidRPr="000248CD">
        <w:rPr>
          <w:highlight w:val="yellow"/>
        </w:rPr>
        <w:t xml:space="preserve"> Performance</w:t>
      </w:r>
    </w:p>
    <w:p w14:paraId="0C040822" w14:textId="77777777" w:rsidR="00BF6EEC" w:rsidRDefault="00BF6EEC" w:rsidP="00BF6EEC">
      <w:r>
        <w:t>17.10  FROC bad</w:t>
      </w:r>
    </w:p>
    <w:p w14:paraId="11B8C776" w14:textId="77777777" w:rsidR="00BF6EEC" w:rsidRDefault="00BF6EEC" w:rsidP="00BF6EEC">
      <w:r>
        <w:t>17.11  Evidence for RSM</w:t>
      </w:r>
    </w:p>
    <w:p w14:paraId="78C8BBCD" w14:textId="77777777" w:rsidR="00BF6EEC" w:rsidRDefault="00BF6EEC" w:rsidP="00BF6EEC">
      <w:r>
        <w:t>17.11.2.1   Eng Code demo</w:t>
      </w:r>
    </w:p>
    <w:p w14:paraId="47D9A1AE" w14:textId="77777777" w:rsidR="00BF6EEC" w:rsidRDefault="00BF6EEC" w:rsidP="00BF6EEC">
      <w:r>
        <w:t>17.11.4</w:t>
      </w:r>
    </w:p>
    <w:p w14:paraId="031C73F2" w14:textId="77777777" w:rsidR="00BF6EEC" w:rsidRDefault="00BF6EEC" w:rsidP="00BF6EEC">
      <w:r>
        <w:t>Table 17.4.6.2</w:t>
      </w:r>
    </w:p>
    <w:p w14:paraId="7598B552" w14:textId="77777777" w:rsidR="00BF6EEC" w:rsidRDefault="00BF6EEC" w:rsidP="00BF6EEC">
      <w:r>
        <w:t>Table 17.11.2</w:t>
      </w:r>
    </w:p>
    <w:p w14:paraId="7E7103A6" w14:textId="77777777" w:rsidR="00BF6EEC" w:rsidRDefault="00BF6EEC" w:rsidP="00BF6EEC">
      <w:r>
        <w:t>Online Appendix 17.A</w:t>
      </w:r>
    </w:p>
    <w:p w14:paraId="50A5E79F" w14:textId="77777777" w:rsidR="00BF6EEC" w:rsidRDefault="00BF6EEC" w:rsidP="00BF6EEC">
      <w:r>
        <w:t>Online Appendix 17.B</w:t>
      </w:r>
    </w:p>
    <w:p w14:paraId="07B3A365" w14:textId="77777777" w:rsidR="00BF6EEC" w:rsidRDefault="00BF6EEC" w:rsidP="00BF6EEC">
      <w:r>
        <w:t>Online Appendix 17.C</w:t>
      </w:r>
    </w:p>
    <w:p w14:paraId="11900AFF" w14:textId="77777777" w:rsidR="00BF6EEC" w:rsidRDefault="00BF6EEC" w:rsidP="00BF6EEC">
      <w:r>
        <w:t>Online Appendix 17.D</w:t>
      </w:r>
    </w:p>
    <w:p w14:paraId="5E02A00B" w14:textId="77777777" w:rsidR="00BF6EEC" w:rsidRDefault="00BF6EEC" w:rsidP="00BF6EEC">
      <w:r>
        <w:t>Online Appendix 17.E</w:t>
      </w:r>
    </w:p>
    <w:p w14:paraId="25C2A3CF" w14:textId="77777777" w:rsidR="00BF6EEC" w:rsidRDefault="00BF6EEC" w:rsidP="00BF6EEC">
      <w:r>
        <w:t>Online Appendix</w:t>
      </w:r>
      <w:r w:rsidRPr="00A37494">
        <w:t xml:space="preserve"> 17.F</w:t>
      </w:r>
    </w:p>
    <w:p w14:paraId="3712FF90" w14:textId="77777777" w:rsidR="00BF6EEC" w:rsidRDefault="00BF6EEC" w:rsidP="00BF6EEC">
      <w:r>
        <w:t>Online Appendix</w:t>
      </w:r>
      <w:r w:rsidRPr="00A37494">
        <w:t xml:space="preserve"> 17.</w:t>
      </w:r>
      <w:r>
        <w:t>G</w:t>
      </w:r>
    </w:p>
    <w:p w14:paraId="6EE2F61A" w14:textId="77777777" w:rsidR="00BF6EEC" w:rsidRDefault="00BF6EEC" w:rsidP="00BF6EEC"/>
    <w:p w14:paraId="14082588" w14:textId="77777777" w:rsidR="00BF6EEC" w:rsidRDefault="00BF6EEC" w:rsidP="00BF6EEC"/>
    <w:p w14:paraId="17947D0B" w14:textId="77777777" w:rsidR="00BF6EEC" w:rsidRDefault="00BF6EEC" w:rsidP="00BF6EEC">
      <w:r>
        <w:t>18</w:t>
      </w:r>
    </w:p>
    <w:p w14:paraId="368DD009" w14:textId="77777777" w:rsidR="00BF6EEC" w:rsidRDefault="00BF6EEC" w:rsidP="00BF6EEC">
      <w:r>
        <w:t>Fig. 18.3.1</w:t>
      </w:r>
    </w:p>
    <w:p w14:paraId="7972B638" w14:textId="77777777" w:rsidR="00BF6EEC" w:rsidRDefault="00BF6EEC" w:rsidP="00BF6EEC">
      <w:r>
        <w:t>Fig. 18.3.2</w:t>
      </w:r>
    </w:p>
    <w:p w14:paraId="40C57117" w14:textId="77777777" w:rsidR="00BF6EEC" w:rsidRDefault="00BF6EEC" w:rsidP="00BF6EEC">
      <w:r>
        <w:t>Table 18.2.1</w:t>
      </w:r>
    </w:p>
    <w:p w14:paraId="719044D0" w14:textId="77777777" w:rsidR="00BF6EEC" w:rsidRDefault="00BF6EEC" w:rsidP="00BF6EEC">
      <w:r>
        <w:t>Table 18.2.2</w:t>
      </w:r>
    </w:p>
    <w:p w14:paraId="46ACC803" w14:textId="77777777" w:rsidR="00BF6EEC" w:rsidRDefault="00BF6EEC" w:rsidP="00BF6EEC">
      <w:r>
        <w:t>Table 18.2.3</w:t>
      </w:r>
    </w:p>
    <w:p w14:paraId="6D81FD05" w14:textId="77777777" w:rsidR="00BF6EEC" w:rsidRDefault="00BF6EEC" w:rsidP="00BF6EEC"/>
    <w:p w14:paraId="2ED4922B" w14:textId="77777777" w:rsidR="00BF6EEC" w:rsidRDefault="00BF6EEC" w:rsidP="00BF6EEC">
      <w:r>
        <w:t>19.5</w:t>
      </w:r>
    </w:p>
    <w:p w14:paraId="2BF83E16" w14:textId="77777777" w:rsidR="00BF6EEC" w:rsidRDefault="00BF6EEC" w:rsidP="00BF6EEC">
      <w:bookmarkStart w:id="78" w:name="Section19Dot8"/>
      <w:r>
        <w:t>19.8</w:t>
      </w:r>
      <w:bookmarkEnd w:id="78"/>
    </w:p>
    <w:p w14:paraId="6D7289E3" w14:textId="77777777" w:rsidR="00BF6EEC" w:rsidRDefault="00BF6EEC" w:rsidP="00BF6EEC">
      <w:bookmarkStart w:id="79" w:name="Fig19Dot3Dot1"/>
      <w:r>
        <w:t>Fig. 19.3.1</w:t>
      </w:r>
      <w:bookmarkEnd w:id="79"/>
    </w:p>
    <w:p w14:paraId="5E20B6A2" w14:textId="77777777" w:rsidR="00BF6EEC" w:rsidRDefault="00BF6EEC" w:rsidP="00BF6EEC">
      <w:bookmarkStart w:id="80" w:name="Table19Dot5Dot1"/>
      <w:r w:rsidRPr="00866DBC">
        <w:t xml:space="preserve">Table </w:t>
      </w:r>
      <w:r>
        <w:t>19.5.1</w:t>
      </w:r>
      <w:bookmarkEnd w:id="80"/>
    </w:p>
    <w:p w14:paraId="280B57B8" w14:textId="77777777" w:rsidR="00BF6EEC" w:rsidRDefault="00BF6EEC" w:rsidP="00BF6EEC">
      <w:bookmarkStart w:id="81" w:name="Table19Dot5Dot2"/>
      <w:r w:rsidRPr="00866DBC">
        <w:t xml:space="preserve">Table </w:t>
      </w:r>
      <w:r>
        <w:t>19.5.2</w:t>
      </w:r>
      <w:bookmarkEnd w:id="81"/>
    </w:p>
    <w:p w14:paraId="5630F2C7" w14:textId="77777777" w:rsidR="00BF6EEC" w:rsidRDefault="00BF6EEC" w:rsidP="00BF6EEC">
      <w:bookmarkStart w:id="82" w:name="Table19Dot5Dot3"/>
      <w:r w:rsidRPr="00866DBC">
        <w:t xml:space="preserve">Table </w:t>
      </w:r>
      <w:r>
        <w:t>19.5.3</w:t>
      </w:r>
      <w:bookmarkEnd w:id="82"/>
    </w:p>
    <w:p w14:paraId="2EDE9A54" w14:textId="77777777" w:rsidR="00BF6EEC" w:rsidRDefault="00BF6EEC" w:rsidP="00BF6EEC">
      <w:bookmarkStart w:id="83" w:name="Table19Dot5Dot3a"/>
      <w:r w:rsidRPr="00866DBC">
        <w:t xml:space="preserve">Table </w:t>
      </w:r>
      <w:r>
        <w:t>19.5.4</w:t>
      </w:r>
      <w:bookmarkEnd w:id="83"/>
    </w:p>
    <w:p w14:paraId="2CD360C8" w14:textId="77777777" w:rsidR="00BF6EEC" w:rsidRDefault="00BF6EEC" w:rsidP="00BF6EEC">
      <w:bookmarkStart w:id="84" w:name="Table19Dot5Dot4"/>
      <w:r>
        <w:t>Table 19.5.5</w:t>
      </w:r>
      <w:bookmarkEnd w:id="84"/>
    </w:p>
    <w:p w14:paraId="4434B172" w14:textId="77777777" w:rsidR="00BF6EEC" w:rsidRDefault="00BF6EEC" w:rsidP="00BF6EEC">
      <w:bookmarkStart w:id="85" w:name="Fig19Dot7Dot1"/>
      <w:r>
        <w:t>Fig. 19.7.1</w:t>
      </w:r>
      <w:bookmarkEnd w:id="85"/>
    </w:p>
    <w:p w14:paraId="3488459F" w14:textId="77777777" w:rsidR="00BF6EEC" w:rsidRDefault="00BF6EEC" w:rsidP="00BF6EEC">
      <w:bookmarkStart w:id="86" w:name="Fig19Dot7Dot2"/>
      <w:r>
        <w:t>Fig. 19.7.2</w:t>
      </w:r>
      <w:bookmarkEnd w:id="86"/>
    </w:p>
    <w:p w14:paraId="6AE3AB1E" w14:textId="77777777" w:rsidR="00BF6EEC" w:rsidRDefault="00BF6EEC" w:rsidP="00BF6EEC">
      <w:bookmarkStart w:id="87" w:name="Table19Dot7Dot1"/>
      <w:r>
        <w:t>Table 19.7.1</w:t>
      </w:r>
      <w:bookmarkEnd w:id="87"/>
    </w:p>
    <w:p w14:paraId="3B288D3E" w14:textId="77777777" w:rsidR="00BF6EEC" w:rsidRDefault="00BF6EEC" w:rsidP="00BF6EEC">
      <w:bookmarkStart w:id="88" w:name="Table19Dot8Dot2Dot1"/>
      <w:r>
        <w:t>Table 19.8.2.1</w:t>
      </w:r>
      <w:bookmarkEnd w:id="88"/>
    </w:p>
    <w:p w14:paraId="1DBF5A5E" w14:textId="77777777" w:rsidR="00BF6EEC" w:rsidRDefault="00BF6EEC" w:rsidP="00BF6EEC">
      <w:bookmarkStart w:id="89" w:name="Fig19Dot8Dot2Dot1"/>
      <w:r>
        <w:t>Fig. 19.8.2.1</w:t>
      </w:r>
      <w:bookmarkEnd w:id="89"/>
    </w:p>
    <w:p w14:paraId="50FA8FA1" w14:textId="77777777" w:rsidR="00BF6EEC" w:rsidRDefault="00BF6EEC" w:rsidP="00BF6EEC">
      <w:bookmarkStart w:id="90" w:name="Fig19Dot5Dot1"/>
      <w:r w:rsidRPr="00694ADB">
        <w:t xml:space="preserve">Fig. </w:t>
      </w:r>
      <w:r>
        <w:t>19.5.1</w:t>
      </w:r>
      <w:bookmarkEnd w:id="90"/>
    </w:p>
    <w:p w14:paraId="3764F845" w14:textId="77777777" w:rsidR="00BF6EEC" w:rsidRDefault="00BF6EEC" w:rsidP="00BF6EEC">
      <w:bookmarkStart w:id="91" w:name="Fig19Dot5Dot2"/>
      <w:r w:rsidRPr="00694ADB">
        <w:t xml:space="preserve">Fig. </w:t>
      </w:r>
      <w:r>
        <w:t>19.5.2</w:t>
      </w:r>
      <w:bookmarkEnd w:id="91"/>
    </w:p>
    <w:p w14:paraId="37952E4F" w14:textId="77777777" w:rsidR="00BF6EEC" w:rsidRDefault="00BF6EEC" w:rsidP="00BF6EEC">
      <w:r>
        <w:t>Online Appendix 19A</w:t>
      </w:r>
    </w:p>
    <w:p w14:paraId="711E4BDC" w14:textId="77777777" w:rsidR="00BF6EEC" w:rsidRDefault="00BF6EEC" w:rsidP="00BF6EEC">
      <w:r>
        <w:t>Online Appendix 19.A.1</w:t>
      </w:r>
    </w:p>
    <w:p w14:paraId="32513BD9" w14:textId="77777777" w:rsidR="00BF6EEC" w:rsidRDefault="00BF6EEC" w:rsidP="00BF6EEC">
      <w:r>
        <w:t>Online Appendix 19.A.2</w:t>
      </w:r>
    </w:p>
    <w:p w14:paraId="7171B04C" w14:textId="77777777" w:rsidR="00BF6EEC" w:rsidRDefault="00BF6EEC" w:rsidP="00BF6EEC">
      <w:r>
        <w:t xml:space="preserve">Online Appendix 19.A.3 </w:t>
      </w:r>
    </w:p>
    <w:p w14:paraId="318543DA" w14:textId="77777777" w:rsidR="00BF6EEC" w:rsidRDefault="00BF6EEC" w:rsidP="00BF6EEC">
      <w:r>
        <w:t>Online Appendix 19.B</w:t>
      </w:r>
    </w:p>
    <w:p w14:paraId="6088DFEE" w14:textId="77777777" w:rsidR="00BF6EEC" w:rsidRDefault="00BF6EEC" w:rsidP="00BF6EEC">
      <w:r>
        <w:t>Online Appendix 19.B.1</w:t>
      </w:r>
    </w:p>
    <w:p w14:paraId="7E039037" w14:textId="77777777" w:rsidR="00BF6EEC" w:rsidRDefault="00BF6EEC" w:rsidP="00BF6EEC">
      <w:r>
        <w:t>Online Appendix 19.C</w:t>
      </w:r>
    </w:p>
    <w:p w14:paraId="69C07741" w14:textId="77777777" w:rsidR="00BF6EEC" w:rsidRDefault="00BF6EEC" w:rsidP="00BF6EEC">
      <w:r>
        <w:t>Online Appendix 19.C.1</w:t>
      </w:r>
    </w:p>
    <w:p w14:paraId="17ABDA66" w14:textId="77777777" w:rsidR="00BF6EEC" w:rsidRDefault="00BF6EEC" w:rsidP="00BF6EEC">
      <w:r>
        <w:t>Online Appendix 19.C.2</w:t>
      </w:r>
    </w:p>
    <w:p w14:paraId="36E6301B" w14:textId="77777777" w:rsidR="00BF6EEC" w:rsidRDefault="00BF6EEC" w:rsidP="00BF6EEC">
      <w:r>
        <w:lastRenderedPageBreak/>
        <w:t>Online Appendix 19.C.3</w:t>
      </w:r>
    </w:p>
    <w:p w14:paraId="37D0465D" w14:textId="77777777" w:rsidR="00BF6EEC" w:rsidRDefault="00BF6EEC" w:rsidP="00BF6EEC">
      <w:r>
        <w:t>Online Appendix 19.C.4</w:t>
      </w:r>
    </w:p>
    <w:p w14:paraId="4C282D5C" w14:textId="77777777" w:rsidR="00BF6EEC" w:rsidRDefault="00BF6EEC" w:rsidP="00BF6EEC">
      <w:r>
        <w:t>Online Appendix 19.C.5</w:t>
      </w:r>
    </w:p>
    <w:p w14:paraId="3C60F884" w14:textId="77777777" w:rsidR="00BF6EEC" w:rsidRDefault="00BF6EEC" w:rsidP="00BF6EEC">
      <w:bookmarkStart w:id="92" w:name="Appendix19DotBDot6"/>
      <w:r>
        <w:t>Online Appendix 19.C.6</w:t>
      </w:r>
      <w:bookmarkEnd w:id="92"/>
    </w:p>
    <w:p w14:paraId="6F2AAE7A" w14:textId="77777777" w:rsidR="00BF6EEC" w:rsidRDefault="00BF6EEC" w:rsidP="00BF6EEC">
      <w:r>
        <w:t>Online Appendix 19.C.7</w:t>
      </w:r>
    </w:p>
    <w:p w14:paraId="537465F2" w14:textId="77777777" w:rsidR="00BF6EEC" w:rsidRDefault="00BF6EEC" w:rsidP="00BF6EEC">
      <w:r>
        <w:t>Online Appendix 19.C.8</w:t>
      </w:r>
    </w:p>
    <w:p w14:paraId="3377D6D9" w14:textId="77777777" w:rsidR="00BF6EEC" w:rsidRDefault="00BF6EEC" w:rsidP="00BF6EEC"/>
    <w:p w14:paraId="177A05D2" w14:textId="77777777" w:rsidR="00BF6EEC" w:rsidRDefault="00BF6EEC" w:rsidP="00BF6EEC">
      <w:r>
        <w:t>20.7.2.1</w:t>
      </w:r>
    </w:p>
    <w:p w14:paraId="3F3E0B9A" w14:textId="77777777" w:rsidR="00BF6EEC" w:rsidRDefault="00BF6EEC" w:rsidP="00BF6EEC">
      <w:r>
        <w:t>Fig. 20.4.1</w:t>
      </w:r>
    </w:p>
    <w:p w14:paraId="4A4FE345" w14:textId="77777777" w:rsidR="00BF6EEC" w:rsidRDefault="00BF6EEC" w:rsidP="00BF6EEC">
      <w:r>
        <w:t>Fig. 20.4.2</w:t>
      </w:r>
    </w:p>
    <w:p w14:paraId="75CE9D1D" w14:textId="77777777" w:rsidR="00BF6EEC" w:rsidRDefault="00BF6EEC" w:rsidP="00BF6EEC">
      <w:r w:rsidRPr="009B2861">
        <w:t>Fig. 20.</w:t>
      </w:r>
      <w:r>
        <w:t>5</w:t>
      </w:r>
      <w:r w:rsidRPr="009B2861">
        <w:t>.3</w:t>
      </w:r>
    </w:p>
    <w:p w14:paraId="126E5394" w14:textId="77777777" w:rsidR="00BF6EEC" w:rsidRDefault="00BF6EEC" w:rsidP="00BF6EEC">
      <w:r>
        <w:t>Fig. 20.6.1</w:t>
      </w:r>
    </w:p>
    <w:p w14:paraId="2D8919ED" w14:textId="77777777" w:rsidR="00BF6EEC" w:rsidRDefault="00BF6EEC" w:rsidP="00BF6EEC">
      <w:r>
        <w:t>Fig. 20.7.1</w:t>
      </w:r>
    </w:p>
    <w:p w14:paraId="7FB465AC" w14:textId="77777777" w:rsidR="00BF6EEC" w:rsidRDefault="00BF6EEC" w:rsidP="00BF6EEC">
      <w:r>
        <w:t>Fig. 20.8.1</w:t>
      </w:r>
    </w:p>
    <w:p w14:paraId="46AD69C0" w14:textId="77777777" w:rsidR="00BF6EEC" w:rsidRDefault="00BF6EEC" w:rsidP="00BF6EEC">
      <w:r>
        <w:t>Fig. 20.8.2</w:t>
      </w:r>
    </w:p>
    <w:p w14:paraId="05BEC4BE" w14:textId="77777777" w:rsidR="00BF6EEC" w:rsidRDefault="00BF6EEC" w:rsidP="00BF6EEC">
      <w:bookmarkStart w:id="93" w:name="Fig20Dot8Dot3"/>
      <w:r>
        <w:t>Fig. 20.8.3</w:t>
      </w:r>
      <w:bookmarkEnd w:id="93"/>
    </w:p>
    <w:p w14:paraId="028E6646" w14:textId="77777777" w:rsidR="00BF6EEC" w:rsidRDefault="00BF6EEC" w:rsidP="00BF6EEC">
      <w:r>
        <w:t>Fig. 20.9.1</w:t>
      </w:r>
    </w:p>
    <w:p w14:paraId="2BF63637" w14:textId="77777777" w:rsidR="00BF6EEC" w:rsidRDefault="00BF6EEC" w:rsidP="00BF6EEC">
      <w:r>
        <w:t>Fig. 20.9.2</w:t>
      </w:r>
    </w:p>
    <w:p w14:paraId="1F8AAAF6" w14:textId="77777777" w:rsidR="00BF6EEC" w:rsidRDefault="00BF6EEC" w:rsidP="00BF6EEC">
      <w:r>
        <w:t>Table 20.5.1</w:t>
      </w:r>
    </w:p>
    <w:p w14:paraId="25CD54B8" w14:textId="77777777" w:rsidR="00BF6EEC" w:rsidRDefault="00BF6EEC" w:rsidP="00BF6EEC">
      <w:r>
        <w:t>Table 20.7.1.1</w:t>
      </w:r>
    </w:p>
    <w:p w14:paraId="5137D6E8" w14:textId="77777777" w:rsidR="00BF6EEC" w:rsidRDefault="00BF6EEC" w:rsidP="00BF6EEC">
      <w:r>
        <w:t>Online Appendix 20.A</w:t>
      </w:r>
    </w:p>
    <w:p w14:paraId="663C67BB" w14:textId="77777777" w:rsidR="00BF6EEC" w:rsidRDefault="00BF6EEC" w:rsidP="00BF6EEC">
      <w:r>
        <w:t>Online Appendix 20.B</w:t>
      </w:r>
    </w:p>
    <w:p w14:paraId="36646EE4" w14:textId="77777777" w:rsidR="00BF6EEC" w:rsidRDefault="00BF6EEC" w:rsidP="00BF6EEC">
      <w:r>
        <w:t>Online Appendix 20.B.2</w:t>
      </w:r>
    </w:p>
    <w:p w14:paraId="45FEE144" w14:textId="77777777" w:rsidR="00BF6EEC" w:rsidRDefault="00BF6EEC" w:rsidP="00BF6EEC">
      <w:r>
        <w:t>Online Appendix 20.B.4</w:t>
      </w:r>
    </w:p>
    <w:p w14:paraId="5E14CFA2" w14:textId="77777777" w:rsidR="00BF6EEC" w:rsidRDefault="00BF6EEC" w:rsidP="00BF6EEC">
      <w:r>
        <w:t>Online Appendix 20.D</w:t>
      </w:r>
    </w:p>
    <w:p w14:paraId="5F6E6333" w14:textId="77777777" w:rsidR="00BF6EEC" w:rsidRDefault="00BF6EEC" w:rsidP="00BF6EEC"/>
    <w:p w14:paraId="28E08434" w14:textId="77777777" w:rsidR="00BF6EEC" w:rsidRDefault="00BF6EEC" w:rsidP="00BF6EEC">
      <w:r>
        <w:t>Fig. 21.4.1</w:t>
      </w:r>
    </w:p>
    <w:p w14:paraId="483C8F37" w14:textId="77777777" w:rsidR="00BF6EEC" w:rsidRDefault="00BF6EEC" w:rsidP="00BF6EEC">
      <w:r>
        <w:t>Fig. 21.6.1</w:t>
      </w:r>
    </w:p>
    <w:p w14:paraId="564F0007" w14:textId="77777777" w:rsidR="00BF6EEC" w:rsidRDefault="00BF6EEC" w:rsidP="00BF6EEC">
      <w:r>
        <w:t>Table 21.6.1</w:t>
      </w:r>
    </w:p>
    <w:p w14:paraId="2FC0FE96" w14:textId="77777777" w:rsidR="00BF6EEC" w:rsidRDefault="00BF6EEC" w:rsidP="00BF6EEC">
      <w:r>
        <w:t>Fig. 21.7.1</w:t>
      </w:r>
    </w:p>
    <w:p w14:paraId="19F38581" w14:textId="77777777" w:rsidR="00BF6EEC" w:rsidRDefault="00BF6EEC" w:rsidP="00BF6EEC">
      <w:r>
        <w:t>Fig. 21.7.2</w:t>
      </w:r>
    </w:p>
    <w:p w14:paraId="2E556481" w14:textId="77777777" w:rsidR="00BF6EEC" w:rsidRDefault="00BF6EEC" w:rsidP="00BF6EEC">
      <w:r>
        <w:t>Fig. 21.B.1</w:t>
      </w:r>
    </w:p>
    <w:p w14:paraId="1CFD7D03" w14:textId="77777777" w:rsidR="00BF6EEC" w:rsidRDefault="00BF6EEC" w:rsidP="00BF6EEC">
      <w:r>
        <w:t>Fig. 21.D.1</w:t>
      </w:r>
    </w:p>
    <w:p w14:paraId="43B18EE4" w14:textId="77777777" w:rsidR="00BF6EEC" w:rsidRDefault="00BF6EEC" w:rsidP="00BF6EEC">
      <w:r>
        <w:lastRenderedPageBreak/>
        <w:t>Fig. 21.D.2</w:t>
      </w:r>
    </w:p>
    <w:p w14:paraId="0DC3A084" w14:textId="77777777" w:rsidR="00BF6EEC" w:rsidRDefault="00BF6EEC" w:rsidP="00BF6EEC">
      <w:r>
        <w:t>Fig. 21.D.3</w:t>
      </w:r>
    </w:p>
    <w:p w14:paraId="24F199B5" w14:textId="77777777" w:rsidR="00BF6EEC" w:rsidRDefault="00BF6EEC" w:rsidP="00BF6EEC">
      <w:r>
        <w:t>Fig. 21.D.4</w:t>
      </w:r>
    </w:p>
    <w:p w14:paraId="63A27F9B" w14:textId="77777777" w:rsidR="00BF6EEC" w:rsidRDefault="00BF6EEC" w:rsidP="00BF6EEC">
      <w:r>
        <w:t>Fig. 21.D.5</w:t>
      </w:r>
    </w:p>
    <w:p w14:paraId="6C0648C1" w14:textId="77777777" w:rsidR="00BF6EEC" w:rsidRDefault="00BF6EEC" w:rsidP="00BF6EEC">
      <w:r>
        <w:t>Fig. 21.D.6</w:t>
      </w:r>
    </w:p>
    <w:p w14:paraId="48220016" w14:textId="77777777" w:rsidR="00BF6EEC" w:rsidRDefault="00BF6EEC" w:rsidP="00BF6EEC">
      <w:r w:rsidRPr="008F61A3">
        <w:t>Appendix 21.A</w:t>
      </w:r>
    </w:p>
    <w:p w14:paraId="5B6A1C17" w14:textId="77777777" w:rsidR="00BF6EEC" w:rsidRDefault="00BF6EEC" w:rsidP="00BF6EEC">
      <w:r w:rsidRPr="008F61A3">
        <w:t>Appendix 21.</w:t>
      </w:r>
      <w:r>
        <w:t>B</w:t>
      </w:r>
    </w:p>
    <w:p w14:paraId="10C47EDE" w14:textId="77777777" w:rsidR="00BF6EEC" w:rsidRDefault="00BF6EEC" w:rsidP="00BF6EEC">
      <w:r w:rsidRPr="008F61A3">
        <w:t>Appendix 21.</w:t>
      </w:r>
      <w:r>
        <w:t>C</w:t>
      </w:r>
    </w:p>
    <w:p w14:paraId="5D43BC53" w14:textId="77777777" w:rsidR="00BF6EEC" w:rsidRDefault="00BF6EEC" w:rsidP="00BF6EEC">
      <w:r>
        <w:t>Appendix 21.D</w:t>
      </w:r>
    </w:p>
    <w:p w14:paraId="0A9CA667" w14:textId="77777777" w:rsidR="00BF6EEC" w:rsidRDefault="00BF6EEC" w:rsidP="00BF6EEC">
      <w:r>
        <w:t>Appendix 21.E</w:t>
      </w:r>
    </w:p>
    <w:p w14:paraId="36A886A0" w14:textId="77777777" w:rsidR="00BF6EEC" w:rsidRDefault="00BF6EEC" w:rsidP="00BF6EEC"/>
    <w:p w14:paraId="7A416D5B" w14:textId="77777777" w:rsidR="00BF6EEC" w:rsidRDefault="00BF6EEC" w:rsidP="00BF6EEC"/>
    <w:p w14:paraId="3B0D35F8" w14:textId="77777777" w:rsidR="00BF6EEC" w:rsidRDefault="00BF6EEC" w:rsidP="00BF6EEC"/>
    <w:p w14:paraId="04DC32F4" w14:textId="77777777" w:rsidR="00BF6EEC" w:rsidRDefault="00BF6EEC" w:rsidP="00BF6EEC">
      <w:r>
        <w:t>22</w:t>
      </w:r>
    </w:p>
    <w:p w14:paraId="0E9B758A" w14:textId="77777777" w:rsidR="00BF6EEC" w:rsidRDefault="00BF6EEC" w:rsidP="00BF6EEC">
      <w:r>
        <w:t>Table 22.2.1</w:t>
      </w:r>
    </w:p>
    <w:p w14:paraId="7CF8D9C3" w14:textId="77777777" w:rsidR="00BF6EEC" w:rsidRDefault="00BF6EEC" w:rsidP="00BF6EEC">
      <w:r>
        <w:t>Appendix 22.A</w:t>
      </w:r>
    </w:p>
    <w:p w14:paraId="71C71B9A" w14:textId="77777777" w:rsidR="00BF6EEC" w:rsidRDefault="00BF6EEC" w:rsidP="00BF6EEC">
      <w:r>
        <w:t>Appendix 22.B</w:t>
      </w:r>
    </w:p>
    <w:p w14:paraId="7E7AD642" w14:textId="77777777" w:rsidR="00BF6EEC" w:rsidRDefault="00BF6EEC" w:rsidP="00BF6EEC">
      <w:r>
        <w:t>22.2.1.1</w:t>
      </w:r>
    </w:p>
    <w:p w14:paraId="497A90CC" w14:textId="77777777" w:rsidR="00BF6EEC" w:rsidRDefault="00BF6EEC" w:rsidP="00BF6EEC">
      <w:r>
        <w:t>22.2.1.2</w:t>
      </w:r>
    </w:p>
    <w:p w14:paraId="7E11AE75" w14:textId="77777777" w:rsidR="00BF6EEC" w:rsidRDefault="00BF6EEC" w:rsidP="00BF6EEC">
      <w:r>
        <w:t>22.2.1.3</w:t>
      </w:r>
    </w:p>
    <w:p w14:paraId="075EC23B" w14:textId="77777777" w:rsidR="00BF6EEC" w:rsidRDefault="00BF6EEC" w:rsidP="00BF6EEC">
      <w:r>
        <w:t>22.2.1.4</w:t>
      </w:r>
    </w:p>
    <w:p w14:paraId="594E117F" w14:textId="77777777" w:rsidR="00BF6EEC" w:rsidRDefault="00BF6EEC" w:rsidP="00BF6EEC">
      <w:r>
        <w:t>Fig. 22.2.1</w:t>
      </w:r>
    </w:p>
    <w:p w14:paraId="23021A97" w14:textId="77777777" w:rsidR="00BF6EEC" w:rsidRDefault="00BF6EEC" w:rsidP="00BF6EEC">
      <w:r>
        <w:t>Fig. 22.A.1</w:t>
      </w:r>
    </w:p>
    <w:p w14:paraId="22C2EA73" w14:textId="77777777" w:rsidR="00BF6EEC" w:rsidRDefault="00BF6EEC" w:rsidP="00BF6EEC">
      <w:r>
        <w:t>Table 22.3.1</w:t>
      </w:r>
    </w:p>
    <w:p w14:paraId="2AA8FE38" w14:textId="77777777" w:rsidR="00BF6EEC" w:rsidRDefault="00BF6EEC" w:rsidP="00BF6EEC">
      <w:bookmarkStart w:id="94" w:name="Section22Dot3Dot2"/>
      <w:r>
        <w:t>22.3.2</w:t>
      </w:r>
      <w:bookmarkEnd w:id="94"/>
    </w:p>
    <w:p w14:paraId="302D65EA" w14:textId="77777777" w:rsidR="00BF6EEC" w:rsidRDefault="00BF6EEC" w:rsidP="00BF6EEC">
      <w:r>
        <w:t>22.4</w:t>
      </w:r>
    </w:p>
    <w:p w14:paraId="58AB84FE" w14:textId="77777777" w:rsidR="00BF6EEC" w:rsidRDefault="00BF6EEC" w:rsidP="00BF6EEC">
      <w:r>
        <w:t>22.5</w:t>
      </w:r>
    </w:p>
    <w:p w14:paraId="4719ECF3" w14:textId="77777777" w:rsidR="00BF6EEC" w:rsidRDefault="00BF6EEC" w:rsidP="00BF6EEC">
      <w:r>
        <w:t>Table 22.5.1</w:t>
      </w:r>
    </w:p>
    <w:p w14:paraId="48A3F69A" w14:textId="77777777" w:rsidR="00BF6EEC" w:rsidRDefault="00BF6EEC" w:rsidP="00BF6EEC"/>
    <w:p w14:paraId="553840FE" w14:textId="77777777" w:rsidR="00BF6EEC" w:rsidRDefault="00BF6EEC" w:rsidP="00BF6EEC">
      <w:bookmarkStart w:id="95" w:name="Section23Dot4"/>
      <w:r>
        <w:t>23.4</w:t>
      </w:r>
      <w:bookmarkEnd w:id="95"/>
    </w:p>
    <w:p w14:paraId="6A224250" w14:textId="77777777" w:rsidR="00BF6EEC" w:rsidRDefault="00BF6EEC" w:rsidP="00BF6EEC">
      <w:bookmarkStart w:id="96" w:name="Appendix23DotADot1"/>
      <w:r>
        <w:t>Online Appendix 23.A.1</w:t>
      </w:r>
      <w:bookmarkEnd w:id="96"/>
    </w:p>
    <w:p w14:paraId="3F56E26F" w14:textId="77777777" w:rsidR="00BF6EEC" w:rsidRDefault="00BF6EEC" w:rsidP="00BF6EEC">
      <w:bookmarkStart w:id="97" w:name="Appendix23DotADot2"/>
      <w:r>
        <w:t>Online Appendix 23.A.2</w:t>
      </w:r>
      <w:bookmarkEnd w:id="97"/>
    </w:p>
    <w:p w14:paraId="0339A155" w14:textId="77777777" w:rsidR="00BF6EEC" w:rsidRDefault="00BF6EEC" w:rsidP="00BF6EEC">
      <w:bookmarkStart w:id="98" w:name="Appendix23DotADot3"/>
      <w:r>
        <w:t>Online Appendix 23.A.3</w:t>
      </w:r>
      <w:bookmarkEnd w:id="98"/>
    </w:p>
    <w:p w14:paraId="54EEE7A9" w14:textId="77777777" w:rsidR="00BF6EEC" w:rsidRDefault="00BF6EEC" w:rsidP="00BF6EEC">
      <w:bookmarkStart w:id="99" w:name="Appendix23DotA"/>
      <w:r>
        <w:lastRenderedPageBreak/>
        <w:t>Online Appendix 23.A</w:t>
      </w:r>
      <w:bookmarkEnd w:id="99"/>
    </w:p>
    <w:p w14:paraId="6C3A178F" w14:textId="77777777" w:rsidR="00BF6EEC" w:rsidRDefault="00BF6EEC" w:rsidP="00BF6EEC">
      <w:bookmarkStart w:id="100" w:name="Appendix23DotB"/>
      <w:r>
        <w:t>Online Appendix 23.B</w:t>
      </w:r>
      <w:bookmarkEnd w:id="100"/>
    </w:p>
    <w:p w14:paraId="0BA6BFA4" w14:textId="77777777" w:rsidR="00BF6EEC" w:rsidRDefault="00BF6EEC" w:rsidP="00BF6EEC">
      <w:bookmarkStart w:id="101" w:name="Appendix23DotBDot1"/>
      <w:r>
        <w:t>Online Appendix.23.B.1</w:t>
      </w:r>
      <w:bookmarkEnd w:id="101"/>
    </w:p>
    <w:p w14:paraId="17129F44" w14:textId="77777777" w:rsidR="00BF6EEC" w:rsidRDefault="00BF6EEC" w:rsidP="00BF6EEC">
      <w:bookmarkStart w:id="102" w:name="Appendix23DotBDot2"/>
      <w:r>
        <w:t>Online Appendix.23.B.2</w:t>
      </w:r>
      <w:bookmarkEnd w:id="102"/>
    </w:p>
    <w:p w14:paraId="4074BF62" w14:textId="77777777" w:rsidR="00BF6EEC" w:rsidRDefault="00BF6EEC" w:rsidP="00BF6EEC">
      <w:r>
        <w:t>Online Appendix 23.C</w:t>
      </w:r>
    </w:p>
    <w:p w14:paraId="59DED79C" w14:textId="77777777" w:rsidR="00BF6EEC" w:rsidRPr="00144E30" w:rsidRDefault="00BF6EEC" w:rsidP="00BF6EEC">
      <w:pPr>
        <w:rPr>
          <w:b/>
        </w:rPr>
      </w:pPr>
      <w:r>
        <w:t>Online Appendix 23.D</w:t>
      </w:r>
    </w:p>
    <w:p w14:paraId="550260AD" w14:textId="77777777" w:rsidR="00BF6EEC" w:rsidRDefault="00BF6EEC" w:rsidP="00BF6EEC">
      <w:pPr>
        <w:pStyle w:val="Heading1"/>
        <w:rPr>
          <w:highlight w:val="yellow"/>
        </w:rPr>
      </w:pPr>
      <w:r w:rsidRPr="003905F9">
        <w:t>Cross-references</w:t>
      </w:r>
    </w:p>
    <w:p w14:paraId="5743A0FE" w14:textId="77777777" w:rsidR="00BF6EEC" w:rsidRDefault="00BF6EEC" w:rsidP="00BF6EEC">
      <w:pPr>
        <w:rPr>
          <w:highlight w:val="yellow"/>
        </w:rPr>
      </w:pPr>
      <w:r>
        <w:rPr>
          <w:highlight w:val="yellow"/>
        </w:rPr>
        <w:fldChar w:fldCharType="begin"/>
      </w:r>
      <w:r>
        <w:rPr>
          <w:highlight w:val="yellow"/>
        </w:rPr>
        <w:instrText xml:space="preserve"> REF ChpPrelim \h </w:instrText>
      </w:r>
      <w:r>
        <w:rPr>
          <w:highlight w:val="yellow"/>
        </w:rPr>
      </w:r>
      <w:r>
        <w:rPr>
          <w:highlight w:val="yellow"/>
        </w:rPr>
        <w:fldChar w:fldCharType="separate"/>
      </w:r>
      <w:r w:rsidRPr="006408F7">
        <w:rPr>
          <w:b/>
        </w:rPr>
        <w:t>Chapter 01</w:t>
      </w:r>
      <w:r>
        <w:rPr>
          <w:highlight w:val="yellow"/>
        </w:rPr>
        <w:fldChar w:fldCharType="end"/>
      </w:r>
    </w:p>
    <w:p w14:paraId="58840970" w14:textId="77777777" w:rsidR="00BF6EEC" w:rsidRPr="00EB4CC4" w:rsidRDefault="00BF6EEC" w:rsidP="00BF6EEC">
      <w:r>
        <w:rPr>
          <w:highlight w:val="yellow"/>
        </w:rPr>
        <w:fldChar w:fldCharType="begin"/>
      </w:r>
      <w:r>
        <w:rPr>
          <w:highlight w:val="yellow"/>
        </w:rPr>
        <w:instrText xml:space="preserve"> REF ChpBinPardm \h </w:instrText>
      </w:r>
      <w:r>
        <w:rPr>
          <w:highlight w:val="yellow"/>
        </w:rPr>
      </w:r>
      <w:r>
        <w:rPr>
          <w:highlight w:val="yellow"/>
        </w:rPr>
        <w:fldChar w:fldCharType="separate"/>
      </w:r>
      <w:r w:rsidRPr="006408F7">
        <w:rPr>
          <w:b/>
        </w:rPr>
        <w:t>Chapter 02</w:t>
      </w:r>
      <w:r>
        <w:rPr>
          <w:highlight w:val="yellow"/>
        </w:rPr>
        <w:fldChar w:fldCharType="end"/>
      </w:r>
    </w:p>
    <w:p w14:paraId="5C6AED5F" w14:textId="77777777" w:rsidR="00BF6EEC" w:rsidRDefault="00BF6EEC" w:rsidP="00BF6EEC">
      <w:pPr>
        <w:rPr>
          <w:highlight w:val="yellow"/>
        </w:rPr>
      </w:pPr>
      <w:r>
        <w:rPr>
          <w:highlight w:val="yellow"/>
        </w:rPr>
        <w:fldChar w:fldCharType="begin"/>
      </w:r>
      <w:r>
        <w:rPr>
          <w:highlight w:val="yellow"/>
        </w:rPr>
        <w:instrText xml:space="preserve"> REF ChpModBinPardm \h </w:instrText>
      </w:r>
      <w:r>
        <w:rPr>
          <w:highlight w:val="yellow"/>
        </w:rPr>
      </w:r>
      <w:r>
        <w:rPr>
          <w:highlight w:val="yellow"/>
        </w:rPr>
        <w:fldChar w:fldCharType="separate"/>
      </w:r>
      <w:r w:rsidRPr="006408F7">
        <w:rPr>
          <w:b/>
        </w:rPr>
        <w:t>Chapter 03</w:t>
      </w:r>
      <w:r>
        <w:rPr>
          <w:highlight w:val="yellow"/>
        </w:rPr>
        <w:fldChar w:fldCharType="end"/>
      </w:r>
    </w:p>
    <w:p w14:paraId="0D212DA1" w14:textId="77777777" w:rsidR="00BF6EEC" w:rsidRDefault="00BF6EEC" w:rsidP="00BF6EEC">
      <w:pPr>
        <w:rPr>
          <w:highlight w:val="yellow"/>
        </w:rPr>
      </w:pPr>
      <w:r>
        <w:rPr>
          <w:highlight w:val="yellow"/>
        </w:rPr>
        <w:fldChar w:fldCharType="begin"/>
      </w:r>
      <w:r>
        <w:rPr>
          <w:highlight w:val="yellow"/>
        </w:rPr>
        <w:instrText xml:space="preserve"> REF ChpRatingsPardm \h </w:instrText>
      </w:r>
      <w:r>
        <w:rPr>
          <w:highlight w:val="yellow"/>
        </w:rPr>
      </w:r>
      <w:r>
        <w:rPr>
          <w:highlight w:val="yellow"/>
        </w:rPr>
        <w:fldChar w:fldCharType="separate"/>
      </w:r>
      <w:r w:rsidRPr="006408F7">
        <w:rPr>
          <w:b/>
        </w:rPr>
        <w:t>Chapter 04</w:t>
      </w:r>
      <w:r>
        <w:rPr>
          <w:highlight w:val="yellow"/>
        </w:rPr>
        <w:fldChar w:fldCharType="end"/>
      </w:r>
    </w:p>
    <w:p w14:paraId="4CE04457" w14:textId="77777777" w:rsidR="00BF6EEC" w:rsidRDefault="00BF6EEC" w:rsidP="00BF6EEC">
      <w:pPr>
        <w:rPr>
          <w:highlight w:val="yellow"/>
        </w:rPr>
      </w:pPr>
      <w:r>
        <w:rPr>
          <w:highlight w:val="yellow"/>
        </w:rPr>
        <w:fldChar w:fldCharType="begin"/>
      </w:r>
      <w:r>
        <w:rPr>
          <w:highlight w:val="yellow"/>
        </w:rPr>
        <w:instrText xml:space="preserve"> REF ChpEmpAuc \h </w:instrText>
      </w:r>
      <w:r>
        <w:rPr>
          <w:highlight w:val="yellow"/>
        </w:rPr>
      </w:r>
      <w:r>
        <w:rPr>
          <w:highlight w:val="yellow"/>
        </w:rPr>
        <w:fldChar w:fldCharType="separate"/>
      </w:r>
      <w:r w:rsidRPr="006408F7">
        <w:rPr>
          <w:b/>
        </w:rPr>
        <w:t>Chapter 05</w:t>
      </w:r>
      <w:r>
        <w:rPr>
          <w:highlight w:val="yellow"/>
        </w:rPr>
        <w:fldChar w:fldCharType="end"/>
      </w:r>
    </w:p>
    <w:p w14:paraId="52AAA90D" w14:textId="77777777" w:rsidR="00BF6EEC" w:rsidRDefault="00BF6EEC" w:rsidP="00BF6EEC">
      <w:pPr>
        <w:rPr>
          <w:highlight w:val="yellow"/>
        </w:rPr>
      </w:pPr>
      <w:r>
        <w:rPr>
          <w:highlight w:val="yellow"/>
        </w:rPr>
        <w:fldChar w:fldCharType="begin"/>
      </w:r>
      <w:r>
        <w:rPr>
          <w:highlight w:val="yellow"/>
        </w:rPr>
        <w:instrText xml:space="preserve"> REF ChpBinormalModel \h </w:instrText>
      </w:r>
      <w:r>
        <w:rPr>
          <w:highlight w:val="yellow"/>
        </w:rPr>
      </w:r>
      <w:r>
        <w:rPr>
          <w:highlight w:val="yellow"/>
        </w:rPr>
        <w:fldChar w:fldCharType="separate"/>
      </w:r>
      <w:r w:rsidRPr="006408F7">
        <w:rPr>
          <w:b/>
        </w:rPr>
        <w:t>Chapter 06</w:t>
      </w:r>
      <w:r>
        <w:rPr>
          <w:highlight w:val="yellow"/>
        </w:rPr>
        <w:fldChar w:fldCharType="end"/>
      </w:r>
    </w:p>
    <w:p w14:paraId="782443B1" w14:textId="77777777" w:rsidR="00BF6EEC" w:rsidRDefault="00BF6EEC" w:rsidP="00BF6EEC">
      <w:pPr>
        <w:rPr>
          <w:highlight w:val="yellow"/>
        </w:rPr>
      </w:pPr>
      <w:r>
        <w:rPr>
          <w:highlight w:val="yellow"/>
        </w:rPr>
        <w:fldChar w:fldCharType="begin"/>
      </w:r>
      <w:r>
        <w:rPr>
          <w:highlight w:val="yellow"/>
        </w:rPr>
        <w:instrText xml:space="preserve"> REF ChpVariabilityAuc \h </w:instrText>
      </w:r>
      <w:r>
        <w:rPr>
          <w:highlight w:val="yellow"/>
        </w:rPr>
      </w:r>
      <w:r>
        <w:rPr>
          <w:highlight w:val="yellow"/>
        </w:rPr>
        <w:fldChar w:fldCharType="separate"/>
      </w:r>
      <w:r w:rsidRPr="006408F7">
        <w:rPr>
          <w:b/>
        </w:rPr>
        <w:t>Chapter 07</w:t>
      </w:r>
      <w:r>
        <w:rPr>
          <w:highlight w:val="yellow"/>
        </w:rPr>
        <w:fldChar w:fldCharType="end"/>
      </w:r>
    </w:p>
    <w:p w14:paraId="2245D3B1" w14:textId="77777777" w:rsidR="00BF6EEC" w:rsidRDefault="00BF6EEC" w:rsidP="00BF6EEC">
      <w:pPr>
        <w:rPr>
          <w:highlight w:val="yellow"/>
        </w:rPr>
      </w:pPr>
    </w:p>
    <w:p w14:paraId="6BD6E079" w14:textId="77777777" w:rsidR="00BF6EEC" w:rsidRDefault="00BF6EEC" w:rsidP="00BF6EEC">
      <w:pPr>
        <w:rPr>
          <w:highlight w:val="yellow"/>
        </w:rPr>
      </w:pPr>
      <w:r>
        <w:rPr>
          <w:highlight w:val="yellow"/>
        </w:rPr>
        <w:fldChar w:fldCharType="begin"/>
      </w:r>
      <w:r>
        <w:rPr>
          <w:highlight w:val="yellow"/>
        </w:rPr>
        <w:instrText xml:space="preserve"> REF ChpHypTesting \h </w:instrText>
      </w:r>
      <w:r>
        <w:rPr>
          <w:highlight w:val="yellow"/>
        </w:rPr>
      </w:r>
      <w:r>
        <w:rPr>
          <w:highlight w:val="yellow"/>
        </w:rPr>
        <w:fldChar w:fldCharType="separate"/>
      </w:r>
      <w:r w:rsidRPr="006408F7">
        <w:rPr>
          <w:b/>
        </w:rPr>
        <w:t>Chapter 08</w:t>
      </w:r>
      <w:r>
        <w:rPr>
          <w:highlight w:val="yellow"/>
        </w:rPr>
        <w:fldChar w:fldCharType="end"/>
      </w:r>
    </w:p>
    <w:p w14:paraId="2D6E847C" w14:textId="77777777" w:rsidR="00BF6EEC" w:rsidRDefault="00BF6EEC" w:rsidP="00BF6EEC">
      <w:pPr>
        <w:rPr>
          <w:highlight w:val="yellow"/>
        </w:rPr>
      </w:pPr>
      <w:r>
        <w:rPr>
          <w:highlight w:val="yellow"/>
        </w:rPr>
        <w:fldChar w:fldCharType="begin"/>
      </w:r>
      <w:r>
        <w:rPr>
          <w:highlight w:val="yellow"/>
        </w:rPr>
        <w:instrText xml:space="preserve"> REF ChpDBMH \h </w:instrText>
      </w:r>
      <w:r>
        <w:rPr>
          <w:highlight w:val="yellow"/>
        </w:rPr>
      </w:r>
      <w:r>
        <w:rPr>
          <w:highlight w:val="yellow"/>
        </w:rPr>
        <w:fldChar w:fldCharType="separate"/>
      </w:r>
      <w:r w:rsidRPr="006408F7">
        <w:rPr>
          <w:b/>
        </w:rPr>
        <w:t>Chapter 09</w:t>
      </w:r>
      <w:r>
        <w:rPr>
          <w:highlight w:val="yellow"/>
        </w:rPr>
        <w:fldChar w:fldCharType="end"/>
      </w:r>
    </w:p>
    <w:p w14:paraId="03DD4CB6" w14:textId="77777777" w:rsidR="00BF6EEC" w:rsidRDefault="00BF6EEC" w:rsidP="00BF6EEC">
      <w:pPr>
        <w:rPr>
          <w:highlight w:val="yellow"/>
        </w:rPr>
      </w:pPr>
      <w:r>
        <w:rPr>
          <w:highlight w:val="yellow"/>
        </w:rPr>
        <w:fldChar w:fldCharType="begin"/>
      </w:r>
      <w:r>
        <w:rPr>
          <w:highlight w:val="yellow"/>
        </w:rPr>
        <w:instrText xml:space="preserve"> REF ChpORH \h </w:instrText>
      </w:r>
      <w:r>
        <w:rPr>
          <w:highlight w:val="yellow"/>
        </w:rPr>
      </w:r>
      <w:r>
        <w:rPr>
          <w:highlight w:val="yellow"/>
        </w:rPr>
        <w:fldChar w:fldCharType="separate"/>
      </w:r>
      <w:r w:rsidRPr="006408F7">
        <w:rPr>
          <w:b/>
        </w:rPr>
        <w:t>Chapter 10</w:t>
      </w:r>
      <w:r>
        <w:rPr>
          <w:highlight w:val="yellow"/>
        </w:rPr>
        <w:fldChar w:fldCharType="end"/>
      </w:r>
    </w:p>
    <w:p w14:paraId="5BD4966A" w14:textId="77777777" w:rsidR="00BF6EEC" w:rsidRDefault="00BF6EEC" w:rsidP="00BF6EEC">
      <w:pPr>
        <w:rPr>
          <w:highlight w:val="yellow"/>
        </w:rPr>
      </w:pPr>
      <w:r>
        <w:rPr>
          <w:highlight w:val="yellow"/>
        </w:rPr>
        <w:fldChar w:fldCharType="begin"/>
      </w:r>
      <w:r>
        <w:rPr>
          <w:highlight w:val="yellow"/>
        </w:rPr>
        <w:instrText xml:space="preserve"> REF ChpSS \h </w:instrText>
      </w:r>
      <w:r>
        <w:rPr>
          <w:highlight w:val="yellow"/>
        </w:rPr>
      </w:r>
      <w:r>
        <w:rPr>
          <w:highlight w:val="yellow"/>
        </w:rPr>
        <w:fldChar w:fldCharType="separate"/>
      </w:r>
      <w:r w:rsidRPr="006408F7">
        <w:rPr>
          <w:b/>
        </w:rPr>
        <w:t>Chapter 11</w:t>
      </w:r>
      <w:r>
        <w:rPr>
          <w:highlight w:val="yellow"/>
        </w:rPr>
        <w:fldChar w:fldCharType="end"/>
      </w:r>
    </w:p>
    <w:p w14:paraId="059B5879" w14:textId="77777777" w:rsidR="00BF6EEC" w:rsidRDefault="00BF6EEC" w:rsidP="00BF6EEC">
      <w:pPr>
        <w:rPr>
          <w:highlight w:val="yellow"/>
        </w:rPr>
      </w:pPr>
    </w:p>
    <w:p w14:paraId="339DC604" w14:textId="77777777" w:rsidR="00BF6EEC" w:rsidRDefault="00BF6EEC" w:rsidP="00BF6EEC">
      <w:pPr>
        <w:rPr>
          <w:highlight w:val="yellow"/>
        </w:rPr>
      </w:pPr>
      <w:r>
        <w:rPr>
          <w:highlight w:val="yellow"/>
        </w:rPr>
        <w:fldChar w:fldCharType="begin"/>
      </w:r>
      <w:r>
        <w:rPr>
          <w:highlight w:val="yellow"/>
        </w:rPr>
        <w:instrText xml:space="preserve"> REF ChpFrocPardm \h </w:instrText>
      </w:r>
      <w:r>
        <w:rPr>
          <w:highlight w:val="yellow"/>
        </w:rPr>
      </w:r>
      <w:r>
        <w:rPr>
          <w:highlight w:val="yellow"/>
        </w:rPr>
        <w:fldChar w:fldCharType="separate"/>
      </w:r>
      <w:r w:rsidRPr="006408F7">
        <w:rPr>
          <w:b/>
        </w:rPr>
        <w:t>Chapter 12</w:t>
      </w:r>
      <w:r>
        <w:rPr>
          <w:highlight w:val="yellow"/>
        </w:rPr>
        <w:fldChar w:fldCharType="end"/>
      </w:r>
    </w:p>
    <w:p w14:paraId="46C259CD" w14:textId="77777777" w:rsidR="00BF6EEC" w:rsidRDefault="00BF6EEC" w:rsidP="00BF6EEC">
      <w:pPr>
        <w:rPr>
          <w:highlight w:val="yellow"/>
        </w:rPr>
      </w:pPr>
      <w:r>
        <w:rPr>
          <w:highlight w:val="yellow"/>
        </w:rPr>
        <w:fldChar w:fldCharType="begin"/>
      </w:r>
      <w:r>
        <w:rPr>
          <w:highlight w:val="yellow"/>
        </w:rPr>
        <w:instrText xml:space="preserve"> REF ChpEmpPltsFrocDta \h </w:instrText>
      </w:r>
      <w:r>
        <w:rPr>
          <w:highlight w:val="yellow"/>
        </w:rPr>
      </w:r>
      <w:r>
        <w:rPr>
          <w:highlight w:val="yellow"/>
        </w:rPr>
        <w:fldChar w:fldCharType="separate"/>
      </w:r>
      <w:r w:rsidRPr="006408F7">
        <w:rPr>
          <w:b/>
        </w:rPr>
        <w:t>Chapter 13</w:t>
      </w:r>
      <w:r>
        <w:rPr>
          <w:highlight w:val="yellow"/>
        </w:rPr>
        <w:fldChar w:fldCharType="end"/>
      </w:r>
    </w:p>
    <w:p w14:paraId="28FBD8DA" w14:textId="77777777" w:rsidR="00BF6EEC" w:rsidRDefault="00BF6EEC" w:rsidP="00BF6EEC">
      <w:pPr>
        <w:rPr>
          <w:highlight w:val="yellow"/>
        </w:rPr>
      </w:pPr>
      <w:r>
        <w:rPr>
          <w:highlight w:val="yellow"/>
        </w:rPr>
        <w:fldChar w:fldCharType="begin"/>
      </w:r>
      <w:r>
        <w:rPr>
          <w:highlight w:val="yellow"/>
        </w:rPr>
        <w:instrText xml:space="preserve"> REF ChpFrocFOMs \h </w:instrText>
      </w:r>
      <w:r>
        <w:rPr>
          <w:highlight w:val="yellow"/>
        </w:rPr>
      </w:r>
      <w:r>
        <w:rPr>
          <w:highlight w:val="yellow"/>
        </w:rPr>
        <w:fldChar w:fldCharType="separate"/>
      </w:r>
      <w:r w:rsidRPr="006408F7">
        <w:rPr>
          <w:b/>
        </w:rPr>
        <w:t>Chapter 14</w:t>
      </w:r>
      <w:r>
        <w:rPr>
          <w:highlight w:val="yellow"/>
        </w:rPr>
        <w:fldChar w:fldCharType="end"/>
      </w:r>
    </w:p>
    <w:p w14:paraId="60BAF2B1" w14:textId="77777777" w:rsidR="00BF6EEC" w:rsidRDefault="00BF6EEC" w:rsidP="00BF6EEC">
      <w:pPr>
        <w:rPr>
          <w:highlight w:val="yellow"/>
        </w:rPr>
      </w:pPr>
      <w:r>
        <w:rPr>
          <w:highlight w:val="yellow"/>
        </w:rPr>
        <w:fldChar w:fldCharType="begin"/>
      </w:r>
      <w:r>
        <w:rPr>
          <w:highlight w:val="yellow"/>
        </w:rPr>
        <w:instrText xml:space="preserve"> REF ChpVisSrchPardm \h </w:instrText>
      </w:r>
      <w:r>
        <w:rPr>
          <w:highlight w:val="yellow"/>
        </w:rPr>
      </w:r>
      <w:r>
        <w:rPr>
          <w:highlight w:val="yellow"/>
        </w:rPr>
        <w:fldChar w:fldCharType="separate"/>
      </w:r>
      <w:r w:rsidRPr="006408F7">
        <w:rPr>
          <w:b/>
        </w:rPr>
        <w:t>Chapter 15</w:t>
      </w:r>
      <w:r>
        <w:rPr>
          <w:highlight w:val="yellow"/>
        </w:rPr>
        <w:fldChar w:fldCharType="end"/>
      </w:r>
    </w:p>
    <w:p w14:paraId="7EFD65C9" w14:textId="77777777" w:rsidR="00BF6EEC" w:rsidRDefault="00BF6EEC" w:rsidP="00BF6EEC">
      <w:pPr>
        <w:rPr>
          <w:highlight w:val="yellow"/>
        </w:rPr>
      </w:pPr>
      <w:r>
        <w:rPr>
          <w:highlight w:val="yellow"/>
        </w:rPr>
        <w:fldChar w:fldCharType="begin"/>
      </w:r>
      <w:r>
        <w:rPr>
          <w:highlight w:val="yellow"/>
        </w:rPr>
        <w:instrText xml:space="preserve"> REF ChpRSM \h </w:instrText>
      </w:r>
      <w:r>
        <w:rPr>
          <w:highlight w:val="yellow"/>
        </w:rPr>
      </w:r>
      <w:r>
        <w:rPr>
          <w:highlight w:val="yellow"/>
        </w:rPr>
        <w:fldChar w:fldCharType="separate"/>
      </w:r>
      <w:r w:rsidRPr="006408F7">
        <w:rPr>
          <w:b/>
        </w:rPr>
        <w:t>Chapter 16</w:t>
      </w:r>
      <w:r>
        <w:rPr>
          <w:highlight w:val="yellow"/>
        </w:rPr>
        <w:fldChar w:fldCharType="end"/>
      </w:r>
    </w:p>
    <w:p w14:paraId="5A36C907" w14:textId="77777777" w:rsidR="00BF6EEC" w:rsidRDefault="00BF6EEC" w:rsidP="00BF6EEC">
      <w:pPr>
        <w:rPr>
          <w:highlight w:val="yellow"/>
        </w:rPr>
      </w:pPr>
      <w:r>
        <w:rPr>
          <w:highlight w:val="yellow"/>
        </w:rPr>
        <w:fldChar w:fldCharType="begin"/>
      </w:r>
      <w:r>
        <w:rPr>
          <w:highlight w:val="yellow"/>
        </w:rPr>
        <w:instrText xml:space="preserve"> REF ChpPredictionsRSM \h </w:instrText>
      </w:r>
      <w:r>
        <w:rPr>
          <w:highlight w:val="yellow"/>
        </w:rPr>
      </w:r>
      <w:r>
        <w:rPr>
          <w:highlight w:val="yellow"/>
        </w:rPr>
        <w:fldChar w:fldCharType="separate"/>
      </w:r>
      <w:r w:rsidRPr="006408F7">
        <w:rPr>
          <w:b/>
        </w:rPr>
        <w:t>Chapter 17</w:t>
      </w:r>
      <w:r>
        <w:rPr>
          <w:highlight w:val="yellow"/>
        </w:rPr>
        <w:fldChar w:fldCharType="end"/>
      </w:r>
    </w:p>
    <w:p w14:paraId="02CAF8E0" w14:textId="77777777" w:rsidR="00BF6EEC" w:rsidRDefault="00BF6EEC" w:rsidP="00BF6EEC">
      <w:pPr>
        <w:rPr>
          <w:highlight w:val="yellow"/>
        </w:rPr>
      </w:pPr>
      <w:r>
        <w:rPr>
          <w:highlight w:val="yellow"/>
        </w:rPr>
        <w:fldChar w:fldCharType="begin"/>
      </w:r>
      <w:r>
        <w:rPr>
          <w:highlight w:val="yellow"/>
        </w:rPr>
        <w:instrText xml:space="preserve"> REF ChpAnalFROCData \h </w:instrText>
      </w:r>
      <w:r>
        <w:rPr>
          <w:highlight w:val="yellow"/>
        </w:rPr>
      </w:r>
      <w:r>
        <w:rPr>
          <w:highlight w:val="yellow"/>
        </w:rPr>
        <w:fldChar w:fldCharType="separate"/>
      </w:r>
      <w:r w:rsidRPr="006408F7">
        <w:rPr>
          <w:b/>
        </w:rPr>
        <w:t>Chapter 18</w:t>
      </w:r>
      <w:r>
        <w:rPr>
          <w:highlight w:val="yellow"/>
        </w:rPr>
        <w:fldChar w:fldCharType="end"/>
      </w:r>
    </w:p>
    <w:p w14:paraId="3FBA48FF" w14:textId="77777777" w:rsidR="00BF6EEC" w:rsidRDefault="00BF6EEC" w:rsidP="00BF6EEC">
      <w:pPr>
        <w:rPr>
          <w:highlight w:val="yellow"/>
        </w:rPr>
      </w:pPr>
      <w:r>
        <w:rPr>
          <w:highlight w:val="yellow"/>
        </w:rPr>
        <w:fldChar w:fldCharType="begin"/>
      </w:r>
      <w:r>
        <w:rPr>
          <w:highlight w:val="yellow"/>
        </w:rPr>
        <w:instrText xml:space="preserve"> REF ChpFittingRSM2ROCdata \h </w:instrText>
      </w:r>
      <w:r>
        <w:rPr>
          <w:highlight w:val="yellow"/>
        </w:rPr>
      </w:r>
      <w:r>
        <w:rPr>
          <w:highlight w:val="yellow"/>
        </w:rPr>
        <w:fldChar w:fldCharType="separate"/>
      </w:r>
      <w:r w:rsidRPr="006408F7">
        <w:rPr>
          <w:b/>
        </w:rPr>
        <w:t>Chapter 19</w:t>
      </w:r>
      <w:r>
        <w:rPr>
          <w:highlight w:val="yellow"/>
        </w:rPr>
        <w:fldChar w:fldCharType="end"/>
      </w:r>
    </w:p>
    <w:p w14:paraId="688F2B24" w14:textId="77777777" w:rsidR="00BF6EEC" w:rsidRDefault="00BF6EEC" w:rsidP="00BF6EEC"/>
    <w:p w14:paraId="5776E004" w14:textId="77777777" w:rsidR="00BF6EEC" w:rsidRDefault="00BF6EEC" w:rsidP="00BF6EEC">
      <w:r>
        <w:fldChar w:fldCharType="begin"/>
      </w:r>
      <w:r>
        <w:rPr>
          <w:highlight w:val="yellow"/>
        </w:rPr>
        <w:instrText xml:space="preserve"> REF ChpProperRoc \h </w:instrText>
      </w:r>
      <w:r>
        <w:fldChar w:fldCharType="separate"/>
      </w:r>
      <w:r w:rsidRPr="006408F7">
        <w:rPr>
          <w:b/>
        </w:rPr>
        <w:t>Chapter 20</w:t>
      </w:r>
      <w:r>
        <w:fldChar w:fldCharType="end"/>
      </w:r>
    </w:p>
    <w:p w14:paraId="067CCE6D" w14:textId="77777777" w:rsidR="00BF6EEC" w:rsidRDefault="00BF6EEC" w:rsidP="00BF6EEC">
      <w:r>
        <w:fldChar w:fldCharType="begin"/>
      </w:r>
      <w:r>
        <w:instrText xml:space="preserve"> REF ChpBivBinModel \h </w:instrText>
      </w:r>
      <w:r>
        <w:fldChar w:fldCharType="separate"/>
      </w:r>
      <w:r w:rsidRPr="006408F7">
        <w:rPr>
          <w:b/>
        </w:rPr>
        <w:t>Chapter 21</w:t>
      </w:r>
      <w:r>
        <w:fldChar w:fldCharType="end"/>
      </w:r>
    </w:p>
    <w:p w14:paraId="7D07DE52" w14:textId="77777777" w:rsidR="00BF6EEC" w:rsidRDefault="00BF6EEC" w:rsidP="00BF6EEC">
      <w:r>
        <w:lastRenderedPageBreak/>
        <w:fldChar w:fldCharType="begin"/>
      </w:r>
      <w:r>
        <w:instrText xml:space="preserve"> REF ChpCadEval \h </w:instrText>
      </w:r>
      <w:r>
        <w:fldChar w:fldCharType="separate"/>
      </w:r>
      <w:r w:rsidRPr="006408F7">
        <w:rPr>
          <w:b/>
        </w:rPr>
        <w:t>Chapter 22</w:t>
      </w:r>
      <w:r>
        <w:fldChar w:fldCharType="end"/>
      </w:r>
    </w:p>
    <w:p w14:paraId="31E8EEDE" w14:textId="77777777" w:rsidR="00BF6EEC" w:rsidRDefault="00BF6EEC" w:rsidP="00BF6EEC">
      <w:r>
        <w:fldChar w:fldCharType="begin"/>
      </w:r>
      <w:r>
        <w:instrText xml:space="preserve"> REF OnlineChpValidCADAnalysis \h </w:instrText>
      </w:r>
      <w:r>
        <w:fldChar w:fldCharType="separate"/>
      </w:r>
      <w:r>
        <w:t>Chapter "Validating CAD Analysis"</w:t>
      </w:r>
      <w:r>
        <w:fldChar w:fldCharType="end"/>
      </w:r>
    </w:p>
    <w:p w14:paraId="502096E2" w14:textId="77777777" w:rsidR="00BF6EEC" w:rsidRDefault="00BF6EEC" w:rsidP="00BF6EEC">
      <w:pPr>
        <w:rPr>
          <w:highlight w:val="yellow"/>
        </w:rPr>
      </w:pPr>
    </w:p>
    <w:p w14:paraId="0D494CF2" w14:textId="77777777" w:rsidR="00BF6EEC" w:rsidRDefault="00BF6EEC" w:rsidP="00BF6EEC">
      <w:pPr>
        <w:rPr>
          <w:highlight w:val="yellow"/>
        </w:rPr>
      </w:pPr>
      <w:r>
        <w:rPr>
          <w:highlight w:val="yellow"/>
        </w:rPr>
        <w:fldChar w:fldCharType="begin"/>
      </w:r>
      <w:r>
        <w:rPr>
          <w:highlight w:val="yellow"/>
        </w:rPr>
        <w:instrText xml:space="preserve"> REF Appendix01DotA \h </w:instrText>
      </w:r>
      <w:r>
        <w:rPr>
          <w:highlight w:val="yellow"/>
        </w:rPr>
      </w:r>
      <w:r>
        <w:rPr>
          <w:highlight w:val="yellow"/>
        </w:rPr>
        <w:fldChar w:fldCharType="separate"/>
      </w:r>
      <w:r>
        <w:t>Online Appendix 1.A</w:t>
      </w:r>
      <w:r>
        <w:rPr>
          <w:highlight w:val="yellow"/>
        </w:rPr>
        <w:fldChar w:fldCharType="end"/>
      </w:r>
    </w:p>
    <w:p w14:paraId="5019A885" w14:textId="77777777" w:rsidR="00BF6EEC" w:rsidRDefault="00BF6EEC" w:rsidP="00BF6EEC">
      <w:pPr>
        <w:rPr>
          <w:highlight w:val="yellow"/>
        </w:rPr>
      </w:pPr>
      <w:r>
        <w:rPr>
          <w:highlight w:val="yellow"/>
        </w:rPr>
        <w:fldChar w:fldCharType="begin"/>
      </w:r>
      <w:r>
        <w:rPr>
          <w:highlight w:val="yellow"/>
        </w:rPr>
        <w:instrText xml:space="preserve"> REF Fig01Dot3Dot2 \h </w:instrText>
      </w:r>
      <w:r>
        <w:rPr>
          <w:highlight w:val="yellow"/>
        </w:rPr>
      </w:r>
      <w:r>
        <w:rPr>
          <w:highlight w:val="yellow"/>
        </w:rPr>
        <w:fldChar w:fldCharType="separate"/>
      </w:r>
      <w:r>
        <w:t>Fig. 1.1</w:t>
      </w:r>
      <w:r>
        <w:rPr>
          <w:highlight w:val="yellow"/>
        </w:rPr>
        <w:fldChar w:fldCharType="end"/>
      </w:r>
    </w:p>
    <w:p w14:paraId="0362D089" w14:textId="77777777" w:rsidR="00BF6EEC" w:rsidRDefault="00BF6EEC" w:rsidP="00BF6EEC">
      <w:pPr>
        <w:rPr>
          <w:highlight w:val="yellow"/>
        </w:rPr>
      </w:pPr>
      <w:r>
        <w:rPr>
          <w:highlight w:val="yellow"/>
        </w:rPr>
        <w:fldChar w:fldCharType="begin"/>
      </w:r>
      <w:r>
        <w:rPr>
          <w:highlight w:val="yellow"/>
        </w:rPr>
        <w:instrText xml:space="preserve"> REF Fig01DotADot4 \h </w:instrText>
      </w:r>
      <w:r>
        <w:rPr>
          <w:highlight w:val="yellow"/>
        </w:rPr>
      </w:r>
      <w:r>
        <w:rPr>
          <w:highlight w:val="yellow"/>
        </w:rPr>
        <w:fldChar w:fldCharType="separate"/>
      </w:r>
      <w:r>
        <w:t>Figure 1.A.4</w:t>
      </w:r>
      <w:r>
        <w:rPr>
          <w:highlight w:val="yellow"/>
        </w:rPr>
        <w:fldChar w:fldCharType="end"/>
      </w:r>
    </w:p>
    <w:p w14:paraId="00E6BF90" w14:textId="77777777" w:rsidR="00BF6EEC" w:rsidRDefault="00BF6EEC" w:rsidP="00BF6EEC">
      <w:pPr>
        <w:rPr>
          <w:highlight w:val="yellow"/>
        </w:rPr>
      </w:pPr>
      <w:r>
        <w:rPr>
          <w:highlight w:val="yellow"/>
        </w:rPr>
        <w:fldChar w:fldCharType="begin"/>
      </w:r>
      <w:r>
        <w:rPr>
          <w:highlight w:val="yellow"/>
        </w:rPr>
        <w:instrText xml:space="preserve"> REF Fig01DotADot5Dot1 \h </w:instrText>
      </w:r>
      <w:r>
        <w:rPr>
          <w:highlight w:val="yellow"/>
        </w:rPr>
      </w:r>
      <w:r>
        <w:rPr>
          <w:highlight w:val="yellow"/>
        </w:rPr>
        <w:fldChar w:fldCharType="separate"/>
      </w:r>
      <w:r>
        <w:t>Figure 1.A.5.1</w:t>
      </w:r>
      <w:r>
        <w:rPr>
          <w:highlight w:val="yellow"/>
        </w:rPr>
        <w:fldChar w:fldCharType="end"/>
      </w:r>
    </w:p>
    <w:p w14:paraId="2F4F95BC" w14:textId="77777777" w:rsidR="00BF6EEC" w:rsidRDefault="00BF6EEC" w:rsidP="00BF6EEC">
      <w:pPr>
        <w:rPr>
          <w:highlight w:val="yellow"/>
        </w:rPr>
      </w:pPr>
      <w:r>
        <w:rPr>
          <w:highlight w:val="yellow"/>
        </w:rPr>
        <w:fldChar w:fldCharType="begin"/>
      </w:r>
      <w:r>
        <w:rPr>
          <w:highlight w:val="yellow"/>
        </w:rPr>
        <w:instrText xml:space="preserve"> REF Fig01DotADot5Dot2 \h </w:instrText>
      </w:r>
      <w:r>
        <w:rPr>
          <w:highlight w:val="yellow"/>
        </w:rPr>
      </w:r>
      <w:r>
        <w:rPr>
          <w:highlight w:val="yellow"/>
        </w:rPr>
        <w:fldChar w:fldCharType="separate"/>
      </w:r>
      <w:r>
        <w:t>Figure 1.A.5.2</w:t>
      </w:r>
      <w:r>
        <w:rPr>
          <w:highlight w:val="yellow"/>
        </w:rPr>
        <w:fldChar w:fldCharType="end"/>
      </w:r>
    </w:p>
    <w:p w14:paraId="5A9834E7" w14:textId="77777777" w:rsidR="00BF6EEC" w:rsidRDefault="00BF6EEC" w:rsidP="00C2438D">
      <w:r>
        <w:rPr>
          <w:highlight w:val="yellow"/>
        </w:rPr>
        <w:fldChar w:fldCharType="begin"/>
      </w:r>
      <w:r>
        <w:rPr>
          <w:highlight w:val="yellow"/>
        </w:rPr>
        <w:instrText xml:space="preserve"> REF Fig01DotADot5Dot1Dot2 \h </w:instrText>
      </w:r>
      <w:r>
        <w:rPr>
          <w:highlight w:val="yellow"/>
        </w:rPr>
      </w:r>
      <w:r>
        <w:rPr>
          <w:highlight w:val="yellow"/>
        </w:rPr>
        <w:fldChar w:fldCharType="separate"/>
      </w:r>
      <w:r>
        <w:t>Figure 1.A.5.2</w:t>
      </w:r>
    </w:p>
    <w:p w14:paraId="1FE497B4" w14:textId="77777777" w:rsidR="00BF6EEC" w:rsidRDefault="00BF6EEC" w:rsidP="00BF6EEC">
      <w:pPr>
        <w:rPr>
          <w:highlight w:val="yellow"/>
        </w:rPr>
      </w:pPr>
      <w:r>
        <w:t>Figure 1.A.5.1.2</w:t>
      </w:r>
      <w:r>
        <w:rPr>
          <w:highlight w:val="yellow"/>
        </w:rPr>
        <w:fldChar w:fldCharType="end"/>
      </w:r>
    </w:p>
    <w:p w14:paraId="1F9C94B8" w14:textId="77777777" w:rsidR="00BF6EEC" w:rsidRDefault="00BF6EEC" w:rsidP="00BF6EEC">
      <w:pPr>
        <w:rPr>
          <w:highlight w:val="yellow"/>
        </w:rPr>
      </w:pPr>
    </w:p>
    <w:p w14:paraId="55021B24" w14:textId="77777777" w:rsidR="00BF6EEC" w:rsidRDefault="00BF6EEC" w:rsidP="00BF6EEC">
      <w:pPr>
        <w:rPr>
          <w:highlight w:val="yellow"/>
        </w:rPr>
      </w:pPr>
      <w:r>
        <w:rPr>
          <w:highlight w:val="yellow"/>
        </w:rPr>
        <w:fldChar w:fldCharType="begin"/>
      </w:r>
      <w:r>
        <w:rPr>
          <w:highlight w:val="yellow"/>
        </w:rPr>
        <w:instrText xml:space="preserve"> REF Section02Dot9Dot2 \h </w:instrText>
      </w:r>
      <w:r>
        <w:rPr>
          <w:highlight w:val="yellow"/>
        </w:rPr>
      </w:r>
      <w:r>
        <w:rPr>
          <w:highlight w:val="yellow"/>
        </w:rPr>
        <w:fldChar w:fldCharType="separate"/>
      </w:r>
      <w:r>
        <w:t>2.9.2</w:t>
      </w:r>
      <w:r>
        <w:rPr>
          <w:highlight w:val="yellow"/>
        </w:rPr>
        <w:fldChar w:fldCharType="end"/>
      </w:r>
      <w:r>
        <w:rPr>
          <w:highlight w:val="yellow"/>
        </w:rPr>
        <w:t xml:space="preserve">  PPV NPV</w:t>
      </w:r>
    </w:p>
    <w:p w14:paraId="4CD8106D" w14:textId="77777777" w:rsidR="00BF6EEC" w:rsidRDefault="00BF6EEC" w:rsidP="00BF6EEC">
      <w:pPr>
        <w:rPr>
          <w:highlight w:val="yellow"/>
        </w:rPr>
      </w:pPr>
      <w:r>
        <w:rPr>
          <w:highlight w:val="yellow"/>
        </w:rPr>
        <w:fldChar w:fldCharType="begin"/>
      </w:r>
      <w:r>
        <w:rPr>
          <w:highlight w:val="yellow"/>
        </w:rPr>
        <w:instrText xml:space="preserve"> REF Table02Dot2Dot1 \h </w:instrText>
      </w:r>
      <w:r>
        <w:rPr>
          <w:highlight w:val="yellow"/>
        </w:rPr>
      </w:r>
      <w:r>
        <w:rPr>
          <w:highlight w:val="yellow"/>
        </w:rPr>
        <w:fldChar w:fldCharType="separate"/>
      </w:r>
      <w:r>
        <w:t>Table 2.1</w:t>
      </w:r>
      <w:r>
        <w:rPr>
          <w:highlight w:val="yellow"/>
        </w:rPr>
        <w:fldChar w:fldCharType="end"/>
      </w:r>
    </w:p>
    <w:p w14:paraId="17FB0DC0" w14:textId="77777777" w:rsidR="00BF6EEC" w:rsidRDefault="00BF6EEC" w:rsidP="00BF6EEC">
      <w:pPr>
        <w:rPr>
          <w:highlight w:val="yellow"/>
        </w:rPr>
      </w:pPr>
      <w:r>
        <w:rPr>
          <w:highlight w:val="yellow"/>
        </w:rPr>
        <w:fldChar w:fldCharType="begin"/>
      </w:r>
      <w:r>
        <w:rPr>
          <w:highlight w:val="yellow"/>
        </w:rPr>
        <w:instrText xml:space="preserve"> REF Table02Dot2Dot2 \h </w:instrText>
      </w:r>
      <w:r>
        <w:rPr>
          <w:highlight w:val="yellow"/>
        </w:rPr>
      </w:r>
      <w:r>
        <w:rPr>
          <w:highlight w:val="yellow"/>
        </w:rPr>
        <w:fldChar w:fldCharType="separate"/>
      </w:r>
      <w:r>
        <w:t>Table 2.2</w:t>
      </w:r>
      <w:r>
        <w:rPr>
          <w:highlight w:val="yellow"/>
        </w:rPr>
        <w:fldChar w:fldCharType="end"/>
      </w:r>
    </w:p>
    <w:p w14:paraId="154B44A9" w14:textId="77777777" w:rsidR="00BF6EEC" w:rsidRDefault="00BF6EEC" w:rsidP="00BF6EEC">
      <w:pPr>
        <w:rPr>
          <w:highlight w:val="yellow"/>
        </w:rPr>
      </w:pPr>
      <w:r>
        <w:rPr>
          <w:highlight w:val="yellow"/>
        </w:rPr>
        <w:fldChar w:fldCharType="begin"/>
      </w:r>
      <w:r>
        <w:rPr>
          <w:highlight w:val="yellow"/>
        </w:rPr>
        <w:instrText xml:space="preserve"> REF Table02Dot5 \h </w:instrText>
      </w:r>
      <w:r>
        <w:rPr>
          <w:highlight w:val="yellow"/>
        </w:rPr>
      </w:r>
      <w:r>
        <w:rPr>
          <w:highlight w:val="yellow"/>
        </w:rPr>
        <w:fldChar w:fldCharType="separate"/>
      </w:r>
      <w:r>
        <w:t>Table 2.3</w:t>
      </w:r>
      <w:r>
        <w:rPr>
          <w:highlight w:val="yellow"/>
        </w:rPr>
        <w:fldChar w:fldCharType="end"/>
      </w:r>
    </w:p>
    <w:p w14:paraId="0395CCEF" w14:textId="77777777" w:rsidR="00BF6EEC" w:rsidRDefault="00BF6EEC" w:rsidP="00BF6EEC">
      <w:pPr>
        <w:rPr>
          <w:highlight w:val="yellow"/>
        </w:rPr>
      </w:pPr>
      <w:r>
        <w:rPr>
          <w:highlight w:val="yellow"/>
        </w:rPr>
        <w:fldChar w:fldCharType="begin"/>
      </w:r>
      <w:r>
        <w:rPr>
          <w:highlight w:val="yellow"/>
        </w:rPr>
        <w:instrText xml:space="preserve"> REF Appendix02DotA \h </w:instrText>
      </w:r>
      <w:r>
        <w:rPr>
          <w:highlight w:val="yellow"/>
        </w:rPr>
      </w:r>
      <w:r>
        <w:rPr>
          <w:highlight w:val="yellow"/>
        </w:rPr>
        <w:fldChar w:fldCharType="separate"/>
      </w:r>
      <w:r>
        <w:t>Appendix 2.A</w:t>
      </w:r>
      <w:r>
        <w:rPr>
          <w:highlight w:val="yellow"/>
        </w:rPr>
        <w:fldChar w:fldCharType="end"/>
      </w:r>
    </w:p>
    <w:p w14:paraId="24E38F85" w14:textId="77777777" w:rsidR="00BF6EEC" w:rsidRDefault="00BF6EEC" w:rsidP="00BF6EEC">
      <w:pPr>
        <w:rPr>
          <w:highlight w:val="yellow"/>
        </w:rPr>
      </w:pPr>
    </w:p>
    <w:p w14:paraId="4905989D" w14:textId="77777777" w:rsidR="00BF6EEC" w:rsidRDefault="00BF6EEC" w:rsidP="00BF6EEC">
      <w:pPr>
        <w:rPr>
          <w:highlight w:val="yellow"/>
        </w:rPr>
      </w:pPr>
      <w:r>
        <w:rPr>
          <w:highlight w:val="yellow"/>
        </w:rPr>
        <w:fldChar w:fldCharType="begin"/>
      </w:r>
      <w:r>
        <w:rPr>
          <w:highlight w:val="yellow"/>
        </w:rPr>
        <w:instrText xml:space="preserve"> REF Fig3Dot6Dot1 \h </w:instrText>
      </w:r>
      <w:r>
        <w:rPr>
          <w:highlight w:val="yellow"/>
        </w:rPr>
      </w:r>
      <w:r>
        <w:rPr>
          <w:highlight w:val="yellow"/>
        </w:rPr>
        <w:fldChar w:fldCharType="separate"/>
      </w:r>
      <w:r w:rsidRPr="00EB4CC4">
        <w:t>Fig. 3.</w:t>
      </w:r>
      <w:r>
        <w:t>1</w:t>
      </w:r>
      <w:r>
        <w:rPr>
          <w:highlight w:val="yellow"/>
        </w:rPr>
        <w:fldChar w:fldCharType="end"/>
      </w:r>
    </w:p>
    <w:p w14:paraId="76BC9AD2" w14:textId="77777777" w:rsidR="00BF6EEC" w:rsidRDefault="00BF6EEC" w:rsidP="00BF6EEC">
      <w:pPr>
        <w:rPr>
          <w:highlight w:val="yellow"/>
        </w:rPr>
      </w:pPr>
      <w:r>
        <w:rPr>
          <w:highlight w:val="yellow"/>
        </w:rPr>
        <w:fldChar w:fldCharType="begin"/>
      </w:r>
      <w:r>
        <w:rPr>
          <w:highlight w:val="yellow"/>
        </w:rPr>
        <w:instrText xml:space="preserve"> REF Fig3Dot6Dot2 \h </w:instrText>
      </w:r>
      <w:r>
        <w:rPr>
          <w:highlight w:val="yellow"/>
        </w:rPr>
      </w:r>
      <w:r>
        <w:rPr>
          <w:highlight w:val="yellow"/>
        </w:rPr>
        <w:fldChar w:fldCharType="separate"/>
      </w:r>
      <w:r w:rsidRPr="00EB4CC4">
        <w:t>Fig. 3.</w:t>
      </w:r>
      <w:r>
        <w:t>2</w:t>
      </w:r>
      <w:r>
        <w:rPr>
          <w:highlight w:val="yellow"/>
        </w:rPr>
        <w:fldChar w:fldCharType="end"/>
      </w:r>
    </w:p>
    <w:p w14:paraId="3C8C57AF" w14:textId="77777777" w:rsidR="00BF6EEC" w:rsidRDefault="00BF6EEC" w:rsidP="00BF6EEC">
      <w:pPr>
        <w:rPr>
          <w:highlight w:val="yellow"/>
        </w:rPr>
      </w:pPr>
      <w:r>
        <w:rPr>
          <w:highlight w:val="yellow"/>
        </w:rPr>
        <w:fldChar w:fldCharType="begin"/>
      </w:r>
      <w:r>
        <w:rPr>
          <w:highlight w:val="yellow"/>
        </w:rPr>
        <w:instrText xml:space="preserve"> REF Fig3Dot6Dot3 \h </w:instrText>
      </w:r>
      <w:r>
        <w:rPr>
          <w:highlight w:val="yellow"/>
        </w:rPr>
      </w:r>
      <w:r>
        <w:rPr>
          <w:highlight w:val="yellow"/>
        </w:rPr>
        <w:fldChar w:fldCharType="separate"/>
      </w:r>
      <w:r w:rsidRPr="00EB4CC4">
        <w:t>Fig. 3.</w:t>
      </w:r>
      <w:r>
        <w:t>3</w:t>
      </w:r>
      <w:r>
        <w:rPr>
          <w:highlight w:val="yellow"/>
        </w:rPr>
        <w:fldChar w:fldCharType="end"/>
      </w:r>
    </w:p>
    <w:p w14:paraId="6F0CB5E7" w14:textId="77777777" w:rsidR="00BF6EEC" w:rsidRDefault="00BF6EEC" w:rsidP="00BF6EEC">
      <w:pPr>
        <w:rPr>
          <w:highlight w:val="yellow"/>
        </w:rPr>
      </w:pPr>
      <w:r>
        <w:rPr>
          <w:highlight w:val="yellow"/>
        </w:rPr>
        <w:fldChar w:fldCharType="begin"/>
      </w:r>
      <w:r>
        <w:rPr>
          <w:highlight w:val="yellow"/>
        </w:rPr>
        <w:instrText xml:space="preserve"> REF Fig3DotADot1 \h </w:instrText>
      </w:r>
      <w:r>
        <w:rPr>
          <w:highlight w:val="yellow"/>
        </w:rPr>
      </w:r>
      <w:r>
        <w:rPr>
          <w:highlight w:val="yellow"/>
        </w:rPr>
        <w:fldChar w:fldCharType="separate"/>
      </w:r>
      <w:r w:rsidRPr="00EB4CC4">
        <w:t>Fig. 3.A.</w:t>
      </w:r>
      <w:r>
        <w:t>2</w:t>
      </w:r>
      <w:r>
        <w:rPr>
          <w:highlight w:val="yellow"/>
        </w:rPr>
        <w:fldChar w:fldCharType="end"/>
      </w:r>
    </w:p>
    <w:p w14:paraId="55AB5D3F" w14:textId="77777777" w:rsidR="00BF6EEC" w:rsidRDefault="00BF6EEC" w:rsidP="00BF6EEC">
      <w:pPr>
        <w:rPr>
          <w:highlight w:val="yellow"/>
        </w:rPr>
      </w:pPr>
      <w:r>
        <w:rPr>
          <w:highlight w:val="yellow"/>
        </w:rPr>
        <w:fldChar w:fldCharType="begin"/>
      </w:r>
      <w:r>
        <w:rPr>
          <w:highlight w:val="yellow"/>
        </w:rPr>
        <w:instrText xml:space="preserve"> REF Fig03DotHDot2 \h </w:instrText>
      </w:r>
      <w:r>
        <w:rPr>
          <w:highlight w:val="yellow"/>
        </w:rPr>
      </w:r>
      <w:r>
        <w:rPr>
          <w:highlight w:val="yellow"/>
        </w:rPr>
        <w:fldChar w:fldCharType="separate"/>
      </w:r>
      <w:r w:rsidRPr="009273E3">
        <w:t>Fig. 3.H.</w:t>
      </w:r>
      <w:r>
        <w:t>2.1</w:t>
      </w:r>
      <w:r>
        <w:rPr>
          <w:highlight w:val="yellow"/>
        </w:rPr>
        <w:fldChar w:fldCharType="end"/>
      </w:r>
    </w:p>
    <w:p w14:paraId="2A251D51" w14:textId="77777777" w:rsidR="00BF6EEC" w:rsidRDefault="00BF6EEC" w:rsidP="00BF6EEC">
      <w:pPr>
        <w:rPr>
          <w:highlight w:val="yellow"/>
        </w:rPr>
      </w:pPr>
      <w:r>
        <w:rPr>
          <w:highlight w:val="yellow"/>
        </w:rPr>
        <w:fldChar w:fldCharType="begin"/>
      </w:r>
      <w:r>
        <w:rPr>
          <w:highlight w:val="yellow"/>
        </w:rPr>
        <w:instrText xml:space="preserve"> REF Fig03DotHDot3 \h </w:instrText>
      </w:r>
      <w:r>
        <w:rPr>
          <w:highlight w:val="yellow"/>
        </w:rPr>
      </w:r>
      <w:r>
        <w:rPr>
          <w:highlight w:val="yellow"/>
        </w:rPr>
        <w:fldChar w:fldCharType="separate"/>
      </w:r>
      <w:r w:rsidRPr="009273E3">
        <w:t>Fig. 3.H.</w:t>
      </w:r>
      <w:r>
        <w:t>2.2</w:t>
      </w:r>
      <w:r>
        <w:rPr>
          <w:highlight w:val="yellow"/>
        </w:rPr>
        <w:fldChar w:fldCharType="end"/>
      </w:r>
    </w:p>
    <w:p w14:paraId="6CE287B0" w14:textId="77777777" w:rsidR="00BF6EEC" w:rsidRDefault="00BF6EEC" w:rsidP="00BF6EEC">
      <w:pPr>
        <w:rPr>
          <w:highlight w:val="yellow"/>
        </w:rPr>
      </w:pPr>
      <w:r>
        <w:rPr>
          <w:highlight w:val="yellow"/>
        </w:rPr>
        <w:fldChar w:fldCharType="begin"/>
      </w:r>
      <w:r>
        <w:rPr>
          <w:highlight w:val="yellow"/>
        </w:rPr>
        <w:instrText xml:space="preserve"> REF Fig03DotEDot1 \h </w:instrText>
      </w:r>
      <w:r>
        <w:rPr>
          <w:highlight w:val="yellow"/>
        </w:rPr>
      </w:r>
      <w:r>
        <w:rPr>
          <w:highlight w:val="yellow"/>
        </w:rPr>
        <w:fldChar w:fldCharType="separate"/>
      </w:r>
      <w:r w:rsidRPr="009273E3">
        <w:t>Fig. 3.E.1</w:t>
      </w:r>
      <w:r>
        <w:rPr>
          <w:highlight w:val="yellow"/>
        </w:rPr>
        <w:fldChar w:fldCharType="end"/>
      </w:r>
    </w:p>
    <w:p w14:paraId="497C4DEB" w14:textId="77777777" w:rsidR="00BF6EEC" w:rsidRDefault="00BF6EEC" w:rsidP="00BF6EEC">
      <w:pPr>
        <w:rPr>
          <w:highlight w:val="yellow"/>
        </w:rPr>
      </w:pPr>
      <w:r>
        <w:rPr>
          <w:highlight w:val="yellow"/>
        </w:rPr>
        <w:fldChar w:fldCharType="begin"/>
      </w:r>
      <w:r>
        <w:rPr>
          <w:highlight w:val="yellow"/>
        </w:rPr>
        <w:instrText xml:space="preserve"> REF Fig3Dot9Dot1 \h </w:instrText>
      </w:r>
      <w:r>
        <w:rPr>
          <w:highlight w:val="yellow"/>
        </w:rPr>
      </w:r>
      <w:r>
        <w:rPr>
          <w:highlight w:val="yellow"/>
        </w:rPr>
        <w:fldChar w:fldCharType="separate"/>
      </w:r>
      <w:r w:rsidRPr="00EB4CC4">
        <w:t>Fig. 3.</w:t>
      </w:r>
      <w:r>
        <w:t>4</w:t>
      </w:r>
      <w:r>
        <w:rPr>
          <w:highlight w:val="yellow"/>
        </w:rPr>
        <w:fldChar w:fldCharType="end"/>
      </w:r>
    </w:p>
    <w:p w14:paraId="40C60843" w14:textId="77777777" w:rsidR="00BF6EEC" w:rsidRDefault="00BF6EEC" w:rsidP="00BF6EEC">
      <w:pPr>
        <w:rPr>
          <w:highlight w:val="yellow"/>
        </w:rPr>
      </w:pPr>
      <w:r>
        <w:rPr>
          <w:highlight w:val="yellow"/>
        </w:rPr>
        <w:fldChar w:fldCharType="begin"/>
      </w:r>
      <w:r>
        <w:rPr>
          <w:highlight w:val="yellow"/>
        </w:rPr>
        <w:instrText xml:space="preserve"> REF Fig03Dot9Dot5 \h </w:instrText>
      </w:r>
      <w:r>
        <w:rPr>
          <w:highlight w:val="yellow"/>
        </w:rPr>
      </w:r>
      <w:r>
        <w:rPr>
          <w:highlight w:val="yellow"/>
        </w:rPr>
        <w:fldChar w:fldCharType="separate"/>
      </w:r>
      <w:r w:rsidRPr="00EB4CC4">
        <w:t>Fig. 3.</w:t>
      </w:r>
      <w:r>
        <w:t>5</w:t>
      </w:r>
      <w:r>
        <w:rPr>
          <w:highlight w:val="yellow"/>
        </w:rPr>
        <w:fldChar w:fldCharType="end"/>
      </w:r>
    </w:p>
    <w:p w14:paraId="0837CEA8" w14:textId="77777777" w:rsidR="00BF6EEC" w:rsidRDefault="00BF6EEC" w:rsidP="00BF6EEC">
      <w:pPr>
        <w:rPr>
          <w:highlight w:val="yellow"/>
        </w:rPr>
      </w:pPr>
      <w:r>
        <w:rPr>
          <w:highlight w:val="yellow"/>
        </w:rPr>
        <w:fldChar w:fldCharType="begin"/>
      </w:r>
      <w:r>
        <w:rPr>
          <w:highlight w:val="yellow"/>
        </w:rPr>
        <w:instrText xml:space="preserve"> REF Fig03Dot11Dot1 \h </w:instrText>
      </w:r>
      <w:r>
        <w:rPr>
          <w:highlight w:val="yellow"/>
        </w:rPr>
      </w:r>
      <w:r>
        <w:rPr>
          <w:highlight w:val="yellow"/>
        </w:rPr>
        <w:fldChar w:fldCharType="separate"/>
      </w:r>
      <w:r w:rsidRPr="00EB4CC4">
        <w:t>Fig. 3.</w:t>
      </w:r>
      <w:r>
        <w:t>6</w:t>
      </w:r>
      <w:r>
        <w:rPr>
          <w:highlight w:val="yellow"/>
        </w:rPr>
        <w:fldChar w:fldCharType="end"/>
      </w:r>
      <w:r>
        <w:rPr>
          <w:highlight w:val="yellow"/>
        </w:rPr>
        <w:t xml:space="preserve"> beam et al study</w:t>
      </w:r>
    </w:p>
    <w:p w14:paraId="541C25F5" w14:textId="77777777" w:rsidR="00BF6EEC" w:rsidRDefault="00BF6EEC" w:rsidP="00C2438D">
      <w:r>
        <w:rPr>
          <w:highlight w:val="yellow"/>
        </w:rPr>
        <w:fldChar w:fldCharType="begin"/>
      </w:r>
      <w:r>
        <w:rPr>
          <w:highlight w:val="yellow"/>
        </w:rPr>
        <w:instrText xml:space="preserve"> REF Fig3DotCDot4 \h </w:instrText>
      </w:r>
      <w:r>
        <w:rPr>
          <w:highlight w:val="yellow"/>
        </w:rPr>
      </w:r>
      <w:r>
        <w:rPr>
          <w:highlight w:val="yellow"/>
        </w:rPr>
        <w:fldChar w:fldCharType="separate"/>
      </w:r>
      <w:r w:rsidRPr="009273E3">
        <w:t>Fig. 3.G.</w:t>
      </w:r>
      <w:r>
        <w:t>3</w:t>
      </w:r>
    </w:p>
    <w:p w14:paraId="6EC77961" w14:textId="77777777" w:rsidR="00BF6EEC" w:rsidRDefault="00BF6EEC" w:rsidP="00BF6EEC">
      <w:pPr>
        <w:rPr>
          <w:highlight w:val="yellow"/>
        </w:rPr>
      </w:pPr>
      <w:r w:rsidRPr="009273E3">
        <w:t>Fig. 3.C.4</w:t>
      </w:r>
      <w:r>
        <w:rPr>
          <w:highlight w:val="yellow"/>
        </w:rPr>
        <w:fldChar w:fldCharType="end"/>
      </w:r>
    </w:p>
    <w:p w14:paraId="75887F30" w14:textId="77777777" w:rsidR="00BF6EEC" w:rsidRDefault="00BF6EEC" w:rsidP="00BF6EEC">
      <w:pPr>
        <w:rPr>
          <w:highlight w:val="yellow"/>
        </w:rPr>
      </w:pPr>
      <w:r>
        <w:rPr>
          <w:highlight w:val="yellow"/>
        </w:rPr>
        <w:fldChar w:fldCharType="begin"/>
      </w:r>
      <w:r>
        <w:rPr>
          <w:highlight w:val="yellow"/>
        </w:rPr>
        <w:instrText xml:space="preserve"> REF Fig3DotADot1 \h </w:instrText>
      </w:r>
      <w:r>
        <w:rPr>
          <w:highlight w:val="yellow"/>
        </w:rPr>
      </w:r>
      <w:r>
        <w:rPr>
          <w:highlight w:val="yellow"/>
        </w:rPr>
        <w:fldChar w:fldCharType="separate"/>
      </w:r>
      <w:r w:rsidRPr="00EB4CC4">
        <w:t>Fig. 3.A.</w:t>
      </w:r>
      <w:r>
        <w:t>2</w:t>
      </w:r>
      <w:r>
        <w:rPr>
          <w:highlight w:val="yellow"/>
        </w:rPr>
        <w:fldChar w:fldCharType="end"/>
      </w:r>
    </w:p>
    <w:p w14:paraId="10844582" w14:textId="77777777" w:rsidR="00BF6EEC" w:rsidRDefault="00BF6EEC" w:rsidP="00BF6EEC">
      <w:pPr>
        <w:rPr>
          <w:highlight w:val="yellow"/>
        </w:rPr>
      </w:pPr>
      <w:r>
        <w:rPr>
          <w:highlight w:val="yellow"/>
        </w:rPr>
        <w:fldChar w:fldCharType="begin"/>
      </w:r>
      <w:r>
        <w:rPr>
          <w:highlight w:val="yellow"/>
        </w:rPr>
        <w:instrText xml:space="preserve"> REF Fig3DotCDot1 \h </w:instrText>
      </w:r>
      <w:r>
        <w:rPr>
          <w:highlight w:val="yellow"/>
        </w:rPr>
      </w:r>
      <w:r>
        <w:rPr>
          <w:highlight w:val="yellow"/>
        </w:rPr>
        <w:fldChar w:fldCharType="separate"/>
      </w:r>
      <w:r w:rsidRPr="00EB4CC4">
        <w:t>Fig. 3.C.1</w:t>
      </w:r>
      <w:r>
        <w:rPr>
          <w:highlight w:val="yellow"/>
        </w:rPr>
        <w:fldChar w:fldCharType="end"/>
      </w:r>
    </w:p>
    <w:p w14:paraId="3D6B4373" w14:textId="77777777" w:rsidR="00BF6EEC" w:rsidRDefault="00BF6EEC" w:rsidP="00BF6EEC">
      <w:pPr>
        <w:rPr>
          <w:highlight w:val="yellow"/>
        </w:rPr>
      </w:pPr>
      <w:r>
        <w:rPr>
          <w:highlight w:val="yellow"/>
        </w:rPr>
        <w:fldChar w:fldCharType="begin"/>
      </w:r>
      <w:r>
        <w:rPr>
          <w:highlight w:val="yellow"/>
        </w:rPr>
        <w:instrText xml:space="preserve"> REF Fig03DotEDot1 \h </w:instrText>
      </w:r>
      <w:r>
        <w:rPr>
          <w:highlight w:val="yellow"/>
        </w:rPr>
      </w:r>
      <w:r>
        <w:rPr>
          <w:highlight w:val="yellow"/>
        </w:rPr>
        <w:fldChar w:fldCharType="separate"/>
      </w:r>
      <w:r w:rsidRPr="009273E3">
        <w:t>Fig. 3.E.1</w:t>
      </w:r>
      <w:r>
        <w:rPr>
          <w:highlight w:val="yellow"/>
        </w:rPr>
        <w:fldChar w:fldCharType="end"/>
      </w:r>
    </w:p>
    <w:p w14:paraId="57076798" w14:textId="77777777" w:rsidR="00BF6EEC" w:rsidRDefault="00BF6EEC" w:rsidP="00BF6EEC">
      <w:pPr>
        <w:rPr>
          <w:highlight w:val="yellow"/>
        </w:rPr>
      </w:pPr>
      <w:r>
        <w:rPr>
          <w:highlight w:val="yellow"/>
        </w:rPr>
        <w:lastRenderedPageBreak/>
        <w:fldChar w:fldCharType="begin"/>
      </w:r>
      <w:r>
        <w:rPr>
          <w:highlight w:val="yellow"/>
        </w:rPr>
        <w:instrText xml:space="preserve"> REF Fig03DotGDot2 \h </w:instrText>
      </w:r>
      <w:r>
        <w:rPr>
          <w:highlight w:val="yellow"/>
        </w:rPr>
      </w:r>
      <w:r>
        <w:rPr>
          <w:highlight w:val="yellow"/>
        </w:rPr>
        <w:fldChar w:fldCharType="separate"/>
      </w:r>
      <w:r w:rsidRPr="009273E3">
        <w:t>Fig. 3.</w:t>
      </w:r>
      <w:r>
        <w:t>G</w:t>
      </w:r>
      <w:r w:rsidRPr="009273E3">
        <w:t>.</w:t>
      </w:r>
      <w:r>
        <w:t>2</w:t>
      </w:r>
      <w:r>
        <w:rPr>
          <w:highlight w:val="yellow"/>
        </w:rPr>
        <w:fldChar w:fldCharType="end"/>
      </w:r>
    </w:p>
    <w:p w14:paraId="521E23BC" w14:textId="77777777" w:rsidR="00BF6EEC" w:rsidRDefault="00BF6EEC" w:rsidP="00BF6EEC">
      <w:pPr>
        <w:rPr>
          <w:highlight w:val="yellow"/>
        </w:rPr>
      </w:pPr>
      <w:r>
        <w:rPr>
          <w:highlight w:val="yellow"/>
        </w:rPr>
        <w:fldChar w:fldCharType="begin"/>
      </w:r>
      <w:r>
        <w:rPr>
          <w:highlight w:val="yellow"/>
        </w:rPr>
        <w:instrText xml:space="preserve"> REF Fig03DotGDot3 \h </w:instrText>
      </w:r>
      <w:r>
        <w:rPr>
          <w:highlight w:val="yellow"/>
        </w:rPr>
      </w:r>
      <w:r>
        <w:rPr>
          <w:highlight w:val="yellow"/>
        </w:rPr>
        <w:fldChar w:fldCharType="separate"/>
      </w:r>
      <w:r>
        <w:t>Fig. 3.G.3</w:t>
      </w:r>
      <w:r>
        <w:rPr>
          <w:highlight w:val="yellow"/>
        </w:rPr>
        <w:fldChar w:fldCharType="end"/>
      </w:r>
    </w:p>
    <w:p w14:paraId="694DC440" w14:textId="77777777" w:rsidR="00BF6EEC" w:rsidRDefault="00BF6EEC" w:rsidP="00BF6EEC">
      <w:pPr>
        <w:rPr>
          <w:highlight w:val="yellow"/>
        </w:rPr>
      </w:pPr>
      <w:r>
        <w:rPr>
          <w:highlight w:val="yellow"/>
        </w:rPr>
        <w:fldChar w:fldCharType="begin"/>
      </w:r>
      <w:r>
        <w:rPr>
          <w:highlight w:val="yellow"/>
        </w:rPr>
        <w:instrText xml:space="preserve"> REF Fig03DotGDot4 \h </w:instrText>
      </w:r>
      <w:r>
        <w:rPr>
          <w:highlight w:val="yellow"/>
        </w:rPr>
      </w:r>
      <w:r>
        <w:rPr>
          <w:highlight w:val="yellow"/>
        </w:rPr>
        <w:fldChar w:fldCharType="separate"/>
      </w:r>
      <w:r>
        <w:t>Fig. 4.G.4</w:t>
      </w:r>
      <w:r>
        <w:rPr>
          <w:highlight w:val="yellow"/>
        </w:rPr>
        <w:fldChar w:fldCharType="end"/>
      </w:r>
    </w:p>
    <w:p w14:paraId="676ECD19" w14:textId="77777777" w:rsidR="00BF6EEC" w:rsidRDefault="00BF6EEC" w:rsidP="00BF6EEC">
      <w:pPr>
        <w:rPr>
          <w:highlight w:val="yellow"/>
        </w:rPr>
      </w:pPr>
      <w:r>
        <w:rPr>
          <w:highlight w:val="yellow"/>
        </w:rPr>
        <w:fldChar w:fldCharType="begin"/>
      </w:r>
      <w:r>
        <w:rPr>
          <w:highlight w:val="yellow"/>
        </w:rPr>
        <w:instrText xml:space="preserve"> REF Fig03DotHDot2 \h </w:instrText>
      </w:r>
      <w:r>
        <w:rPr>
          <w:highlight w:val="yellow"/>
        </w:rPr>
      </w:r>
      <w:r>
        <w:rPr>
          <w:highlight w:val="yellow"/>
        </w:rPr>
        <w:fldChar w:fldCharType="separate"/>
      </w:r>
      <w:r w:rsidRPr="009273E3">
        <w:t>Fig. 3.H.</w:t>
      </w:r>
      <w:r>
        <w:t>2.1</w:t>
      </w:r>
      <w:r>
        <w:rPr>
          <w:highlight w:val="yellow"/>
        </w:rPr>
        <w:fldChar w:fldCharType="end"/>
      </w:r>
    </w:p>
    <w:p w14:paraId="20BF2FF8" w14:textId="77777777" w:rsidR="00BF6EEC" w:rsidRDefault="00BF6EEC" w:rsidP="00BF6EEC">
      <w:pPr>
        <w:rPr>
          <w:highlight w:val="yellow"/>
        </w:rPr>
      </w:pPr>
      <w:r>
        <w:rPr>
          <w:highlight w:val="yellow"/>
        </w:rPr>
        <w:fldChar w:fldCharType="begin"/>
      </w:r>
      <w:r>
        <w:rPr>
          <w:highlight w:val="yellow"/>
        </w:rPr>
        <w:instrText xml:space="preserve"> REF Fig03DotIDot2 \h </w:instrText>
      </w:r>
      <w:r>
        <w:rPr>
          <w:highlight w:val="yellow"/>
        </w:rPr>
      </w:r>
      <w:r>
        <w:rPr>
          <w:highlight w:val="yellow"/>
        </w:rPr>
        <w:fldChar w:fldCharType="separate"/>
      </w:r>
      <w:r w:rsidRPr="009273E3">
        <w:t>Fig. 3.I.</w:t>
      </w:r>
      <w:r>
        <w:t>2</w:t>
      </w:r>
      <w:r>
        <w:rPr>
          <w:highlight w:val="yellow"/>
        </w:rPr>
        <w:fldChar w:fldCharType="end"/>
      </w:r>
    </w:p>
    <w:p w14:paraId="61A0088B" w14:textId="77777777" w:rsidR="00BF6EEC" w:rsidRDefault="00BF6EEC" w:rsidP="00BF6EEC">
      <w:pPr>
        <w:rPr>
          <w:highlight w:val="yellow"/>
        </w:rPr>
      </w:pPr>
      <w:r>
        <w:rPr>
          <w:highlight w:val="yellow"/>
        </w:rPr>
        <w:fldChar w:fldCharType="begin"/>
      </w:r>
      <w:r>
        <w:rPr>
          <w:highlight w:val="yellow"/>
        </w:rPr>
        <w:instrText xml:space="preserve"> REF Section3Dot10 \h </w:instrText>
      </w:r>
      <w:r>
        <w:rPr>
          <w:highlight w:val="yellow"/>
        </w:rPr>
      </w:r>
      <w:r>
        <w:rPr>
          <w:highlight w:val="yellow"/>
        </w:rPr>
        <w:fldChar w:fldCharType="separate"/>
      </w:r>
      <w:r>
        <w:t>3.10</w:t>
      </w:r>
      <w:r>
        <w:rPr>
          <w:highlight w:val="yellow"/>
        </w:rPr>
        <w:fldChar w:fldCharType="end"/>
      </w:r>
    </w:p>
    <w:p w14:paraId="5374B953" w14:textId="77777777" w:rsidR="00BF6EEC" w:rsidRDefault="00BF6EEC" w:rsidP="00BF6EEC">
      <w:pPr>
        <w:rPr>
          <w:highlight w:val="yellow"/>
        </w:rPr>
      </w:pPr>
      <w:r>
        <w:rPr>
          <w:highlight w:val="yellow"/>
        </w:rPr>
        <w:fldChar w:fldCharType="begin"/>
      </w:r>
      <w:r>
        <w:rPr>
          <w:highlight w:val="yellow"/>
        </w:rPr>
        <w:instrText xml:space="preserve"> REF Table3Dot7Dot1 \h </w:instrText>
      </w:r>
      <w:r>
        <w:rPr>
          <w:highlight w:val="yellow"/>
        </w:rPr>
      </w:r>
      <w:r>
        <w:rPr>
          <w:highlight w:val="yellow"/>
        </w:rPr>
        <w:fldChar w:fldCharType="separate"/>
      </w:r>
      <w:r>
        <w:t>Table 3.2</w:t>
      </w:r>
      <w:r>
        <w:rPr>
          <w:highlight w:val="yellow"/>
        </w:rPr>
        <w:fldChar w:fldCharType="end"/>
      </w:r>
    </w:p>
    <w:p w14:paraId="3FF69685" w14:textId="77777777" w:rsidR="00BF6EEC" w:rsidRDefault="00BF6EEC" w:rsidP="00BF6EEC">
      <w:pPr>
        <w:rPr>
          <w:highlight w:val="yellow"/>
        </w:rPr>
      </w:pPr>
      <w:r>
        <w:rPr>
          <w:highlight w:val="yellow"/>
        </w:rPr>
        <w:fldChar w:fldCharType="begin"/>
      </w:r>
      <w:r>
        <w:rPr>
          <w:highlight w:val="yellow"/>
        </w:rPr>
        <w:instrText xml:space="preserve"> REF Table3Dot11Dot1 \h </w:instrText>
      </w:r>
      <w:r>
        <w:rPr>
          <w:highlight w:val="yellow"/>
        </w:rPr>
      </w:r>
      <w:r>
        <w:rPr>
          <w:highlight w:val="yellow"/>
        </w:rPr>
        <w:fldChar w:fldCharType="separate"/>
      </w:r>
      <w:r>
        <w:t>Table 3.3</w:t>
      </w:r>
      <w:r>
        <w:rPr>
          <w:highlight w:val="yellow"/>
        </w:rPr>
        <w:fldChar w:fldCharType="end"/>
      </w:r>
      <w:r>
        <w:rPr>
          <w:highlight w:val="yellow"/>
        </w:rPr>
        <w:t xml:space="preserve"> beam et al study</w:t>
      </w:r>
    </w:p>
    <w:p w14:paraId="71F93F56" w14:textId="77777777" w:rsidR="00BF6EEC" w:rsidRDefault="00BF6EEC" w:rsidP="00BF6EEC">
      <w:pPr>
        <w:rPr>
          <w:highlight w:val="yellow"/>
        </w:rPr>
      </w:pPr>
      <w:r>
        <w:rPr>
          <w:highlight w:val="yellow"/>
        </w:rPr>
        <w:fldChar w:fldCharType="begin"/>
      </w:r>
      <w:r>
        <w:rPr>
          <w:highlight w:val="yellow"/>
        </w:rPr>
        <w:instrText xml:space="preserve"> REF Appendix03DotA \h </w:instrText>
      </w:r>
      <w:r>
        <w:rPr>
          <w:highlight w:val="yellow"/>
        </w:rPr>
      </w:r>
      <w:r>
        <w:rPr>
          <w:highlight w:val="yellow"/>
        </w:rPr>
        <w:fldChar w:fldCharType="separate"/>
      </w:r>
      <w:r>
        <w:t>Online Appendix 3.A</w:t>
      </w:r>
      <w:r>
        <w:rPr>
          <w:highlight w:val="yellow"/>
        </w:rPr>
        <w:fldChar w:fldCharType="end"/>
      </w:r>
    </w:p>
    <w:p w14:paraId="01FFA9FA" w14:textId="77777777" w:rsidR="00BF6EEC" w:rsidRDefault="00BF6EEC" w:rsidP="00BF6EEC">
      <w:pPr>
        <w:rPr>
          <w:highlight w:val="yellow"/>
        </w:rPr>
      </w:pPr>
      <w:r>
        <w:rPr>
          <w:highlight w:val="yellow"/>
        </w:rPr>
        <w:fldChar w:fldCharType="begin"/>
      </w:r>
      <w:r>
        <w:rPr>
          <w:highlight w:val="yellow"/>
        </w:rPr>
        <w:instrText xml:space="preserve"> REF Appendix03DotB \h </w:instrText>
      </w:r>
      <w:r>
        <w:rPr>
          <w:highlight w:val="yellow"/>
        </w:rPr>
      </w:r>
      <w:r>
        <w:rPr>
          <w:highlight w:val="yellow"/>
        </w:rPr>
        <w:fldChar w:fldCharType="separate"/>
      </w:r>
      <w:r>
        <w:t>Online Appendix 3.B</w:t>
      </w:r>
      <w:r>
        <w:rPr>
          <w:highlight w:val="yellow"/>
        </w:rPr>
        <w:fldChar w:fldCharType="end"/>
      </w:r>
    </w:p>
    <w:p w14:paraId="4828864E" w14:textId="77777777" w:rsidR="00BF6EEC" w:rsidRDefault="00BF6EEC" w:rsidP="00BF6EEC">
      <w:pPr>
        <w:rPr>
          <w:highlight w:val="yellow"/>
        </w:rPr>
      </w:pPr>
      <w:r>
        <w:rPr>
          <w:highlight w:val="yellow"/>
        </w:rPr>
        <w:fldChar w:fldCharType="begin"/>
      </w:r>
      <w:r>
        <w:rPr>
          <w:highlight w:val="yellow"/>
        </w:rPr>
        <w:instrText xml:space="preserve"> REF Appendix03DotC \h </w:instrText>
      </w:r>
      <w:r>
        <w:rPr>
          <w:highlight w:val="yellow"/>
        </w:rPr>
      </w:r>
      <w:r>
        <w:rPr>
          <w:highlight w:val="yellow"/>
        </w:rPr>
        <w:fldChar w:fldCharType="separate"/>
      </w:r>
      <w:r>
        <w:t>Online Appendix 3.C</w:t>
      </w:r>
      <w:r>
        <w:rPr>
          <w:highlight w:val="yellow"/>
        </w:rPr>
        <w:fldChar w:fldCharType="end"/>
      </w:r>
    </w:p>
    <w:p w14:paraId="55B537CD" w14:textId="77777777" w:rsidR="00BF6EEC" w:rsidRDefault="00BF6EEC" w:rsidP="00BF6EEC">
      <w:pPr>
        <w:rPr>
          <w:highlight w:val="yellow"/>
        </w:rPr>
      </w:pPr>
      <w:r>
        <w:rPr>
          <w:highlight w:val="yellow"/>
        </w:rPr>
        <w:fldChar w:fldCharType="begin"/>
      </w:r>
      <w:r>
        <w:rPr>
          <w:highlight w:val="yellow"/>
        </w:rPr>
        <w:instrText xml:space="preserve"> REF Appendix03DotD \h </w:instrText>
      </w:r>
      <w:r>
        <w:rPr>
          <w:highlight w:val="yellow"/>
        </w:rPr>
      </w:r>
      <w:r>
        <w:rPr>
          <w:highlight w:val="yellow"/>
        </w:rPr>
        <w:fldChar w:fldCharType="separate"/>
      </w:r>
      <w:r>
        <w:t>Online Appendix 3.D</w:t>
      </w:r>
      <w:r>
        <w:rPr>
          <w:highlight w:val="yellow"/>
        </w:rPr>
        <w:fldChar w:fldCharType="end"/>
      </w:r>
    </w:p>
    <w:p w14:paraId="242A9FAC" w14:textId="77777777" w:rsidR="00BF6EEC" w:rsidRDefault="00BF6EEC" w:rsidP="00BF6EEC">
      <w:pPr>
        <w:rPr>
          <w:highlight w:val="yellow"/>
        </w:rPr>
      </w:pPr>
      <w:r>
        <w:rPr>
          <w:highlight w:val="yellow"/>
        </w:rPr>
        <w:fldChar w:fldCharType="begin"/>
      </w:r>
      <w:r>
        <w:rPr>
          <w:highlight w:val="yellow"/>
        </w:rPr>
        <w:instrText xml:space="preserve"> REF Appendix03DotE \h </w:instrText>
      </w:r>
      <w:r>
        <w:rPr>
          <w:highlight w:val="yellow"/>
        </w:rPr>
      </w:r>
      <w:r>
        <w:rPr>
          <w:highlight w:val="yellow"/>
        </w:rPr>
        <w:fldChar w:fldCharType="separate"/>
      </w:r>
      <w:r>
        <w:t>Online Appendix 3.E</w:t>
      </w:r>
      <w:r>
        <w:rPr>
          <w:highlight w:val="yellow"/>
        </w:rPr>
        <w:fldChar w:fldCharType="end"/>
      </w:r>
      <w:r>
        <w:rPr>
          <w:highlight w:val="yellow"/>
        </w:rPr>
        <w:t xml:space="preserve">  Getting help in R-I</w:t>
      </w:r>
    </w:p>
    <w:p w14:paraId="123C480D" w14:textId="77777777" w:rsidR="00BF6EEC" w:rsidRDefault="00BF6EEC" w:rsidP="00BF6EEC">
      <w:pPr>
        <w:rPr>
          <w:highlight w:val="yellow"/>
        </w:rPr>
      </w:pPr>
      <w:r>
        <w:rPr>
          <w:highlight w:val="yellow"/>
        </w:rPr>
        <w:fldChar w:fldCharType="begin"/>
      </w:r>
      <w:r>
        <w:rPr>
          <w:highlight w:val="yellow"/>
        </w:rPr>
        <w:instrText xml:space="preserve"> REF Appendix03DotF \h </w:instrText>
      </w:r>
      <w:r>
        <w:rPr>
          <w:highlight w:val="yellow"/>
        </w:rPr>
      </w:r>
      <w:r>
        <w:rPr>
          <w:highlight w:val="yellow"/>
        </w:rPr>
        <w:fldChar w:fldCharType="separate"/>
      </w:r>
      <w:r>
        <w:t>Online Appendix 3.F</w:t>
      </w:r>
      <w:r>
        <w:rPr>
          <w:highlight w:val="yellow"/>
        </w:rPr>
        <w:fldChar w:fldCharType="end"/>
      </w:r>
      <w:r>
        <w:rPr>
          <w:highlight w:val="yellow"/>
        </w:rPr>
        <w:t xml:space="preserve">  Getting help in R-II</w:t>
      </w:r>
    </w:p>
    <w:p w14:paraId="2DA4E7E6" w14:textId="77777777" w:rsidR="00BF6EEC" w:rsidRDefault="00BF6EEC" w:rsidP="00BF6EEC">
      <w:pPr>
        <w:rPr>
          <w:highlight w:val="yellow"/>
        </w:rPr>
      </w:pPr>
      <w:r>
        <w:rPr>
          <w:highlight w:val="yellow"/>
        </w:rPr>
        <w:fldChar w:fldCharType="begin"/>
      </w:r>
      <w:r>
        <w:rPr>
          <w:highlight w:val="yellow"/>
        </w:rPr>
        <w:instrText xml:space="preserve"> REF Appendix03DotG \h </w:instrText>
      </w:r>
      <w:r>
        <w:rPr>
          <w:highlight w:val="yellow"/>
        </w:rPr>
      </w:r>
      <w:r>
        <w:rPr>
          <w:highlight w:val="yellow"/>
        </w:rPr>
        <w:fldChar w:fldCharType="separate"/>
      </w:r>
      <w:r>
        <w:t>Online Appendix 3.G</w:t>
      </w:r>
      <w:r>
        <w:rPr>
          <w:highlight w:val="yellow"/>
        </w:rPr>
        <w:fldChar w:fldCharType="end"/>
      </w:r>
    </w:p>
    <w:p w14:paraId="2A613FD8" w14:textId="77777777" w:rsidR="00BF6EEC" w:rsidRDefault="00BF6EEC" w:rsidP="00BF6EEC">
      <w:pPr>
        <w:rPr>
          <w:highlight w:val="yellow"/>
        </w:rPr>
      </w:pPr>
      <w:r>
        <w:rPr>
          <w:highlight w:val="yellow"/>
        </w:rPr>
        <w:fldChar w:fldCharType="begin"/>
      </w:r>
      <w:r>
        <w:rPr>
          <w:highlight w:val="yellow"/>
        </w:rPr>
        <w:instrText xml:space="preserve"> REF Appendix03DotH \h </w:instrText>
      </w:r>
      <w:r>
        <w:rPr>
          <w:highlight w:val="yellow"/>
        </w:rPr>
      </w:r>
      <w:r>
        <w:rPr>
          <w:highlight w:val="yellow"/>
        </w:rPr>
        <w:fldChar w:fldCharType="separate"/>
      </w:r>
      <w:r>
        <w:t>Online Appendix 3.H</w:t>
      </w:r>
      <w:r>
        <w:rPr>
          <w:highlight w:val="yellow"/>
        </w:rPr>
        <w:fldChar w:fldCharType="end"/>
      </w:r>
    </w:p>
    <w:p w14:paraId="6FDAFA69" w14:textId="77777777" w:rsidR="00BF6EEC" w:rsidRDefault="00BF6EEC" w:rsidP="00BF6EEC">
      <w:pPr>
        <w:rPr>
          <w:highlight w:val="yellow"/>
        </w:rPr>
      </w:pPr>
      <w:r>
        <w:rPr>
          <w:highlight w:val="yellow"/>
        </w:rPr>
        <w:fldChar w:fldCharType="begin"/>
      </w:r>
      <w:r>
        <w:rPr>
          <w:highlight w:val="yellow"/>
        </w:rPr>
        <w:instrText xml:space="preserve"> REF Appendix03DotI \h </w:instrText>
      </w:r>
      <w:r>
        <w:rPr>
          <w:highlight w:val="yellow"/>
        </w:rPr>
      </w:r>
      <w:r>
        <w:rPr>
          <w:highlight w:val="yellow"/>
        </w:rPr>
        <w:fldChar w:fldCharType="separate"/>
      </w:r>
      <w:r>
        <w:t>Online Appendix 3.I</w:t>
      </w:r>
      <w:r>
        <w:rPr>
          <w:highlight w:val="yellow"/>
        </w:rPr>
        <w:fldChar w:fldCharType="end"/>
      </w:r>
    </w:p>
    <w:p w14:paraId="3EC59025" w14:textId="77777777" w:rsidR="00BF6EEC" w:rsidRDefault="00BF6EEC" w:rsidP="00BF6EEC">
      <w:pPr>
        <w:rPr>
          <w:highlight w:val="yellow"/>
        </w:rPr>
      </w:pPr>
    </w:p>
    <w:p w14:paraId="3C37BAFA" w14:textId="77777777" w:rsidR="00BF6EEC" w:rsidRDefault="00BF6EEC" w:rsidP="00BF6EEC">
      <w:pPr>
        <w:rPr>
          <w:highlight w:val="yellow"/>
        </w:rPr>
      </w:pPr>
    </w:p>
    <w:p w14:paraId="410CD300" w14:textId="77777777" w:rsidR="00BF6EEC" w:rsidRDefault="00BF6EEC" w:rsidP="00BF6EEC">
      <w:pPr>
        <w:rPr>
          <w:highlight w:val="yellow"/>
        </w:rPr>
      </w:pPr>
      <w:r>
        <w:rPr>
          <w:highlight w:val="yellow"/>
        </w:rPr>
        <w:fldChar w:fldCharType="begin"/>
      </w:r>
      <w:r>
        <w:rPr>
          <w:highlight w:val="yellow"/>
        </w:rPr>
        <w:instrText xml:space="preserve"> REF Fig4Dot3Dot1 \h </w:instrText>
      </w:r>
      <w:r>
        <w:rPr>
          <w:highlight w:val="yellow"/>
        </w:rPr>
      </w:r>
      <w:r>
        <w:rPr>
          <w:highlight w:val="yellow"/>
        </w:rPr>
        <w:fldChar w:fldCharType="separate"/>
      </w:r>
      <w:r w:rsidRPr="00CE3635">
        <w:t>Fig. 4.</w:t>
      </w:r>
      <w:r>
        <w:t>3.</w:t>
      </w:r>
      <w:r w:rsidRPr="00CE3635">
        <w:t>1</w:t>
      </w:r>
      <w:r>
        <w:rPr>
          <w:highlight w:val="yellow"/>
        </w:rPr>
        <w:fldChar w:fldCharType="end"/>
      </w:r>
      <w:r>
        <w:rPr>
          <w:highlight w:val="yellow"/>
        </w:rPr>
        <w:t xml:space="preserve"> equal var vs uneq var</w:t>
      </w:r>
    </w:p>
    <w:p w14:paraId="24077A19" w14:textId="77777777" w:rsidR="00BF6EEC" w:rsidRDefault="00BF6EEC" w:rsidP="00BF6EEC">
      <w:pPr>
        <w:rPr>
          <w:highlight w:val="yellow"/>
        </w:rPr>
      </w:pPr>
      <w:r>
        <w:rPr>
          <w:highlight w:val="yellow"/>
        </w:rPr>
        <w:fldChar w:fldCharType="begin"/>
      </w:r>
      <w:r>
        <w:rPr>
          <w:highlight w:val="yellow"/>
        </w:rPr>
        <w:instrText xml:space="preserve"> REF Fig4Dot6Dot1 \h </w:instrText>
      </w:r>
      <w:r>
        <w:rPr>
          <w:highlight w:val="yellow"/>
        </w:rPr>
      </w:r>
      <w:r>
        <w:rPr>
          <w:highlight w:val="yellow"/>
        </w:rPr>
        <w:fldChar w:fldCharType="separate"/>
      </w:r>
      <w:r w:rsidRPr="00CE3635">
        <w:t>Fig 4.</w:t>
      </w:r>
      <w:r>
        <w:t>6.1</w:t>
      </w:r>
      <w:r>
        <w:rPr>
          <w:highlight w:val="yellow"/>
        </w:rPr>
        <w:fldChar w:fldCharType="end"/>
      </w:r>
    </w:p>
    <w:p w14:paraId="4DE3D56B" w14:textId="77777777" w:rsidR="00BF6EEC" w:rsidRDefault="00BF6EEC" w:rsidP="00BF6EEC">
      <w:r>
        <w:rPr>
          <w:highlight w:val="yellow"/>
        </w:rPr>
        <w:fldChar w:fldCharType="begin"/>
      </w:r>
      <w:r>
        <w:rPr>
          <w:highlight w:val="yellow"/>
        </w:rPr>
        <w:instrText xml:space="preserve"> REF Fig4Dot7Dot1 \h </w:instrText>
      </w:r>
      <w:r>
        <w:rPr>
          <w:highlight w:val="yellow"/>
        </w:rPr>
      </w:r>
      <w:r>
        <w:rPr>
          <w:highlight w:val="yellow"/>
        </w:rPr>
        <w:fldChar w:fldCharType="separate"/>
      </w:r>
      <w:r w:rsidRPr="00CE3635">
        <w:t>Fig. 4.7.1</w:t>
      </w:r>
      <w:r>
        <w:rPr>
          <w:highlight w:val="yellow"/>
        </w:rPr>
        <w:fldChar w:fldCharType="end"/>
      </w:r>
      <w:r>
        <w:rPr>
          <w:highlight w:val="yellow"/>
        </w:rPr>
        <w:br/>
      </w:r>
      <w:r w:rsidRPr="00CE3635">
        <w:rPr>
          <w:highlight w:val="yellow"/>
        </w:rPr>
        <w:fldChar w:fldCharType="begin"/>
      </w:r>
      <w:r w:rsidRPr="00CE3635">
        <w:rPr>
          <w:highlight w:val="yellow"/>
        </w:rPr>
        <w:instrText xml:space="preserve"> REF Table4Dot2Dot1 \h </w:instrText>
      </w:r>
      <w:r w:rsidRPr="00CE3635">
        <w:rPr>
          <w:highlight w:val="yellow"/>
        </w:rPr>
      </w:r>
      <w:r w:rsidRPr="00CE3635">
        <w:rPr>
          <w:highlight w:val="yellow"/>
        </w:rPr>
        <w:fldChar w:fldCharType="separate"/>
      </w:r>
      <w:r w:rsidRPr="00CE3635">
        <w:t>Table 4.</w:t>
      </w:r>
      <w:r>
        <w:t>1</w:t>
      </w:r>
      <w:r w:rsidRPr="00CE3635">
        <w:rPr>
          <w:highlight w:val="yellow"/>
        </w:rPr>
        <w:fldChar w:fldCharType="end"/>
      </w:r>
      <w:r>
        <w:t xml:space="preserve">  </w:t>
      </w:r>
      <w:r w:rsidRPr="006A23CD">
        <w:rPr>
          <w:highlight w:val="yellow"/>
        </w:rPr>
        <w:t>Roc counts table</w:t>
      </w:r>
    </w:p>
    <w:p w14:paraId="387F3686" w14:textId="77777777" w:rsidR="00BF6EEC" w:rsidRDefault="00BF6EEC" w:rsidP="00BF6EEC">
      <w:r>
        <w:fldChar w:fldCharType="begin"/>
      </w:r>
      <w:r>
        <w:instrText xml:space="preserve"> REF Table4Dot3Dot1 \h </w:instrText>
      </w:r>
      <w:r>
        <w:fldChar w:fldCharType="separate"/>
      </w:r>
      <w:r w:rsidRPr="00CE3635">
        <w:t>Table 4.</w:t>
      </w:r>
      <w:r>
        <w:t>2</w:t>
      </w:r>
      <w:r>
        <w:fldChar w:fldCharType="end"/>
      </w:r>
    </w:p>
    <w:p w14:paraId="035B858E" w14:textId="77777777" w:rsidR="00BF6EEC" w:rsidRDefault="00BF6EEC" w:rsidP="00BF6EEC">
      <w:r>
        <w:fldChar w:fldCharType="begin"/>
      </w:r>
      <w:r>
        <w:instrText xml:space="preserve"> REF Table4Dot3Dot2 \h </w:instrText>
      </w:r>
      <w:r>
        <w:fldChar w:fldCharType="separate"/>
      </w:r>
      <w:r>
        <w:t>Table 4.3</w:t>
      </w:r>
      <w:r>
        <w:fldChar w:fldCharType="end"/>
      </w:r>
    </w:p>
    <w:p w14:paraId="691F4803" w14:textId="77777777" w:rsidR="00BF6EEC" w:rsidRDefault="00BF6EEC" w:rsidP="00BF6EEC">
      <w:r>
        <w:fldChar w:fldCharType="begin"/>
      </w:r>
      <w:r>
        <w:instrText xml:space="preserve"> REF Table4Dot3Dot3 \h </w:instrText>
      </w:r>
      <w:r>
        <w:fldChar w:fldCharType="separate"/>
      </w:r>
      <w:r>
        <w:t>Table 4.4</w:t>
      </w:r>
      <w:r>
        <w:fldChar w:fldCharType="end"/>
      </w:r>
    </w:p>
    <w:p w14:paraId="701A9A77" w14:textId="77777777" w:rsidR="00BF6EEC" w:rsidRDefault="00BF6EEC" w:rsidP="00BF6EEC">
      <w:r>
        <w:fldChar w:fldCharType="begin"/>
      </w:r>
      <w:r>
        <w:instrText xml:space="preserve"> REF Table4Dot10Dot1 \h </w:instrText>
      </w:r>
      <w:r>
        <w:fldChar w:fldCharType="separate"/>
      </w:r>
      <w:r>
        <w:t>Table 4.5</w:t>
      </w:r>
      <w:r>
        <w:fldChar w:fldCharType="end"/>
      </w:r>
    </w:p>
    <w:p w14:paraId="47A4BF57" w14:textId="77777777" w:rsidR="00BF6EEC" w:rsidRDefault="00BF6EEC" w:rsidP="00BF6EEC">
      <w:r>
        <w:fldChar w:fldCharType="begin"/>
      </w:r>
      <w:r>
        <w:instrText xml:space="preserve"> REF Appendix04DotA \h </w:instrText>
      </w:r>
      <w:r>
        <w:fldChar w:fldCharType="separate"/>
      </w:r>
      <w:r>
        <w:t>Online Appendix 4.A</w:t>
      </w:r>
      <w:r>
        <w:fldChar w:fldCharType="end"/>
      </w:r>
    </w:p>
    <w:p w14:paraId="164D4D0B" w14:textId="77777777" w:rsidR="00BF6EEC" w:rsidRDefault="00BF6EEC" w:rsidP="00BF6EEC"/>
    <w:p w14:paraId="2E9149B5" w14:textId="77777777" w:rsidR="00BF6EEC" w:rsidRDefault="00BF6EEC" w:rsidP="00BF6EEC">
      <w:r>
        <w:fldChar w:fldCharType="begin"/>
      </w:r>
      <w:r>
        <w:instrText xml:space="preserve"> REF Table5Dot2Dot1 \h </w:instrText>
      </w:r>
      <w:r>
        <w:fldChar w:fldCharType="separate"/>
      </w:r>
      <w:r w:rsidRPr="00D54AC9">
        <w:t>Table 5.</w:t>
      </w:r>
      <w:r>
        <w:t>1</w:t>
      </w:r>
      <w:r>
        <w:fldChar w:fldCharType="end"/>
      </w:r>
    </w:p>
    <w:p w14:paraId="16C56CC3" w14:textId="77777777" w:rsidR="00BF6EEC" w:rsidRDefault="00BF6EEC" w:rsidP="00BF6EEC">
      <w:r>
        <w:fldChar w:fldCharType="begin"/>
      </w:r>
      <w:r>
        <w:instrText xml:space="preserve"> REF Table5Dot3Dot1 \h </w:instrText>
      </w:r>
      <w:r>
        <w:fldChar w:fldCharType="separate"/>
      </w:r>
      <w:r w:rsidRPr="00D54AC9">
        <w:t>Table 5.</w:t>
      </w:r>
      <w:r>
        <w:t>2</w:t>
      </w:r>
      <w:r>
        <w:fldChar w:fldCharType="end"/>
      </w:r>
    </w:p>
    <w:p w14:paraId="2EEA3DAC" w14:textId="77777777" w:rsidR="00BF6EEC" w:rsidRDefault="00BF6EEC" w:rsidP="00BF6EEC">
      <w:r>
        <w:lastRenderedPageBreak/>
        <w:fldChar w:fldCharType="begin"/>
      </w:r>
      <w:r>
        <w:instrText xml:space="preserve"> REF Section5Dot6 \h </w:instrText>
      </w:r>
      <w:r>
        <w:fldChar w:fldCharType="separate"/>
      </w:r>
      <w:r>
        <w:t>5.6</w:t>
      </w:r>
      <w:r>
        <w:fldChar w:fldCharType="end"/>
      </w:r>
    </w:p>
    <w:p w14:paraId="6B4CB83D" w14:textId="77777777" w:rsidR="00BF6EEC" w:rsidRDefault="00BF6EEC" w:rsidP="00BF6EEC">
      <w:r>
        <w:fldChar w:fldCharType="begin"/>
      </w:r>
      <w:r>
        <w:instrText xml:space="preserve"> REF Appendix05DotA \h </w:instrText>
      </w:r>
      <w:r>
        <w:fldChar w:fldCharType="separate"/>
      </w:r>
      <w:r>
        <w:t>Online Appendix 5.A</w:t>
      </w:r>
      <w:r>
        <w:fldChar w:fldCharType="end"/>
      </w:r>
    </w:p>
    <w:p w14:paraId="7944E44F" w14:textId="77777777" w:rsidR="00BF6EEC" w:rsidRDefault="00BF6EEC" w:rsidP="00BF6EEC">
      <w:r>
        <w:fldChar w:fldCharType="begin"/>
      </w:r>
      <w:r>
        <w:instrText xml:space="preserve"> REF Fig05DotADot2Dot1 \h </w:instrText>
      </w:r>
      <w:r>
        <w:fldChar w:fldCharType="separate"/>
      </w:r>
      <w:r>
        <w:t>Fig. 5.A.2.1</w:t>
      </w:r>
      <w:r>
        <w:fldChar w:fldCharType="end"/>
      </w:r>
      <w:r>
        <w:t xml:space="preserve"> Debug buttons</w:t>
      </w:r>
    </w:p>
    <w:p w14:paraId="62F7971E" w14:textId="77777777" w:rsidR="00BF6EEC" w:rsidRDefault="00BF6EEC" w:rsidP="00BF6EEC">
      <w:r>
        <w:fldChar w:fldCharType="begin"/>
      </w:r>
      <w:r>
        <w:instrText xml:space="preserve"> REF Fig05DotADot2Dot2 \h </w:instrText>
      </w:r>
      <w:r>
        <w:fldChar w:fldCharType="separate"/>
      </w:r>
      <w:r>
        <w:t>Fig. 5.A.2.2</w:t>
      </w:r>
      <w:r>
        <w:fldChar w:fldCharType="end"/>
      </w:r>
      <w:r>
        <w:t xml:space="preserve"> Debug buttons</w:t>
      </w:r>
    </w:p>
    <w:p w14:paraId="4F6D53CE" w14:textId="77777777" w:rsidR="00BF6EEC" w:rsidRDefault="00BF6EEC" w:rsidP="00BF6EEC">
      <w:r>
        <w:fldChar w:fldCharType="begin"/>
      </w:r>
      <w:r>
        <w:instrText xml:space="preserve"> REF Fig05DotADot2Dot3 \h </w:instrText>
      </w:r>
      <w:r>
        <w:fldChar w:fldCharType="separate"/>
      </w:r>
      <w:r>
        <w:t>Fig. 5.A.2.3</w:t>
      </w:r>
      <w:r>
        <w:fldChar w:fldCharType="end"/>
      </w:r>
      <w:r>
        <w:t xml:space="preserve"> Debug buttons</w:t>
      </w:r>
    </w:p>
    <w:p w14:paraId="3034F3FB" w14:textId="77777777" w:rsidR="00BF6EEC" w:rsidRDefault="00BF6EEC" w:rsidP="00BF6EEC">
      <w:r>
        <w:fldChar w:fldCharType="begin"/>
      </w:r>
      <w:r>
        <w:instrText xml:space="preserve"> REF Fig05DotADot2Dot4 \h </w:instrText>
      </w:r>
      <w:r>
        <w:fldChar w:fldCharType="separate"/>
      </w:r>
      <w:r>
        <w:t>Fig. 5.A.2.4</w:t>
      </w:r>
      <w:r>
        <w:fldChar w:fldCharType="end"/>
      </w:r>
      <w:r>
        <w:t xml:space="preserve"> Debug buttons</w:t>
      </w:r>
    </w:p>
    <w:p w14:paraId="7A80BE78" w14:textId="77777777" w:rsidR="00BF6EEC" w:rsidRDefault="00BF6EEC" w:rsidP="00BF6EEC">
      <w:r>
        <w:fldChar w:fldCharType="begin"/>
      </w:r>
      <w:r>
        <w:instrText xml:space="preserve"> REF Fig05DotADot2Dot5 \h </w:instrText>
      </w:r>
      <w:r>
        <w:fldChar w:fldCharType="separate"/>
      </w:r>
      <w:r>
        <w:t>Fig. 5.A.2.5</w:t>
      </w:r>
      <w:r>
        <w:fldChar w:fldCharType="end"/>
      </w:r>
      <w:r>
        <w:t xml:space="preserve"> Debug buttons</w:t>
      </w:r>
    </w:p>
    <w:p w14:paraId="3817FD14" w14:textId="77777777" w:rsidR="00BF6EEC" w:rsidRDefault="00BF6EEC" w:rsidP="00BF6EEC"/>
    <w:p w14:paraId="0B54A8EF" w14:textId="77777777" w:rsidR="00BF6EEC" w:rsidRDefault="00BF6EEC" w:rsidP="00BF6EEC">
      <w:r>
        <w:fldChar w:fldCharType="begin"/>
      </w:r>
      <w:r>
        <w:instrText xml:space="preserve"> REF Appendix06DotA \h </w:instrText>
      </w:r>
      <w:r>
        <w:fldChar w:fldCharType="separate"/>
      </w:r>
      <w:r>
        <w:t>Appendix 6.A</w:t>
      </w:r>
      <w:r>
        <w:fldChar w:fldCharType="end"/>
      </w:r>
    </w:p>
    <w:p w14:paraId="49E182EF" w14:textId="77777777" w:rsidR="00BF6EEC" w:rsidRDefault="00BF6EEC" w:rsidP="00BF6EEC">
      <w:r>
        <w:fldChar w:fldCharType="begin"/>
      </w:r>
      <w:r>
        <w:instrText xml:space="preserve"> REF Appendix06DotB \h </w:instrText>
      </w:r>
      <w:r>
        <w:fldChar w:fldCharType="separate"/>
      </w:r>
      <w:r>
        <w:t>Appendix 6.B</w:t>
      </w:r>
      <w:r>
        <w:fldChar w:fldCharType="end"/>
      </w:r>
      <w:r>
        <w:t xml:space="preserve"> Eng Java</w:t>
      </w:r>
    </w:p>
    <w:p w14:paraId="6B68E7CF" w14:textId="77777777" w:rsidR="00BF6EEC" w:rsidRDefault="00BF6EEC" w:rsidP="00BF6EEC">
      <w:r>
        <w:fldChar w:fldCharType="begin"/>
      </w:r>
      <w:r>
        <w:instrText xml:space="preserve"> REF Appendix06DotC \h </w:instrText>
      </w:r>
      <w:r>
        <w:fldChar w:fldCharType="separate"/>
      </w:r>
      <w:r>
        <w:t>Appendix 6.C</w:t>
      </w:r>
      <w:r>
        <w:fldChar w:fldCharType="end"/>
      </w:r>
      <w:r>
        <w:t xml:space="preserve"> MLE</w:t>
      </w:r>
    </w:p>
    <w:p w14:paraId="3291DA00" w14:textId="77777777" w:rsidR="00BF6EEC" w:rsidRDefault="00BF6EEC" w:rsidP="00BF6EEC">
      <w:r>
        <w:fldChar w:fldCharType="begin"/>
      </w:r>
      <w:r>
        <w:instrText xml:space="preserve"> REF Appendix06DotD \h </w:instrText>
      </w:r>
      <w:r>
        <w:fldChar w:fldCharType="separate"/>
      </w:r>
      <w:r>
        <w:t>Appendix 6.D</w:t>
      </w:r>
      <w:r>
        <w:fldChar w:fldCharType="end"/>
      </w:r>
      <w:r>
        <w:t xml:space="preserve"> Goodness of fit</w:t>
      </w:r>
    </w:p>
    <w:p w14:paraId="2064F7C3" w14:textId="77777777" w:rsidR="00BF6EEC" w:rsidRDefault="00BF6EEC" w:rsidP="00BF6EEC">
      <w:r>
        <w:fldChar w:fldCharType="begin"/>
      </w:r>
      <w:r>
        <w:instrText xml:space="preserve"> REF Appendix06DotE \h </w:instrText>
      </w:r>
      <w:r>
        <w:fldChar w:fldCharType="separate"/>
      </w:r>
      <w:r>
        <w:t>Appendix 6.E</w:t>
      </w:r>
      <w:r>
        <w:fldChar w:fldCharType="end"/>
      </w:r>
    </w:p>
    <w:p w14:paraId="5C81AB6F" w14:textId="77777777" w:rsidR="00BF6EEC" w:rsidRDefault="00BF6EEC" w:rsidP="00BF6EEC">
      <w:r>
        <w:fldChar w:fldCharType="begin"/>
      </w:r>
      <w:r>
        <w:instrText xml:space="preserve"> REF Appendix06DotF \h </w:instrText>
      </w:r>
      <w:r>
        <w:fldChar w:fldCharType="separate"/>
      </w:r>
      <w:r>
        <w:t>Appendix 6.F</w:t>
      </w:r>
      <w:r>
        <w:fldChar w:fldCharType="end"/>
      </w:r>
      <w:r>
        <w:t xml:space="preserve"> Partial/full </w:t>
      </w:r>
      <w:proofErr w:type="gramStart"/>
      <w:r>
        <w:t>Az</w:t>
      </w:r>
      <w:proofErr w:type="gramEnd"/>
    </w:p>
    <w:p w14:paraId="759AB8FB" w14:textId="77777777" w:rsidR="00BF6EEC" w:rsidRDefault="00BF6EEC" w:rsidP="00BF6EEC">
      <w:r>
        <w:fldChar w:fldCharType="begin"/>
      </w:r>
      <w:r>
        <w:instrText xml:space="preserve"> REF EqnFPF \h </w:instrText>
      </w:r>
      <w:r>
        <w:fldChar w:fldCharType="separate"/>
      </w:r>
      <w:r>
        <w:t>6.2.18</w:t>
      </w:r>
      <w:r>
        <w:fldChar w:fldCharType="end"/>
      </w:r>
      <w:r>
        <w:t xml:space="preserve">    </w:t>
      </w:r>
      <w:r w:rsidRPr="00D0039C">
        <w:rPr>
          <w:highlight w:val="yellow"/>
        </w:rPr>
        <w:t>Eqn. FPF binormal</w:t>
      </w:r>
    </w:p>
    <w:p w14:paraId="4BB77875" w14:textId="77777777" w:rsidR="00BF6EEC" w:rsidRDefault="00BF6EEC" w:rsidP="00BF6EEC">
      <w:r>
        <w:fldChar w:fldCharType="begin"/>
      </w:r>
      <w:r>
        <w:instrText xml:space="preserve"> REF EqnTPF \h </w:instrText>
      </w:r>
      <w:r>
        <w:fldChar w:fldCharType="separate"/>
      </w:r>
      <w:r>
        <w:t>6.2.19</w:t>
      </w:r>
      <w:r>
        <w:fldChar w:fldCharType="end"/>
      </w:r>
      <w:r>
        <w:t xml:space="preserve">    Eqn. TPF</w:t>
      </w:r>
    </w:p>
    <w:p w14:paraId="58950355" w14:textId="77777777" w:rsidR="00BF6EEC" w:rsidRDefault="00BF6EEC" w:rsidP="00BF6EEC">
      <w:r>
        <w:fldChar w:fldCharType="begin"/>
      </w:r>
      <w:r>
        <w:instrText xml:space="preserve"> REF Section06Dot4Dot2 \h </w:instrText>
      </w:r>
      <w:r>
        <w:fldChar w:fldCharType="separate"/>
      </w:r>
      <w:r>
        <w:t>6.4.2</w:t>
      </w:r>
      <w:r>
        <w:fldChar w:fldCharType="end"/>
      </w:r>
    </w:p>
    <w:p w14:paraId="67ADC41F" w14:textId="77777777" w:rsidR="00BF6EEC" w:rsidRDefault="00BF6EEC" w:rsidP="00BF6EEC">
      <w:r>
        <w:fldChar w:fldCharType="begin"/>
      </w:r>
      <w:r>
        <w:instrText xml:space="preserve"> REF Fig06Dot2Dot6 \h </w:instrText>
      </w:r>
      <w:r>
        <w:fldChar w:fldCharType="separate"/>
      </w:r>
      <w:r>
        <w:t>Fig. 6.2.6</w:t>
      </w:r>
      <w:r>
        <w:fldChar w:fldCharType="end"/>
      </w:r>
    </w:p>
    <w:p w14:paraId="1049B6DA" w14:textId="77777777" w:rsidR="00BF6EEC" w:rsidRDefault="00BF6EEC" w:rsidP="00BF6EEC">
      <w:r>
        <w:fldChar w:fldCharType="begin"/>
      </w:r>
      <w:r>
        <w:instrText xml:space="preserve"> REF Fig06Dot2Dot8 \h </w:instrText>
      </w:r>
      <w:r>
        <w:fldChar w:fldCharType="separate"/>
      </w:r>
      <w:r w:rsidRPr="001F5CA2">
        <w:t>Fig. 6.2.8</w:t>
      </w:r>
      <w:r>
        <w:fldChar w:fldCharType="end"/>
      </w:r>
    </w:p>
    <w:p w14:paraId="76F877A6" w14:textId="77777777" w:rsidR="00BF6EEC" w:rsidRDefault="00BF6EEC" w:rsidP="00BF6EEC">
      <w:r>
        <w:fldChar w:fldCharType="begin"/>
      </w:r>
      <w:r>
        <w:instrText xml:space="preserve"> REF Fig06Dot2Dot1 \h </w:instrText>
      </w:r>
      <w:r>
        <w:fldChar w:fldCharType="separate"/>
      </w:r>
      <w:r w:rsidRPr="002359CE">
        <w:t>Fig. 6.2.1</w:t>
      </w:r>
      <w:r>
        <w:fldChar w:fldCharType="end"/>
      </w:r>
    </w:p>
    <w:p w14:paraId="35130CD2" w14:textId="77777777" w:rsidR="00BF6EEC" w:rsidRDefault="00BF6EEC" w:rsidP="00BF6EEC">
      <w:r>
        <w:fldChar w:fldCharType="begin"/>
      </w:r>
      <w:r>
        <w:instrText xml:space="preserve"> REF Fig06Dot2Dot3 \h </w:instrText>
      </w:r>
      <w:r>
        <w:fldChar w:fldCharType="separate"/>
      </w:r>
      <w:r w:rsidRPr="007B2020">
        <w:t>Fig. 6.2.3</w:t>
      </w:r>
      <w:r>
        <w:fldChar w:fldCharType="end"/>
      </w:r>
    </w:p>
    <w:p w14:paraId="36DFB552" w14:textId="77777777" w:rsidR="00BF6EEC" w:rsidRDefault="00BF6EEC" w:rsidP="00BF6EEC">
      <w:r>
        <w:fldChar w:fldCharType="begin"/>
      </w:r>
      <w:r>
        <w:instrText xml:space="preserve"> REF Fig06Dot3Dot2 \h </w:instrText>
      </w:r>
      <w:r>
        <w:fldChar w:fldCharType="separate"/>
      </w:r>
      <w:r w:rsidRPr="001F5CA2">
        <w:t>Fig. 6.</w:t>
      </w:r>
      <w:r>
        <w:t>3.2</w:t>
      </w:r>
      <w:r>
        <w:fldChar w:fldCharType="end"/>
      </w:r>
    </w:p>
    <w:p w14:paraId="3F3BED3F" w14:textId="77777777" w:rsidR="00BF6EEC" w:rsidRDefault="00BF6EEC" w:rsidP="00BF6EEC">
      <w:r>
        <w:fldChar w:fldCharType="begin"/>
      </w:r>
      <w:r>
        <w:instrText xml:space="preserve"> REF Table06Dot2 \h </w:instrText>
      </w:r>
      <w:r>
        <w:fldChar w:fldCharType="separate"/>
      </w:r>
      <w:r w:rsidRPr="002359CE">
        <w:t>Table 6.2</w:t>
      </w:r>
      <w:r>
        <w:fldChar w:fldCharType="end"/>
      </w:r>
    </w:p>
    <w:p w14:paraId="79095749" w14:textId="77777777" w:rsidR="00BF6EEC" w:rsidRDefault="00BF6EEC" w:rsidP="00BF6EEC">
      <w:r>
        <w:fldChar w:fldCharType="begin"/>
      </w:r>
      <w:r>
        <w:instrText xml:space="preserve"> REF Table06Dot4Dot4 \h </w:instrText>
      </w:r>
      <w:r>
        <w:fldChar w:fldCharType="separate"/>
      </w:r>
      <w:r w:rsidRPr="001F5CA2">
        <w:t>Table 6.4.4</w:t>
      </w:r>
      <w:r>
        <w:fldChar w:fldCharType="end"/>
      </w:r>
    </w:p>
    <w:p w14:paraId="76667DB5" w14:textId="77777777" w:rsidR="00BF6EEC" w:rsidRDefault="00BF6EEC" w:rsidP="00BF6EEC">
      <w:r>
        <w:fldChar w:fldCharType="begin"/>
      </w:r>
      <w:r>
        <w:instrText xml:space="preserve"> REF Fig06DotADot2Dot1 \h </w:instrText>
      </w:r>
      <w:r>
        <w:fldChar w:fldCharType="separate"/>
      </w:r>
      <w:r>
        <w:t>Fig. 6.A.2.1</w:t>
      </w:r>
      <w:r>
        <w:fldChar w:fldCharType="end"/>
      </w:r>
    </w:p>
    <w:p w14:paraId="54F18210" w14:textId="77777777" w:rsidR="00BF6EEC" w:rsidRDefault="00BF6EEC" w:rsidP="00BF6EEC">
      <w:r>
        <w:fldChar w:fldCharType="begin"/>
      </w:r>
      <w:r>
        <w:instrText xml:space="preserve"> REF Fig06DotADot2Dot2 \h </w:instrText>
      </w:r>
      <w:r>
        <w:fldChar w:fldCharType="separate"/>
      </w:r>
      <w:r>
        <w:t>Fig. 6.A.2.2</w:t>
      </w:r>
      <w:r>
        <w:fldChar w:fldCharType="end"/>
      </w:r>
    </w:p>
    <w:p w14:paraId="50177CA6" w14:textId="77777777" w:rsidR="00BF6EEC" w:rsidRDefault="00BF6EEC" w:rsidP="00BF6EEC">
      <w:r>
        <w:fldChar w:fldCharType="begin"/>
      </w:r>
      <w:r>
        <w:instrText xml:space="preserve"> REF Fig06DotADot3 \h </w:instrText>
      </w:r>
      <w:r>
        <w:fldChar w:fldCharType="separate"/>
      </w:r>
      <w:r>
        <w:t>Fig. 6.A.3</w:t>
      </w:r>
      <w:r>
        <w:fldChar w:fldCharType="end"/>
      </w:r>
    </w:p>
    <w:p w14:paraId="3015C82B" w14:textId="77777777" w:rsidR="00BF6EEC" w:rsidRDefault="00BF6EEC" w:rsidP="00BF6EEC">
      <w:r>
        <w:fldChar w:fldCharType="begin"/>
      </w:r>
      <w:r>
        <w:instrText xml:space="preserve"> REF Fig06DotADot4 \h </w:instrText>
      </w:r>
      <w:r>
        <w:fldChar w:fldCharType="separate"/>
      </w:r>
      <w:r w:rsidRPr="00A87111">
        <w:t xml:space="preserve">Fig. </w:t>
      </w:r>
      <w:r>
        <w:t>6.A.4</w:t>
      </w:r>
      <w:r>
        <w:fldChar w:fldCharType="end"/>
      </w:r>
    </w:p>
    <w:p w14:paraId="4EACE79F" w14:textId="77777777" w:rsidR="00BF6EEC" w:rsidRDefault="00BF6EEC" w:rsidP="00BF6EEC"/>
    <w:p w14:paraId="5A3E9BF9" w14:textId="77777777" w:rsidR="00BF6EEC" w:rsidRDefault="00BF6EEC" w:rsidP="00BF6EEC">
      <w:r>
        <w:fldChar w:fldCharType="begin"/>
      </w:r>
      <w:r>
        <w:instrText xml:space="preserve"> REF Section07Dot3Dot2 \h </w:instrText>
      </w:r>
      <w:r>
        <w:fldChar w:fldCharType="separate"/>
      </w:r>
      <w:r>
        <w:t>7.3.2</w:t>
      </w:r>
      <w:r>
        <w:fldChar w:fldCharType="end"/>
      </w:r>
    </w:p>
    <w:p w14:paraId="44268B12" w14:textId="77777777" w:rsidR="00BF6EEC" w:rsidRDefault="00BF6EEC" w:rsidP="00BF6EEC">
      <w:r>
        <w:fldChar w:fldCharType="begin"/>
      </w:r>
      <w:r>
        <w:instrText xml:space="preserve"> REF Table07Dot4Dot1 \h </w:instrText>
      </w:r>
      <w:r>
        <w:fldChar w:fldCharType="separate"/>
      </w:r>
      <w:r>
        <w:t>7.3.2</w:t>
      </w:r>
    </w:p>
    <w:p w14:paraId="26EAACDF" w14:textId="77777777" w:rsidR="00BF6EEC" w:rsidRDefault="00BF6EEC" w:rsidP="00BF6EEC">
      <w:r w:rsidRPr="000230E6">
        <w:t>Table 7.</w:t>
      </w:r>
      <w:r>
        <w:t>4.1</w:t>
      </w:r>
      <w:r>
        <w:fldChar w:fldCharType="end"/>
      </w:r>
    </w:p>
    <w:p w14:paraId="13F69FBC" w14:textId="77777777" w:rsidR="00BF6EEC" w:rsidRDefault="00BF6EEC" w:rsidP="00BF6EEC">
      <w:r>
        <w:fldChar w:fldCharType="begin"/>
      </w:r>
      <w:r>
        <w:instrText xml:space="preserve"> REF Table07Dot4Dot2 \h </w:instrText>
      </w:r>
      <w:r>
        <w:fldChar w:fldCharType="separate"/>
      </w:r>
      <w:r>
        <w:t>Table 7.4.2</w:t>
      </w:r>
      <w:r>
        <w:fldChar w:fldCharType="end"/>
      </w:r>
    </w:p>
    <w:p w14:paraId="775AB607" w14:textId="77777777" w:rsidR="00BF6EEC" w:rsidRDefault="00BF6EEC" w:rsidP="00BF6EEC">
      <w:r>
        <w:lastRenderedPageBreak/>
        <w:fldChar w:fldCharType="begin"/>
      </w:r>
      <w:r>
        <w:instrText xml:space="preserve"> REF Table07Dot6 \h </w:instrText>
      </w:r>
      <w:r>
        <w:fldChar w:fldCharType="separate"/>
      </w:r>
      <w:r>
        <w:t>Table 7.6</w:t>
      </w:r>
      <w:r>
        <w:fldChar w:fldCharType="end"/>
      </w:r>
    </w:p>
    <w:p w14:paraId="6E06165D" w14:textId="77777777" w:rsidR="00BF6EEC" w:rsidRDefault="00BF6EEC" w:rsidP="00BF6EEC">
      <w:r>
        <w:fldChar w:fldCharType="begin"/>
      </w:r>
      <w:r>
        <w:instrText xml:space="preserve"> REF Fig07Dot9 \h </w:instrText>
      </w:r>
      <w:r>
        <w:fldChar w:fldCharType="separate"/>
      </w:r>
      <w:r>
        <w:t>Fig. 7.9</w:t>
      </w:r>
      <w:r>
        <w:fldChar w:fldCharType="end"/>
      </w:r>
    </w:p>
    <w:p w14:paraId="7A94D64F" w14:textId="77777777" w:rsidR="00BF6EEC" w:rsidRDefault="00BF6EEC" w:rsidP="00BF6EEC">
      <w:r>
        <w:fldChar w:fldCharType="begin"/>
      </w:r>
      <w:r>
        <w:instrText xml:space="preserve"> REF Appendix07DotA \h </w:instrText>
      </w:r>
      <w:r>
        <w:fldChar w:fldCharType="separate"/>
      </w:r>
      <w:r>
        <w:t>Online Appendix 7.A</w:t>
      </w:r>
      <w:r>
        <w:fldChar w:fldCharType="end"/>
      </w:r>
    </w:p>
    <w:p w14:paraId="3AEE7D86" w14:textId="77777777" w:rsidR="00BF6EEC" w:rsidRDefault="00BF6EEC" w:rsidP="00BF6EEC">
      <w:r>
        <w:fldChar w:fldCharType="begin"/>
      </w:r>
      <w:r>
        <w:instrText xml:space="preserve"> REF Appendix07DotB \h </w:instrText>
      </w:r>
      <w:r>
        <w:fldChar w:fldCharType="separate"/>
      </w:r>
      <w:r>
        <w:t>Online Appendix 7.B</w:t>
      </w:r>
      <w:r>
        <w:fldChar w:fldCharType="end"/>
      </w:r>
    </w:p>
    <w:p w14:paraId="6A525C03" w14:textId="77777777" w:rsidR="00BF6EEC" w:rsidRDefault="00BF6EEC" w:rsidP="00BF6EEC">
      <w:r>
        <w:fldChar w:fldCharType="begin"/>
      </w:r>
      <w:r>
        <w:instrText xml:space="preserve"> REF Appendix07DotC \h </w:instrText>
      </w:r>
      <w:r>
        <w:fldChar w:fldCharType="separate"/>
      </w:r>
      <w:r>
        <w:t>Online Appendix 7.C</w:t>
      </w:r>
      <w:r>
        <w:fldChar w:fldCharType="end"/>
      </w:r>
    </w:p>
    <w:p w14:paraId="74A0D33A" w14:textId="77777777" w:rsidR="00BF6EEC" w:rsidRDefault="00BF6EEC" w:rsidP="00BF6EEC">
      <w:r>
        <w:fldChar w:fldCharType="begin"/>
      </w:r>
      <w:r>
        <w:instrText xml:space="preserve"> REF Appendix07DotD \h </w:instrText>
      </w:r>
      <w:r>
        <w:fldChar w:fldCharType="separate"/>
      </w:r>
      <w:r>
        <w:t>Online Appendix 7.D</w:t>
      </w:r>
      <w:r>
        <w:fldChar w:fldCharType="end"/>
      </w:r>
    </w:p>
    <w:p w14:paraId="58D446BD" w14:textId="77777777" w:rsidR="00BF6EEC" w:rsidRDefault="00BF6EEC" w:rsidP="00BF6EEC">
      <w:r>
        <w:fldChar w:fldCharType="begin"/>
      </w:r>
      <w:r>
        <w:instrText xml:space="preserve"> REF Appendix07DotE \h </w:instrText>
      </w:r>
      <w:r>
        <w:fldChar w:fldCharType="separate"/>
      </w:r>
      <w:r>
        <w:t>Online Appendix 7.E</w:t>
      </w:r>
      <w:r>
        <w:fldChar w:fldCharType="end"/>
      </w:r>
    </w:p>
    <w:p w14:paraId="62AAA570" w14:textId="77777777" w:rsidR="00BF6EEC" w:rsidRDefault="00BF6EEC" w:rsidP="00BF6EEC"/>
    <w:p w14:paraId="47999F4A" w14:textId="77777777" w:rsidR="00BF6EEC" w:rsidRDefault="00BF6EEC" w:rsidP="00BF6EEC">
      <w:r>
        <w:fldChar w:fldCharType="begin"/>
      </w:r>
      <w:r>
        <w:instrText xml:space="preserve"> REF Table08Dot5Dot1 \h </w:instrText>
      </w:r>
      <w:r>
        <w:fldChar w:fldCharType="separate"/>
      </w:r>
      <w:r w:rsidRPr="00E543F3">
        <w:t>Table 8.5.1</w:t>
      </w:r>
      <w:r>
        <w:fldChar w:fldCharType="end"/>
      </w:r>
    </w:p>
    <w:p w14:paraId="6BF80810" w14:textId="77777777" w:rsidR="00BF6EEC" w:rsidRDefault="00BF6EEC" w:rsidP="00BF6EEC">
      <w:r>
        <w:fldChar w:fldCharType="begin"/>
      </w:r>
      <w:r>
        <w:instrText xml:space="preserve"> REF Fig8Dot5Dot1 \h </w:instrText>
      </w:r>
      <w:r>
        <w:fldChar w:fldCharType="separate"/>
      </w:r>
      <w:r w:rsidRPr="00E543F3">
        <w:t>Table 8.5.1</w:t>
      </w:r>
    </w:p>
    <w:p w14:paraId="453BFDB4" w14:textId="77777777" w:rsidR="00BF6EEC" w:rsidRDefault="00BF6EEC" w:rsidP="00BF6EEC">
      <w:r w:rsidRPr="00E543F3">
        <w:t>Fig. 8.5.1</w:t>
      </w:r>
      <w:r>
        <w:fldChar w:fldCharType="end"/>
      </w:r>
    </w:p>
    <w:p w14:paraId="2980C539" w14:textId="77777777" w:rsidR="00BF6EEC" w:rsidRDefault="00BF6EEC" w:rsidP="00BF6EEC"/>
    <w:p w14:paraId="4C1AE596" w14:textId="77777777" w:rsidR="00BF6EEC" w:rsidRDefault="00BF6EEC" w:rsidP="00BF6EEC">
      <w:r>
        <w:fldChar w:fldCharType="begin"/>
      </w:r>
      <w:r>
        <w:instrText xml:space="preserve"> REF Table9Dot7 \h </w:instrText>
      </w:r>
      <w:r>
        <w:fldChar w:fldCharType="separate"/>
      </w:r>
      <w:r w:rsidRPr="00F0336E">
        <w:t>Table 9.</w:t>
      </w:r>
      <w:r>
        <w:t>7</w:t>
      </w:r>
      <w:r>
        <w:fldChar w:fldCharType="end"/>
      </w:r>
    </w:p>
    <w:p w14:paraId="3EE68914" w14:textId="77777777" w:rsidR="00BF6EEC" w:rsidRDefault="00BF6EEC" w:rsidP="00BF6EEC">
      <w:r>
        <w:fldChar w:fldCharType="begin"/>
      </w:r>
      <w:r>
        <w:instrText xml:space="preserve"> REF Section09Dot10Dot2Dot2 \h </w:instrText>
      </w:r>
      <w:r>
        <w:fldChar w:fldCharType="separate"/>
      </w:r>
      <w:r>
        <w:t>9.10.2.2</w:t>
      </w:r>
      <w:r>
        <w:fldChar w:fldCharType="end"/>
      </w:r>
    </w:p>
    <w:p w14:paraId="0FA1788E" w14:textId="77777777" w:rsidR="00BF6EEC" w:rsidRDefault="00BF6EEC" w:rsidP="00BF6EEC">
      <w:r>
        <w:fldChar w:fldCharType="begin"/>
      </w:r>
      <w:r>
        <w:instrText xml:space="preserve"> REF Fig9Dot7Dot3 \h </w:instrText>
      </w:r>
      <w:r>
        <w:fldChar w:fldCharType="separate"/>
      </w:r>
      <w:r>
        <w:t>9</w:t>
      </w:r>
      <w:r>
        <w:t>.10.2.2</w:t>
      </w:r>
    </w:p>
    <w:p w14:paraId="166EAC26" w14:textId="77777777" w:rsidR="00BF6EEC" w:rsidRDefault="00BF6EEC" w:rsidP="00BF6EEC">
      <w:r w:rsidRPr="00805C94">
        <w:t>Fig. 9.7.3</w:t>
      </w:r>
      <w:r>
        <w:fldChar w:fldCharType="end"/>
      </w:r>
    </w:p>
    <w:p w14:paraId="2ECEE866" w14:textId="77777777" w:rsidR="00BF6EEC" w:rsidRDefault="00BF6EEC" w:rsidP="00BF6EEC">
      <w:r>
        <w:fldChar w:fldCharType="begin"/>
      </w:r>
      <w:r>
        <w:instrText xml:space="preserve"> REF Table9Dot8 \h </w:instrText>
      </w:r>
      <w:r>
        <w:fldChar w:fldCharType="separate"/>
      </w:r>
      <w:r w:rsidRPr="00981F05">
        <w:t>Table 9.</w:t>
      </w:r>
      <w:r>
        <w:t>8</w:t>
      </w:r>
      <w:r>
        <w:fldChar w:fldCharType="end"/>
      </w:r>
    </w:p>
    <w:p w14:paraId="52B66C8B" w14:textId="77777777" w:rsidR="00BF6EEC" w:rsidRDefault="00BF6EEC" w:rsidP="00BF6EEC">
      <w:r>
        <w:fldChar w:fldCharType="begin"/>
      </w:r>
      <w:r>
        <w:instrText xml:space="preserve"> REF Table9Dot9 \h </w:instrText>
      </w:r>
      <w:r>
        <w:fldChar w:fldCharType="separate"/>
      </w:r>
      <w:r w:rsidRPr="00981F05">
        <w:t>Table 9.9</w:t>
      </w:r>
      <w:r>
        <w:fldChar w:fldCharType="end"/>
      </w:r>
    </w:p>
    <w:p w14:paraId="3B6EE205" w14:textId="77777777" w:rsidR="00BF6EEC" w:rsidRDefault="00BF6EEC" w:rsidP="00BF6EEC">
      <w:r>
        <w:fldChar w:fldCharType="begin"/>
      </w:r>
      <w:r>
        <w:instrText xml:space="preserve"> REF Table9Dot10Dot2Dot1 \h </w:instrText>
      </w:r>
      <w:r>
        <w:fldChar w:fldCharType="separate"/>
      </w:r>
      <w:r w:rsidRPr="00805C94">
        <w:t>Table 9.10.2</w:t>
      </w:r>
      <w:r>
        <w:t>.1</w:t>
      </w:r>
      <w:r>
        <w:fldChar w:fldCharType="end"/>
      </w:r>
    </w:p>
    <w:p w14:paraId="27E1A545" w14:textId="77777777" w:rsidR="00BF6EEC" w:rsidRDefault="00BF6EEC" w:rsidP="00BF6EEC">
      <w:r>
        <w:fldChar w:fldCharType="begin"/>
      </w:r>
      <w:r>
        <w:instrText xml:space="preserve"> REF Table9Dot10Dot2Dot3 \h </w:instrText>
      </w:r>
      <w:r>
        <w:fldChar w:fldCharType="separate"/>
      </w:r>
      <w:r w:rsidRPr="00805C94">
        <w:t>Table 9.10.2</w:t>
      </w:r>
      <w:r>
        <w:t>.4</w:t>
      </w:r>
      <w:r>
        <w:fldChar w:fldCharType="end"/>
      </w:r>
    </w:p>
    <w:p w14:paraId="168E1E89" w14:textId="77777777" w:rsidR="00BF6EEC" w:rsidRDefault="00BF6EEC" w:rsidP="00BF6EEC">
      <w:r>
        <w:fldChar w:fldCharType="begin"/>
      </w:r>
      <w:r>
        <w:instrText xml:space="preserve"> REF Table9Dot10Dot2Dot4 \h </w:instrText>
      </w:r>
      <w:r>
        <w:fldChar w:fldCharType="separate"/>
      </w:r>
      <w:r w:rsidRPr="00805C94">
        <w:t>Table 9.10.2</w:t>
      </w:r>
      <w:r>
        <w:t>.5</w:t>
      </w:r>
      <w:r>
        <w:fldChar w:fldCharType="end"/>
      </w:r>
    </w:p>
    <w:p w14:paraId="653638C5" w14:textId="77777777" w:rsidR="00BF6EEC" w:rsidRDefault="00BF6EEC" w:rsidP="00BF6EEC">
      <w:r>
        <w:fldChar w:fldCharType="begin"/>
      </w:r>
      <w:r>
        <w:instrText xml:space="preserve"> REF Table9Dot11Dot1 \h </w:instrText>
      </w:r>
      <w:r>
        <w:fldChar w:fldCharType="separate"/>
      </w:r>
      <w:r>
        <w:t>Table 9.11.1</w:t>
      </w:r>
      <w:r>
        <w:fldChar w:fldCharType="end"/>
      </w:r>
    </w:p>
    <w:p w14:paraId="6C2CD6F3" w14:textId="77777777" w:rsidR="00BF6EEC" w:rsidRDefault="00BF6EEC" w:rsidP="00BF6EEC">
      <w:r>
        <w:fldChar w:fldCharType="begin"/>
      </w:r>
      <w:r>
        <w:instrText xml:space="preserve"> REF Fig9Dot10Dot1Dot1 \h </w:instrText>
      </w:r>
      <w:r>
        <w:fldChar w:fldCharType="separate"/>
      </w:r>
      <w:r w:rsidRPr="00805C94">
        <w:t>Fig. 9.10.1.1</w:t>
      </w:r>
      <w:r>
        <w:fldChar w:fldCharType="end"/>
      </w:r>
    </w:p>
    <w:p w14:paraId="0F3F0C03" w14:textId="77777777" w:rsidR="00BF6EEC" w:rsidRDefault="00BF6EEC" w:rsidP="00BF6EEC">
      <w:r>
        <w:fldChar w:fldCharType="begin"/>
      </w:r>
      <w:r>
        <w:instrText xml:space="preserve"> REF Fig9Dot10Dot1Dot2 \h </w:instrText>
      </w:r>
      <w:r>
        <w:fldChar w:fldCharType="separate"/>
      </w:r>
      <w:r w:rsidRPr="00805C94">
        <w:t>Fig. 9.10.1.2</w:t>
      </w:r>
      <w:r>
        <w:fldChar w:fldCharType="end"/>
      </w:r>
    </w:p>
    <w:p w14:paraId="00BC7994" w14:textId="77777777" w:rsidR="00BF6EEC" w:rsidRDefault="00BF6EEC" w:rsidP="00BF6EEC">
      <w:r>
        <w:fldChar w:fldCharType="begin"/>
      </w:r>
      <w:r>
        <w:instrText xml:space="preserve"> REF Fig09Dot11Dot1 \h </w:instrText>
      </w:r>
      <w:r>
        <w:fldChar w:fldCharType="separate"/>
      </w:r>
      <w:r>
        <w:t>Fig. 9.11.1</w:t>
      </w:r>
      <w:r>
        <w:fldChar w:fldCharType="end"/>
      </w:r>
    </w:p>
    <w:p w14:paraId="5990D5DE" w14:textId="77777777" w:rsidR="00BF6EEC" w:rsidRDefault="00BF6EEC" w:rsidP="00BF6EEC">
      <w:r>
        <w:fldChar w:fldCharType="begin"/>
      </w:r>
      <w:r>
        <w:instrText xml:space="preserve"> REF Table9Dot10Dot2 \h </w:instrText>
      </w:r>
      <w:r>
        <w:fldChar w:fldCharType="separate"/>
      </w:r>
      <w:r w:rsidRPr="00805C94">
        <w:t>Table 9.10.2</w:t>
      </w:r>
      <w:r>
        <w:fldChar w:fldCharType="end"/>
      </w:r>
    </w:p>
    <w:p w14:paraId="24697AD8" w14:textId="77777777" w:rsidR="00BF6EEC" w:rsidRDefault="00BF6EEC" w:rsidP="00BF6EEC">
      <w:r>
        <w:fldChar w:fldCharType="begin"/>
      </w:r>
      <w:r>
        <w:instrText xml:space="preserve"> REF Section09Dot13 \h </w:instrText>
      </w:r>
      <w:r>
        <w:fldChar w:fldCharType="separate"/>
      </w:r>
      <w:r>
        <w:t>9.13</w:t>
      </w:r>
      <w:r>
        <w:fldChar w:fldCharType="end"/>
      </w:r>
      <w:r>
        <w:t xml:space="preserve">: </w:t>
      </w:r>
      <w:r w:rsidRPr="00DD4987">
        <w:rPr>
          <w:highlight w:val="yellow"/>
        </w:rPr>
        <w:t>Meaning of pseudovalues</w:t>
      </w:r>
    </w:p>
    <w:p w14:paraId="7D9A8390" w14:textId="77777777" w:rsidR="00BF6EEC" w:rsidRDefault="00BF6EEC" w:rsidP="00BF6EEC">
      <w:r>
        <w:fldChar w:fldCharType="begin"/>
      </w:r>
      <w:r>
        <w:instrText xml:space="preserve"> REF Table9Dot13Dot1 \h </w:instrText>
      </w:r>
      <w:r>
        <w:fldChar w:fldCharType="separate"/>
      </w:r>
      <w:r w:rsidRPr="00981F05">
        <w:t>Table 9.</w:t>
      </w:r>
      <w:r>
        <w:t>13.1</w:t>
      </w:r>
      <w:r>
        <w:fldChar w:fldCharType="end"/>
      </w:r>
    </w:p>
    <w:p w14:paraId="2BB61603" w14:textId="77777777" w:rsidR="00BF6EEC" w:rsidRDefault="00BF6EEC" w:rsidP="00BF6EEC">
      <w:r>
        <w:fldChar w:fldCharType="begin"/>
      </w:r>
      <w:r>
        <w:instrText xml:space="preserve"> REF Table9Dot13Dot3 \h </w:instrText>
      </w:r>
      <w:r>
        <w:fldChar w:fldCharType="separate"/>
      </w:r>
      <w:r w:rsidRPr="00981F05">
        <w:t>Table 9.</w:t>
      </w:r>
      <w:r>
        <w:t>13.3</w:t>
      </w:r>
      <w:r>
        <w:fldChar w:fldCharType="end"/>
      </w:r>
    </w:p>
    <w:p w14:paraId="03773DBF" w14:textId="77777777" w:rsidR="00BF6EEC" w:rsidRDefault="00BF6EEC" w:rsidP="00BF6EEC">
      <w:r>
        <w:fldChar w:fldCharType="begin"/>
      </w:r>
      <w:r>
        <w:instrText xml:space="preserve"> REF Fig9ADot2 \h </w:instrText>
      </w:r>
      <w:r>
        <w:fldChar w:fldCharType="separate"/>
      </w:r>
      <w:r w:rsidRPr="00367053">
        <w:t>Fig. 9</w:t>
      </w:r>
      <w:r>
        <w:t>.</w:t>
      </w:r>
      <w:r w:rsidRPr="00367053">
        <w:t>A.</w:t>
      </w:r>
      <w:r>
        <w:t>2</w:t>
      </w:r>
      <w:r>
        <w:fldChar w:fldCharType="end"/>
      </w:r>
    </w:p>
    <w:p w14:paraId="108874E6" w14:textId="77777777" w:rsidR="00BF6EEC" w:rsidRDefault="00BF6EEC" w:rsidP="00BF6EEC">
      <w:r>
        <w:fldChar w:fldCharType="begin"/>
      </w:r>
      <w:r>
        <w:instrText xml:space="preserve"> REF Fig9ADot3Dot1 \h </w:instrText>
      </w:r>
      <w:r>
        <w:fldChar w:fldCharType="separate"/>
      </w:r>
      <w:r w:rsidRPr="004B619B">
        <w:t>Fig. 9</w:t>
      </w:r>
      <w:r>
        <w:t>.</w:t>
      </w:r>
      <w:r w:rsidRPr="004B619B">
        <w:t>A.3.</w:t>
      </w:r>
      <w:r>
        <w:t>1</w:t>
      </w:r>
      <w:r>
        <w:fldChar w:fldCharType="end"/>
      </w:r>
    </w:p>
    <w:p w14:paraId="5DF94AFC" w14:textId="77777777" w:rsidR="00BF6EEC" w:rsidRDefault="00BF6EEC" w:rsidP="00BF6EEC">
      <w:r>
        <w:fldChar w:fldCharType="begin"/>
      </w:r>
      <w:r>
        <w:instrText xml:space="preserve"> REF Table9EDot1 \h </w:instrText>
      </w:r>
      <w:r>
        <w:fldChar w:fldCharType="separate"/>
      </w:r>
      <w:r>
        <w:t>Table 9.E.1</w:t>
      </w:r>
      <w:r>
        <w:fldChar w:fldCharType="end"/>
      </w:r>
    </w:p>
    <w:p w14:paraId="3FBE7E90" w14:textId="77777777" w:rsidR="00BF6EEC" w:rsidRDefault="00BF6EEC" w:rsidP="00BF6EEC">
      <w:r>
        <w:fldChar w:fldCharType="begin"/>
      </w:r>
      <w:r>
        <w:instrText xml:space="preserve"> REF Table9HDot1 \h </w:instrText>
      </w:r>
      <w:r>
        <w:fldChar w:fldCharType="separate"/>
      </w:r>
      <w:r w:rsidRPr="004B619B">
        <w:t>Table 9</w:t>
      </w:r>
      <w:r>
        <w:t>.</w:t>
      </w:r>
      <w:r w:rsidRPr="004B619B">
        <w:t>H.1</w:t>
      </w:r>
      <w:r>
        <w:fldChar w:fldCharType="end"/>
      </w:r>
    </w:p>
    <w:p w14:paraId="0A0A2C10" w14:textId="77777777" w:rsidR="00BF6EEC" w:rsidRDefault="00BF6EEC" w:rsidP="00BF6EEC">
      <w:r>
        <w:lastRenderedPageBreak/>
        <w:fldChar w:fldCharType="begin"/>
      </w:r>
      <w:r>
        <w:instrText xml:space="preserve"> REF Appendix09DotA \h </w:instrText>
      </w:r>
      <w:r>
        <w:fldChar w:fldCharType="separate"/>
      </w:r>
      <w:r>
        <w:t>Online Appendix 9.A</w:t>
      </w:r>
      <w:r>
        <w:fldChar w:fldCharType="end"/>
      </w:r>
    </w:p>
    <w:p w14:paraId="43491BCF" w14:textId="77777777" w:rsidR="00BF6EEC" w:rsidRDefault="00BF6EEC" w:rsidP="00BF6EEC">
      <w:r>
        <w:fldChar w:fldCharType="begin"/>
      </w:r>
      <w:r>
        <w:instrText xml:space="preserve"> REF Appendix09DotB \h </w:instrText>
      </w:r>
      <w:r>
        <w:fldChar w:fldCharType="separate"/>
      </w:r>
      <w:r>
        <w:t>Online Appendix 9.B</w:t>
      </w:r>
      <w:r>
        <w:fldChar w:fldCharType="end"/>
      </w:r>
    </w:p>
    <w:p w14:paraId="66BC9E4D" w14:textId="77777777" w:rsidR="00BF6EEC" w:rsidRDefault="00BF6EEC" w:rsidP="00BF6EEC">
      <w:r>
        <w:fldChar w:fldCharType="begin"/>
      </w:r>
      <w:r>
        <w:instrText xml:space="preserve"> REF Appendix09DotC \h </w:instrText>
      </w:r>
      <w:r>
        <w:fldChar w:fldCharType="separate"/>
      </w:r>
      <w:r>
        <w:t xml:space="preserve">Appendix </w:t>
      </w:r>
      <w:r>
        <w:t>9</w:t>
      </w:r>
      <w:r>
        <w:t>.C</w:t>
      </w:r>
      <w:r>
        <w:fldChar w:fldCharType="end"/>
      </w:r>
      <w:r w:rsidRPr="002A06C8">
        <w:t xml:space="preserve"> </w:t>
      </w:r>
      <w:r>
        <w:t xml:space="preserve">  </w:t>
      </w:r>
      <w:r w:rsidRPr="00DD4987">
        <w:rPr>
          <w:highlight w:val="yellow"/>
        </w:rPr>
        <w:t>datasets</w:t>
      </w:r>
    </w:p>
    <w:p w14:paraId="6D11E276" w14:textId="77777777" w:rsidR="00BF6EEC" w:rsidRDefault="00BF6EEC" w:rsidP="00BF6EEC">
      <w:r>
        <w:fldChar w:fldCharType="begin"/>
      </w:r>
      <w:r>
        <w:instrText xml:space="preserve"> REF Table09DotCDot1 \h </w:instrText>
      </w:r>
      <w:r>
        <w:fldChar w:fldCharType="separate"/>
      </w:r>
      <w:r>
        <w:t>Table 23.1</w:t>
      </w:r>
      <w:r>
        <w:fldChar w:fldCharType="end"/>
      </w:r>
      <w:r>
        <w:t xml:space="preserve"> summary datasets</w:t>
      </w:r>
    </w:p>
    <w:p w14:paraId="6229B7AF" w14:textId="77777777" w:rsidR="00BF6EEC" w:rsidRDefault="00BF6EEC" w:rsidP="00BF6EEC">
      <w:r>
        <w:fldChar w:fldCharType="begin"/>
      </w:r>
      <w:r>
        <w:instrText xml:space="preserve"> REF Appendix09DotD \h </w:instrText>
      </w:r>
      <w:r>
        <w:fldChar w:fldCharType="separate"/>
      </w:r>
      <w:r>
        <w:t>Online Appendix 9.C</w:t>
      </w:r>
      <w:r>
        <w:fldChar w:fldCharType="end"/>
      </w:r>
    </w:p>
    <w:p w14:paraId="7578A749" w14:textId="77777777" w:rsidR="00BF6EEC" w:rsidRDefault="00BF6EEC" w:rsidP="00BF6EEC">
      <w:r>
        <w:fldChar w:fldCharType="begin"/>
      </w:r>
      <w:r>
        <w:instrText xml:space="preserve"> REF Appendix09DotE \h </w:instrText>
      </w:r>
      <w:r>
        <w:fldChar w:fldCharType="separate"/>
      </w:r>
      <w:r>
        <w:t>Online Appendix 9.D</w:t>
      </w:r>
      <w:r>
        <w:fldChar w:fldCharType="end"/>
      </w:r>
    </w:p>
    <w:p w14:paraId="30B69F3F" w14:textId="77777777" w:rsidR="00BF6EEC" w:rsidRDefault="00BF6EEC" w:rsidP="00BF6EEC">
      <w:r>
        <w:fldChar w:fldCharType="begin"/>
      </w:r>
      <w:r>
        <w:instrText xml:space="preserve"> REF Appendix09DotF \h </w:instrText>
      </w:r>
      <w:r>
        <w:fldChar w:fldCharType="separate"/>
      </w:r>
      <w:r>
        <w:t>Online Appendix 9.E</w:t>
      </w:r>
      <w:r>
        <w:fldChar w:fldCharType="end"/>
      </w:r>
    </w:p>
    <w:p w14:paraId="6907F3F3" w14:textId="77777777" w:rsidR="00BF6EEC" w:rsidRDefault="00BF6EEC" w:rsidP="00BF6EEC">
      <w:r>
        <w:fldChar w:fldCharType="begin"/>
      </w:r>
      <w:r>
        <w:instrText xml:space="preserve"> REF Appendix09DotG \h </w:instrText>
      </w:r>
      <w:r>
        <w:fldChar w:fldCharType="separate"/>
      </w:r>
      <w:r>
        <w:t>Online Appendix 9.F</w:t>
      </w:r>
      <w:r>
        <w:fldChar w:fldCharType="end"/>
      </w:r>
    </w:p>
    <w:p w14:paraId="712696BA" w14:textId="77777777" w:rsidR="00BF6EEC" w:rsidRDefault="00BF6EEC" w:rsidP="00BF6EEC">
      <w:r>
        <w:fldChar w:fldCharType="begin"/>
      </w:r>
      <w:r>
        <w:instrText xml:space="preserve"> REF Appendix09DotH \h </w:instrText>
      </w:r>
      <w:r>
        <w:fldChar w:fldCharType="separate"/>
      </w:r>
      <w:r>
        <w:t>Online Appendix 9.G</w:t>
      </w:r>
      <w:r>
        <w:fldChar w:fldCharType="end"/>
      </w:r>
    </w:p>
    <w:p w14:paraId="70715B86" w14:textId="77777777" w:rsidR="00BF6EEC" w:rsidRDefault="00BF6EEC" w:rsidP="00BF6EEC"/>
    <w:p w14:paraId="47D10A8E" w14:textId="77777777" w:rsidR="00BF6EEC" w:rsidRDefault="00BF6EEC" w:rsidP="00BF6EEC">
      <w:r>
        <w:fldChar w:fldCharType="begin"/>
      </w:r>
      <w:r>
        <w:instrText xml:space="preserve"> REF Section10Dot2Dot5Dot1 \h </w:instrText>
      </w:r>
      <w:r>
        <w:fldChar w:fldCharType="separate"/>
      </w:r>
      <w:r>
        <w:t>10.2.5.1</w:t>
      </w:r>
      <w:r>
        <w:fldChar w:fldCharType="end"/>
      </w:r>
    </w:p>
    <w:p w14:paraId="398ED290" w14:textId="77777777" w:rsidR="00BF6EEC" w:rsidRDefault="00BF6EEC" w:rsidP="00BF6EEC">
      <w:r>
        <w:fldChar w:fldCharType="begin"/>
      </w:r>
      <w:r>
        <w:instrText xml:space="preserve"> REF Section10Dot2 \h </w:instrText>
      </w:r>
      <w:r>
        <w:fldChar w:fldCharType="separate"/>
      </w:r>
      <w:r>
        <w:t>10.2</w:t>
      </w:r>
      <w:r>
        <w:fldChar w:fldCharType="end"/>
      </w:r>
      <w:r>
        <w:t xml:space="preserve">  1RIT</w:t>
      </w:r>
    </w:p>
    <w:p w14:paraId="05E034CA" w14:textId="77777777" w:rsidR="00BF6EEC" w:rsidRDefault="00BF6EEC" w:rsidP="00BF6EEC">
      <w:r>
        <w:fldChar w:fldCharType="begin"/>
      </w:r>
      <w:r>
        <w:instrText xml:space="preserve"> REF Fig10Dot5Dot1 \h </w:instrText>
      </w:r>
      <w:r>
        <w:fldChar w:fldCharType="separate"/>
      </w:r>
      <w:r>
        <w:t>10.5.1</w:t>
      </w:r>
    </w:p>
    <w:p w14:paraId="6016045E" w14:textId="77777777" w:rsidR="00BF6EEC" w:rsidRDefault="00BF6EEC" w:rsidP="00BF6EEC">
      <w:r>
        <w:t>Fig. 10.5.1</w:t>
      </w:r>
      <w:r>
        <w:fldChar w:fldCharType="end"/>
      </w:r>
    </w:p>
    <w:p w14:paraId="47B27DB0" w14:textId="77777777" w:rsidR="00BF6EEC" w:rsidRDefault="00BF6EEC" w:rsidP="00BF6EEC">
      <w:r>
        <w:fldChar w:fldCharType="begin"/>
      </w:r>
      <w:r>
        <w:instrText xml:space="preserve"> REF Section10Dot5Dot1 \h </w:instrText>
      </w:r>
      <w:r>
        <w:fldChar w:fldCharType="separate"/>
      </w:r>
      <w:r>
        <w:t>10.5.1</w:t>
      </w:r>
      <w:r>
        <w:fldChar w:fldCharType="end"/>
      </w:r>
    </w:p>
    <w:p w14:paraId="258CA63A" w14:textId="77777777" w:rsidR="00BF6EEC" w:rsidRDefault="00BF6EEC" w:rsidP="00BF6EEC">
      <w:r>
        <w:fldChar w:fldCharType="begin"/>
      </w:r>
      <w:r>
        <w:instrText xml:space="preserve"> REF Section10Dot2Dot4 \h </w:instrText>
      </w:r>
      <w:r>
        <w:fldChar w:fldCharType="separate"/>
      </w:r>
      <w:r>
        <w:t>10.2.4</w:t>
      </w:r>
      <w:r>
        <w:fldChar w:fldCharType="end"/>
      </w:r>
      <w:r>
        <w:t xml:space="preserve"> Meaning of Cov matrix</w:t>
      </w:r>
    </w:p>
    <w:p w14:paraId="1FD1B805" w14:textId="77777777" w:rsidR="00BF6EEC" w:rsidRDefault="00BF6EEC" w:rsidP="00BF6EEC">
      <w:r>
        <w:fldChar w:fldCharType="begin"/>
      </w:r>
      <w:r>
        <w:instrText xml:space="preserve"> REF Appendix10DotA \h </w:instrText>
      </w:r>
      <w:r>
        <w:fldChar w:fldCharType="separate"/>
      </w:r>
      <w:r>
        <w:t>Online Appendix 10.A</w:t>
      </w:r>
      <w:r>
        <w:fldChar w:fldCharType="end"/>
      </w:r>
    </w:p>
    <w:p w14:paraId="4B8D4D17" w14:textId="77777777" w:rsidR="00BF6EEC" w:rsidRDefault="00BF6EEC" w:rsidP="00BF6EEC">
      <w:r>
        <w:fldChar w:fldCharType="begin"/>
      </w:r>
      <w:r>
        <w:instrText xml:space="preserve"> REF Appendix10DotB \h </w:instrText>
      </w:r>
      <w:r>
        <w:fldChar w:fldCharType="separate"/>
      </w:r>
      <w:r>
        <w:t>Online Appendix 10.B</w:t>
      </w:r>
      <w:r>
        <w:fldChar w:fldCharType="end"/>
      </w:r>
    </w:p>
    <w:p w14:paraId="06D34AD1" w14:textId="77777777" w:rsidR="00BF6EEC" w:rsidRDefault="00BF6EEC" w:rsidP="00BF6EEC">
      <w:r>
        <w:fldChar w:fldCharType="begin"/>
      </w:r>
      <w:r>
        <w:instrText xml:space="preserve"> REF Appendix10DotC \h </w:instrText>
      </w:r>
      <w:r>
        <w:fldChar w:fldCharType="separate"/>
      </w:r>
      <w:r>
        <w:t>Online Appendix 10.C</w:t>
      </w:r>
      <w:r>
        <w:fldChar w:fldCharType="end"/>
      </w:r>
    </w:p>
    <w:p w14:paraId="72E9F722" w14:textId="77777777" w:rsidR="00BF6EEC" w:rsidRDefault="00BF6EEC" w:rsidP="00BF6EEC">
      <w:r>
        <w:fldChar w:fldCharType="begin"/>
      </w:r>
      <w:r>
        <w:instrText xml:space="preserve"> REF Appendix10DotD \h </w:instrText>
      </w:r>
      <w:r>
        <w:fldChar w:fldCharType="separate"/>
      </w:r>
      <w:r>
        <w:t>Online Appendix 10.D</w:t>
      </w:r>
      <w:r>
        <w:fldChar w:fldCharType="end"/>
      </w:r>
    </w:p>
    <w:p w14:paraId="14BAD0EF" w14:textId="77777777" w:rsidR="00BF6EEC" w:rsidRDefault="00BF6EEC" w:rsidP="00BF6EEC">
      <w:r>
        <w:fldChar w:fldCharType="begin"/>
      </w:r>
      <w:r>
        <w:instrText xml:space="preserve"> REF Appendix10DotE \h </w:instrText>
      </w:r>
      <w:r>
        <w:fldChar w:fldCharType="separate"/>
      </w:r>
      <w:r>
        <w:t>Online Appendix 10.E</w:t>
      </w:r>
      <w:r>
        <w:fldChar w:fldCharType="end"/>
      </w:r>
    </w:p>
    <w:p w14:paraId="5DEE24C8" w14:textId="77777777" w:rsidR="00BF6EEC" w:rsidRDefault="00BF6EEC" w:rsidP="00BF6EEC">
      <w:r>
        <w:fldChar w:fldCharType="begin"/>
      </w:r>
      <w:r>
        <w:instrText xml:space="preserve"> REF Appendix10DotF \h </w:instrText>
      </w:r>
      <w:r>
        <w:fldChar w:fldCharType="separate"/>
      </w:r>
      <w:r>
        <w:t>Online Appendix 10.F</w:t>
      </w:r>
      <w:r>
        <w:fldChar w:fldCharType="end"/>
      </w:r>
    </w:p>
    <w:p w14:paraId="14060332" w14:textId="77777777" w:rsidR="00BF6EEC" w:rsidRDefault="00BF6EEC" w:rsidP="00BF6EEC"/>
    <w:p w14:paraId="45B55647" w14:textId="77777777" w:rsidR="00BF6EEC" w:rsidRDefault="00BF6EEC" w:rsidP="00BF6EEC">
      <w:r>
        <w:fldChar w:fldCharType="begin"/>
      </w:r>
      <w:r>
        <w:instrText xml:space="preserve"> REF Table11Dot1Dot1 \h </w:instrText>
      </w:r>
      <w:r>
        <w:fldChar w:fldCharType="separate"/>
      </w:r>
      <w:r>
        <w:t>Table 11.1</w:t>
      </w:r>
      <w:r>
        <w:fldChar w:fldCharType="end"/>
      </w:r>
      <w:r>
        <w:t xml:space="preserve">  2 types of errors</w:t>
      </w:r>
    </w:p>
    <w:p w14:paraId="58BBB5B6" w14:textId="77777777" w:rsidR="00BF6EEC" w:rsidRDefault="00BF6EEC" w:rsidP="00BF6EEC">
      <w:r>
        <w:fldChar w:fldCharType="begin"/>
      </w:r>
      <w:r>
        <w:instrText xml:space="preserve"> REF Fig11Dot03Dot1 \h </w:instrText>
      </w:r>
      <w:r>
        <w:fldChar w:fldCharType="separate"/>
      </w:r>
      <w:r>
        <w:t>Fig. 11.1</w:t>
      </w:r>
      <w:r>
        <w:fldChar w:fldCharType="end"/>
      </w:r>
    </w:p>
    <w:p w14:paraId="3436F1BE" w14:textId="77777777" w:rsidR="00BF6EEC" w:rsidRDefault="00BF6EEC" w:rsidP="00BF6EEC">
      <w:r>
        <w:fldChar w:fldCharType="begin"/>
      </w:r>
      <w:r>
        <w:instrText xml:space="preserve"> REF Section11Dot07Dot1 \h </w:instrText>
      </w:r>
      <w:r>
        <w:fldChar w:fldCharType="separate"/>
      </w:r>
      <w:r>
        <w:t>11.8.1</w:t>
      </w:r>
      <w:r>
        <w:fldChar w:fldCharType="end"/>
      </w:r>
    </w:p>
    <w:p w14:paraId="3AE4CBB5" w14:textId="77777777" w:rsidR="00BF6EEC" w:rsidRDefault="00BF6EEC" w:rsidP="00BF6EEC">
      <w:r>
        <w:fldChar w:fldCharType="begin"/>
      </w:r>
      <w:r>
        <w:instrText xml:space="preserve"> REF Section11Dot07Dot2 \h </w:instrText>
      </w:r>
      <w:r>
        <w:fldChar w:fldCharType="separate"/>
      </w:r>
      <w:r>
        <w:t>11.8.4</w:t>
      </w:r>
      <w:r>
        <w:fldChar w:fldCharType="end"/>
      </w:r>
    </w:p>
    <w:p w14:paraId="7667B5BE" w14:textId="77777777" w:rsidR="00BF6EEC" w:rsidRDefault="00BF6EEC" w:rsidP="00BF6EEC">
      <w:r>
        <w:fldChar w:fldCharType="begin"/>
      </w:r>
      <w:r>
        <w:instrText xml:space="preserve"> REF Fig11Dot9Dot1 \h </w:instrText>
      </w:r>
      <w:r>
        <w:fldChar w:fldCharType="separate"/>
      </w:r>
      <w:r w:rsidRPr="007079F4">
        <w:t>Fig. 11.</w:t>
      </w:r>
      <w:r>
        <w:t>2</w:t>
      </w:r>
      <w:r>
        <w:fldChar w:fldCharType="end"/>
      </w:r>
    </w:p>
    <w:p w14:paraId="03B435CF" w14:textId="77777777" w:rsidR="00BF6EEC" w:rsidRDefault="00BF6EEC" w:rsidP="00BF6EEC">
      <w:pPr>
        <w:rPr>
          <w:szCs w:val="22"/>
        </w:rPr>
      </w:pPr>
      <w:r>
        <w:rPr>
          <w:szCs w:val="22"/>
        </w:rPr>
        <w:fldChar w:fldCharType="begin"/>
      </w:r>
      <w:r>
        <w:rPr>
          <w:szCs w:val="22"/>
        </w:rPr>
        <w:instrText xml:space="preserve"> REF Fig11Dot9Dot2 \h </w:instrText>
      </w:r>
      <w:r>
        <w:rPr>
          <w:szCs w:val="22"/>
        </w:rPr>
      </w:r>
      <w:r>
        <w:rPr>
          <w:szCs w:val="22"/>
        </w:rPr>
        <w:fldChar w:fldCharType="separate"/>
      </w:r>
      <w:r w:rsidRPr="007079F4">
        <w:t>Fig. 11.</w:t>
      </w:r>
      <w:r>
        <w:t>3</w:t>
      </w:r>
      <w:r>
        <w:rPr>
          <w:szCs w:val="22"/>
        </w:rPr>
        <w:fldChar w:fldCharType="end"/>
      </w:r>
    </w:p>
    <w:p w14:paraId="3380FC60" w14:textId="77777777" w:rsidR="00BF6EEC" w:rsidRDefault="00BF6EEC" w:rsidP="00BF6EEC">
      <w:pPr>
        <w:rPr>
          <w:szCs w:val="22"/>
        </w:rPr>
      </w:pPr>
      <w:r>
        <w:rPr>
          <w:szCs w:val="22"/>
        </w:rPr>
        <w:fldChar w:fldCharType="begin"/>
      </w:r>
      <w:r>
        <w:instrText xml:space="preserve"> REF Fig11Dot10Dot1 \h </w:instrText>
      </w:r>
      <w:r>
        <w:rPr>
          <w:szCs w:val="22"/>
        </w:rPr>
      </w:r>
      <w:r>
        <w:rPr>
          <w:szCs w:val="22"/>
        </w:rPr>
        <w:fldChar w:fldCharType="separate"/>
      </w:r>
      <w:r w:rsidRPr="007079F4">
        <w:t>Fig. 11.</w:t>
      </w:r>
      <w:r>
        <w:t>4</w:t>
      </w:r>
      <w:r>
        <w:rPr>
          <w:szCs w:val="22"/>
        </w:rPr>
        <w:fldChar w:fldCharType="end"/>
      </w:r>
    </w:p>
    <w:p w14:paraId="765EAEDC" w14:textId="77777777" w:rsidR="00BF6EEC" w:rsidRDefault="00BF6EEC" w:rsidP="00BF6EEC">
      <w:pPr>
        <w:rPr>
          <w:szCs w:val="22"/>
        </w:rPr>
      </w:pPr>
      <w:r>
        <w:rPr>
          <w:szCs w:val="22"/>
        </w:rPr>
        <w:fldChar w:fldCharType="begin"/>
      </w:r>
      <w:r>
        <w:instrText xml:space="preserve"> REF Fig11Dot10Dot2 \h </w:instrText>
      </w:r>
      <w:r>
        <w:rPr>
          <w:szCs w:val="22"/>
        </w:rPr>
      </w:r>
      <w:r>
        <w:rPr>
          <w:szCs w:val="22"/>
        </w:rPr>
        <w:fldChar w:fldCharType="separate"/>
      </w:r>
      <w:r w:rsidRPr="007079F4">
        <w:t>Fig. 11.</w:t>
      </w:r>
      <w:r>
        <w:t>5</w:t>
      </w:r>
      <w:r>
        <w:rPr>
          <w:szCs w:val="22"/>
        </w:rPr>
        <w:fldChar w:fldCharType="end"/>
      </w:r>
    </w:p>
    <w:p w14:paraId="296732C5" w14:textId="77777777" w:rsidR="00BF6EEC" w:rsidRDefault="00BF6EEC" w:rsidP="00BF6EEC">
      <w:pPr>
        <w:rPr>
          <w:szCs w:val="22"/>
        </w:rPr>
      </w:pPr>
      <w:r>
        <w:rPr>
          <w:szCs w:val="22"/>
        </w:rPr>
        <w:fldChar w:fldCharType="begin"/>
      </w:r>
      <w:r>
        <w:rPr>
          <w:szCs w:val="22"/>
        </w:rPr>
        <w:instrText xml:space="preserve"> REF Section11Dot12 \h </w:instrText>
      </w:r>
      <w:r>
        <w:rPr>
          <w:szCs w:val="22"/>
        </w:rPr>
      </w:r>
      <w:r>
        <w:rPr>
          <w:szCs w:val="22"/>
        </w:rPr>
        <w:fldChar w:fldCharType="separate"/>
      </w:r>
      <w:r>
        <w:t>11.12</w:t>
      </w:r>
      <w:r>
        <w:rPr>
          <w:szCs w:val="22"/>
        </w:rPr>
        <w:fldChar w:fldCharType="end"/>
      </w:r>
    </w:p>
    <w:p w14:paraId="77138B5A" w14:textId="77777777" w:rsidR="00BF6EEC" w:rsidRDefault="00BF6EEC" w:rsidP="00BF6EEC">
      <w:pPr>
        <w:rPr>
          <w:szCs w:val="22"/>
        </w:rPr>
      </w:pPr>
      <w:r>
        <w:rPr>
          <w:szCs w:val="22"/>
        </w:rPr>
        <w:fldChar w:fldCharType="begin"/>
      </w:r>
      <w:r>
        <w:rPr>
          <w:szCs w:val="22"/>
        </w:rPr>
        <w:instrText xml:space="preserve"> REF Appendix11DotA \h </w:instrText>
      </w:r>
      <w:r>
        <w:rPr>
          <w:szCs w:val="22"/>
        </w:rPr>
      </w:r>
      <w:r>
        <w:rPr>
          <w:szCs w:val="22"/>
        </w:rPr>
        <w:fldChar w:fldCharType="separate"/>
      </w:r>
      <w:r>
        <w:t>Online Appendix 11.A</w:t>
      </w:r>
      <w:r>
        <w:rPr>
          <w:szCs w:val="22"/>
        </w:rPr>
        <w:fldChar w:fldCharType="end"/>
      </w:r>
    </w:p>
    <w:p w14:paraId="43D5E917" w14:textId="77777777" w:rsidR="00BF6EEC" w:rsidRDefault="00BF6EEC" w:rsidP="00BF6EEC">
      <w:pPr>
        <w:rPr>
          <w:szCs w:val="22"/>
        </w:rPr>
      </w:pPr>
      <w:r>
        <w:rPr>
          <w:szCs w:val="22"/>
        </w:rPr>
        <w:lastRenderedPageBreak/>
        <w:fldChar w:fldCharType="begin"/>
      </w:r>
      <w:r>
        <w:rPr>
          <w:szCs w:val="22"/>
        </w:rPr>
        <w:instrText xml:space="preserve"> REF Appendix11DotB \h </w:instrText>
      </w:r>
      <w:r>
        <w:rPr>
          <w:szCs w:val="22"/>
        </w:rPr>
      </w:r>
      <w:r>
        <w:rPr>
          <w:szCs w:val="22"/>
        </w:rPr>
        <w:fldChar w:fldCharType="separate"/>
      </w:r>
      <w:r>
        <w:t>Online Appendix 11.B</w:t>
      </w:r>
      <w:r>
        <w:rPr>
          <w:szCs w:val="22"/>
        </w:rPr>
        <w:fldChar w:fldCharType="end"/>
      </w:r>
    </w:p>
    <w:p w14:paraId="005BF8B1" w14:textId="77777777" w:rsidR="00BF6EEC" w:rsidRDefault="00BF6EEC" w:rsidP="00BF6EEC">
      <w:pPr>
        <w:rPr>
          <w:szCs w:val="22"/>
        </w:rPr>
      </w:pPr>
      <w:r>
        <w:rPr>
          <w:szCs w:val="22"/>
        </w:rPr>
        <w:fldChar w:fldCharType="begin"/>
      </w:r>
      <w:r>
        <w:rPr>
          <w:szCs w:val="22"/>
        </w:rPr>
        <w:instrText xml:space="preserve"> REF Appendix11DotC \h </w:instrText>
      </w:r>
      <w:r>
        <w:rPr>
          <w:szCs w:val="22"/>
        </w:rPr>
      </w:r>
      <w:r>
        <w:rPr>
          <w:szCs w:val="22"/>
        </w:rPr>
        <w:fldChar w:fldCharType="separate"/>
      </w:r>
      <w:r>
        <w:t>Online Appendix 11.C</w:t>
      </w:r>
      <w:r>
        <w:rPr>
          <w:szCs w:val="22"/>
        </w:rPr>
        <w:fldChar w:fldCharType="end"/>
      </w:r>
    </w:p>
    <w:p w14:paraId="63604FE7" w14:textId="77777777" w:rsidR="00BF6EEC" w:rsidRDefault="00BF6EEC" w:rsidP="00BF6EEC">
      <w:pPr>
        <w:rPr>
          <w:szCs w:val="22"/>
        </w:rPr>
      </w:pPr>
      <w:r>
        <w:rPr>
          <w:szCs w:val="22"/>
        </w:rPr>
        <w:fldChar w:fldCharType="begin"/>
      </w:r>
      <w:r>
        <w:rPr>
          <w:szCs w:val="22"/>
        </w:rPr>
        <w:instrText xml:space="preserve"> REF Appendix11DotD \h </w:instrText>
      </w:r>
      <w:r>
        <w:rPr>
          <w:szCs w:val="22"/>
        </w:rPr>
      </w:r>
      <w:r>
        <w:rPr>
          <w:szCs w:val="22"/>
        </w:rPr>
        <w:fldChar w:fldCharType="separate"/>
      </w:r>
      <w:r>
        <w:t>Online Appendix 11.D</w:t>
      </w:r>
      <w:r>
        <w:rPr>
          <w:szCs w:val="22"/>
        </w:rPr>
        <w:fldChar w:fldCharType="end"/>
      </w:r>
    </w:p>
    <w:p w14:paraId="00E63434" w14:textId="77777777" w:rsidR="00BF6EEC" w:rsidRDefault="00BF6EEC" w:rsidP="00BF6EEC"/>
    <w:p w14:paraId="1A6D643E" w14:textId="77777777" w:rsidR="00BF6EEC" w:rsidRDefault="00BF6EEC" w:rsidP="00BF6EEC">
      <w:r>
        <w:fldChar w:fldCharType="begin"/>
      </w:r>
      <w:r>
        <w:instrText xml:space="preserve"> REF Appendix12DotB \h </w:instrText>
      </w:r>
      <w:r>
        <w:fldChar w:fldCharType="separate"/>
      </w:r>
      <w:r>
        <w:t>Online Appendix 12.B</w:t>
      </w:r>
      <w:r>
        <w:fldChar w:fldCharType="end"/>
      </w:r>
    </w:p>
    <w:p w14:paraId="71AB5E96" w14:textId="77777777" w:rsidR="00BF6EEC" w:rsidRDefault="00BF6EEC" w:rsidP="00BF6EEC">
      <w:r>
        <w:fldChar w:fldCharType="begin"/>
      </w:r>
      <w:r>
        <w:instrText xml:space="preserve"> REF Fig12DotBDot2 \h </w:instrText>
      </w:r>
      <w:r>
        <w:fldChar w:fldCharType="separate"/>
      </w:r>
      <w:r>
        <w:t>Fig. 12.B.2</w:t>
      </w:r>
      <w:r>
        <w:fldChar w:fldCharType="end"/>
      </w:r>
    </w:p>
    <w:p w14:paraId="56589172" w14:textId="77777777" w:rsidR="00BF6EEC" w:rsidRDefault="00BF6EEC" w:rsidP="00BF6EEC">
      <w:r>
        <w:fldChar w:fldCharType="begin"/>
      </w:r>
      <w:r>
        <w:instrText xml:space="preserve"> REF Section12Dot6 \h </w:instrText>
      </w:r>
      <w:r>
        <w:fldChar w:fldCharType="separate"/>
      </w:r>
      <w:r>
        <w:t>12.6</w:t>
      </w:r>
      <w:r>
        <w:fldChar w:fldCharType="end"/>
      </w:r>
    </w:p>
    <w:p w14:paraId="1ED0A8B2" w14:textId="77777777" w:rsidR="00BF6EEC" w:rsidRDefault="00BF6EEC" w:rsidP="00BF6EEC">
      <w:r>
        <w:fldChar w:fldCharType="begin"/>
      </w:r>
      <w:r>
        <w:instrText xml:space="preserve"> REF Table9HDot1 \h </w:instrText>
      </w:r>
      <w:r>
        <w:fldChar w:fldCharType="separate"/>
      </w:r>
      <w:r w:rsidRPr="004B619B">
        <w:t>Table 9</w:t>
      </w:r>
      <w:r>
        <w:t>.</w:t>
      </w:r>
      <w:r w:rsidRPr="004B619B">
        <w:t>H.1</w:t>
      </w:r>
      <w:r>
        <w:fldChar w:fldCharType="end"/>
      </w:r>
    </w:p>
    <w:p w14:paraId="45E465D1" w14:textId="77777777" w:rsidR="00BF6EEC" w:rsidRDefault="00BF6EEC" w:rsidP="00BF6EEC"/>
    <w:p w14:paraId="6622E2C2" w14:textId="77777777" w:rsidR="00BF6EEC" w:rsidRDefault="00BF6EEC" w:rsidP="00BF6EEC">
      <w:r>
        <w:fldChar w:fldCharType="begin"/>
      </w:r>
      <w:r>
        <w:instrText xml:space="preserve"> REF Table13Dot2Dot1 \h </w:instrText>
      </w:r>
      <w:r>
        <w:fldChar w:fldCharType="separate"/>
      </w:r>
      <w:r>
        <w:t>Table 13.1</w:t>
      </w:r>
      <w:r>
        <w:fldChar w:fldCharType="end"/>
      </w:r>
      <w:r>
        <w:t xml:space="preserve">  FROC notation</w:t>
      </w:r>
    </w:p>
    <w:p w14:paraId="63621287" w14:textId="77777777" w:rsidR="00BF6EEC" w:rsidRDefault="00BF6EEC" w:rsidP="00BF6EEC">
      <w:r>
        <w:fldChar w:fldCharType="begin"/>
      </w:r>
      <w:r>
        <w:instrText xml:space="preserve"> REF Table13Dot12Dot3 \h </w:instrText>
      </w:r>
      <w:r>
        <w:fldChar w:fldCharType="separate"/>
      </w:r>
      <w:r>
        <w:t>Table 13.2</w:t>
      </w:r>
      <w:r>
        <w:fldChar w:fldCharType="end"/>
      </w:r>
    </w:p>
    <w:p w14:paraId="446DAE04" w14:textId="77777777" w:rsidR="00BF6EEC" w:rsidRDefault="00BF6EEC" w:rsidP="00BF6EEC">
      <w:r>
        <w:fldChar w:fldCharType="begin"/>
      </w:r>
      <w:r>
        <w:instrText xml:space="preserve"> REF Table13Dot14 \h </w:instrText>
      </w:r>
      <w:r>
        <w:fldChar w:fldCharType="separate"/>
      </w:r>
      <w:r>
        <w:t>Table 13.3</w:t>
      </w:r>
      <w:r>
        <w:fldChar w:fldCharType="end"/>
      </w:r>
    </w:p>
    <w:p w14:paraId="3EB9BBA6" w14:textId="77777777" w:rsidR="00BF6EEC" w:rsidRDefault="00BF6EEC" w:rsidP="00BF6EEC">
      <w:r>
        <w:fldChar w:fldCharType="begin"/>
      </w:r>
      <w:r>
        <w:instrText xml:space="preserve"> REF Table13Dot15 \h </w:instrText>
      </w:r>
      <w:r>
        <w:fldChar w:fldCharType="separate"/>
      </w:r>
      <w:r>
        <w:t>Table 13.4</w:t>
      </w:r>
      <w:r>
        <w:fldChar w:fldCharType="end"/>
      </w:r>
    </w:p>
    <w:p w14:paraId="7660B43B" w14:textId="77777777" w:rsidR="00BF6EEC" w:rsidRDefault="00BF6EEC" w:rsidP="00BF6EEC">
      <w:r>
        <w:fldChar w:fldCharType="begin"/>
      </w:r>
      <w:r>
        <w:instrText xml:space="preserve"> REF Table13Dot16 \h </w:instrText>
      </w:r>
      <w:r>
        <w:fldChar w:fldCharType="separate"/>
      </w:r>
      <w:r>
        <w:t>Table 13.5</w:t>
      </w:r>
      <w:r>
        <w:fldChar w:fldCharType="end"/>
      </w:r>
    </w:p>
    <w:p w14:paraId="76EF2EF8" w14:textId="77777777" w:rsidR="00BF6EEC" w:rsidRDefault="00BF6EEC" w:rsidP="00BF6EEC">
      <w:r>
        <w:fldChar w:fldCharType="begin"/>
      </w:r>
      <w:r>
        <w:instrText xml:space="preserve"> REF Fig13Dot4Dot2 \h </w:instrText>
      </w:r>
      <w:r>
        <w:fldChar w:fldCharType="separate"/>
      </w:r>
      <w:r w:rsidRPr="00CA2B42">
        <w:t xml:space="preserve">Fig. </w:t>
      </w:r>
      <w:r>
        <w:t>13.4.2</w:t>
      </w:r>
      <w:r>
        <w:fldChar w:fldCharType="end"/>
      </w:r>
    </w:p>
    <w:p w14:paraId="50E9E3E4" w14:textId="77777777" w:rsidR="00BF6EEC" w:rsidRDefault="00BF6EEC" w:rsidP="00BF6EEC">
      <w:r>
        <w:fldChar w:fldCharType="begin"/>
      </w:r>
      <w:r>
        <w:instrText xml:space="preserve"> REF Fig13Dot10Dot1 \h </w:instrText>
      </w:r>
      <w:r>
        <w:fldChar w:fldCharType="separate"/>
      </w:r>
      <w:r>
        <w:t>Fig. 13.10.1</w:t>
      </w:r>
      <w:r>
        <w:fldChar w:fldCharType="end"/>
      </w:r>
    </w:p>
    <w:p w14:paraId="37D88F26" w14:textId="77777777" w:rsidR="00BF6EEC" w:rsidRDefault="00BF6EEC" w:rsidP="00BF6EEC">
      <w:r>
        <w:fldChar w:fldCharType="begin"/>
      </w:r>
      <w:r>
        <w:instrText xml:space="preserve"> REF Fig13Dot10Dot4 \h </w:instrText>
      </w:r>
      <w:r>
        <w:fldChar w:fldCharType="separate"/>
      </w:r>
      <w:r>
        <w:t>Fig. 13.10.4</w:t>
      </w:r>
      <w:r>
        <w:fldChar w:fldCharType="end"/>
      </w:r>
    </w:p>
    <w:p w14:paraId="09F87F2C" w14:textId="77777777" w:rsidR="00BF6EEC" w:rsidRDefault="00BF6EEC" w:rsidP="00BF6EEC">
      <w:r>
        <w:fldChar w:fldCharType="begin"/>
      </w:r>
      <w:r>
        <w:instrText xml:space="preserve"> REF Fig13Dot13Dot1 \h </w:instrText>
      </w:r>
      <w:r>
        <w:fldChar w:fldCharType="separate"/>
      </w:r>
      <w:r w:rsidRPr="009A54F3">
        <w:t xml:space="preserve">Fig. </w:t>
      </w:r>
      <w:r>
        <w:t>13.13.1</w:t>
      </w:r>
      <w:r>
        <w:fldChar w:fldCharType="end"/>
      </w:r>
    </w:p>
    <w:p w14:paraId="1D3370B6" w14:textId="77777777" w:rsidR="00BF6EEC" w:rsidRDefault="00BF6EEC" w:rsidP="00BF6EEC">
      <w:r>
        <w:fldChar w:fldCharType="begin"/>
      </w:r>
      <w:r>
        <w:instrText xml:space="preserve"> REF Fig13Dot14Dot1 \h </w:instrText>
      </w:r>
      <w:r>
        <w:fldChar w:fldCharType="separate"/>
      </w:r>
      <w:r>
        <w:t>Fig. 13.14.1</w:t>
      </w:r>
      <w:r>
        <w:fldChar w:fldCharType="end"/>
      </w:r>
    </w:p>
    <w:p w14:paraId="5977B2A8" w14:textId="77777777" w:rsidR="00BF6EEC" w:rsidRDefault="00BF6EEC" w:rsidP="00BF6EEC">
      <w:r>
        <w:fldChar w:fldCharType="begin"/>
      </w:r>
      <w:r>
        <w:instrText xml:space="preserve"> REF Fig13Dot15Dot1 \h </w:instrText>
      </w:r>
      <w:r>
        <w:fldChar w:fldCharType="separate"/>
      </w:r>
      <w:r w:rsidRPr="007E3FB7">
        <w:t xml:space="preserve">Fig. </w:t>
      </w:r>
      <w:r>
        <w:t>13.15.1</w:t>
      </w:r>
      <w:r>
        <w:fldChar w:fldCharType="end"/>
      </w:r>
    </w:p>
    <w:p w14:paraId="600DCE3E" w14:textId="77777777" w:rsidR="00BF6EEC" w:rsidRDefault="00BF6EEC" w:rsidP="00BF6EEC">
      <w:r>
        <w:fldChar w:fldCharType="begin"/>
      </w:r>
      <w:r>
        <w:instrText xml:space="preserve"> REF Fig13Dot16Dot1 \h </w:instrText>
      </w:r>
      <w:r>
        <w:fldChar w:fldCharType="separate"/>
      </w:r>
      <w:r>
        <w:t>Fig. 13.16.1</w:t>
      </w:r>
      <w:r>
        <w:fldChar w:fldCharType="end"/>
      </w:r>
    </w:p>
    <w:p w14:paraId="0CADF9FE" w14:textId="77777777" w:rsidR="00BF6EEC" w:rsidRDefault="00BF6EEC" w:rsidP="00BF6EEC">
      <w:r>
        <w:fldChar w:fldCharType="begin"/>
      </w:r>
      <w:r>
        <w:instrText xml:space="preserve"> REF Fig13Dot16Dot2 \h </w:instrText>
      </w:r>
      <w:r>
        <w:fldChar w:fldCharType="separate"/>
      </w:r>
      <w:r>
        <w:t>Fig. 13.16.2</w:t>
      </w:r>
      <w:r>
        <w:fldChar w:fldCharType="end"/>
      </w:r>
    </w:p>
    <w:p w14:paraId="095C341B" w14:textId="77777777" w:rsidR="00BF6EEC" w:rsidRDefault="00BF6EEC" w:rsidP="00BF6EEC">
      <w:r>
        <w:fldChar w:fldCharType="begin"/>
      </w:r>
      <w:r>
        <w:instrText xml:space="preserve"> REF Fig13Dot16Dot3 \h </w:instrText>
      </w:r>
      <w:r>
        <w:fldChar w:fldCharType="separate"/>
      </w:r>
      <w:r>
        <w:t>Fig. 13.16.3</w:t>
      </w:r>
      <w:r>
        <w:fldChar w:fldCharType="end"/>
      </w:r>
    </w:p>
    <w:p w14:paraId="3147B771" w14:textId="77777777" w:rsidR="00BF6EEC" w:rsidRDefault="00BF6EEC" w:rsidP="00BF6EEC">
      <w:r>
        <w:fldChar w:fldCharType="begin"/>
      </w:r>
      <w:r>
        <w:instrText xml:space="preserve"> REF Section13Dot6 \h </w:instrText>
      </w:r>
      <w:r>
        <w:fldChar w:fldCharType="separate"/>
      </w:r>
      <w:r>
        <w:t>13.6</w:t>
      </w:r>
      <w:r>
        <w:fldChar w:fldCharType="end"/>
      </w:r>
    </w:p>
    <w:p w14:paraId="27553668" w14:textId="77777777" w:rsidR="00BF6EEC" w:rsidRDefault="00BF6EEC" w:rsidP="00BF6EEC">
      <w:r>
        <w:fldChar w:fldCharType="begin"/>
      </w:r>
      <w:r>
        <w:instrText xml:space="preserve"> REF Section13Dot7 \h </w:instrText>
      </w:r>
      <w:r>
        <w:fldChar w:fldCharType="separate"/>
      </w:r>
      <w:r>
        <w:t>13.7</w:t>
      </w:r>
      <w:r>
        <w:fldChar w:fldCharType="end"/>
      </w:r>
    </w:p>
    <w:p w14:paraId="0B14EAC8" w14:textId="77777777" w:rsidR="00BF6EEC" w:rsidRDefault="00BF6EEC" w:rsidP="00BF6EEC">
      <w:r>
        <w:fldChar w:fldCharType="begin"/>
      </w:r>
      <w:r>
        <w:instrText xml:space="preserve"> REF Section13Dot4Dot1 \h </w:instrText>
      </w:r>
      <w:r>
        <w:fldChar w:fldCharType="separate"/>
      </w:r>
      <w:r>
        <w:t>13.4.1</w:t>
      </w:r>
      <w:r>
        <w:fldChar w:fldCharType="end"/>
      </w:r>
    </w:p>
    <w:p w14:paraId="3C7FBA92" w14:textId="77777777" w:rsidR="00BF6EEC" w:rsidRDefault="00BF6EEC" w:rsidP="00BF6EEC">
      <w:r>
        <w:fldChar w:fldCharType="begin"/>
      </w:r>
      <w:r>
        <w:instrText xml:space="preserve"> REF Section13Dot8Dot1 \h </w:instrText>
      </w:r>
      <w:r>
        <w:fldChar w:fldCharType="separate"/>
      </w:r>
      <w:r>
        <w:t>13.16.2</w:t>
      </w:r>
      <w:r>
        <w:fldChar w:fldCharType="end"/>
      </w:r>
    </w:p>
    <w:p w14:paraId="0B254A8F" w14:textId="77777777" w:rsidR="00BF6EEC" w:rsidRDefault="00BF6EEC" w:rsidP="00BF6EEC">
      <w:r>
        <w:fldChar w:fldCharType="begin"/>
      </w:r>
      <w:r>
        <w:instrText xml:space="preserve"> REF Section13Dot10Dot1 \h </w:instrText>
      </w:r>
      <w:r>
        <w:fldChar w:fldCharType="separate"/>
      </w:r>
      <w:r>
        <w:t>13.10.1</w:t>
      </w:r>
      <w:r>
        <w:fldChar w:fldCharType="end"/>
      </w:r>
    </w:p>
    <w:p w14:paraId="30AA096C" w14:textId="77777777" w:rsidR="00BF6EEC" w:rsidRDefault="00BF6EEC" w:rsidP="00BF6EEC">
      <w:r>
        <w:fldChar w:fldCharType="begin"/>
      </w:r>
      <w:r>
        <w:instrText xml:space="preserve"> REF Section13Dot10Dot3Dot1 \h </w:instrText>
      </w:r>
      <w:r>
        <w:fldChar w:fldCharType="separate"/>
      </w:r>
      <w:r>
        <w:t>13.10.3.1</w:t>
      </w:r>
      <w:r>
        <w:fldChar w:fldCharType="end"/>
      </w:r>
    </w:p>
    <w:p w14:paraId="063833ED" w14:textId="77777777" w:rsidR="00BF6EEC" w:rsidRDefault="00BF6EEC" w:rsidP="00BF6EEC">
      <w:r>
        <w:fldChar w:fldCharType="begin"/>
      </w:r>
      <w:r>
        <w:instrText xml:space="preserve"> REF Section13Dot10Dot4 \h </w:instrText>
      </w:r>
      <w:r>
        <w:fldChar w:fldCharType="separate"/>
      </w:r>
      <w:r>
        <w:t>13.10</w:t>
      </w:r>
      <w:r>
        <w:fldChar w:fldCharType="end"/>
      </w:r>
    </w:p>
    <w:p w14:paraId="352CCDB6" w14:textId="77777777" w:rsidR="00BF6EEC" w:rsidRDefault="00BF6EEC" w:rsidP="00BF6EEC">
      <w:r>
        <w:fldChar w:fldCharType="begin"/>
      </w:r>
      <w:r>
        <w:instrText xml:space="preserve"> REF Section13Dot10Dot5Dot1 \h </w:instrText>
      </w:r>
      <w:r>
        <w:fldChar w:fldCharType="separate"/>
      </w:r>
      <w:r>
        <w:t>13.10.5.1</w:t>
      </w:r>
      <w:r>
        <w:fldChar w:fldCharType="end"/>
      </w:r>
    </w:p>
    <w:p w14:paraId="12DC84F4" w14:textId="77777777" w:rsidR="00BF6EEC" w:rsidRDefault="00BF6EEC" w:rsidP="00BF6EEC">
      <w:r>
        <w:fldChar w:fldCharType="begin"/>
      </w:r>
      <w:r>
        <w:instrText xml:space="preserve"> REF Section13Dot10Dot5Dot2 \h </w:instrText>
      </w:r>
      <w:r>
        <w:fldChar w:fldCharType="separate"/>
      </w:r>
      <w:r>
        <w:t>13.15.1</w:t>
      </w:r>
      <w:r>
        <w:fldChar w:fldCharType="end"/>
      </w:r>
    </w:p>
    <w:p w14:paraId="30E54335" w14:textId="77777777" w:rsidR="00BF6EEC" w:rsidRDefault="00BF6EEC" w:rsidP="00BF6EEC">
      <w:r>
        <w:fldChar w:fldCharType="begin"/>
      </w:r>
      <w:r>
        <w:instrText xml:space="preserve"> REF Section13Dot11 \h </w:instrText>
      </w:r>
      <w:r>
        <w:fldChar w:fldCharType="separate"/>
      </w:r>
      <w:r>
        <w:t>13.15</w:t>
      </w:r>
      <w:r>
        <w:fldChar w:fldCharType="end"/>
      </w:r>
    </w:p>
    <w:p w14:paraId="6650156E" w14:textId="77777777" w:rsidR="00BF6EEC" w:rsidRDefault="00BF6EEC" w:rsidP="00BF6EEC">
      <w:r>
        <w:lastRenderedPageBreak/>
        <w:fldChar w:fldCharType="begin"/>
      </w:r>
      <w:r>
        <w:instrText xml:space="preserve"> REF Appendix13DotADot1 \h </w:instrText>
      </w:r>
      <w:r>
        <w:fldChar w:fldCharType="separate"/>
      </w:r>
      <w:r>
        <w:t>Appendix 13.A.1</w:t>
      </w:r>
      <w:r>
        <w:fldChar w:fldCharType="end"/>
      </w:r>
    </w:p>
    <w:p w14:paraId="2952FA40" w14:textId="77777777" w:rsidR="00BF6EEC" w:rsidRDefault="00BF6EEC" w:rsidP="00BF6EEC">
      <w:r>
        <w:fldChar w:fldCharType="begin"/>
      </w:r>
      <w:r>
        <w:instrText xml:space="preserve"> REF Section13Dot12Dot1 \h </w:instrText>
      </w:r>
      <w:r>
        <w:fldChar w:fldCharType="separate"/>
      </w:r>
      <w:r>
        <w:t>13.11.1</w:t>
      </w:r>
      <w:r>
        <w:fldChar w:fldCharType="end"/>
      </w:r>
    </w:p>
    <w:p w14:paraId="6F572231" w14:textId="77777777" w:rsidR="00BF6EEC" w:rsidRDefault="00BF6EEC" w:rsidP="00BF6EEC">
      <w:r>
        <w:fldChar w:fldCharType="begin"/>
      </w:r>
      <w:r>
        <w:instrText xml:space="preserve"> REF Section13Dot12Dot2 \h </w:instrText>
      </w:r>
      <w:r>
        <w:fldChar w:fldCharType="separate"/>
      </w:r>
      <w:r>
        <w:t>13.11.2</w:t>
      </w:r>
      <w:r>
        <w:fldChar w:fldCharType="end"/>
      </w:r>
    </w:p>
    <w:p w14:paraId="7CC7B3CC" w14:textId="77777777" w:rsidR="00BF6EEC" w:rsidRDefault="00BF6EEC" w:rsidP="00BF6EEC">
      <w:r>
        <w:fldChar w:fldCharType="begin"/>
      </w:r>
      <w:r>
        <w:instrText xml:space="preserve"> REF Section13Dot12Dot3 \h </w:instrText>
      </w:r>
      <w:r>
        <w:fldChar w:fldCharType="separate"/>
      </w:r>
      <w:r>
        <w:t>13.11.3</w:t>
      </w:r>
      <w:r>
        <w:fldChar w:fldCharType="end"/>
      </w:r>
    </w:p>
    <w:p w14:paraId="14499F02" w14:textId="77777777" w:rsidR="00BF6EEC" w:rsidRDefault="00BF6EEC" w:rsidP="00BF6EEC">
      <w:r>
        <w:fldChar w:fldCharType="begin"/>
      </w:r>
      <w:r>
        <w:instrText xml:space="preserve"> REF Section13Dot13Dot1 \h </w:instrText>
      </w:r>
      <w:r>
        <w:fldChar w:fldCharType="separate"/>
      </w:r>
      <w:r>
        <w:t>13.12.1</w:t>
      </w:r>
      <w:r>
        <w:fldChar w:fldCharType="end"/>
      </w:r>
    </w:p>
    <w:p w14:paraId="6765D9FA" w14:textId="77777777" w:rsidR="00BF6EEC" w:rsidRDefault="00BF6EEC" w:rsidP="00BF6EEC">
      <w:r>
        <w:fldChar w:fldCharType="begin"/>
      </w:r>
      <w:r>
        <w:instrText xml:space="preserve"> REF Section13Dot14Dot1 \h </w:instrText>
      </w:r>
      <w:r>
        <w:fldChar w:fldCharType="separate"/>
      </w:r>
      <w:r>
        <w:t>13.13.1</w:t>
      </w:r>
      <w:r>
        <w:fldChar w:fldCharType="end"/>
      </w:r>
    </w:p>
    <w:p w14:paraId="49684C3F" w14:textId="77777777" w:rsidR="00BF6EEC" w:rsidRDefault="00BF6EEC" w:rsidP="00BF6EEC">
      <w:r>
        <w:fldChar w:fldCharType="begin"/>
      </w:r>
      <w:r>
        <w:instrText xml:space="preserve"> REF Section13Dot15Dot1 \h </w:instrText>
      </w:r>
      <w:r>
        <w:fldChar w:fldCharType="separate"/>
      </w:r>
      <w:r>
        <w:t>13.15.1</w:t>
      </w:r>
      <w:r>
        <w:fldChar w:fldCharType="end"/>
      </w:r>
    </w:p>
    <w:p w14:paraId="4141F377" w14:textId="77777777" w:rsidR="00BF6EEC" w:rsidRDefault="00BF6EEC" w:rsidP="00BF6EEC"/>
    <w:p w14:paraId="1A25E942" w14:textId="77777777" w:rsidR="00BF6EEC" w:rsidRDefault="00BF6EEC" w:rsidP="00BF6EEC">
      <w:r>
        <w:fldChar w:fldCharType="begin"/>
      </w:r>
      <w:r>
        <w:instrText xml:space="preserve"> REF Table14DotCDot1 \h </w:instrText>
      </w:r>
      <w:r>
        <w:fldChar w:fldCharType="separate"/>
      </w:r>
      <w:r>
        <w:t>Table 14.C.1</w:t>
      </w:r>
      <w:r>
        <w:fldChar w:fldCharType="end"/>
      </w:r>
    </w:p>
    <w:p w14:paraId="3B725854" w14:textId="77777777" w:rsidR="00BF6EEC" w:rsidRDefault="00BF6EEC" w:rsidP="00BF6EEC">
      <w:r>
        <w:fldChar w:fldCharType="begin"/>
      </w:r>
      <w:r>
        <w:instrText xml:space="preserve"> REF Fig14Dot4Dot1 \h </w:instrText>
      </w:r>
      <w:r>
        <w:fldChar w:fldCharType="separate"/>
      </w:r>
      <w:r w:rsidRPr="00AD545A">
        <w:t xml:space="preserve">Fig. </w:t>
      </w:r>
      <w:r>
        <w:t>14.4.1</w:t>
      </w:r>
      <w:r>
        <w:fldChar w:fldCharType="end"/>
      </w:r>
    </w:p>
    <w:p w14:paraId="2CB34FB4" w14:textId="77777777" w:rsidR="00BF6EEC" w:rsidRDefault="00BF6EEC" w:rsidP="00BF6EEC">
      <w:r>
        <w:fldChar w:fldCharType="begin"/>
      </w:r>
      <w:r>
        <w:instrText xml:space="preserve"> REF Fig14Dot5Dot3Dot1 \h </w:instrText>
      </w:r>
      <w:r>
        <w:fldChar w:fldCharType="separate"/>
      </w:r>
      <w:r w:rsidRPr="002234B5">
        <w:t>Fig. 14.</w:t>
      </w:r>
      <w:r>
        <w:t>5</w:t>
      </w:r>
      <w:r w:rsidRPr="002234B5">
        <w:t>.</w:t>
      </w:r>
      <w:r>
        <w:t>3.1</w:t>
      </w:r>
      <w:r>
        <w:fldChar w:fldCharType="end"/>
      </w:r>
    </w:p>
    <w:p w14:paraId="76058747" w14:textId="77777777" w:rsidR="00BF6EEC" w:rsidRDefault="00BF6EEC" w:rsidP="00BF6EEC">
      <w:r>
        <w:fldChar w:fldCharType="begin"/>
      </w:r>
      <w:r>
        <w:instrText xml:space="preserve"> REF Fig14Dot5Dot3Dot2 \h </w:instrText>
      </w:r>
      <w:r>
        <w:fldChar w:fldCharType="separate"/>
      </w:r>
      <w:r w:rsidRPr="002234B5">
        <w:t>Fig. 14.</w:t>
      </w:r>
      <w:r>
        <w:t>5</w:t>
      </w:r>
      <w:r w:rsidRPr="002234B5">
        <w:t>.</w:t>
      </w:r>
      <w:r>
        <w:t>3.2</w:t>
      </w:r>
      <w:r>
        <w:fldChar w:fldCharType="end"/>
      </w:r>
    </w:p>
    <w:p w14:paraId="4D23954B" w14:textId="77777777" w:rsidR="00BF6EEC" w:rsidRDefault="00BF6EEC" w:rsidP="00BF6EEC">
      <w:r>
        <w:fldChar w:fldCharType="begin"/>
      </w:r>
      <w:r>
        <w:instrText xml:space="preserve"> REF Fig14Dot5Dot4Dot1 \h </w:instrText>
      </w:r>
      <w:r>
        <w:fldChar w:fldCharType="separate"/>
      </w:r>
      <w:r w:rsidRPr="002234B5">
        <w:t>Fig. 14.</w:t>
      </w:r>
      <w:r>
        <w:t>5</w:t>
      </w:r>
      <w:r w:rsidRPr="002234B5">
        <w:t>.</w:t>
      </w:r>
      <w:r>
        <w:t>4.1</w:t>
      </w:r>
      <w:r>
        <w:fldChar w:fldCharType="end"/>
      </w:r>
    </w:p>
    <w:p w14:paraId="69234AAA" w14:textId="77777777" w:rsidR="00BF6EEC" w:rsidRDefault="00BF6EEC" w:rsidP="00BF6EEC">
      <w:r>
        <w:fldChar w:fldCharType="begin"/>
      </w:r>
      <w:r>
        <w:instrText xml:space="preserve"> REF Fig14Dot5Dot4Dot2 \h </w:instrText>
      </w:r>
      <w:r>
        <w:fldChar w:fldCharType="separate"/>
      </w:r>
      <w:r w:rsidRPr="002234B5">
        <w:t>Fig. 14.</w:t>
      </w:r>
      <w:r>
        <w:t>5</w:t>
      </w:r>
      <w:r w:rsidRPr="002234B5">
        <w:t>.</w:t>
      </w:r>
      <w:r>
        <w:t>4.2</w:t>
      </w:r>
      <w:r>
        <w:fldChar w:fldCharType="end"/>
      </w:r>
    </w:p>
    <w:p w14:paraId="09F45598" w14:textId="77777777" w:rsidR="00BF6EEC" w:rsidRDefault="00BF6EEC" w:rsidP="00BF6EEC">
      <w:r>
        <w:fldChar w:fldCharType="begin"/>
      </w:r>
      <w:r>
        <w:instrText xml:space="preserve"> REF Section14Dot5Dot1 \h </w:instrText>
      </w:r>
      <w:r>
        <w:fldChar w:fldCharType="separate"/>
      </w:r>
      <w:r>
        <w:t>14.5.1</w:t>
      </w:r>
      <w:r>
        <w:fldChar w:fldCharType="end"/>
      </w:r>
    </w:p>
    <w:p w14:paraId="7D846907" w14:textId="77777777" w:rsidR="00BF6EEC" w:rsidRDefault="00BF6EEC" w:rsidP="00BF6EEC">
      <w:r>
        <w:fldChar w:fldCharType="begin"/>
      </w:r>
      <w:r>
        <w:instrText xml:space="preserve"> REF Section14Dot5Dot2 \h </w:instrText>
      </w:r>
      <w:r>
        <w:fldChar w:fldCharType="separate"/>
      </w:r>
      <w:r>
        <w:t>14.5.2</w:t>
      </w:r>
      <w:r>
        <w:fldChar w:fldCharType="end"/>
      </w:r>
    </w:p>
    <w:p w14:paraId="5BBE3651" w14:textId="77777777" w:rsidR="00BF6EEC" w:rsidRDefault="00BF6EEC" w:rsidP="00BF6EEC">
      <w:r>
        <w:fldChar w:fldCharType="begin"/>
      </w:r>
      <w:r>
        <w:instrText xml:space="preserve"> REF Section14Dot2 \h </w:instrText>
      </w:r>
      <w:r>
        <w:fldChar w:fldCharType="separate"/>
      </w:r>
      <w:r>
        <w:t>14.2</w:t>
      </w:r>
      <w:r>
        <w:fldChar w:fldCharType="end"/>
      </w:r>
    </w:p>
    <w:p w14:paraId="2B36962C" w14:textId="77777777" w:rsidR="00BF6EEC" w:rsidRDefault="00BF6EEC" w:rsidP="00BF6EEC">
      <w:r>
        <w:fldChar w:fldCharType="begin"/>
      </w:r>
      <w:r>
        <w:instrText xml:space="preserve"> REF Appendix14DotA \h </w:instrText>
      </w:r>
      <w:r>
        <w:fldChar w:fldCharType="separate"/>
      </w:r>
      <w:r>
        <w:t>Online Appendix 14.A</w:t>
      </w:r>
      <w:r>
        <w:fldChar w:fldCharType="end"/>
      </w:r>
    </w:p>
    <w:p w14:paraId="682BDA2B" w14:textId="77777777" w:rsidR="00BF6EEC" w:rsidRDefault="00BF6EEC" w:rsidP="00BF6EEC">
      <w:r>
        <w:fldChar w:fldCharType="begin"/>
      </w:r>
      <w:r>
        <w:instrText xml:space="preserve"> REF Appendix14DotB \h </w:instrText>
      </w:r>
      <w:r>
        <w:fldChar w:fldCharType="separate"/>
      </w:r>
      <w:r>
        <w:t>Online Appendix 14.B</w:t>
      </w:r>
      <w:r>
        <w:fldChar w:fldCharType="end"/>
      </w:r>
    </w:p>
    <w:p w14:paraId="755D88B2" w14:textId="77777777" w:rsidR="00BF6EEC" w:rsidRDefault="00BF6EEC" w:rsidP="00BF6EEC">
      <w:r>
        <w:fldChar w:fldCharType="begin"/>
      </w:r>
      <w:r>
        <w:instrText xml:space="preserve"> REF Appendix14DotC \h </w:instrText>
      </w:r>
      <w:r>
        <w:fldChar w:fldCharType="separate"/>
      </w:r>
      <w:r>
        <w:t>Online Appendix 14.C</w:t>
      </w:r>
      <w:r>
        <w:fldChar w:fldCharType="end"/>
      </w:r>
    </w:p>
    <w:p w14:paraId="20521624" w14:textId="77777777" w:rsidR="00BF6EEC" w:rsidRDefault="00BF6EEC" w:rsidP="00BF6EEC">
      <w:r>
        <w:fldChar w:fldCharType="begin"/>
      </w:r>
      <w:r>
        <w:instrText xml:space="preserve"> REF Appendix14DotD \h </w:instrText>
      </w:r>
      <w:r>
        <w:fldChar w:fldCharType="separate"/>
      </w:r>
      <w:r>
        <w:t>Online Appendix 14.D</w:t>
      </w:r>
      <w:r>
        <w:fldChar w:fldCharType="end"/>
      </w:r>
    </w:p>
    <w:p w14:paraId="08283820" w14:textId="77777777" w:rsidR="00BF6EEC" w:rsidRDefault="00BF6EEC" w:rsidP="00BF6EEC">
      <w:r>
        <w:fldChar w:fldCharType="begin"/>
      </w:r>
      <w:r>
        <w:instrText xml:space="preserve"> REF Table14Dot5Dot2Dot1 \h </w:instrText>
      </w:r>
      <w:r>
        <w:fldChar w:fldCharType="separate"/>
      </w:r>
      <w:r>
        <w:t xml:space="preserve">Table </w:t>
      </w:r>
      <w:r>
        <w:rPr>
          <w:noProof/>
        </w:rPr>
        <w:t>1</w:t>
      </w:r>
      <w:r>
        <w:rPr>
          <w:noProof/>
        </w:rPr>
        <w:t>4.5.2.1</w:t>
      </w:r>
      <w:r>
        <w:fldChar w:fldCharType="end"/>
      </w:r>
    </w:p>
    <w:p w14:paraId="09FDDD53" w14:textId="77777777" w:rsidR="00BF6EEC" w:rsidRDefault="00BF6EEC" w:rsidP="00BF6EEC">
      <w:r>
        <w:fldChar w:fldCharType="begin"/>
      </w:r>
      <w:r>
        <w:instrText xml:space="preserve"> REF Table14Dot5Dot2Dot2 \h </w:instrText>
      </w:r>
      <w:r>
        <w:fldChar w:fldCharType="separate"/>
      </w:r>
      <w:r>
        <w:t>Table 1</w:t>
      </w:r>
      <w:r>
        <w:rPr>
          <w:noProof/>
        </w:rPr>
        <w:t>4.5.2.2</w:t>
      </w:r>
      <w:r>
        <w:fldChar w:fldCharType="end"/>
      </w:r>
    </w:p>
    <w:p w14:paraId="6B206761" w14:textId="77777777" w:rsidR="00BF6EEC" w:rsidRDefault="00BF6EEC" w:rsidP="00BF6EEC">
      <w:r>
        <w:fldChar w:fldCharType="begin"/>
      </w:r>
      <w:r>
        <w:instrText xml:space="preserve"> REF Fig15Dot2Dot1 \h </w:instrText>
      </w:r>
      <w:r>
        <w:fldChar w:fldCharType="separate"/>
      </w:r>
      <w:r w:rsidRPr="002E6F29">
        <w:t>Fig. 15.</w:t>
      </w:r>
      <w:r>
        <w:t>1</w:t>
      </w:r>
      <w:r>
        <w:fldChar w:fldCharType="end"/>
      </w:r>
    </w:p>
    <w:p w14:paraId="552AF736" w14:textId="77777777" w:rsidR="00BF6EEC" w:rsidRDefault="00BF6EEC" w:rsidP="00BF6EEC">
      <w:r>
        <w:fldChar w:fldCharType="begin"/>
      </w:r>
      <w:r>
        <w:instrText xml:space="preserve"> REF Fig15Dot2Dot2 \h </w:instrText>
      </w:r>
      <w:r>
        <w:fldChar w:fldCharType="separate"/>
      </w:r>
      <w:r w:rsidRPr="002E6F29">
        <w:t>Fig. 15.</w:t>
      </w:r>
      <w:r>
        <w:t>2</w:t>
      </w:r>
      <w:r>
        <w:fldChar w:fldCharType="end"/>
      </w:r>
    </w:p>
    <w:p w14:paraId="6C5ABFEF" w14:textId="77777777" w:rsidR="00BF6EEC" w:rsidRDefault="00BF6EEC" w:rsidP="00BF6EEC">
      <w:r>
        <w:fldChar w:fldCharType="begin"/>
      </w:r>
      <w:r>
        <w:instrText xml:space="preserve"> REF Fig15Dot4Dot2 \h </w:instrText>
      </w:r>
      <w:r>
        <w:fldChar w:fldCharType="separate"/>
      </w:r>
      <w:r w:rsidRPr="002E6F29">
        <w:t>Fig. 15.</w:t>
      </w:r>
      <w:r>
        <w:t>3</w:t>
      </w:r>
      <w:r>
        <w:fldChar w:fldCharType="end"/>
      </w:r>
    </w:p>
    <w:p w14:paraId="7082348C" w14:textId="77777777" w:rsidR="00BF6EEC" w:rsidRDefault="00BF6EEC" w:rsidP="00BF6EEC">
      <w:r>
        <w:fldChar w:fldCharType="begin"/>
      </w:r>
      <w:r>
        <w:instrText xml:space="preserve"> REF Fig15Dot6Dot1 \h </w:instrText>
      </w:r>
      <w:r>
        <w:fldChar w:fldCharType="separate"/>
      </w:r>
      <w:r>
        <w:t>Fig. 15.4</w:t>
      </w:r>
      <w:r>
        <w:fldChar w:fldCharType="end"/>
      </w:r>
    </w:p>
    <w:p w14:paraId="4E26E175" w14:textId="77777777" w:rsidR="00BF6EEC" w:rsidRDefault="00BF6EEC" w:rsidP="00BF6EEC">
      <w:r>
        <w:fldChar w:fldCharType="begin"/>
      </w:r>
      <w:r>
        <w:instrText xml:space="preserve"> REF Fig15Dot6Dot2 \h </w:instrText>
      </w:r>
      <w:r>
        <w:fldChar w:fldCharType="separate"/>
      </w:r>
      <w:r>
        <w:t>Fig. 15.6</w:t>
      </w:r>
      <w:r>
        <w:fldChar w:fldCharType="end"/>
      </w:r>
    </w:p>
    <w:p w14:paraId="44A4366C" w14:textId="77777777" w:rsidR="00BF6EEC" w:rsidRDefault="00BF6EEC" w:rsidP="00BF6EEC">
      <w:r>
        <w:fldChar w:fldCharType="begin"/>
      </w:r>
      <w:r>
        <w:instrText xml:space="preserve"> REF Fig15Dot7Dot1 \h </w:instrText>
      </w:r>
      <w:r>
        <w:fldChar w:fldCharType="separate"/>
      </w:r>
      <w:r>
        <w:t>Fig. 15.7</w:t>
      </w:r>
      <w:r>
        <w:fldChar w:fldCharType="end"/>
      </w:r>
    </w:p>
    <w:p w14:paraId="6AC89CCE" w14:textId="77777777" w:rsidR="00BF6EEC" w:rsidRDefault="00BF6EEC" w:rsidP="00BF6EEC">
      <w:r>
        <w:fldChar w:fldCharType="begin"/>
      </w:r>
      <w:r>
        <w:instrText xml:space="preserve"> REF Fig15DotADot1 \h </w:instrText>
      </w:r>
      <w:r>
        <w:fldChar w:fldCharType="separate"/>
      </w:r>
      <w:r w:rsidRPr="0030778F">
        <w:t xml:space="preserve">Fig. </w:t>
      </w:r>
      <w:r>
        <w:t>15.A.1</w:t>
      </w:r>
      <w:r>
        <w:fldChar w:fldCharType="end"/>
      </w:r>
    </w:p>
    <w:p w14:paraId="2D34874B" w14:textId="77777777" w:rsidR="00BF6EEC" w:rsidRDefault="00BF6EEC" w:rsidP="00BF6EEC">
      <w:r>
        <w:fldChar w:fldCharType="begin"/>
      </w:r>
      <w:r>
        <w:instrText xml:space="preserve"> REF Appendix15DotA \h </w:instrText>
      </w:r>
      <w:r>
        <w:fldChar w:fldCharType="separate"/>
      </w:r>
      <w:r>
        <w:t>Appendix 15A</w:t>
      </w:r>
      <w:r>
        <w:fldChar w:fldCharType="end"/>
      </w:r>
    </w:p>
    <w:p w14:paraId="533716D8" w14:textId="77777777" w:rsidR="00BF6EEC" w:rsidRDefault="00BF6EEC" w:rsidP="00BF6EEC">
      <w:r>
        <w:fldChar w:fldCharType="begin"/>
      </w:r>
      <w:r>
        <w:instrText xml:space="preserve"> REF Appendix15DotB \h </w:instrText>
      </w:r>
      <w:r>
        <w:fldChar w:fldCharType="separate"/>
      </w:r>
      <w:r>
        <w:t>Appendix 15B</w:t>
      </w:r>
      <w:r>
        <w:fldChar w:fldCharType="end"/>
      </w:r>
    </w:p>
    <w:p w14:paraId="03744B11" w14:textId="77777777" w:rsidR="00BF6EEC" w:rsidRDefault="00BF6EEC" w:rsidP="00BF6EEC">
      <w:r>
        <w:fldChar w:fldCharType="begin"/>
      </w:r>
      <w:r>
        <w:instrText xml:space="preserve"> REF Appendix15DotC \h </w:instrText>
      </w:r>
      <w:r>
        <w:fldChar w:fldCharType="separate"/>
      </w:r>
      <w:r>
        <w:t>Appendix 15C</w:t>
      </w:r>
      <w:r>
        <w:fldChar w:fldCharType="end"/>
      </w:r>
    </w:p>
    <w:p w14:paraId="1F70828D" w14:textId="77777777" w:rsidR="00BF6EEC" w:rsidRDefault="00BF6EEC" w:rsidP="00BF6EEC">
      <w:r>
        <w:lastRenderedPageBreak/>
        <w:fldChar w:fldCharType="begin"/>
      </w:r>
      <w:r>
        <w:instrText xml:space="preserve"> REF Appendix15DotD \h </w:instrText>
      </w:r>
      <w:r>
        <w:fldChar w:fldCharType="separate"/>
      </w:r>
      <w:r>
        <w:t>Appendix 15D</w:t>
      </w:r>
      <w:r>
        <w:fldChar w:fldCharType="end"/>
      </w:r>
    </w:p>
    <w:p w14:paraId="3A4D179E" w14:textId="77777777" w:rsidR="00BF6EEC" w:rsidRDefault="00BF6EEC" w:rsidP="00BF6EEC"/>
    <w:p w14:paraId="3A8FCB4F" w14:textId="77777777" w:rsidR="00BF6EEC" w:rsidRDefault="00BF6EEC" w:rsidP="00BF6EEC">
      <w:r>
        <w:fldChar w:fldCharType="begin"/>
      </w:r>
      <w:r>
        <w:instrText xml:space="preserve"> REF Table16Dot2Dot3Dot1 \h </w:instrText>
      </w:r>
      <w:r>
        <w:fldChar w:fldCharType="separate"/>
      </w:r>
      <w:r>
        <w:t>Table 16.1</w:t>
      </w:r>
      <w:r>
        <w:fldChar w:fldCharType="end"/>
      </w:r>
    </w:p>
    <w:p w14:paraId="39777768" w14:textId="77777777" w:rsidR="00BF6EEC" w:rsidRDefault="00BF6EEC" w:rsidP="00BF6EEC">
      <w:r>
        <w:fldChar w:fldCharType="begin"/>
      </w:r>
      <w:r>
        <w:instrText xml:space="preserve"> REF Section16Dot4 \h </w:instrText>
      </w:r>
      <w:r>
        <w:fldChar w:fldCharType="separate"/>
      </w:r>
      <w:r>
        <w:t>16.4</w:t>
      </w:r>
      <w:r>
        <w:fldChar w:fldCharType="end"/>
      </w:r>
    </w:p>
    <w:p w14:paraId="372CA53A" w14:textId="77777777" w:rsidR="00BF6EEC" w:rsidRDefault="00BF6EEC" w:rsidP="00BF6EEC">
      <w:r>
        <w:fldChar w:fldCharType="begin"/>
      </w:r>
      <w:r>
        <w:instrText xml:space="preserve"> REF Appendix16DotADot1 \h </w:instrText>
      </w:r>
      <w:r>
        <w:fldChar w:fldCharType="separate"/>
      </w:r>
      <w:r>
        <w:t>Online Appendix 16.A.1</w:t>
      </w:r>
      <w:r>
        <w:fldChar w:fldCharType="end"/>
      </w:r>
    </w:p>
    <w:p w14:paraId="46CB70BF" w14:textId="77777777" w:rsidR="00BF6EEC" w:rsidRDefault="00BF6EEC" w:rsidP="00BF6EEC">
      <w:r>
        <w:fldChar w:fldCharType="begin"/>
      </w:r>
      <w:r>
        <w:instrText xml:space="preserve"> REF Appendix16DotBDot1 \h </w:instrText>
      </w:r>
      <w:r>
        <w:fldChar w:fldCharType="separate"/>
      </w:r>
      <w:r>
        <w:t>Online Appendix 16.B.1</w:t>
      </w:r>
      <w:r>
        <w:fldChar w:fldCharType="end"/>
      </w:r>
    </w:p>
    <w:p w14:paraId="05B11E97" w14:textId="77777777" w:rsidR="00BF6EEC" w:rsidRDefault="00BF6EEC" w:rsidP="00BF6EEC">
      <w:r>
        <w:fldChar w:fldCharType="begin"/>
      </w:r>
      <w:r>
        <w:instrText xml:space="preserve"> REF Appendix16DotCDot1 \h </w:instrText>
      </w:r>
      <w:r>
        <w:fldChar w:fldCharType="separate"/>
      </w:r>
      <w:r>
        <w:t>Online Appendix 16.C.1</w:t>
      </w:r>
      <w:r>
        <w:fldChar w:fldCharType="end"/>
      </w:r>
    </w:p>
    <w:p w14:paraId="76EF3A1A" w14:textId="77777777" w:rsidR="00BF6EEC" w:rsidRDefault="00BF6EEC" w:rsidP="00BF6EEC"/>
    <w:p w14:paraId="529500F0" w14:textId="77777777" w:rsidR="00BF6EEC" w:rsidRDefault="00BF6EEC" w:rsidP="00BF6EEC">
      <w:r>
        <w:fldChar w:fldCharType="begin"/>
      </w:r>
      <w:r>
        <w:instrText xml:space="preserve"> REF Section17Dot3 \h </w:instrText>
      </w:r>
      <w:r>
        <w:fldChar w:fldCharType="separate"/>
      </w:r>
      <w:r>
        <w:t>17.3</w:t>
      </w:r>
      <w:r>
        <w:fldChar w:fldCharType="end"/>
      </w:r>
    </w:p>
    <w:p w14:paraId="3951DD04" w14:textId="77777777" w:rsidR="00BF6EEC" w:rsidRDefault="00BF6EEC" w:rsidP="00BF6EEC">
      <w:r>
        <w:fldChar w:fldCharType="begin"/>
      </w:r>
      <w:r>
        <w:instrText xml:space="preserve"> REF Fig17Dot5Dot4Dot1 \h </w:instrText>
      </w:r>
      <w:r>
        <w:fldChar w:fldCharType="separate"/>
      </w:r>
      <w:r>
        <w:t>Fig. 17.1</w:t>
      </w:r>
      <w:r>
        <w:fldChar w:fldCharType="end"/>
      </w:r>
    </w:p>
    <w:p w14:paraId="1498B687" w14:textId="77777777" w:rsidR="00BF6EEC" w:rsidRDefault="00BF6EEC" w:rsidP="00BF6EEC">
      <w:r>
        <w:fldChar w:fldCharType="begin"/>
      </w:r>
      <w:r>
        <w:instrText xml:space="preserve"> REF Fig17Dot5Dot4Dot2 \h </w:instrText>
      </w:r>
      <w:r>
        <w:fldChar w:fldCharType="separate"/>
      </w:r>
      <w:r>
        <w:t>Fig. 17.2</w:t>
      </w:r>
      <w:r>
        <w:fldChar w:fldCharType="end"/>
      </w:r>
    </w:p>
    <w:p w14:paraId="419F04E0" w14:textId="77777777" w:rsidR="00BF6EEC" w:rsidRDefault="00BF6EEC" w:rsidP="00BF6EEC">
      <w:r>
        <w:fldChar w:fldCharType="begin"/>
      </w:r>
      <w:r>
        <w:instrText xml:space="preserve"> REF Section17Dot5Dot1 \h </w:instrText>
      </w:r>
      <w:r>
        <w:fldChar w:fldCharType="separate"/>
      </w:r>
      <w:r>
        <w:t>17.5.1</w:t>
      </w:r>
      <w:r>
        <w:fldChar w:fldCharType="end"/>
      </w:r>
    </w:p>
    <w:p w14:paraId="0C8AE92F" w14:textId="77777777" w:rsidR="00BF6EEC" w:rsidRDefault="00BF6EEC" w:rsidP="00BF6EEC">
      <w:r>
        <w:fldChar w:fldCharType="begin"/>
      </w:r>
      <w:r>
        <w:instrText xml:space="preserve"> REF Section17Dot5Dot2 \h </w:instrText>
      </w:r>
      <w:r>
        <w:fldChar w:fldCharType="separate"/>
      </w:r>
      <w:r>
        <w:t>17.5.2</w:t>
      </w:r>
      <w:r>
        <w:fldChar w:fldCharType="end"/>
      </w:r>
    </w:p>
    <w:p w14:paraId="48206174" w14:textId="77777777" w:rsidR="00BF6EEC" w:rsidRDefault="00BF6EEC" w:rsidP="00BF6EEC">
      <w:r>
        <w:fldChar w:fldCharType="begin"/>
      </w:r>
      <w:r>
        <w:instrText xml:space="preserve"> REF Fig17Dot6 \h </w:instrText>
      </w:r>
      <w:r>
        <w:fldChar w:fldCharType="separate"/>
      </w:r>
      <w:r>
        <w:t>Fig. 17.3</w:t>
      </w:r>
      <w:r>
        <w:fldChar w:fldCharType="end"/>
      </w:r>
    </w:p>
    <w:p w14:paraId="1D476D85" w14:textId="77777777" w:rsidR="00BF6EEC" w:rsidRDefault="00BF6EEC" w:rsidP="00BF6EEC">
      <w:r>
        <w:fldChar w:fldCharType="begin"/>
      </w:r>
      <w:r>
        <w:instrText xml:space="preserve"> REF Fig17Dot7 \h </w:instrText>
      </w:r>
      <w:r>
        <w:fldChar w:fldCharType="separate"/>
      </w:r>
      <w:r>
        <w:t>Fig. 17.4</w:t>
      </w:r>
      <w:r>
        <w:fldChar w:fldCharType="end"/>
      </w:r>
    </w:p>
    <w:p w14:paraId="58413AA4" w14:textId="77777777" w:rsidR="00BF6EEC" w:rsidRDefault="00BF6EEC" w:rsidP="00BF6EEC">
      <w:r>
        <w:fldChar w:fldCharType="begin"/>
      </w:r>
      <w:r>
        <w:instrText xml:space="preserve"> REF Fig17Dot8 \h </w:instrText>
      </w:r>
      <w:r>
        <w:fldChar w:fldCharType="separate"/>
      </w:r>
      <w:r>
        <w:t>Fig. 17.8.1</w:t>
      </w:r>
      <w:r>
        <w:fldChar w:fldCharType="end"/>
      </w:r>
    </w:p>
    <w:p w14:paraId="59738FAD" w14:textId="77777777" w:rsidR="00BF6EEC" w:rsidRDefault="00BF6EEC" w:rsidP="00BF6EEC">
      <w:r>
        <w:fldChar w:fldCharType="begin"/>
      </w:r>
      <w:r>
        <w:instrText xml:space="preserve"> REF Fig17Dot7Dot4 \h </w:instrText>
      </w:r>
      <w:r>
        <w:fldChar w:fldCharType="separate"/>
      </w:r>
      <w:r>
        <w:t>Fig. 17.5</w:t>
      </w:r>
      <w:r>
        <w:fldChar w:fldCharType="end"/>
      </w:r>
    </w:p>
    <w:p w14:paraId="415BC17B" w14:textId="77777777" w:rsidR="00BF6EEC" w:rsidRDefault="00BF6EEC" w:rsidP="00BF6EEC">
      <w:r>
        <w:fldChar w:fldCharType="begin"/>
      </w:r>
      <w:r>
        <w:instrText xml:space="preserve"> REF Fig17Dot10Dot1 \h </w:instrText>
      </w:r>
      <w:r>
        <w:fldChar w:fldCharType="separate"/>
      </w:r>
      <w:r>
        <w:t>Fig. 17.6</w:t>
      </w:r>
      <w:r>
        <w:fldChar w:fldCharType="end"/>
      </w:r>
    </w:p>
    <w:p w14:paraId="781A5928" w14:textId="77777777" w:rsidR="00BF6EEC" w:rsidRDefault="00BF6EEC" w:rsidP="00BF6EEC">
      <w:r>
        <w:fldChar w:fldCharType="begin"/>
      </w:r>
      <w:r>
        <w:instrText xml:space="preserve"> REF Fig17Dot10Dot2 \h </w:instrText>
      </w:r>
      <w:r>
        <w:fldChar w:fldCharType="separate"/>
      </w:r>
      <w:r>
        <w:t>Fig. 17.7</w:t>
      </w:r>
      <w:r>
        <w:fldChar w:fldCharType="end"/>
      </w:r>
    </w:p>
    <w:p w14:paraId="25DB4CB1" w14:textId="77777777" w:rsidR="00BF6EEC" w:rsidRDefault="00BF6EEC" w:rsidP="00BF6EEC">
      <w:r>
        <w:fldChar w:fldCharType="begin"/>
      </w:r>
      <w:r>
        <w:instrText xml:space="preserve"> REF Fig17Dot11Dot2 \h </w:instrText>
      </w:r>
      <w:r>
        <w:fldChar w:fldCharType="separate"/>
      </w:r>
      <w:r>
        <w:t>Fig. 17.8</w:t>
      </w:r>
      <w:r>
        <w:fldChar w:fldCharType="end"/>
      </w:r>
    </w:p>
    <w:p w14:paraId="6919F133" w14:textId="77777777" w:rsidR="00BF6EEC" w:rsidRDefault="00BF6EEC" w:rsidP="00BF6EEC">
      <w:r>
        <w:fldChar w:fldCharType="begin"/>
      </w:r>
      <w:r>
        <w:instrText xml:space="preserve"> REF Fig17Dot11Dot3Dot1 \h </w:instrText>
      </w:r>
      <w:r>
        <w:fldChar w:fldCharType="separate"/>
      </w:r>
      <w:r>
        <w:t>Fig. 17.9</w:t>
      </w:r>
      <w:r>
        <w:fldChar w:fldCharType="end"/>
      </w:r>
    </w:p>
    <w:p w14:paraId="234715A2" w14:textId="77777777" w:rsidR="00BF6EEC" w:rsidRDefault="00BF6EEC" w:rsidP="00BF6EEC">
      <w:r>
        <w:fldChar w:fldCharType="begin"/>
      </w:r>
      <w:r>
        <w:instrText xml:space="preserve"> REF Fig17Dot11Dot3Dot1Dot2 \h </w:instrText>
      </w:r>
      <w:r>
        <w:fldChar w:fldCharType="separate"/>
      </w:r>
      <w:r>
        <w:t>Fig. 17.10</w:t>
      </w:r>
      <w:r>
        <w:fldChar w:fldCharType="end"/>
      </w:r>
    </w:p>
    <w:p w14:paraId="7915B519" w14:textId="77777777" w:rsidR="00BF6EEC" w:rsidRDefault="00BF6EEC" w:rsidP="00BF6EEC">
      <w:r>
        <w:fldChar w:fldCharType="begin"/>
      </w:r>
      <w:r>
        <w:instrText xml:space="preserve"> REF Table17Dot11Dot3Dot1Dot2 \h </w:instrText>
      </w:r>
      <w:r>
        <w:fldChar w:fldCharType="separate"/>
      </w:r>
      <w:r>
        <w:t>Table. 17.11.3.1.2</w:t>
      </w:r>
      <w:r>
        <w:fldChar w:fldCharType="end"/>
      </w:r>
    </w:p>
    <w:p w14:paraId="50D18AB3" w14:textId="77777777" w:rsidR="00BF6EEC" w:rsidRDefault="00BF6EEC" w:rsidP="00BF6EEC">
      <w:r>
        <w:fldChar w:fldCharType="begin"/>
      </w:r>
      <w:r>
        <w:instrText xml:space="preserve"> REF Table17Dot11Dot3Dot2 \h </w:instrText>
      </w:r>
      <w:r>
        <w:fldChar w:fldCharType="separate"/>
      </w:r>
      <w:r>
        <w:t>Table 17.3</w:t>
      </w:r>
      <w:r>
        <w:fldChar w:fldCharType="end"/>
      </w:r>
    </w:p>
    <w:p w14:paraId="11C2D05E" w14:textId="77777777" w:rsidR="00BF6EEC" w:rsidRDefault="00BF6EEC" w:rsidP="00BF6EEC">
      <w:r>
        <w:fldChar w:fldCharType="begin"/>
      </w:r>
      <w:r>
        <w:instrText xml:space="preserve"> REF Section17Dot5Dot1 \h </w:instrText>
      </w:r>
      <w:r>
        <w:fldChar w:fldCharType="separate"/>
      </w:r>
      <w:r>
        <w:t>17.5.1</w:t>
      </w:r>
      <w:r>
        <w:fldChar w:fldCharType="end"/>
      </w:r>
    </w:p>
    <w:p w14:paraId="79C069BB" w14:textId="77777777" w:rsidR="00BF6EEC" w:rsidRDefault="00BF6EEC" w:rsidP="00BF6EEC">
      <w:r>
        <w:fldChar w:fldCharType="begin"/>
      </w:r>
      <w:r>
        <w:instrText xml:space="preserve"> REF Section17Dot5Dot2 \h </w:instrText>
      </w:r>
      <w:r>
        <w:fldChar w:fldCharType="separate"/>
      </w:r>
      <w:r>
        <w:t>17.5.2</w:t>
      </w:r>
      <w:r>
        <w:fldChar w:fldCharType="end"/>
      </w:r>
    </w:p>
    <w:p w14:paraId="65A524FD" w14:textId="77777777" w:rsidR="00BF6EEC" w:rsidRDefault="00BF6EEC" w:rsidP="00BF6EEC">
      <w:r>
        <w:fldChar w:fldCharType="begin"/>
      </w:r>
      <w:r>
        <w:instrText xml:space="preserve"> REF Section17Dot6Dot2 \h </w:instrText>
      </w:r>
      <w:r>
        <w:fldChar w:fldCharType="separate"/>
      </w:r>
      <w:r>
        <w:t>17.6.2</w:t>
      </w:r>
      <w:r>
        <w:fldChar w:fldCharType="end"/>
      </w:r>
    </w:p>
    <w:p w14:paraId="0B88FA12" w14:textId="77777777" w:rsidR="00BF6EEC" w:rsidRDefault="00BF6EEC" w:rsidP="00BF6EEC">
      <w:r>
        <w:fldChar w:fldCharType="begin"/>
      </w:r>
      <w:r>
        <w:instrText xml:space="preserve"> REF Section17Dot7Dot2 \h </w:instrText>
      </w:r>
      <w:r>
        <w:fldChar w:fldCharType="separate"/>
      </w:r>
      <w:r w:rsidRPr="00A97BF8">
        <w:t>17.</w:t>
      </w:r>
      <w:r>
        <w:t>7</w:t>
      </w:r>
      <w:r w:rsidRPr="00A97BF8">
        <w:t>.</w:t>
      </w:r>
      <w:r>
        <w:t>2</w:t>
      </w:r>
      <w:r>
        <w:fldChar w:fldCharType="end"/>
      </w:r>
    </w:p>
    <w:p w14:paraId="20EE3731" w14:textId="77777777" w:rsidR="00BF6EEC" w:rsidRDefault="00BF6EEC" w:rsidP="00BF6EEC">
      <w:r>
        <w:fldChar w:fldCharType="begin"/>
      </w:r>
      <w:r>
        <w:instrText xml:space="preserve"> REF Section17Dot8 \h </w:instrText>
      </w:r>
      <w:r>
        <w:fldChar w:fldCharType="separate"/>
      </w:r>
      <w:r>
        <w:t>17.8</w:t>
      </w:r>
      <w:r>
        <w:fldChar w:fldCharType="end"/>
      </w:r>
      <w:r>
        <w:t xml:space="preserve">   </w:t>
      </w:r>
      <w:r w:rsidRPr="000248CD">
        <w:rPr>
          <w:highlight w:val="yellow"/>
        </w:rPr>
        <w:t>Search performance</w:t>
      </w:r>
    </w:p>
    <w:p w14:paraId="6DC8248C" w14:textId="77777777" w:rsidR="00BF6EEC" w:rsidRDefault="00BF6EEC" w:rsidP="00BF6EEC">
      <w:r>
        <w:fldChar w:fldCharType="begin"/>
      </w:r>
      <w:r>
        <w:instrText xml:space="preserve"> REF Section17Dot9 \h </w:instrText>
      </w:r>
      <w:r>
        <w:fldChar w:fldCharType="separate"/>
      </w:r>
      <w:r>
        <w:t>17.9</w:t>
      </w:r>
      <w:r>
        <w:fldChar w:fldCharType="end"/>
      </w:r>
      <w:r>
        <w:t xml:space="preserve">   </w:t>
      </w:r>
      <w:r>
        <w:rPr>
          <w:highlight w:val="yellow"/>
        </w:rPr>
        <w:t>Class.</w:t>
      </w:r>
      <w:r w:rsidRPr="000248CD">
        <w:rPr>
          <w:highlight w:val="yellow"/>
        </w:rPr>
        <w:t xml:space="preserve"> Performance</w:t>
      </w:r>
    </w:p>
    <w:p w14:paraId="322EEF38" w14:textId="77777777" w:rsidR="00BF6EEC" w:rsidRDefault="00BF6EEC" w:rsidP="00BF6EEC">
      <w:r>
        <w:fldChar w:fldCharType="begin"/>
      </w:r>
      <w:r>
        <w:instrText xml:space="preserve"> REF Section17Dot10 \h </w:instrText>
      </w:r>
      <w:r>
        <w:fldChar w:fldCharType="separate"/>
      </w:r>
      <w:r>
        <w:t>17.10</w:t>
      </w:r>
      <w:r>
        <w:fldChar w:fldCharType="end"/>
      </w:r>
      <w:r>
        <w:t xml:space="preserve"> </w:t>
      </w:r>
      <w:r w:rsidRPr="00B90058">
        <w:rPr>
          <w:highlight w:val="yellow"/>
        </w:rPr>
        <w:t xml:space="preserve">Froc is bad </w:t>
      </w:r>
    </w:p>
    <w:p w14:paraId="4D9C0199" w14:textId="77777777" w:rsidR="00BF6EEC" w:rsidRDefault="00BF6EEC" w:rsidP="00BF6EEC">
      <w:r>
        <w:fldChar w:fldCharType="begin"/>
      </w:r>
      <w:r>
        <w:instrText xml:space="preserve"> REF Section17Dot11 \h </w:instrText>
      </w:r>
      <w:r>
        <w:fldChar w:fldCharType="separate"/>
      </w:r>
      <w:r>
        <w:t>17.11</w:t>
      </w:r>
      <w:r>
        <w:fldChar w:fldCharType="end"/>
      </w:r>
      <w:r>
        <w:t xml:space="preserve"> </w:t>
      </w:r>
      <w:r w:rsidRPr="00B90058">
        <w:rPr>
          <w:highlight w:val="yellow"/>
        </w:rPr>
        <w:t>Evidence for RSM</w:t>
      </w:r>
    </w:p>
    <w:p w14:paraId="74F624A5" w14:textId="77777777" w:rsidR="00BF6EEC" w:rsidRDefault="00BF6EEC" w:rsidP="00BF6EEC">
      <w:r>
        <w:fldChar w:fldCharType="begin"/>
      </w:r>
      <w:r>
        <w:instrText xml:space="preserve"> REF Section17Dot11Dot2Dot1 \h </w:instrText>
      </w:r>
      <w:r>
        <w:fldChar w:fldCharType="separate"/>
      </w:r>
      <w:r>
        <w:t>17.11.2.1</w:t>
      </w:r>
      <w:r>
        <w:fldChar w:fldCharType="end"/>
      </w:r>
    </w:p>
    <w:p w14:paraId="21E8B485" w14:textId="77777777" w:rsidR="00BF6EEC" w:rsidRDefault="00BF6EEC" w:rsidP="00BF6EEC">
      <w:r>
        <w:lastRenderedPageBreak/>
        <w:fldChar w:fldCharType="begin"/>
      </w:r>
      <w:r>
        <w:instrText xml:space="preserve"> REF Section17Dot11Dot4 \h </w:instrText>
      </w:r>
      <w:r>
        <w:fldChar w:fldCharType="separate"/>
      </w:r>
      <w:r>
        <w:t>17.11.4</w:t>
      </w:r>
      <w:r>
        <w:fldChar w:fldCharType="end"/>
      </w:r>
    </w:p>
    <w:p w14:paraId="77621F6A" w14:textId="77777777" w:rsidR="00BF6EEC" w:rsidRDefault="00BF6EEC" w:rsidP="00BF6EEC">
      <w:r>
        <w:fldChar w:fldCharType="begin"/>
      </w:r>
      <w:r>
        <w:instrText xml:space="preserve"> REF Table17Dot4Dot6Dot2 \h </w:instrText>
      </w:r>
      <w:r>
        <w:fldChar w:fldCharType="separate"/>
      </w:r>
      <w:r>
        <w:t>Table 17.1</w:t>
      </w:r>
      <w:r>
        <w:fldChar w:fldCharType="end"/>
      </w:r>
    </w:p>
    <w:p w14:paraId="0A5C2231" w14:textId="77777777" w:rsidR="00BF6EEC" w:rsidRDefault="00BF6EEC" w:rsidP="00BF6EEC">
      <w:r>
        <w:fldChar w:fldCharType="begin"/>
      </w:r>
      <w:r>
        <w:instrText xml:space="preserve"> REF Table17Dot11Dot2 \h </w:instrText>
      </w:r>
      <w:r>
        <w:fldChar w:fldCharType="separate"/>
      </w:r>
      <w:r>
        <w:t>Table 17.2</w:t>
      </w:r>
      <w:r>
        <w:fldChar w:fldCharType="end"/>
      </w:r>
    </w:p>
    <w:p w14:paraId="0B986EDF" w14:textId="77777777" w:rsidR="00BF6EEC" w:rsidRDefault="00BF6EEC" w:rsidP="00BF6EEC">
      <w:r>
        <w:fldChar w:fldCharType="begin"/>
      </w:r>
      <w:r>
        <w:instrText xml:space="preserve"> REF Appendix17DotA \h </w:instrText>
      </w:r>
      <w:r>
        <w:fldChar w:fldCharType="separate"/>
      </w:r>
      <w:r>
        <w:t>Online Appendix 17.A</w:t>
      </w:r>
      <w:r>
        <w:fldChar w:fldCharType="end"/>
      </w:r>
    </w:p>
    <w:p w14:paraId="71E215E9" w14:textId="77777777" w:rsidR="00BF6EEC" w:rsidRDefault="00BF6EEC" w:rsidP="00BF6EEC">
      <w:r>
        <w:fldChar w:fldCharType="begin"/>
      </w:r>
      <w:r>
        <w:instrText xml:space="preserve"> REF Appendix17DotB \h </w:instrText>
      </w:r>
      <w:r>
        <w:fldChar w:fldCharType="separate"/>
      </w:r>
      <w:r>
        <w:t>Online Appendix 17.B</w:t>
      </w:r>
      <w:r>
        <w:fldChar w:fldCharType="end"/>
      </w:r>
    </w:p>
    <w:p w14:paraId="096F6EA1" w14:textId="77777777" w:rsidR="00BF6EEC" w:rsidRDefault="00BF6EEC" w:rsidP="00BF6EEC">
      <w:r>
        <w:fldChar w:fldCharType="begin"/>
      </w:r>
      <w:r>
        <w:instrText xml:space="preserve"> REF Appendix17DotC \h </w:instrText>
      </w:r>
      <w:r>
        <w:fldChar w:fldCharType="separate"/>
      </w:r>
      <w:r>
        <w:t>Online Appendix 17.C</w:t>
      </w:r>
      <w:r>
        <w:fldChar w:fldCharType="end"/>
      </w:r>
    </w:p>
    <w:p w14:paraId="12F3C805" w14:textId="77777777" w:rsidR="00BF6EEC" w:rsidRDefault="00BF6EEC" w:rsidP="00BF6EEC">
      <w:r>
        <w:fldChar w:fldCharType="begin"/>
      </w:r>
      <w:r>
        <w:instrText xml:space="preserve"> REF Appendix17DotD \h </w:instrText>
      </w:r>
      <w:r>
        <w:fldChar w:fldCharType="separate"/>
      </w:r>
      <w:r>
        <w:t>Online Appendix</w:t>
      </w:r>
      <w:r w:rsidRPr="00A37494">
        <w:t xml:space="preserve"> 17.</w:t>
      </w:r>
      <w:r>
        <w:t>G</w:t>
      </w:r>
      <w:r>
        <w:fldChar w:fldCharType="end"/>
      </w:r>
    </w:p>
    <w:p w14:paraId="2D4D1DC4" w14:textId="77777777" w:rsidR="00BF6EEC" w:rsidRDefault="00BF6EEC" w:rsidP="00BF6EEC">
      <w:r>
        <w:fldChar w:fldCharType="begin"/>
      </w:r>
      <w:r>
        <w:instrText xml:space="preserve"> REF Appendix17DotE \h </w:instrText>
      </w:r>
      <w:r>
        <w:fldChar w:fldCharType="separate"/>
      </w:r>
      <w:r>
        <w:t>Online Appendix 17.E</w:t>
      </w:r>
      <w:r>
        <w:fldChar w:fldCharType="end"/>
      </w:r>
    </w:p>
    <w:p w14:paraId="027BB9A7" w14:textId="77777777" w:rsidR="00BF6EEC" w:rsidRDefault="00BF6EEC" w:rsidP="00BF6EEC">
      <w:r>
        <w:fldChar w:fldCharType="begin"/>
      </w:r>
      <w:r>
        <w:instrText xml:space="preserve"> REF Appendix17DotF \h </w:instrText>
      </w:r>
      <w:r>
        <w:fldChar w:fldCharType="separate"/>
      </w:r>
      <w:r>
        <w:t>Online Appendix 17.F</w:t>
      </w:r>
      <w:r>
        <w:fldChar w:fldCharType="end"/>
      </w:r>
    </w:p>
    <w:p w14:paraId="5F8E0027" w14:textId="77777777" w:rsidR="00BF6EEC" w:rsidRDefault="00BF6EEC" w:rsidP="00BF6EEC">
      <w:r>
        <w:fldChar w:fldCharType="begin"/>
      </w:r>
      <w:r>
        <w:instrText xml:space="preserve"> REF Appendix17DotG \h </w:instrText>
      </w:r>
      <w:r>
        <w:fldChar w:fldCharType="separate"/>
      </w:r>
      <w:r>
        <w:t>Online Appendix</w:t>
      </w:r>
      <w:r w:rsidRPr="00A37494">
        <w:t xml:space="preserve"> 17.</w:t>
      </w:r>
      <w:r>
        <w:t>G</w:t>
      </w:r>
      <w:r>
        <w:fldChar w:fldCharType="end"/>
      </w:r>
    </w:p>
    <w:p w14:paraId="65A8B2C2" w14:textId="77777777" w:rsidR="00BF6EEC" w:rsidRDefault="00BF6EEC" w:rsidP="00BF6EEC"/>
    <w:p w14:paraId="13DE9E1C" w14:textId="77777777" w:rsidR="00BF6EEC" w:rsidRDefault="00BF6EEC" w:rsidP="00BF6EEC">
      <w:r>
        <w:fldChar w:fldCharType="begin"/>
      </w:r>
      <w:r>
        <w:instrText xml:space="preserve"> REF Chp18 \h </w:instrText>
      </w:r>
      <w:r>
        <w:fldChar w:fldCharType="separate"/>
      </w:r>
      <w:r>
        <w:t>18</w:t>
      </w:r>
      <w:r>
        <w:fldChar w:fldCharType="end"/>
      </w:r>
    </w:p>
    <w:p w14:paraId="5E6465A5" w14:textId="77777777" w:rsidR="00BF6EEC" w:rsidRDefault="00BF6EEC" w:rsidP="00BF6EEC">
      <w:r>
        <w:fldChar w:fldCharType="begin"/>
      </w:r>
      <w:r>
        <w:instrText xml:space="preserve"> REF Fig18Dot3Dot1 \h </w:instrText>
      </w:r>
      <w:r>
        <w:fldChar w:fldCharType="separate"/>
      </w:r>
      <w:r>
        <w:t>Fig. 18.1</w:t>
      </w:r>
      <w:r>
        <w:fldChar w:fldCharType="end"/>
      </w:r>
    </w:p>
    <w:p w14:paraId="4C9C641A" w14:textId="77777777" w:rsidR="00BF6EEC" w:rsidRDefault="00BF6EEC" w:rsidP="00BF6EEC">
      <w:r>
        <w:fldChar w:fldCharType="begin"/>
      </w:r>
      <w:r>
        <w:instrText xml:space="preserve"> REF Fig18Dot3Dot2 \h </w:instrText>
      </w:r>
      <w:r>
        <w:fldChar w:fldCharType="separate"/>
      </w:r>
      <w:r>
        <w:t>Fig. 18.2</w:t>
      </w:r>
      <w:r>
        <w:fldChar w:fldCharType="end"/>
      </w:r>
    </w:p>
    <w:p w14:paraId="49A21A1F" w14:textId="77777777" w:rsidR="00BF6EEC" w:rsidRDefault="00BF6EEC" w:rsidP="00C2438D">
      <w:r>
        <w:fldChar w:fldCharType="begin"/>
      </w:r>
      <w:r>
        <w:instrText xml:space="preserve"> REF Table18Dot2Dot1 \h </w:instrText>
      </w:r>
      <w:r>
        <w:fldChar w:fldCharType="separate"/>
      </w:r>
      <w:r>
        <w:t>Fig. 18.3</w:t>
      </w:r>
    </w:p>
    <w:p w14:paraId="26B90846" w14:textId="77777777" w:rsidR="00BF6EEC" w:rsidRDefault="00BF6EEC" w:rsidP="00BF6EEC">
      <w:r>
        <w:t>Table 18.1</w:t>
      </w:r>
      <w:r>
        <w:fldChar w:fldCharType="end"/>
      </w:r>
    </w:p>
    <w:p w14:paraId="237F1C34" w14:textId="77777777" w:rsidR="00BF6EEC" w:rsidRDefault="00BF6EEC" w:rsidP="00BF6EEC">
      <w:r>
        <w:fldChar w:fldCharType="begin"/>
      </w:r>
      <w:r>
        <w:instrText xml:space="preserve"> REF Table18Dot2Dot2 \h </w:instrText>
      </w:r>
      <w:r>
        <w:fldChar w:fldCharType="separate"/>
      </w:r>
      <w:r>
        <w:t>Table 18.2</w:t>
      </w:r>
      <w:r>
        <w:fldChar w:fldCharType="end"/>
      </w:r>
    </w:p>
    <w:p w14:paraId="5E69C843" w14:textId="77777777" w:rsidR="00BF6EEC" w:rsidRDefault="00BF6EEC" w:rsidP="00BF6EEC">
      <w:r>
        <w:fldChar w:fldCharType="begin"/>
      </w:r>
      <w:r>
        <w:instrText xml:space="preserve"> REF Table18Dot2Dot3 \h </w:instrText>
      </w:r>
      <w:r>
        <w:fldChar w:fldCharType="separate"/>
      </w:r>
      <w:r>
        <w:t>Table 18.3</w:t>
      </w:r>
      <w:r>
        <w:fldChar w:fldCharType="end"/>
      </w:r>
    </w:p>
    <w:p w14:paraId="1B349639" w14:textId="77777777" w:rsidR="00BF6EEC" w:rsidRDefault="00BF6EEC" w:rsidP="00BF6EEC"/>
    <w:p w14:paraId="4B73C10E" w14:textId="77777777" w:rsidR="00BF6EEC" w:rsidRDefault="00BF6EEC" w:rsidP="00BF6EEC"/>
    <w:p w14:paraId="32C20057" w14:textId="77777777" w:rsidR="00BF6EEC" w:rsidRDefault="00BF6EEC" w:rsidP="00BF6EEC">
      <w:r>
        <w:fldChar w:fldCharType="begin"/>
      </w:r>
      <w:r>
        <w:instrText xml:space="preserve"> REF Section19Dot5 \h </w:instrText>
      </w:r>
      <w:r>
        <w:fldChar w:fldCharType="separate"/>
      </w:r>
      <w:r>
        <w:t>19.5</w:t>
      </w:r>
      <w:r>
        <w:fldChar w:fldCharType="end"/>
      </w:r>
    </w:p>
    <w:p w14:paraId="5793E3AB" w14:textId="77777777" w:rsidR="00BF6EEC" w:rsidRDefault="00BF6EEC" w:rsidP="00BF6EEC">
      <w:r>
        <w:fldChar w:fldCharType="begin"/>
      </w:r>
      <w:r>
        <w:instrText xml:space="preserve"> REF Section19Dot8 \h </w:instrText>
      </w:r>
      <w:r>
        <w:fldChar w:fldCharType="separate"/>
      </w:r>
      <w:r>
        <w:t>19.8</w:t>
      </w:r>
      <w:r>
        <w:fldChar w:fldCharType="end"/>
      </w:r>
      <w:r>
        <w:t xml:space="preserve">   </w:t>
      </w:r>
      <w:r w:rsidRPr="00AC0939">
        <w:rPr>
          <w:highlight w:val="yellow"/>
        </w:rPr>
        <w:t>Sample size</w:t>
      </w:r>
    </w:p>
    <w:p w14:paraId="5F91FDB2" w14:textId="77777777" w:rsidR="00BF6EEC" w:rsidRDefault="00BF6EEC" w:rsidP="00BF6EEC">
      <w:r>
        <w:fldChar w:fldCharType="begin"/>
      </w:r>
      <w:r>
        <w:instrText xml:space="preserve"> REF Table19Dot5Dot1 \h </w:instrText>
      </w:r>
      <w:r>
        <w:fldChar w:fldCharType="separate"/>
      </w:r>
      <w:r w:rsidRPr="00866DBC">
        <w:t xml:space="preserve">Table </w:t>
      </w:r>
      <w:r>
        <w:t>19.5.1</w:t>
      </w:r>
      <w:r>
        <w:fldChar w:fldCharType="end"/>
      </w:r>
    </w:p>
    <w:p w14:paraId="7EBE890D" w14:textId="77777777" w:rsidR="00BF6EEC" w:rsidRDefault="00BF6EEC" w:rsidP="00BF6EEC">
      <w:r>
        <w:fldChar w:fldCharType="begin"/>
      </w:r>
      <w:r>
        <w:instrText xml:space="preserve"> REF Table19Dot5Dot2 \h </w:instrText>
      </w:r>
      <w:r>
        <w:fldChar w:fldCharType="separate"/>
      </w:r>
      <w:r w:rsidRPr="00866DBC">
        <w:t xml:space="preserve">Table </w:t>
      </w:r>
      <w:r>
        <w:t>19.5.2</w:t>
      </w:r>
      <w:r>
        <w:fldChar w:fldCharType="end"/>
      </w:r>
    </w:p>
    <w:p w14:paraId="6E9CAD6F" w14:textId="77777777" w:rsidR="00BF6EEC" w:rsidRDefault="00BF6EEC" w:rsidP="00BF6EEC">
      <w:r>
        <w:fldChar w:fldCharType="begin"/>
      </w:r>
      <w:r>
        <w:instrText xml:space="preserve"> REF Table19Dot5Dot3 \h </w:instrText>
      </w:r>
      <w:r>
        <w:fldChar w:fldCharType="separate"/>
      </w:r>
      <w:r w:rsidRPr="00866DBC">
        <w:t xml:space="preserve">Table </w:t>
      </w:r>
      <w:r>
        <w:t>19.5.3</w:t>
      </w:r>
      <w:r>
        <w:fldChar w:fldCharType="end"/>
      </w:r>
    </w:p>
    <w:p w14:paraId="0BB662F4" w14:textId="77777777" w:rsidR="00BF6EEC" w:rsidRDefault="00BF6EEC" w:rsidP="00BF6EEC">
      <w:r>
        <w:fldChar w:fldCharType="begin"/>
      </w:r>
      <w:r>
        <w:instrText xml:space="preserve"> REF Table19Dot5Dot3a \h </w:instrText>
      </w:r>
      <w:r>
        <w:fldChar w:fldCharType="separate"/>
      </w:r>
      <w:r w:rsidRPr="00866DBC">
        <w:t xml:space="preserve">Table </w:t>
      </w:r>
      <w:r>
        <w:t>19.5.4</w:t>
      </w:r>
      <w:r>
        <w:fldChar w:fldCharType="end"/>
      </w:r>
    </w:p>
    <w:p w14:paraId="6EFEE635" w14:textId="77777777" w:rsidR="00BF6EEC" w:rsidRDefault="00BF6EEC" w:rsidP="00BF6EEC">
      <w:r>
        <w:fldChar w:fldCharType="begin"/>
      </w:r>
      <w:r>
        <w:instrText xml:space="preserve"> REF Table19Dot5Dot4 \h </w:instrText>
      </w:r>
      <w:r>
        <w:fldChar w:fldCharType="separate"/>
      </w:r>
      <w:r>
        <w:t>Table 19.5.5</w:t>
      </w:r>
      <w:r>
        <w:fldChar w:fldCharType="end"/>
      </w:r>
    </w:p>
    <w:p w14:paraId="43D2689A" w14:textId="77777777" w:rsidR="00BF6EEC" w:rsidRDefault="00BF6EEC" w:rsidP="00BF6EEC">
      <w:r>
        <w:fldChar w:fldCharType="begin"/>
      </w:r>
      <w:r>
        <w:instrText xml:space="preserve"> REF Fig19Dot7Dot1 \h </w:instrText>
      </w:r>
      <w:r>
        <w:fldChar w:fldCharType="separate"/>
      </w:r>
      <w:r>
        <w:t>Fig. 19.7.1</w:t>
      </w:r>
      <w:r>
        <w:fldChar w:fldCharType="end"/>
      </w:r>
    </w:p>
    <w:p w14:paraId="7A03C4C4" w14:textId="77777777" w:rsidR="00BF6EEC" w:rsidRDefault="00BF6EEC" w:rsidP="00BF6EEC">
      <w:r>
        <w:fldChar w:fldCharType="begin"/>
      </w:r>
      <w:r>
        <w:instrText xml:space="preserve"> REF Fig19Dot7Dot2 \h </w:instrText>
      </w:r>
      <w:r>
        <w:fldChar w:fldCharType="separate"/>
      </w:r>
      <w:r>
        <w:t>Fig. 19.7.2</w:t>
      </w:r>
      <w:r>
        <w:fldChar w:fldCharType="end"/>
      </w:r>
    </w:p>
    <w:p w14:paraId="7DA097D3" w14:textId="77777777" w:rsidR="00BF6EEC" w:rsidRDefault="00BF6EEC" w:rsidP="00BF6EEC">
      <w:r>
        <w:fldChar w:fldCharType="begin"/>
      </w:r>
      <w:r>
        <w:instrText xml:space="preserve"> REF Table19Dot7Dot1 \h </w:instrText>
      </w:r>
      <w:r>
        <w:fldChar w:fldCharType="separate"/>
      </w:r>
      <w:r>
        <w:t>Table 19.7.1</w:t>
      </w:r>
      <w:r>
        <w:fldChar w:fldCharType="end"/>
      </w:r>
    </w:p>
    <w:p w14:paraId="14ED66FA" w14:textId="77777777" w:rsidR="00BF6EEC" w:rsidRDefault="00BF6EEC" w:rsidP="00BF6EEC">
      <w:r>
        <w:fldChar w:fldCharType="begin"/>
      </w:r>
      <w:r>
        <w:instrText xml:space="preserve"> REF Fig19Dot3Dot1 \h </w:instrText>
      </w:r>
      <w:r>
        <w:fldChar w:fldCharType="separate"/>
      </w:r>
      <w:r>
        <w:t>Fig. 19.3.1</w:t>
      </w:r>
      <w:r>
        <w:fldChar w:fldCharType="end"/>
      </w:r>
    </w:p>
    <w:p w14:paraId="729438E5" w14:textId="77777777" w:rsidR="00BF6EEC" w:rsidRDefault="00BF6EEC" w:rsidP="00BF6EEC">
      <w:r>
        <w:fldChar w:fldCharType="begin"/>
      </w:r>
      <w:r>
        <w:instrText xml:space="preserve"> REF Fig19Dot5Dot1 \h </w:instrText>
      </w:r>
      <w:r>
        <w:fldChar w:fldCharType="separate"/>
      </w:r>
      <w:r w:rsidRPr="00694ADB">
        <w:t xml:space="preserve">Fig. </w:t>
      </w:r>
      <w:r>
        <w:t>19.5.1</w:t>
      </w:r>
      <w:r>
        <w:fldChar w:fldCharType="end"/>
      </w:r>
    </w:p>
    <w:p w14:paraId="3B578C3F" w14:textId="77777777" w:rsidR="00BF6EEC" w:rsidRDefault="00BF6EEC" w:rsidP="00BF6EEC">
      <w:r>
        <w:fldChar w:fldCharType="begin"/>
      </w:r>
      <w:r>
        <w:instrText xml:space="preserve"> REF Table19Dot8Dot2Dot1 \h </w:instrText>
      </w:r>
      <w:r>
        <w:fldChar w:fldCharType="separate"/>
      </w:r>
      <w:r>
        <w:t>Table 19.8.2.1</w:t>
      </w:r>
      <w:r>
        <w:fldChar w:fldCharType="end"/>
      </w:r>
    </w:p>
    <w:p w14:paraId="28AC2BD3" w14:textId="77777777" w:rsidR="00BF6EEC" w:rsidRDefault="00BF6EEC" w:rsidP="00BF6EEC">
      <w:r>
        <w:lastRenderedPageBreak/>
        <w:fldChar w:fldCharType="begin"/>
      </w:r>
      <w:r>
        <w:instrText xml:space="preserve"> REF Fig19Dot8Dot2Dot1 \h </w:instrText>
      </w:r>
      <w:r>
        <w:fldChar w:fldCharType="separate"/>
      </w:r>
      <w:r>
        <w:t>Fig. 19.8.2.1</w:t>
      </w:r>
      <w:r>
        <w:fldChar w:fldCharType="end"/>
      </w:r>
    </w:p>
    <w:p w14:paraId="7019F672" w14:textId="77777777" w:rsidR="00BF6EEC" w:rsidRDefault="00BF6EEC" w:rsidP="00BF6EEC">
      <w:r>
        <w:fldChar w:fldCharType="begin"/>
      </w:r>
      <w:r>
        <w:instrText xml:space="preserve"> REF Fig19Dot5Dot2 \h </w:instrText>
      </w:r>
      <w:r>
        <w:fldChar w:fldCharType="separate"/>
      </w:r>
      <w:r w:rsidRPr="00694ADB">
        <w:t xml:space="preserve">Fig. </w:t>
      </w:r>
      <w:r>
        <w:t>19.5.2</w:t>
      </w:r>
      <w:r>
        <w:fldChar w:fldCharType="end"/>
      </w:r>
    </w:p>
    <w:p w14:paraId="2F10677B" w14:textId="77777777" w:rsidR="00BF6EEC" w:rsidRDefault="00BF6EEC" w:rsidP="00BF6EEC">
      <w:r>
        <w:fldChar w:fldCharType="begin"/>
      </w:r>
      <w:r>
        <w:instrText xml:space="preserve"> REF Appendix19A \h </w:instrText>
      </w:r>
      <w:r>
        <w:fldChar w:fldCharType="separate"/>
      </w:r>
      <w:r>
        <w:t>Online Appendix 19A</w:t>
      </w:r>
      <w:r>
        <w:fldChar w:fldCharType="end"/>
      </w:r>
    </w:p>
    <w:p w14:paraId="235E9B19" w14:textId="77777777" w:rsidR="00BF6EEC" w:rsidRDefault="00BF6EEC" w:rsidP="00BF6EEC">
      <w:r>
        <w:fldChar w:fldCharType="begin"/>
      </w:r>
      <w:r>
        <w:instrText xml:space="preserve"> REF Appendix19DotADot1 \h </w:instrText>
      </w:r>
      <w:r>
        <w:fldChar w:fldCharType="separate"/>
      </w:r>
      <w:r>
        <w:t>Online Appendix 19.A.1</w:t>
      </w:r>
      <w:r>
        <w:fldChar w:fldCharType="end"/>
      </w:r>
    </w:p>
    <w:p w14:paraId="7F70D782" w14:textId="77777777" w:rsidR="00BF6EEC" w:rsidRDefault="00BF6EEC" w:rsidP="00BF6EEC">
      <w:r>
        <w:fldChar w:fldCharType="begin"/>
      </w:r>
      <w:r>
        <w:instrText xml:space="preserve"> REF Appendix19DotADot2 \h </w:instrText>
      </w:r>
      <w:r>
        <w:fldChar w:fldCharType="separate"/>
      </w:r>
      <w:r>
        <w:t>Online Appendix 19.A.2</w:t>
      </w:r>
      <w:r>
        <w:fldChar w:fldCharType="end"/>
      </w:r>
    </w:p>
    <w:p w14:paraId="6B4B74CC" w14:textId="77777777" w:rsidR="00BF6EEC" w:rsidRDefault="00BF6EEC" w:rsidP="00C2438D">
      <w:r>
        <w:fldChar w:fldCharType="begin"/>
      </w:r>
      <w:r>
        <w:instrText xml:space="preserve"> REF Appendix19DotADot3 \h </w:instrText>
      </w:r>
      <w:r>
        <w:fldChar w:fldCharType="separate"/>
      </w:r>
      <w:r>
        <w:t>Online Appendix 19.A.3</w:t>
      </w:r>
    </w:p>
    <w:p w14:paraId="270896BB" w14:textId="77777777" w:rsidR="00BF6EEC" w:rsidRDefault="00BF6EEC" w:rsidP="00BF6EEC">
      <w:r>
        <w:t xml:space="preserve">Online Appendix 19.A.4 </w:t>
      </w:r>
      <w:r>
        <w:fldChar w:fldCharType="end"/>
      </w:r>
    </w:p>
    <w:p w14:paraId="0F8B4B32" w14:textId="77777777" w:rsidR="00BF6EEC" w:rsidRDefault="00BF6EEC" w:rsidP="00BF6EEC">
      <w:r>
        <w:fldChar w:fldCharType="begin"/>
      </w:r>
      <w:r>
        <w:instrText xml:space="preserve"> REF Appendix19DotB \h </w:instrText>
      </w:r>
      <w:r>
        <w:fldChar w:fldCharType="separate"/>
      </w:r>
      <w:r>
        <w:t>Online Appendix 19.B</w:t>
      </w:r>
      <w:r>
        <w:fldChar w:fldCharType="end"/>
      </w:r>
    </w:p>
    <w:p w14:paraId="6DD066AC" w14:textId="77777777" w:rsidR="00BF6EEC" w:rsidRDefault="00BF6EEC" w:rsidP="00BF6EEC">
      <w:r>
        <w:fldChar w:fldCharType="begin"/>
      </w:r>
      <w:r>
        <w:instrText xml:space="preserve"> REF Appendix19DotBDot1 \h </w:instrText>
      </w:r>
      <w:r>
        <w:fldChar w:fldCharType="separate"/>
      </w:r>
      <w:r>
        <w:t>Online Appendix 19.C.1</w:t>
      </w:r>
      <w:r>
        <w:fldChar w:fldCharType="end"/>
      </w:r>
    </w:p>
    <w:p w14:paraId="6EFFC673" w14:textId="77777777" w:rsidR="00BF6EEC" w:rsidRDefault="00BF6EEC" w:rsidP="00BF6EEC">
      <w:r>
        <w:fldChar w:fldCharType="begin"/>
      </w:r>
      <w:r>
        <w:instrText xml:space="preserve"> REF Appendix19DotC \h </w:instrText>
      </w:r>
      <w:r>
        <w:fldChar w:fldCharType="separate"/>
      </w:r>
      <w:r>
        <w:t>Online Appendix 19.C</w:t>
      </w:r>
      <w:r>
        <w:fldChar w:fldCharType="end"/>
      </w:r>
    </w:p>
    <w:p w14:paraId="656D0E41" w14:textId="77777777" w:rsidR="00BF6EEC" w:rsidRDefault="00BF6EEC" w:rsidP="00BF6EEC">
      <w:r>
        <w:fldChar w:fldCharType="begin"/>
      </w:r>
      <w:r>
        <w:instrText xml:space="preserve"> REF Appendix19DotCDot1 \h </w:instrText>
      </w:r>
      <w:r>
        <w:fldChar w:fldCharType="separate"/>
      </w:r>
      <w:r>
        <w:t>Online Appendix 19.C.1</w:t>
      </w:r>
      <w:r>
        <w:fldChar w:fldCharType="end"/>
      </w:r>
    </w:p>
    <w:p w14:paraId="23C8C3C8" w14:textId="77777777" w:rsidR="00BF6EEC" w:rsidRDefault="00BF6EEC" w:rsidP="00BF6EEC">
      <w:r>
        <w:fldChar w:fldCharType="begin"/>
      </w:r>
      <w:r>
        <w:instrText xml:space="preserve"> REF Appendix19DotCDot2 \h </w:instrText>
      </w:r>
      <w:r>
        <w:fldChar w:fldCharType="separate"/>
      </w:r>
      <w:r>
        <w:t>Online Appendix 19.C.2</w:t>
      </w:r>
      <w:r>
        <w:fldChar w:fldCharType="end"/>
      </w:r>
    </w:p>
    <w:p w14:paraId="680BA645" w14:textId="77777777" w:rsidR="00BF6EEC" w:rsidRDefault="00BF6EEC" w:rsidP="00BF6EEC">
      <w:r>
        <w:fldChar w:fldCharType="begin"/>
      </w:r>
      <w:r>
        <w:instrText xml:space="preserve"> REF Appendix19DotCDot3 \h </w:instrText>
      </w:r>
      <w:r>
        <w:fldChar w:fldCharType="separate"/>
      </w:r>
      <w:r>
        <w:t>Online Appendix 19.C.3</w:t>
      </w:r>
      <w:r>
        <w:fldChar w:fldCharType="end"/>
      </w:r>
    </w:p>
    <w:p w14:paraId="21F6A45F" w14:textId="77777777" w:rsidR="00BF6EEC" w:rsidRDefault="00BF6EEC" w:rsidP="00BF6EEC">
      <w:r>
        <w:fldChar w:fldCharType="begin"/>
      </w:r>
      <w:r>
        <w:instrText xml:space="preserve"> REF Appendix19DotCDot4 \h </w:instrText>
      </w:r>
      <w:r>
        <w:fldChar w:fldCharType="separate"/>
      </w:r>
      <w:r>
        <w:t>Online Appendix 19.C.4</w:t>
      </w:r>
      <w:r>
        <w:fldChar w:fldCharType="end"/>
      </w:r>
    </w:p>
    <w:p w14:paraId="0E0C9B4B" w14:textId="77777777" w:rsidR="00BF6EEC" w:rsidRDefault="00BF6EEC" w:rsidP="00BF6EEC">
      <w:r>
        <w:fldChar w:fldCharType="begin"/>
      </w:r>
      <w:r>
        <w:instrText xml:space="preserve"> REF Appendix19DotCDot5 \h </w:instrText>
      </w:r>
      <w:r>
        <w:fldChar w:fldCharType="separate"/>
      </w:r>
      <w:r>
        <w:t>Online Appendix 19.C.5</w:t>
      </w:r>
      <w:r>
        <w:fldChar w:fldCharType="end"/>
      </w:r>
    </w:p>
    <w:p w14:paraId="14AE4A5D" w14:textId="77777777" w:rsidR="00BF6EEC" w:rsidRDefault="00BF6EEC" w:rsidP="00BF6EEC">
      <w:r>
        <w:fldChar w:fldCharType="begin"/>
      </w:r>
      <w:r>
        <w:instrText xml:space="preserve"> REF Appendix19DotCDot6 \h </w:instrText>
      </w:r>
      <w:r>
        <w:fldChar w:fldCharType="separate"/>
      </w:r>
      <w:r>
        <w:t>Online Appendix 19.C.6</w:t>
      </w:r>
      <w:r>
        <w:fldChar w:fldCharType="end"/>
      </w:r>
    </w:p>
    <w:p w14:paraId="7D679B83" w14:textId="77777777" w:rsidR="00BF6EEC" w:rsidRDefault="00BF6EEC" w:rsidP="00BF6EEC">
      <w:r>
        <w:fldChar w:fldCharType="begin"/>
      </w:r>
      <w:r>
        <w:instrText xml:space="preserve"> REF Appendix19DotCDot7 \h </w:instrText>
      </w:r>
      <w:r>
        <w:fldChar w:fldCharType="separate"/>
      </w:r>
      <w:r>
        <w:t>Online Appendix 19.C.7</w:t>
      </w:r>
      <w:r>
        <w:fldChar w:fldCharType="end"/>
      </w:r>
    </w:p>
    <w:p w14:paraId="0AC5E69B" w14:textId="77777777" w:rsidR="00BF6EEC" w:rsidRDefault="00BF6EEC" w:rsidP="00BF6EEC">
      <w:r>
        <w:fldChar w:fldCharType="begin"/>
      </w:r>
      <w:r>
        <w:instrText xml:space="preserve"> REF Appendix19DotCDot8 \h </w:instrText>
      </w:r>
      <w:r>
        <w:fldChar w:fldCharType="separate"/>
      </w:r>
      <w:r>
        <w:t>Online Appendix 19.C.8</w:t>
      </w:r>
      <w:r>
        <w:fldChar w:fldCharType="end"/>
      </w:r>
    </w:p>
    <w:p w14:paraId="652C7F14" w14:textId="77777777" w:rsidR="00BF6EEC" w:rsidRDefault="00BF6EEC" w:rsidP="00BF6EEC"/>
    <w:p w14:paraId="771419FF" w14:textId="77777777" w:rsidR="00BF6EEC" w:rsidRDefault="00BF6EEC" w:rsidP="00BF6EEC">
      <w:r>
        <w:fldChar w:fldCharType="begin"/>
      </w:r>
      <w:r>
        <w:instrText xml:space="preserve"> REF Section20Dot7Dot1 \h </w:instrText>
      </w:r>
      <w:r>
        <w:fldChar w:fldCharType="separate"/>
      </w:r>
      <w:r>
        <w:t>20.7.2.1</w:t>
      </w:r>
      <w:r>
        <w:fldChar w:fldCharType="end"/>
      </w:r>
    </w:p>
    <w:p w14:paraId="593655E1" w14:textId="77777777" w:rsidR="00BF6EEC" w:rsidRDefault="00BF6EEC" w:rsidP="00BF6EEC">
      <w:r>
        <w:fldChar w:fldCharType="begin"/>
      </w:r>
      <w:r>
        <w:instrText xml:space="preserve"> REF Fig20Dot4Dot1 \h </w:instrText>
      </w:r>
      <w:r>
        <w:fldChar w:fldCharType="separate"/>
      </w:r>
      <w:r>
        <w:t>Fig. 20.1</w:t>
      </w:r>
      <w:r>
        <w:fldChar w:fldCharType="end"/>
      </w:r>
    </w:p>
    <w:p w14:paraId="14897787" w14:textId="77777777" w:rsidR="00BF6EEC" w:rsidRDefault="00BF6EEC" w:rsidP="00BF6EEC">
      <w:r>
        <w:fldChar w:fldCharType="begin"/>
      </w:r>
      <w:r>
        <w:instrText xml:space="preserve"> REF Fig20Dot4Dot2 \h </w:instrText>
      </w:r>
      <w:r>
        <w:fldChar w:fldCharType="separate"/>
      </w:r>
      <w:r>
        <w:t>Fig. 20.2</w:t>
      </w:r>
      <w:r>
        <w:fldChar w:fldCharType="end"/>
      </w:r>
    </w:p>
    <w:p w14:paraId="78BB20E6" w14:textId="77777777" w:rsidR="00BF6EEC" w:rsidRDefault="00BF6EEC" w:rsidP="00BF6EEC">
      <w:r>
        <w:fldChar w:fldCharType="begin"/>
      </w:r>
      <w:r>
        <w:instrText xml:space="preserve"> REF Fig20Dot4Dot3 \h </w:instrText>
      </w:r>
      <w:r>
        <w:fldChar w:fldCharType="separate"/>
      </w:r>
      <w:r w:rsidRPr="009B2861">
        <w:t>Fig. 20.3</w:t>
      </w:r>
      <w:r>
        <w:fldChar w:fldCharType="end"/>
      </w:r>
    </w:p>
    <w:p w14:paraId="3DEA13DC" w14:textId="77777777" w:rsidR="00BF6EEC" w:rsidRDefault="00BF6EEC" w:rsidP="00BF6EEC">
      <w:r>
        <w:fldChar w:fldCharType="begin"/>
      </w:r>
      <w:r>
        <w:instrText xml:space="preserve"> REF Fig20Dot6Dot1 \h </w:instrText>
      </w:r>
      <w:r>
        <w:fldChar w:fldCharType="separate"/>
      </w:r>
      <w:r>
        <w:t>Fig. 20.4</w:t>
      </w:r>
      <w:r>
        <w:fldChar w:fldCharType="end"/>
      </w:r>
    </w:p>
    <w:p w14:paraId="5808C5F2" w14:textId="77777777" w:rsidR="00BF6EEC" w:rsidRDefault="00BF6EEC" w:rsidP="00BF6EEC">
      <w:r>
        <w:fldChar w:fldCharType="begin"/>
      </w:r>
      <w:r>
        <w:instrText xml:space="preserve"> REF Fig20Dot7Dot1 \h </w:instrText>
      </w:r>
      <w:r>
        <w:fldChar w:fldCharType="separate"/>
      </w:r>
      <w:r>
        <w:t>Fig. 20.5</w:t>
      </w:r>
      <w:r>
        <w:fldChar w:fldCharType="end"/>
      </w:r>
    </w:p>
    <w:p w14:paraId="639ECBC0" w14:textId="77777777" w:rsidR="00BF6EEC" w:rsidRDefault="00BF6EEC" w:rsidP="00BF6EEC">
      <w:r>
        <w:fldChar w:fldCharType="begin"/>
      </w:r>
      <w:r>
        <w:instrText xml:space="preserve"> REF Fig20Dot8Dot1 \h </w:instrText>
      </w:r>
      <w:r>
        <w:fldChar w:fldCharType="separate"/>
      </w:r>
      <w:r>
        <w:t>Fig. 20.7</w:t>
      </w:r>
      <w:r>
        <w:fldChar w:fldCharType="end"/>
      </w:r>
    </w:p>
    <w:p w14:paraId="5DFB61BC" w14:textId="77777777" w:rsidR="00BF6EEC" w:rsidRDefault="00BF6EEC" w:rsidP="00BF6EEC">
      <w:r>
        <w:fldChar w:fldCharType="begin"/>
      </w:r>
      <w:r>
        <w:instrText xml:space="preserve"> REF Fig20Dot8Dot2 \h </w:instrText>
      </w:r>
      <w:r>
        <w:fldChar w:fldCharType="separate"/>
      </w:r>
      <w:r>
        <w:t>Fig. 20.8</w:t>
      </w:r>
      <w:r>
        <w:fldChar w:fldCharType="end"/>
      </w:r>
    </w:p>
    <w:p w14:paraId="0FE15319" w14:textId="77777777" w:rsidR="00BF6EEC" w:rsidRDefault="00BF6EEC" w:rsidP="00BF6EEC">
      <w:r>
        <w:fldChar w:fldCharType="begin"/>
      </w:r>
      <w:r>
        <w:instrText xml:space="preserve"> REF Fig20Dot8Dot3 \h </w:instrText>
      </w:r>
      <w:r>
        <w:fldChar w:fldCharType="separate"/>
      </w:r>
      <w:r>
        <w:t>Fig. 20.8.3</w:t>
      </w:r>
      <w:r>
        <w:fldChar w:fldCharType="end"/>
      </w:r>
    </w:p>
    <w:p w14:paraId="523DABD7" w14:textId="77777777" w:rsidR="00BF6EEC" w:rsidRDefault="00BF6EEC" w:rsidP="00BF6EEC">
      <w:r>
        <w:fldChar w:fldCharType="begin"/>
      </w:r>
      <w:r>
        <w:instrText xml:space="preserve"> REF Fig20Dot9Dot1 \h </w:instrText>
      </w:r>
      <w:r>
        <w:fldChar w:fldCharType="separate"/>
      </w:r>
      <w:r>
        <w:t>Fig. 20.9</w:t>
      </w:r>
      <w:r>
        <w:fldChar w:fldCharType="end"/>
      </w:r>
    </w:p>
    <w:p w14:paraId="22F63511" w14:textId="77777777" w:rsidR="00BF6EEC" w:rsidRDefault="00BF6EEC" w:rsidP="00BF6EEC">
      <w:r>
        <w:fldChar w:fldCharType="begin"/>
      </w:r>
      <w:r>
        <w:instrText xml:space="preserve"> REF Fig20Dot9Dot2 \h </w:instrText>
      </w:r>
      <w:r>
        <w:fldChar w:fldCharType="separate"/>
      </w:r>
      <w:r>
        <w:t>Fig. 20.10</w:t>
      </w:r>
      <w:r>
        <w:fldChar w:fldCharType="end"/>
      </w:r>
    </w:p>
    <w:p w14:paraId="5A5E9E79" w14:textId="77777777" w:rsidR="00BF6EEC" w:rsidRDefault="00BF6EEC" w:rsidP="00BF6EEC">
      <w:r>
        <w:fldChar w:fldCharType="begin"/>
      </w:r>
      <w:r>
        <w:instrText xml:space="preserve"> REF Table20Dot5Dot1 \h </w:instrText>
      </w:r>
      <w:r>
        <w:fldChar w:fldCharType="separate"/>
      </w:r>
      <w:r>
        <w:t>Table 20.1</w:t>
      </w:r>
      <w:r>
        <w:fldChar w:fldCharType="end"/>
      </w:r>
    </w:p>
    <w:p w14:paraId="7AF264DD" w14:textId="77777777" w:rsidR="00BF6EEC" w:rsidRDefault="00BF6EEC" w:rsidP="00BF6EEC">
      <w:r>
        <w:fldChar w:fldCharType="begin"/>
      </w:r>
      <w:r>
        <w:instrText xml:space="preserve"> REF Table20Dot7Dot1 \h </w:instrText>
      </w:r>
      <w:r>
        <w:fldChar w:fldCharType="separate"/>
      </w:r>
      <w:r>
        <w:t>Table 20.2</w:t>
      </w:r>
      <w:r>
        <w:fldChar w:fldCharType="end"/>
      </w:r>
    </w:p>
    <w:p w14:paraId="40147B7B" w14:textId="77777777" w:rsidR="00BF6EEC" w:rsidRDefault="00BF6EEC" w:rsidP="00BF6EEC">
      <w:r>
        <w:fldChar w:fldCharType="begin"/>
      </w:r>
      <w:r>
        <w:instrText xml:space="preserve"> REF Appendix20DotA \h </w:instrText>
      </w:r>
      <w:r>
        <w:fldChar w:fldCharType="separate"/>
      </w:r>
      <w:r>
        <w:t>Online Appendix 20.A</w:t>
      </w:r>
      <w:r>
        <w:fldChar w:fldCharType="end"/>
      </w:r>
    </w:p>
    <w:p w14:paraId="6CD1E7A3" w14:textId="77777777" w:rsidR="00BF6EEC" w:rsidRDefault="00BF6EEC" w:rsidP="00BF6EEC">
      <w:r>
        <w:lastRenderedPageBreak/>
        <w:fldChar w:fldCharType="begin"/>
      </w:r>
      <w:r>
        <w:instrText xml:space="preserve"> REF Appendix20DotB \h </w:instrText>
      </w:r>
      <w:r>
        <w:fldChar w:fldCharType="separate"/>
      </w:r>
      <w:r>
        <w:t>Online Appendix 20.B</w:t>
      </w:r>
      <w:r>
        <w:fldChar w:fldCharType="end"/>
      </w:r>
    </w:p>
    <w:p w14:paraId="4BB03CC5" w14:textId="77777777" w:rsidR="00BF6EEC" w:rsidRDefault="00BF6EEC" w:rsidP="00BF6EEC">
      <w:r>
        <w:fldChar w:fldCharType="begin"/>
      </w:r>
      <w:r>
        <w:instrText xml:space="preserve"> REF Appendix20DotBDot2 \h </w:instrText>
      </w:r>
      <w:r>
        <w:fldChar w:fldCharType="separate"/>
      </w:r>
      <w:r>
        <w:t>Online Appendix 20.B.2</w:t>
      </w:r>
      <w:r>
        <w:fldChar w:fldCharType="end"/>
      </w:r>
    </w:p>
    <w:p w14:paraId="4318226A" w14:textId="77777777" w:rsidR="00BF6EEC" w:rsidRDefault="00BF6EEC" w:rsidP="00BF6EEC">
      <w:r>
        <w:fldChar w:fldCharType="begin"/>
      </w:r>
      <w:r>
        <w:instrText xml:space="preserve"> REF Appendix20DotBDot4 \h </w:instrText>
      </w:r>
      <w:r>
        <w:fldChar w:fldCharType="separate"/>
      </w:r>
      <w:r>
        <w:t>Online Appendix 20.B.4</w:t>
      </w:r>
      <w:r>
        <w:fldChar w:fldCharType="end"/>
      </w:r>
    </w:p>
    <w:p w14:paraId="0FED15FA" w14:textId="77777777" w:rsidR="00BF6EEC" w:rsidRDefault="00BF6EEC" w:rsidP="00BF6EEC">
      <w:r>
        <w:fldChar w:fldCharType="begin"/>
      </w:r>
      <w:r>
        <w:instrText xml:space="preserve"> REF Appendix20DotD \h </w:instrText>
      </w:r>
      <w:r>
        <w:fldChar w:fldCharType="separate"/>
      </w:r>
      <w:r>
        <w:t>Online Appendix 20.D</w:t>
      </w:r>
      <w:r>
        <w:fldChar w:fldCharType="end"/>
      </w:r>
    </w:p>
    <w:p w14:paraId="1570C6A7" w14:textId="77777777" w:rsidR="00BF6EEC" w:rsidRDefault="00BF6EEC" w:rsidP="00BF6EEC"/>
    <w:p w14:paraId="2281BC4D" w14:textId="77777777" w:rsidR="00BF6EEC" w:rsidRDefault="00BF6EEC" w:rsidP="00BF6EEC">
      <w:r>
        <w:fldChar w:fldCharType="begin"/>
      </w:r>
      <w:r>
        <w:instrText xml:space="preserve"> REF Fig21Dot4Dot1 \h </w:instrText>
      </w:r>
      <w:r>
        <w:fldChar w:fldCharType="separate"/>
      </w:r>
      <w:r>
        <w:t>Fig. 21.1</w:t>
      </w:r>
      <w:r>
        <w:fldChar w:fldCharType="end"/>
      </w:r>
    </w:p>
    <w:p w14:paraId="6621A253" w14:textId="77777777" w:rsidR="00BF6EEC" w:rsidRDefault="00BF6EEC" w:rsidP="00BF6EEC">
      <w:r>
        <w:fldChar w:fldCharType="begin"/>
      </w:r>
      <w:r>
        <w:instrText xml:space="preserve"> REF Fig21Dot6Dot1 \h </w:instrText>
      </w:r>
      <w:r>
        <w:fldChar w:fldCharType="separate"/>
      </w:r>
      <w:r>
        <w:t>Fig. 21.2</w:t>
      </w:r>
      <w:r>
        <w:fldChar w:fldCharType="end"/>
      </w:r>
    </w:p>
    <w:p w14:paraId="335D2784" w14:textId="77777777" w:rsidR="00BF6EEC" w:rsidRDefault="00BF6EEC" w:rsidP="00BF6EEC">
      <w:r>
        <w:fldChar w:fldCharType="begin"/>
      </w:r>
      <w:r>
        <w:instrText xml:space="preserve"> REF Table21Dot6Dot1 \h </w:instrText>
      </w:r>
      <w:r>
        <w:fldChar w:fldCharType="separate"/>
      </w:r>
      <w:r>
        <w:t>Table 21.1</w:t>
      </w:r>
      <w:r>
        <w:fldChar w:fldCharType="end"/>
      </w:r>
    </w:p>
    <w:p w14:paraId="17C1B2DF" w14:textId="77777777" w:rsidR="00BF6EEC" w:rsidRDefault="00BF6EEC" w:rsidP="00BF6EEC">
      <w:r>
        <w:fldChar w:fldCharType="begin"/>
      </w:r>
      <w:r>
        <w:instrText xml:space="preserve"> REF Fig21Dot7Dot1 \h </w:instrText>
      </w:r>
      <w:r>
        <w:fldChar w:fldCharType="separate"/>
      </w:r>
      <w:r>
        <w:t>Fig. 21.4</w:t>
      </w:r>
      <w:r>
        <w:fldChar w:fldCharType="end"/>
      </w:r>
    </w:p>
    <w:p w14:paraId="7CF7C629" w14:textId="77777777" w:rsidR="00BF6EEC" w:rsidRDefault="00BF6EEC" w:rsidP="00BF6EEC">
      <w:r>
        <w:fldChar w:fldCharType="begin"/>
      </w:r>
      <w:r>
        <w:instrText xml:space="preserve"> REF Fig21Dot7Dot2 \h </w:instrText>
      </w:r>
      <w:r>
        <w:fldChar w:fldCharType="separate"/>
      </w:r>
      <w:r>
        <w:t>Fig. 21.5</w:t>
      </w:r>
      <w:r>
        <w:fldChar w:fldCharType="end"/>
      </w:r>
    </w:p>
    <w:p w14:paraId="487A1917" w14:textId="77777777" w:rsidR="00BF6EEC" w:rsidRDefault="00BF6EEC" w:rsidP="00BF6EEC">
      <w:r>
        <w:fldChar w:fldCharType="begin"/>
      </w:r>
      <w:r>
        <w:instrText xml:space="preserve"> REF Fig21DotBDot1 \h </w:instrText>
      </w:r>
      <w:r>
        <w:fldChar w:fldCharType="separate"/>
      </w:r>
      <w:r>
        <w:t>Fig. 21.B.1</w:t>
      </w:r>
      <w:r>
        <w:fldChar w:fldCharType="end"/>
      </w:r>
    </w:p>
    <w:p w14:paraId="0F216D7C" w14:textId="77777777" w:rsidR="00BF6EEC" w:rsidRDefault="00BF6EEC" w:rsidP="00BF6EEC">
      <w:r>
        <w:fldChar w:fldCharType="begin"/>
      </w:r>
      <w:r>
        <w:instrText xml:space="preserve"> REF Fig21DotDDot1 \h </w:instrText>
      </w:r>
      <w:r>
        <w:fldChar w:fldCharType="separate"/>
      </w:r>
      <w:r>
        <w:t>Fig. 21.D.1</w:t>
      </w:r>
      <w:r>
        <w:fldChar w:fldCharType="end"/>
      </w:r>
    </w:p>
    <w:p w14:paraId="1071F7A1" w14:textId="77777777" w:rsidR="00BF6EEC" w:rsidRDefault="00BF6EEC" w:rsidP="00BF6EEC">
      <w:r>
        <w:fldChar w:fldCharType="begin"/>
      </w:r>
      <w:r>
        <w:instrText xml:space="preserve"> REF Fig21DotDDot2 \h </w:instrText>
      </w:r>
      <w:r>
        <w:fldChar w:fldCharType="separate"/>
      </w:r>
      <w:r>
        <w:t>Fig. 21.D.2</w:t>
      </w:r>
      <w:r>
        <w:fldChar w:fldCharType="end"/>
      </w:r>
    </w:p>
    <w:p w14:paraId="7F359D32" w14:textId="77777777" w:rsidR="00BF6EEC" w:rsidRDefault="00BF6EEC" w:rsidP="00BF6EEC">
      <w:r>
        <w:fldChar w:fldCharType="begin"/>
      </w:r>
      <w:r>
        <w:instrText xml:space="preserve"> REF Fig21DotDDot3 \h </w:instrText>
      </w:r>
      <w:r>
        <w:fldChar w:fldCharType="separate"/>
      </w:r>
      <w:r>
        <w:t>Fig. 21.D.3</w:t>
      </w:r>
      <w:r>
        <w:fldChar w:fldCharType="end"/>
      </w:r>
    </w:p>
    <w:p w14:paraId="46DC92D5" w14:textId="77777777" w:rsidR="00BF6EEC" w:rsidRDefault="00BF6EEC" w:rsidP="00BF6EEC">
      <w:r>
        <w:fldChar w:fldCharType="begin"/>
      </w:r>
      <w:r>
        <w:instrText xml:space="preserve"> REF Fig21DotDDot4 \h </w:instrText>
      </w:r>
      <w:r>
        <w:fldChar w:fldCharType="separate"/>
      </w:r>
      <w:r>
        <w:t>Fig. 21.D.4</w:t>
      </w:r>
      <w:r>
        <w:fldChar w:fldCharType="end"/>
      </w:r>
    </w:p>
    <w:p w14:paraId="16F9BF09" w14:textId="77777777" w:rsidR="00BF6EEC" w:rsidRDefault="00BF6EEC" w:rsidP="00BF6EEC">
      <w:r>
        <w:fldChar w:fldCharType="begin"/>
      </w:r>
      <w:r>
        <w:instrText xml:space="preserve"> REF Fig21DotDDot5 \h </w:instrText>
      </w:r>
      <w:r>
        <w:fldChar w:fldCharType="separate"/>
      </w:r>
      <w:r>
        <w:t>Fig. 21.D.5</w:t>
      </w:r>
      <w:r>
        <w:fldChar w:fldCharType="end"/>
      </w:r>
    </w:p>
    <w:p w14:paraId="062284F4" w14:textId="77777777" w:rsidR="00BF6EEC" w:rsidRDefault="00BF6EEC" w:rsidP="00BF6EEC">
      <w:r>
        <w:fldChar w:fldCharType="begin"/>
      </w:r>
      <w:r>
        <w:instrText xml:space="preserve"> REF Fig21DotDDot6 \h </w:instrText>
      </w:r>
      <w:r>
        <w:fldChar w:fldCharType="separate"/>
      </w:r>
      <w:r>
        <w:t>Fig. 21.D.6</w:t>
      </w:r>
      <w:r>
        <w:fldChar w:fldCharType="end"/>
      </w:r>
    </w:p>
    <w:p w14:paraId="75533F75" w14:textId="77777777" w:rsidR="00BF6EEC" w:rsidRDefault="00BF6EEC" w:rsidP="00BF6EEC">
      <w:r>
        <w:fldChar w:fldCharType="begin"/>
      </w:r>
      <w:r>
        <w:instrText xml:space="preserve"> REF Appendix21DotA \h </w:instrText>
      </w:r>
      <w:r>
        <w:fldChar w:fldCharType="separate"/>
      </w:r>
      <w:r>
        <w:t>Online Appendix 21.A</w:t>
      </w:r>
      <w:r>
        <w:fldChar w:fldCharType="end"/>
      </w:r>
    </w:p>
    <w:p w14:paraId="15B65BE6" w14:textId="77777777" w:rsidR="00BF6EEC" w:rsidRDefault="00BF6EEC" w:rsidP="00BF6EEC">
      <w:r>
        <w:fldChar w:fldCharType="begin"/>
      </w:r>
      <w:r>
        <w:instrText xml:space="preserve"> REF Appendix21DotB \h </w:instrText>
      </w:r>
      <w:r>
        <w:fldChar w:fldCharType="separate"/>
      </w:r>
      <w:r>
        <w:t>Online Appendix 21.B</w:t>
      </w:r>
      <w:r>
        <w:fldChar w:fldCharType="end"/>
      </w:r>
    </w:p>
    <w:p w14:paraId="0FF04BB7" w14:textId="77777777" w:rsidR="00BF6EEC" w:rsidRDefault="00BF6EEC" w:rsidP="00BF6EEC">
      <w:r>
        <w:fldChar w:fldCharType="begin"/>
      </w:r>
      <w:r>
        <w:instrText xml:space="preserve"> REF Appendix21DotC \h </w:instrText>
      </w:r>
      <w:r>
        <w:fldChar w:fldCharType="separate"/>
      </w:r>
      <w:r>
        <w:t>Online Appendix 21.C</w:t>
      </w:r>
      <w:r>
        <w:fldChar w:fldCharType="end"/>
      </w:r>
    </w:p>
    <w:p w14:paraId="1095780F" w14:textId="77777777" w:rsidR="00BF6EEC" w:rsidRDefault="00BF6EEC" w:rsidP="00BF6EEC">
      <w:r>
        <w:fldChar w:fldCharType="begin"/>
      </w:r>
      <w:r>
        <w:instrText xml:space="preserve"> REF Appendix21DotD \h </w:instrText>
      </w:r>
      <w:r>
        <w:fldChar w:fldCharType="separate"/>
      </w:r>
      <w:r>
        <w:t>Online Appendix 21.D</w:t>
      </w:r>
      <w:r>
        <w:fldChar w:fldCharType="end"/>
      </w:r>
    </w:p>
    <w:p w14:paraId="512BA35A" w14:textId="77777777" w:rsidR="00BF6EEC" w:rsidRDefault="00BF6EEC" w:rsidP="00BF6EEC">
      <w:r>
        <w:fldChar w:fldCharType="begin"/>
      </w:r>
      <w:r>
        <w:instrText xml:space="preserve"> REF Appendix21DotE \h </w:instrText>
      </w:r>
      <w:r>
        <w:fldChar w:fldCharType="separate"/>
      </w:r>
      <w:r>
        <w:t>Online Appendix 21.E</w:t>
      </w:r>
      <w:r>
        <w:fldChar w:fldCharType="end"/>
      </w:r>
    </w:p>
    <w:p w14:paraId="12268D9D" w14:textId="77777777" w:rsidR="00BF6EEC" w:rsidRDefault="00BF6EEC" w:rsidP="00BF6EEC"/>
    <w:p w14:paraId="6C13724F" w14:textId="77777777" w:rsidR="00BF6EEC" w:rsidRDefault="00BF6EEC" w:rsidP="00BF6EEC"/>
    <w:p w14:paraId="41153C55" w14:textId="77777777" w:rsidR="00BF6EEC" w:rsidRDefault="00BF6EEC" w:rsidP="00BF6EEC">
      <w:r>
        <w:fldChar w:fldCharType="begin"/>
      </w:r>
      <w:r>
        <w:instrText xml:space="preserve"> REF Table22Dot2Dot1 \h </w:instrText>
      </w:r>
      <w:r>
        <w:fldChar w:fldCharType="separate"/>
      </w:r>
      <w:r>
        <w:t>Table 22.1</w:t>
      </w:r>
      <w:r>
        <w:fldChar w:fldCharType="end"/>
      </w:r>
    </w:p>
    <w:p w14:paraId="66B857A0" w14:textId="77777777" w:rsidR="00BF6EEC" w:rsidRDefault="00BF6EEC" w:rsidP="00BF6EEC">
      <w:r>
        <w:fldChar w:fldCharType="begin"/>
      </w:r>
      <w:r>
        <w:instrText xml:space="preserve"> REF Section22DotA \h </w:instrText>
      </w:r>
      <w:r>
        <w:fldChar w:fldCharType="separate"/>
      </w:r>
      <w:r>
        <w:t>Online Appendix 22.A</w:t>
      </w:r>
      <w:r>
        <w:fldChar w:fldCharType="end"/>
      </w:r>
    </w:p>
    <w:p w14:paraId="490691A8" w14:textId="77777777" w:rsidR="00BF6EEC" w:rsidRDefault="00BF6EEC" w:rsidP="00BF6EEC">
      <w:r>
        <w:fldChar w:fldCharType="begin"/>
      </w:r>
      <w:r>
        <w:instrText xml:space="preserve"> REF Section22DotB \h </w:instrText>
      </w:r>
      <w:r>
        <w:fldChar w:fldCharType="separate"/>
      </w:r>
      <w:r>
        <w:t>Online Appendix 22.B</w:t>
      </w:r>
      <w:r>
        <w:fldChar w:fldCharType="end"/>
      </w:r>
    </w:p>
    <w:p w14:paraId="1C0EAF87" w14:textId="77777777" w:rsidR="00BF6EEC" w:rsidRDefault="00BF6EEC" w:rsidP="00BF6EEC">
      <w:r>
        <w:fldChar w:fldCharType="begin"/>
      </w:r>
      <w:r>
        <w:instrText xml:space="preserve"> REF Section22Dot2Dot1Dot1 \h </w:instrText>
      </w:r>
      <w:r>
        <w:fldChar w:fldCharType="separate"/>
      </w:r>
      <w:r>
        <w:t>22.2.1.1</w:t>
      </w:r>
      <w:r>
        <w:fldChar w:fldCharType="end"/>
      </w:r>
    </w:p>
    <w:p w14:paraId="7A708B2E" w14:textId="77777777" w:rsidR="00BF6EEC" w:rsidRDefault="00BF6EEC" w:rsidP="00BF6EEC">
      <w:r>
        <w:fldChar w:fldCharType="begin"/>
      </w:r>
      <w:r>
        <w:instrText xml:space="preserve"> REF Section22Dot2Dot1Dot2 \h </w:instrText>
      </w:r>
      <w:r>
        <w:fldChar w:fldCharType="separate"/>
      </w:r>
      <w:r>
        <w:t>22.2.1.2</w:t>
      </w:r>
      <w:r>
        <w:fldChar w:fldCharType="end"/>
      </w:r>
    </w:p>
    <w:p w14:paraId="4A986C4E" w14:textId="77777777" w:rsidR="00BF6EEC" w:rsidRDefault="00BF6EEC" w:rsidP="00BF6EEC">
      <w:r>
        <w:fldChar w:fldCharType="begin"/>
      </w:r>
      <w:r>
        <w:instrText xml:space="preserve"> REF Section22Dot2Dot1Dot3 \h </w:instrText>
      </w:r>
      <w:r>
        <w:fldChar w:fldCharType="separate"/>
      </w:r>
      <w:r>
        <w:t>22.2.1.3</w:t>
      </w:r>
      <w:r>
        <w:fldChar w:fldCharType="end"/>
      </w:r>
    </w:p>
    <w:p w14:paraId="547FCB45" w14:textId="77777777" w:rsidR="00BF6EEC" w:rsidRDefault="00BF6EEC" w:rsidP="00BF6EEC">
      <w:r>
        <w:fldChar w:fldCharType="begin"/>
      </w:r>
      <w:r>
        <w:instrText xml:space="preserve"> REF Section22Dot2Dot1Dot4 \h </w:instrText>
      </w:r>
      <w:r>
        <w:fldChar w:fldCharType="separate"/>
      </w:r>
      <w:r>
        <w:t>22.2.1.4</w:t>
      </w:r>
      <w:r>
        <w:fldChar w:fldCharType="end"/>
      </w:r>
    </w:p>
    <w:p w14:paraId="45A5F53A" w14:textId="77777777" w:rsidR="00BF6EEC" w:rsidRDefault="00BF6EEC" w:rsidP="00BF6EEC">
      <w:pPr>
        <w:tabs>
          <w:tab w:val="left" w:pos="1707"/>
        </w:tabs>
      </w:pPr>
      <w:r>
        <w:fldChar w:fldCharType="begin"/>
      </w:r>
      <w:r>
        <w:instrText xml:space="preserve"> REF Fig22Dot2Dot1 \h </w:instrText>
      </w:r>
      <w:r>
        <w:fldChar w:fldCharType="separate"/>
      </w:r>
      <w:r>
        <w:t>Fig. 22.1</w:t>
      </w:r>
      <w:r>
        <w:fldChar w:fldCharType="end"/>
      </w:r>
    </w:p>
    <w:p w14:paraId="0ABD7FC6" w14:textId="77777777" w:rsidR="00BF6EEC" w:rsidRDefault="00BF6EEC" w:rsidP="00BF6EEC">
      <w:pPr>
        <w:tabs>
          <w:tab w:val="left" w:pos="1707"/>
        </w:tabs>
      </w:pPr>
      <w:r>
        <w:fldChar w:fldCharType="begin"/>
      </w:r>
      <w:r>
        <w:instrText xml:space="preserve"> REF Fig22DotADot1 \h </w:instrText>
      </w:r>
      <w:r>
        <w:fldChar w:fldCharType="separate"/>
      </w:r>
      <w:r>
        <w:t>Fig. 22.2</w:t>
      </w:r>
      <w:r>
        <w:fldChar w:fldCharType="end"/>
      </w:r>
      <w:r>
        <w:tab/>
      </w:r>
    </w:p>
    <w:p w14:paraId="22DB9045" w14:textId="77777777" w:rsidR="00BF6EEC" w:rsidRDefault="00BF6EEC" w:rsidP="00BF6EEC">
      <w:r>
        <w:lastRenderedPageBreak/>
        <w:fldChar w:fldCharType="begin"/>
      </w:r>
      <w:r>
        <w:instrText xml:space="preserve"> REF Table22Dot3Dot1 \h </w:instrText>
      </w:r>
      <w:r>
        <w:fldChar w:fldCharType="separate"/>
      </w:r>
      <w:r>
        <w:t>Table 22.2</w:t>
      </w:r>
      <w:r>
        <w:fldChar w:fldCharType="end"/>
      </w:r>
    </w:p>
    <w:p w14:paraId="5C3A6987" w14:textId="77777777" w:rsidR="00BF6EEC" w:rsidRDefault="00BF6EEC" w:rsidP="00BF6EEC">
      <w:r>
        <w:fldChar w:fldCharType="begin"/>
      </w:r>
      <w:r>
        <w:instrText xml:space="preserve"> REF Section22Dot3Dot2 \h </w:instrText>
      </w:r>
      <w:r>
        <w:fldChar w:fldCharType="separate"/>
      </w:r>
      <w:r>
        <w:t>22.3.2</w:t>
      </w:r>
      <w:r>
        <w:fldChar w:fldCharType="end"/>
      </w:r>
    </w:p>
    <w:p w14:paraId="47EF3E4D" w14:textId="77777777" w:rsidR="00BF6EEC" w:rsidRDefault="00BF6EEC" w:rsidP="00BF6EEC">
      <w:r>
        <w:fldChar w:fldCharType="begin"/>
      </w:r>
      <w:r>
        <w:instrText xml:space="preserve"> REF Section22Dot4 \h </w:instrText>
      </w:r>
      <w:r>
        <w:fldChar w:fldCharType="separate"/>
      </w:r>
      <w:r>
        <w:t>22.4</w:t>
      </w:r>
      <w:r>
        <w:fldChar w:fldCharType="end"/>
      </w:r>
    </w:p>
    <w:p w14:paraId="4035FD25" w14:textId="77777777" w:rsidR="00BF6EEC" w:rsidRDefault="00BF6EEC" w:rsidP="00BF6EEC">
      <w:r>
        <w:fldChar w:fldCharType="begin"/>
      </w:r>
      <w:r>
        <w:instrText xml:space="preserve"> REF Section22Dot5 \h </w:instrText>
      </w:r>
      <w:r>
        <w:fldChar w:fldCharType="separate"/>
      </w:r>
      <w:r>
        <w:t>22.5</w:t>
      </w:r>
      <w:r>
        <w:fldChar w:fldCharType="end"/>
      </w:r>
    </w:p>
    <w:p w14:paraId="723D40DE" w14:textId="77777777" w:rsidR="00BF6EEC" w:rsidRDefault="00BF6EEC" w:rsidP="00BF6EEC">
      <w:r>
        <w:fldChar w:fldCharType="begin"/>
      </w:r>
      <w:r>
        <w:instrText xml:space="preserve"> REF Table22Dot5Dot1 \h </w:instrText>
      </w:r>
      <w:r>
        <w:fldChar w:fldCharType="separate"/>
      </w:r>
      <w:r>
        <w:t>Table 22.3</w:t>
      </w:r>
      <w:r>
        <w:fldChar w:fldCharType="end"/>
      </w:r>
    </w:p>
    <w:p w14:paraId="32EE68FB" w14:textId="77777777" w:rsidR="00BF6EEC" w:rsidRDefault="00BF6EEC" w:rsidP="00BF6EEC"/>
    <w:p w14:paraId="7F3E210C" w14:textId="77777777" w:rsidR="00BF6EEC" w:rsidRDefault="00BF6EEC" w:rsidP="00BF6EEC">
      <w:r>
        <w:fldChar w:fldCharType="begin"/>
      </w:r>
      <w:r>
        <w:instrText xml:space="preserve"> REF Section23Dot4 \h </w:instrText>
      </w:r>
      <w:r>
        <w:fldChar w:fldCharType="separate"/>
      </w:r>
      <w:r>
        <w:t>23.4</w:t>
      </w:r>
      <w:r>
        <w:fldChar w:fldCharType="end"/>
      </w:r>
    </w:p>
    <w:p w14:paraId="0D86CE96" w14:textId="77777777" w:rsidR="00BF6EEC" w:rsidRDefault="00BF6EEC" w:rsidP="00BF6EEC">
      <w:r>
        <w:fldChar w:fldCharType="begin"/>
      </w:r>
      <w:r>
        <w:instrText xml:space="preserve"> REF Appendix23DotADot1 \h </w:instrText>
      </w:r>
      <w:r>
        <w:fldChar w:fldCharType="separate"/>
      </w:r>
      <w:r>
        <w:t>Online Appendix 23.A.1</w:t>
      </w:r>
      <w:r>
        <w:fldChar w:fldCharType="end"/>
      </w:r>
    </w:p>
    <w:p w14:paraId="07B00279" w14:textId="77777777" w:rsidR="00BF6EEC" w:rsidRDefault="00BF6EEC" w:rsidP="00BF6EEC">
      <w:r>
        <w:fldChar w:fldCharType="begin"/>
      </w:r>
      <w:r>
        <w:instrText xml:space="preserve"> REF Appendix23DotADot2 \h </w:instrText>
      </w:r>
      <w:r>
        <w:fldChar w:fldCharType="separate"/>
      </w:r>
      <w:r>
        <w:t>Online Appendix 23.A.2</w:t>
      </w:r>
      <w:r>
        <w:fldChar w:fldCharType="end"/>
      </w:r>
    </w:p>
    <w:p w14:paraId="065B955B" w14:textId="77777777" w:rsidR="00BF6EEC" w:rsidRDefault="00BF6EEC" w:rsidP="00BF6EEC">
      <w:r>
        <w:fldChar w:fldCharType="begin"/>
      </w:r>
      <w:r>
        <w:instrText xml:space="preserve"> REF Appendix23DotADot3 \h </w:instrText>
      </w:r>
      <w:r>
        <w:fldChar w:fldCharType="separate"/>
      </w:r>
      <w:r>
        <w:t>Online Appendix 23.A.3</w:t>
      </w:r>
      <w:r>
        <w:fldChar w:fldCharType="end"/>
      </w:r>
    </w:p>
    <w:p w14:paraId="027D7CC9" w14:textId="77777777" w:rsidR="00BF6EEC" w:rsidRDefault="00BF6EEC" w:rsidP="00BF6EEC">
      <w:r>
        <w:fldChar w:fldCharType="begin"/>
      </w:r>
      <w:r>
        <w:instrText xml:space="preserve"> REF Appendix23DotA \h </w:instrText>
      </w:r>
      <w:r>
        <w:fldChar w:fldCharType="separate"/>
      </w:r>
      <w:r>
        <w:t>Online Appendix 23.A</w:t>
      </w:r>
      <w:r>
        <w:fldChar w:fldCharType="end"/>
      </w:r>
    </w:p>
    <w:p w14:paraId="2328CB64" w14:textId="77777777" w:rsidR="00BF6EEC" w:rsidRDefault="00BF6EEC" w:rsidP="00BF6EEC">
      <w:r>
        <w:fldChar w:fldCharType="begin"/>
      </w:r>
      <w:r>
        <w:instrText xml:space="preserve"> REF Appendix23DotB \h </w:instrText>
      </w:r>
      <w:r>
        <w:fldChar w:fldCharType="separate"/>
      </w:r>
      <w:r>
        <w:t>Online Appendix 23.B</w:t>
      </w:r>
      <w:r>
        <w:fldChar w:fldCharType="end"/>
      </w:r>
    </w:p>
    <w:p w14:paraId="6F0F80C9" w14:textId="77777777" w:rsidR="00BF6EEC" w:rsidRDefault="00BF6EEC" w:rsidP="00BF6EEC">
      <w:r>
        <w:fldChar w:fldCharType="begin"/>
      </w:r>
      <w:r>
        <w:instrText xml:space="preserve"> REF Appendix23DotBDot1 \h </w:instrText>
      </w:r>
      <w:r>
        <w:fldChar w:fldCharType="separate"/>
      </w:r>
      <w:r>
        <w:t>Online Appendix.23.B.1</w:t>
      </w:r>
      <w:r>
        <w:fldChar w:fldCharType="end"/>
      </w:r>
    </w:p>
    <w:p w14:paraId="40CC9E79" w14:textId="77777777" w:rsidR="00BF6EEC" w:rsidRDefault="00BF6EEC" w:rsidP="00BF6EEC">
      <w:r>
        <w:fldChar w:fldCharType="begin"/>
      </w:r>
      <w:r>
        <w:instrText xml:space="preserve"> REF Appendix23DotBDot2 \h </w:instrText>
      </w:r>
      <w:r>
        <w:fldChar w:fldCharType="separate"/>
      </w:r>
      <w:r>
        <w:t>Online Appendix.23.B.2</w:t>
      </w:r>
      <w:r>
        <w:fldChar w:fldCharType="end"/>
      </w:r>
    </w:p>
    <w:p w14:paraId="04E860C0" w14:textId="77777777" w:rsidR="00BF6EEC" w:rsidRDefault="00BF6EEC" w:rsidP="00BF6EEC"/>
    <w:p w14:paraId="61D46297" w14:textId="77777777" w:rsidR="00BF6EEC" w:rsidRDefault="00BF6EEC" w:rsidP="00BF6EEC"/>
    <w:p w14:paraId="2BD72794" w14:textId="77777777" w:rsidR="00BF6EEC" w:rsidRDefault="00BF6EEC" w:rsidP="00BF6EEC">
      <w:pPr>
        <w:pStyle w:val="Heading1"/>
      </w:pPr>
      <w:r>
        <w:t xml:space="preserve">Book last updated: </w:t>
      </w:r>
    </w:p>
    <w:p w14:paraId="781621BE" w14:textId="77777777" w:rsidR="00BF6EEC" w:rsidRDefault="00BF6EEC" w:rsidP="00BF6EEC">
      <w:r>
        <w:t>2/24/17 8:14:15 PM</w:t>
      </w:r>
    </w:p>
    <w:p w14:paraId="04197315" w14:textId="77777777" w:rsidR="00BF6EEC" w:rsidRDefault="00BF6EEC" w:rsidP="00BF6EEC"/>
    <w:p w14:paraId="5F60A63F" w14:textId="77777777" w:rsidR="00BF6EEC" w:rsidRDefault="00BF6EEC" w:rsidP="00BF6EEC"/>
    <w:p w14:paraId="19D6B2E1" w14:textId="77777777" w:rsidR="00BF6EEC" w:rsidRDefault="00BF6EEC" w:rsidP="00BF6EEC"/>
    <w:p w14:paraId="5C991C1B" w14:textId="77777777" w:rsidR="00BF6EEC" w:rsidRDefault="00BF6EEC" w:rsidP="00BF6EEC"/>
    <w:p w14:paraId="78D824C0" w14:textId="77777777" w:rsidR="00BF6EEC" w:rsidRDefault="00BF6EEC" w:rsidP="00BF6EEC"/>
    <w:p w14:paraId="1706DE00" w14:textId="77777777" w:rsidR="00BF6EEC" w:rsidRDefault="00BF6EEC" w:rsidP="00BF6EEC"/>
    <w:p w14:paraId="7D7F7066" w14:textId="77777777" w:rsidR="00BF6EEC" w:rsidRDefault="00BF6EEC" w:rsidP="00BF6EEC"/>
    <w:p w14:paraId="1D08076C" w14:textId="77777777" w:rsidR="00BF6EEC" w:rsidRDefault="00BF6EEC" w:rsidP="00BF6EEC"/>
    <w:p w14:paraId="58117234" w14:textId="77777777" w:rsidR="00BF6EEC" w:rsidRDefault="00BF6EEC" w:rsidP="00BF6EEC"/>
    <w:p w14:paraId="30572908" w14:textId="77777777" w:rsidR="00BF6EEC" w:rsidRDefault="00BF6EEC" w:rsidP="00BF6EEC"/>
    <w:p w14:paraId="1ACDE037" w14:textId="77777777" w:rsidR="00BF6EEC" w:rsidRDefault="00BF6EEC" w:rsidP="00BF6EEC"/>
    <w:p w14:paraId="671F5C52" w14:textId="77777777" w:rsidR="00BF6EEC" w:rsidRDefault="00BF6EEC" w:rsidP="00BF6EEC"/>
    <w:p w14:paraId="3925946D" w14:textId="77777777" w:rsidR="00BF6EEC" w:rsidRDefault="00BF6EEC" w:rsidP="00BF6EEC"/>
    <w:p w14:paraId="71BBDCE1" w14:textId="77777777" w:rsidR="00BF6EEC" w:rsidRDefault="00BF6EEC" w:rsidP="00BF6EEC"/>
    <w:p w14:paraId="4F15A849" w14:textId="77777777" w:rsidR="00BF6EEC" w:rsidRDefault="00BF6EEC" w:rsidP="00BF6EEC"/>
    <w:p w14:paraId="0CE5DECD" w14:textId="77777777" w:rsidR="00BF6EEC" w:rsidRDefault="00BF6EEC" w:rsidP="00BF6EEC"/>
    <w:p w14:paraId="69A10FA0" w14:textId="77777777" w:rsidR="00BF6EEC" w:rsidRDefault="00BF6EEC" w:rsidP="00BF6EEC"/>
    <w:p w14:paraId="62E14CF5" w14:textId="77777777" w:rsidR="00BF6EEC" w:rsidRDefault="00BF6EEC" w:rsidP="00BF6EEC"/>
    <w:p w14:paraId="7852390E" w14:textId="77777777" w:rsidR="00BF6EEC" w:rsidRDefault="00BF6EEC" w:rsidP="00BF6EEC"/>
    <w:p w14:paraId="0563B710" w14:textId="77777777" w:rsidR="00BF6EEC" w:rsidRDefault="00BF6EEC" w:rsidP="00BF6EEC"/>
    <w:p w14:paraId="5D72A6B8" w14:textId="77777777" w:rsidR="00BF6EEC" w:rsidRDefault="00BF6EEC" w:rsidP="00BF6EEC"/>
    <w:p w14:paraId="1272CCBE" w14:textId="77777777" w:rsidR="00BF6EEC" w:rsidRDefault="00BF6EEC" w:rsidP="00BF6EEC"/>
    <w:p w14:paraId="59255E14" w14:textId="77777777" w:rsidR="00BF6EEC" w:rsidRDefault="00BF6EEC" w:rsidP="00BF6EEC"/>
    <w:p w14:paraId="099702EE" w14:textId="77777777" w:rsidR="00BF6EEC" w:rsidRDefault="00BF6EEC" w:rsidP="00BF6EEC"/>
    <w:p w14:paraId="015819E4" w14:textId="77777777" w:rsidR="00BF6EEC" w:rsidRDefault="00BF6EEC" w:rsidP="00BF6EEC">
      <w:pPr>
        <w:sectPr w:rsidR="00BF6EEC" w:rsidSect="0045716A">
          <w:footerReference w:type="even" r:id="rId234"/>
          <w:footerReference w:type="default" r:id="rId235"/>
          <w:pgSz w:w="12240" w:h="15840"/>
          <w:pgMar w:top="720" w:right="720" w:bottom="720" w:left="720" w:header="720" w:footer="720" w:gutter="0"/>
          <w:cols w:num="3" w:space="720"/>
        </w:sectPr>
      </w:pPr>
    </w:p>
    <w:p w14:paraId="2BE5E080" w14:textId="77777777" w:rsidR="00BF6EEC" w:rsidRPr="00541CD4" w:rsidRDefault="00BF6EEC" w:rsidP="00474B20"/>
    <w:p w14:paraId="2CE24979" w14:textId="77777777" w:rsidR="00BF6EEC" w:rsidRDefault="00BF6EEC" w:rsidP="00474B20"/>
    <w:p w14:paraId="00296411" w14:textId="77777777" w:rsidR="00BF6EEC" w:rsidRDefault="00BF6EEC" w:rsidP="00474B20"/>
    <w:p w14:paraId="4EF08561" w14:textId="77777777" w:rsidR="00BF6EEC" w:rsidRDefault="00BF6EEC" w:rsidP="00BF6EEC"/>
    <w:p w14:paraId="7C39A7F9" w14:textId="77777777" w:rsidR="00BF6EEC" w:rsidRDefault="00BF6EEC" w:rsidP="00BF6EEC">
      <w:pPr>
        <w:sectPr w:rsidR="00BF6EEC" w:rsidSect="00B9307C">
          <w:footerReference w:type="even" r:id="rId236"/>
          <w:footerReference w:type="default" r:id="rId237"/>
          <w:pgSz w:w="12240" w:h="15840"/>
          <w:pgMar w:top="720" w:right="720" w:bottom="720" w:left="720" w:header="720" w:footer="720" w:gutter="0"/>
          <w:cols w:num="3" w:sep="1" w:space="720"/>
        </w:sectPr>
      </w:pPr>
    </w:p>
    <w:p w14:paraId="4AEE082C" w14:textId="77777777" w:rsidR="00BF6EEC" w:rsidRPr="00541CD4" w:rsidRDefault="00BF6EEC" w:rsidP="00BF6EEC">
      <w:pPr>
        <w:tabs>
          <w:tab w:val="left" w:pos="1400"/>
        </w:tabs>
      </w:pPr>
    </w:p>
    <w:p w14:paraId="274E5913" w14:textId="77777777" w:rsidR="00BF6EEC" w:rsidRDefault="00BF6EEC" w:rsidP="00646143"/>
    <w:p w14:paraId="26FF3C37" w14:textId="77777777" w:rsidR="00F15CFB" w:rsidRPr="00921648" w:rsidRDefault="00F15CFB" w:rsidP="000642E9"/>
    <w:p w14:paraId="394B7C28" w14:textId="40278EDB" w:rsidR="00F15CFB" w:rsidRDefault="00F15CFB" w:rsidP="00F15CFB"/>
    <w:p w14:paraId="020255D1" w14:textId="77777777" w:rsidR="00F15CFB" w:rsidRDefault="00F15CFB" w:rsidP="00646143"/>
    <w:p w14:paraId="469BA655" w14:textId="45C9432C" w:rsidR="00B37ED6" w:rsidRDefault="00B37ED6" w:rsidP="00CC0041">
      <w:pPr>
        <w:pStyle w:val="Heading1"/>
      </w:pPr>
      <w:r>
        <w:t>References</w:t>
      </w:r>
    </w:p>
    <w:p w14:paraId="2D0B18B6" w14:textId="77777777" w:rsidR="00027DD1" w:rsidRPr="00027DD1" w:rsidRDefault="00B37ED6" w:rsidP="00027DD1">
      <w:pPr>
        <w:pStyle w:val="EndNoteBibliography"/>
        <w:ind w:left="720" w:hanging="720"/>
        <w:rPr>
          <w:noProof/>
        </w:rPr>
      </w:pPr>
      <w:r>
        <w:fldChar w:fldCharType="begin"/>
      </w:r>
      <w:r>
        <w:instrText xml:space="preserve"> ADDIN EN.REFLIST </w:instrText>
      </w:r>
      <w:r>
        <w:fldChar w:fldCharType="separate"/>
      </w:r>
      <w:r w:rsidR="00027DD1" w:rsidRPr="00027DD1">
        <w:rPr>
          <w:noProof/>
        </w:rPr>
        <w:t>1.</w:t>
      </w:r>
      <w:r w:rsidR="00027DD1" w:rsidRPr="00027DD1">
        <w:rPr>
          <w:noProof/>
        </w:rPr>
        <w:tab/>
        <w:t xml:space="preserve">Baker JA, Rosen EL, Lo JY, Gimenez EI, Walsh R, Soo MS. Computer-aided detection (CAD) in screening mammography: sensitivity of commercial CAD systems for detecting architectural distortion. </w:t>
      </w:r>
      <w:r w:rsidR="00027DD1" w:rsidRPr="00027DD1">
        <w:rPr>
          <w:i/>
          <w:noProof/>
        </w:rPr>
        <w:t xml:space="preserve">American Journal of Roentgenology. </w:t>
      </w:r>
      <w:r w:rsidR="00027DD1" w:rsidRPr="00027DD1">
        <w:rPr>
          <w:noProof/>
        </w:rPr>
        <w:t>2003;181(4):1083-1088.</w:t>
      </w:r>
    </w:p>
    <w:p w14:paraId="00641F16" w14:textId="77777777" w:rsidR="00027DD1" w:rsidRPr="00027DD1" w:rsidRDefault="00027DD1" w:rsidP="00027DD1">
      <w:pPr>
        <w:pStyle w:val="EndNoteBibliography"/>
        <w:ind w:left="720" w:hanging="720"/>
        <w:rPr>
          <w:noProof/>
        </w:rPr>
      </w:pPr>
      <w:r w:rsidRPr="00027DD1">
        <w:rPr>
          <w:noProof/>
        </w:rPr>
        <w:t>2.</w:t>
      </w:r>
      <w:r w:rsidRPr="00027DD1">
        <w:rPr>
          <w:noProof/>
        </w:rPr>
        <w:tab/>
        <w:t xml:space="preserve">Baker JA, Lo JY, Delong DM, Floyd CE. Computer-aided Detection in Screening Mammography: Variability in Cues 1. </w:t>
      </w:r>
      <w:r w:rsidRPr="00027DD1">
        <w:rPr>
          <w:i/>
          <w:noProof/>
        </w:rPr>
        <w:t xml:space="preserve">Radiology. </w:t>
      </w:r>
      <w:r w:rsidRPr="00027DD1">
        <w:rPr>
          <w:noProof/>
        </w:rPr>
        <w:t>2004;233(2):411-417.</w:t>
      </w:r>
    </w:p>
    <w:p w14:paraId="5FE60FB9" w14:textId="77777777" w:rsidR="00027DD1" w:rsidRPr="00027DD1" w:rsidRDefault="00027DD1" w:rsidP="00027DD1">
      <w:pPr>
        <w:pStyle w:val="EndNoteBibliography"/>
        <w:ind w:left="720" w:hanging="720"/>
        <w:rPr>
          <w:noProof/>
        </w:rPr>
      </w:pPr>
      <w:r w:rsidRPr="00027DD1">
        <w:rPr>
          <w:noProof/>
        </w:rPr>
        <w:t>3.</w:t>
      </w:r>
      <w:r w:rsidRPr="00027DD1">
        <w:rPr>
          <w:noProof/>
        </w:rPr>
        <w:tab/>
        <w:t xml:space="preserve">Kim SJ, Moon WK, Cho N, Cha JH, Kim SM, Im J-G. Computer-aided Detection in Full-Field Digital Mammography: Sensitivity and Reproducibility in Serial Examinations 1. </w:t>
      </w:r>
      <w:r w:rsidRPr="00027DD1">
        <w:rPr>
          <w:i/>
          <w:noProof/>
        </w:rPr>
        <w:t xml:space="preserve">Radiology. </w:t>
      </w:r>
      <w:r w:rsidRPr="00027DD1">
        <w:rPr>
          <w:noProof/>
        </w:rPr>
        <w:t>2008;246(1):71-80.</w:t>
      </w:r>
    </w:p>
    <w:p w14:paraId="10CD7F83" w14:textId="77777777" w:rsidR="00027DD1" w:rsidRPr="00027DD1" w:rsidRDefault="00027DD1" w:rsidP="00027DD1">
      <w:pPr>
        <w:pStyle w:val="EndNoteBibliography"/>
        <w:ind w:left="720" w:hanging="720"/>
        <w:rPr>
          <w:noProof/>
        </w:rPr>
      </w:pPr>
      <w:r w:rsidRPr="00027DD1">
        <w:rPr>
          <w:noProof/>
        </w:rPr>
        <w:t>4.</w:t>
      </w:r>
      <w:r w:rsidRPr="00027DD1">
        <w:rPr>
          <w:noProof/>
        </w:rPr>
        <w:tab/>
        <w:t xml:space="preserve">Dorfman DD, Alf E. Maximum-Likelihood Estimation of Parameters of Signal-Detection Theory and Determination of Confidence Intervals - Rating-Method Data. </w:t>
      </w:r>
      <w:r w:rsidRPr="00027DD1">
        <w:rPr>
          <w:i/>
          <w:noProof/>
        </w:rPr>
        <w:t xml:space="preserve">Journal of Mathematical Psychology. </w:t>
      </w:r>
      <w:r w:rsidRPr="00027DD1">
        <w:rPr>
          <w:noProof/>
        </w:rPr>
        <w:t>1969;6:487-496.</w:t>
      </w:r>
    </w:p>
    <w:p w14:paraId="6C0C2FE5" w14:textId="77777777" w:rsidR="00027DD1" w:rsidRPr="00027DD1" w:rsidRDefault="00027DD1" w:rsidP="00027DD1">
      <w:pPr>
        <w:pStyle w:val="EndNoteBibliography"/>
        <w:ind w:left="720" w:hanging="720"/>
        <w:rPr>
          <w:noProof/>
        </w:rPr>
      </w:pPr>
      <w:r w:rsidRPr="00027DD1">
        <w:rPr>
          <w:noProof/>
        </w:rPr>
        <w:t>5.</w:t>
      </w:r>
      <w:r w:rsidRPr="00027DD1">
        <w:rPr>
          <w:noProof/>
        </w:rPr>
        <w:tab/>
        <w:t xml:space="preserve">Thompson ML, Zucchini W. On the statistical analysis of ROC curves. </w:t>
      </w:r>
      <w:r w:rsidRPr="00027DD1">
        <w:rPr>
          <w:i/>
          <w:noProof/>
        </w:rPr>
        <w:t xml:space="preserve">Stat Med. </w:t>
      </w:r>
      <w:r w:rsidRPr="00027DD1">
        <w:rPr>
          <w:noProof/>
        </w:rPr>
        <w:t>1989;8(10):1277-1290.</w:t>
      </w:r>
    </w:p>
    <w:p w14:paraId="04FFBE6D" w14:textId="77777777" w:rsidR="00027DD1" w:rsidRPr="00027DD1" w:rsidRDefault="00027DD1" w:rsidP="00027DD1">
      <w:pPr>
        <w:pStyle w:val="EndNoteBibliography"/>
        <w:ind w:left="720" w:hanging="720"/>
        <w:rPr>
          <w:noProof/>
        </w:rPr>
      </w:pPr>
      <w:r w:rsidRPr="00027DD1">
        <w:rPr>
          <w:noProof/>
        </w:rPr>
        <w:t>6.</w:t>
      </w:r>
      <w:r w:rsidRPr="00027DD1">
        <w:rPr>
          <w:noProof/>
        </w:rPr>
        <w:tab/>
        <w:t xml:space="preserve">Marx ML, Larsen RJ. </w:t>
      </w:r>
      <w:r w:rsidRPr="00027DD1">
        <w:rPr>
          <w:i/>
          <w:noProof/>
        </w:rPr>
        <w:t>Introduction to mathematical statistics and its applications.</w:t>
      </w:r>
      <w:r w:rsidRPr="00027DD1">
        <w:rPr>
          <w:noProof/>
        </w:rPr>
        <w:t xml:space="preserve"> Vol 31: Pearson/Prentice Hall Upper Saddle River, NJ, USA; 2006.</w:t>
      </w:r>
    </w:p>
    <w:p w14:paraId="41016937" w14:textId="77777777" w:rsidR="00027DD1" w:rsidRPr="00027DD1" w:rsidRDefault="00027DD1" w:rsidP="00027DD1">
      <w:pPr>
        <w:pStyle w:val="EndNoteBibliography"/>
        <w:ind w:left="720" w:hanging="720"/>
        <w:rPr>
          <w:noProof/>
        </w:rPr>
      </w:pPr>
      <w:r w:rsidRPr="00027DD1">
        <w:rPr>
          <w:noProof/>
        </w:rPr>
        <w:t>7.</w:t>
      </w:r>
      <w:r w:rsidRPr="00027DD1">
        <w:rPr>
          <w:noProof/>
        </w:rPr>
        <w:tab/>
        <w:t xml:space="preserve">Roe CA, Metz CE. Dorfman-Berbaum-Metz Method for Statistical Analysis of Multireader, Multimodality Receiver Operating Characteristic Data: Validation with Computer Simulation. </w:t>
      </w:r>
      <w:r w:rsidRPr="00027DD1">
        <w:rPr>
          <w:i/>
          <w:noProof/>
        </w:rPr>
        <w:t xml:space="preserve">Acad Radiol. </w:t>
      </w:r>
      <w:r w:rsidRPr="00027DD1">
        <w:rPr>
          <w:noProof/>
        </w:rPr>
        <w:t>1997;4:298-303.</w:t>
      </w:r>
    </w:p>
    <w:p w14:paraId="4230622C" w14:textId="62390854" w:rsidR="00242106" w:rsidRDefault="00B37ED6" w:rsidP="006F7628">
      <w:pPr>
        <w:ind w:left="270" w:hanging="270"/>
      </w:pPr>
      <w:r>
        <w:fldChar w:fldCharType="end"/>
      </w:r>
    </w:p>
    <w:p w14:paraId="4C7C24B6" w14:textId="77777777" w:rsidR="00242106" w:rsidRDefault="00242106" w:rsidP="006F7628">
      <w:pPr>
        <w:ind w:left="270" w:hanging="270"/>
        <w:sectPr w:rsidR="00242106" w:rsidSect="0040148B">
          <w:footerReference w:type="default" r:id="rId238"/>
          <w:footnotePr>
            <w:numFmt w:val="lowerLetter"/>
          </w:footnotePr>
          <w:type w:val="continuous"/>
          <w:pgSz w:w="12240" w:h="15840"/>
          <w:pgMar w:top="720" w:right="720" w:bottom="720" w:left="720" w:header="720" w:footer="720" w:gutter="0"/>
          <w:cols w:space="720"/>
        </w:sectPr>
      </w:pPr>
    </w:p>
    <w:p w14:paraId="464B5856" w14:textId="571C52B8" w:rsidR="008A7559" w:rsidRPr="00B37ED6" w:rsidRDefault="008A7559" w:rsidP="00987260"/>
    <w:sectPr w:rsidR="008A7559" w:rsidRPr="00B37ED6" w:rsidSect="00987260">
      <w:footerReference w:type="even" r:id="rId239"/>
      <w:footerReference w:type="default" r:id="rId240"/>
      <w:pgSz w:w="12240" w:h="15840"/>
      <w:pgMar w:top="720" w:right="720" w:bottom="720" w:left="720" w:header="720" w:footer="720" w:gutter="0"/>
      <w:cols w:num="3"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F86EE13" w14:textId="77777777" w:rsidR="00B61B8B" w:rsidRDefault="00B61B8B" w:rsidP="007C22C1">
      <w:r>
        <w:separator/>
      </w:r>
    </w:p>
  </w:endnote>
  <w:endnote w:type="continuationSeparator" w:id="0">
    <w:p w14:paraId="645D394A" w14:textId="77777777" w:rsidR="00B61B8B" w:rsidRDefault="00B61B8B" w:rsidP="007C22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PT Mono Bold">
    <w:panose1 w:val="02060709020205020204"/>
    <w:charset w:val="00"/>
    <w:family w:val="auto"/>
    <w:pitch w:val="variable"/>
    <w:sig w:usb0="A00002EF" w:usb1="500078EB" w:usb2="00000000" w:usb3="00000000" w:csb0="00000097" w:csb1="00000000"/>
  </w:font>
  <w:font w:name="Courier">
    <w:panose1 w:val="020005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PT Mono">
    <w:panose1 w:val="02060509020205020204"/>
    <w:charset w:val="00"/>
    <w:family w:val="auto"/>
    <w:pitch w:val="variable"/>
    <w:sig w:usb0="A00002EF" w:usb1="500078EB" w:usb2="00000000" w:usb3="00000000" w:csb0="00000097" w:csb1="00000000"/>
  </w:font>
  <w:font w:name="MS Mincho">
    <w:altName w:val="ＭＳ 明朝"/>
    <w:charset w:val="80"/>
    <w:family w:val="modern"/>
    <w:pitch w:val="fixed"/>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SimSun">
    <w:altName w:val="宋体"/>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66866700"/>
      <w:docPartObj>
        <w:docPartGallery w:val="Page Numbers (Bottom of Page)"/>
        <w:docPartUnique/>
      </w:docPartObj>
    </w:sdtPr>
    <w:sdtEndPr>
      <w:rPr>
        <w:noProof/>
      </w:rPr>
    </w:sdtEndPr>
    <w:sdtContent>
      <w:p w14:paraId="150F538C" w14:textId="77777777" w:rsidR="00BF6EEC" w:rsidRDefault="00BF6EEC">
        <w:pPr>
          <w:pStyle w:val="Footer"/>
          <w:jc w:val="center"/>
        </w:pPr>
        <w:r>
          <w:fldChar w:fldCharType="begin"/>
        </w:r>
        <w:r>
          <w:instrText xml:space="preserve"> PAGE   \* MERGEFORMAT </w:instrText>
        </w:r>
        <w:r>
          <w:fldChar w:fldCharType="separate"/>
        </w:r>
        <w:r w:rsidR="00474B20">
          <w:rPr>
            <w:noProof/>
          </w:rPr>
          <w:t>18</w:t>
        </w:r>
        <w:r>
          <w:rPr>
            <w:noProof/>
          </w:rPr>
          <w:fldChar w:fldCharType="end"/>
        </w:r>
      </w:p>
    </w:sdtContent>
  </w:sdt>
  <w:p w14:paraId="0804E1B4" w14:textId="77777777" w:rsidR="00BF6EEC" w:rsidRDefault="00BF6EEC">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ACCB5C" w14:textId="77777777" w:rsidR="00BF6EEC" w:rsidRDefault="00BF6EEC" w:rsidP="008F62CB">
    <w:pPr>
      <w:pStyle w:val="Footer"/>
      <w:framePr w:wrap="around" w:vAnchor="text" w:hAnchor="margin" w:xAlign="center" w:y="1"/>
    </w:pPr>
    <w:r>
      <w:fldChar w:fldCharType="begin"/>
    </w:r>
    <w:r>
      <w:instrText xml:space="preserve">PAGE  </w:instrText>
    </w:r>
    <w:r>
      <w:fldChar w:fldCharType="separate"/>
    </w:r>
    <w:r>
      <w:rPr>
        <w:noProof/>
      </w:rPr>
      <w:t>1</w:t>
    </w:r>
    <w:r>
      <w:fldChar w:fldCharType="end"/>
    </w:r>
  </w:p>
  <w:p w14:paraId="430247BD" w14:textId="77777777" w:rsidR="00BF6EEC" w:rsidRDefault="00BF6EEC">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DDBD2F" w14:textId="77777777" w:rsidR="00BF6EEC" w:rsidRDefault="00BF6EEC" w:rsidP="008F62CB">
    <w:pPr>
      <w:pStyle w:val="Footer"/>
      <w:framePr w:wrap="around" w:vAnchor="text" w:hAnchor="margin" w:xAlign="center" w:y="1"/>
    </w:pPr>
    <w:r>
      <w:fldChar w:fldCharType="begin"/>
    </w:r>
    <w:r>
      <w:instrText xml:space="preserve">PAGE  </w:instrText>
    </w:r>
    <w:r>
      <w:fldChar w:fldCharType="separate"/>
    </w:r>
    <w:r w:rsidR="00474B20">
      <w:rPr>
        <w:noProof/>
      </w:rPr>
      <w:t>19</w:t>
    </w:r>
    <w:r>
      <w:fldChar w:fldCharType="end"/>
    </w:r>
  </w:p>
  <w:p w14:paraId="13AF9722" w14:textId="77777777" w:rsidR="00BF6EEC" w:rsidRDefault="00BF6EEC">
    <w:pPr>
      <w:pStyle w:val="Footer"/>
    </w:pPr>
  </w:p>
  <w:p w14:paraId="5245ABC6" w14:textId="77777777" w:rsidR="00BF6EEC" w:rsidRDefault="00BF6EEC">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025A1C" w14:textId="77777777" w:rsidR="00BF6EEC" w:rsidRDefault="00BF6EEC" w:rsidP="008F62CB">
    <w:pPr>
      <w:pStyle w:val="Footer"/>
      <w:framePr w:wrap="around" w:vAnchor="text" w:hAnchor="margin" w:xAlign="center" w:y="1"/>
    </w:pPr>
    <w:r>
      <w:fldChar w:fldCharType="begin"/>
    </w:r>
    <w:r>
      <w:instrText xml:space="preserve">PAGE  </w:instrText>
    </w:r>
    <w:r>
      <w:fldChar w:fldCharType="separate"/>
    </w:r>
    <w:r>
      <w:rPr>
        <w:noProof/>
      </w:rPr>
      <w:t>1</w:t>
    </w:r>
    <w:r>
      <w:fldChar w:fldCharType="end"/>
    </w:r>
  </w:p>
  <w:p w14:paraId="2647CB20" w14:textId="77777777" w:rsidR="00BF6EEC" w:rsidRDefault="00BF6EEC">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D05719" w14:textId="77777777" w:rsidR="00BF6EEC" w:rsidRDefault="00BF6EEC" w:rsidP="008F62CB">
    <w:pPr>
      <w:pStyle w:val="Footer"/>
      <w:framePr w:wrap="around" w:vAnchor="text" w:hAnchor="margin" w:xAlign="center" w:y="1"/>
    </w:pPr>
    <w:r>
      <w:fldChar w:fldCharType="begin"/>
    </w:r>
    <w:r>
      <w:instrText xml:space="preserve">PAGE  </w:instrText>
    </w:r>
    <w:r>
      <w:fldChar w:fldCharType="separate"/>
    </w:r>
    <w:r w:rsidR="00474B20">
      <w:rPr>
        <w:noProof/>
      </w:rPr>
      <w:t>28</w:t>
    </w:r>
    <w:r>
      <w:fldChar w:fldCharType="end"/>
    </w:r>
  </w:p>
  <w:p w14:paraId="23AA1D25" w14:textId="77777777" w:rsidR="00BF6EEC" w:rsidRDefault="00BF6EEC">
    <w:pPr>
      <w:pStyle w:val="Footer"/>
    </w:pPr>
  </w:p>
  <w:p w14:paraId="502CDDB8" w14:textId="77777777" w:rsidR="00BF6EEC" w:rsidRDefault="00BF6EEC">
    <w:pPr>
      <w:pStyle w:val="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40243529"/>
      <w:docPartObj>
        <w:docPartGallery w:val="Page Numbers (Bottom of Page)"/>
        <w:docPartUnique/>
      </w:docPartObj>
    </w:sdtPr>
    <w:sdtEndPr>
      <w:rPr>
        <w:noProof/>
      </w:rPr>
    </w:sdtEndPr>
    <w:sdtContent>
      <w:p w14:paraId="243719E6" w14:textId="4570E139" w:rsidR="00B61B8B" w:rsidRDefault="00B61B8B">
        <w:pPr>
          <w:pStyle w:val="Footer"/>
          <w:jc w:val="center"/>
        </w:pPr>
        <w:r>
          <w:fldChar w:fldCharType="begin"/>
        </w:r>
        <w:r>
          <w:instrText xml:space="preserve"> PAGE   \* MERGEFORMAT </w:instrText>
        </w:r>
        <w:r>
          <w:fldChar w:fldCharType="separate"/>
        </w:r>
        <w:r w:rsidR="00BF6EEC">
          <w:rPr>
            <w:noProof/>
          </w:rPr>
          <w:t>13</w:t>
        </w:r>
        <w:r>
          <w:rPr>
            <w:noProof/>
          </w:rPr>
          <w:fldChar w:fldCharType="end"/>
        </w:r>
      </w:p>
    </w:sdtContent>
  </w:sdt>
  <w:p w14:paraId="01056307" w14:textId="77777777" w:rsidR="00B61B8B" w:rsidRDefault="00B61B8B">
    <w:pPr>
      <w:pStyle w:val="Foote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1538BA" w14:textId="77777777" w:rsidR="002D6455" w:rsidRDefault="002D6455" w:rsidP="008F62CB">
    <w:pPr>
      <w:framePr w:wrap="around" w:vAnchor="text" w:hAnchor="margin" w:xAlign="center" w:y="1"/>
    </w:pPr>
    <w:r>
      <w:fldChar w:fldCharType="begin"/>
    </w:r>
    <w:r>
      <w:instrText xml:space="preserve">PAGE  </w:instrText>
    </w:r>
    <w:r>
      <w:fldChar w:fldCharType="separate"/>
    </w:r>
    <w:r>
      <w:rPr>
        <w:noProof/>
      </w:rPr>
      <w:t>8</w:t>
    </w:r>
    <w:r>
      <w:fldChar w:fldCharType="end"/>
    </w:r>
  </w:p>
  <w:p w14:paraId="582E1C7F" w14:textId="77777777" w:rsidR="002D6455" w:rsidRDefault="002D6455"/>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E6F522" w14:textId="77777777" w:rsidR="002D6455" w:rsidRDefault="002D6455" w:rsidP="008F62CB">
    <w:pPr>
      <w:framePr w:wrap="around" w:vAnchor="text" w:hAnchor="margin" w:xAlign="center" w:y="1"/>
    </w:pPr>
    <w:r>
      <w:fldChar w:fldCharType="begin"/>
    </w:r>
    <w:r>
      <w:instrText xml:space="preserve">PAGE  </w:instrText>
    </w:r>
    <w:r>
      <w:fldChar w:fldCharType="separate"/>
    </w:r>
    <w:r w:rsidR="00474B20">
      <w:rPr>
        <w:noProof/>
      </w:rPr>
      <w:t>29</w:t>
    </w:r>
    <w:r>
      <w:fldChar w:fldCharType="end"/>
    </w:r>
  </w:p>
  <w:p w14:paraId="67A787E2" w14:textId="77777777" w:rsidR="002D6455" w:rsidRDefault="002D6455"/>
  <w:p w14:paraId="2114E988" w14:textId="77777777" w:rsidR="002D6455" w:rsidRDefault="002D6455"/>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0417ECC" w14:textId="77777777" w:rsidR="00B61B8B" w:rsidRDefault="00B61B8B" w:rsidP="007C22C1">
      <w:r>
        <w:separator/>
      </w:r>
    </w:p>
  </w:footnote>
  <w:footnote w:type="continuationSeparator" w:id="0">
    <w:p w14:paraId="1758A669" w14:textId="77777777" w:rsidR="00B61B8B" w:rsidRDefault="00B61B8B" w:rsidP="007C22C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activeWritingStyle w:appName="MSWord" w:lang="en-US" w:vendorID="64" w:dllVersion="0" w:nlCheck="1" w:checkStyle="1"/>
  <w:activeWritingStyle w:appName="MSWord" w:lang="en-US" w:vendorID="64" w:dllVersion="131078" w:nlCheck="1" w:checkStyle="1"/>
  <w:proofState w:grammar="clean"/>
  <w:attachedTemplate r:id="rId1"/>
  <w:linkStyles/>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AMA&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eptarr08d9ts6eftsmp02wvxas0szvetsaf&quot;&gt;MyReferences2-Saved&lt;record-ids&gt;&lt;item&gt;1081&lt;/item&gt;&lt;item&gt;1125&lt;/item&gt;&lt;item&gt;2342&lt;/item&gt;&lt;item&gt;2435&lt;/item&gt;&lt;item&gt;2436&lt;/item&gt;&lt;item&gt;2437&lt;/item&gt;&lt;item&gt;2493&lt;/item&gt;&lt;/record-ids&gt;&lt;/item&gt;&lt;/Libraries&gt;"/>
  </w:docVars>
  <w:rsids>
    <w:rsidRoot w:val="0033312E"/>
    <w:rsid w:val="0000051F"/>
    <w:rsid w:val="000005A9"/>
    <w:rsid w:val="00000E88"/>
    <w:rsid w:val="00001DE9"/>
    <w:rsid w:val="000044ED"/>
    <w:rsid w:val="0000543F"/>
    <w:rsid w:val="000058D0"/>
    <w:rsid w:val="000062B3"/>
    <w:rsid w:val="0000679D"/>
    <w:rsid w:val="00006AFC"/>
    <w:rsid w:val="000077FE"/>
    <w:rsid w:val="00012A71"/>
    <w:rsid w:val="000164F7"/>
    <w:rsid w:val="00016C2E"/>
    <w:rsid w:val="00016D21"/>
    <w:rsid w:val="00017C36"/>
    <w:rsid w:val="00020279"/>
    <w:rsid w:val="000202BC"/>
    <w:rsid w:val="000207D4"/>
    <w:rsid w:val="00020931"/>
    <w:rsid w:val="00020A01"/>
    <w:rsid w:val="000221F5"/>
    <w:rsid w:val="00022B2F"/>
    <w:rsid w:val="00027185"/>
    <w:rsid w:val="000272FB"/>
    <w:rsid w:val="00027CDB"/>
    <w:rsid w:val="00027D1D"/>
    <w:rsid w:val="00027DD1"/>
    <w:rsid w:val="00030474"/>
    <w:rsid w:val="000312F5"/>
    <w:rsid w:val="00031AFD"/>
    <w:rsid w:val="00032185"/>
    <w:rsid w:val="000322D0"/>
    <w:rsid w:val="00032C92"/>
    <w:rsid w:val="000334CC"/>
    <w:rsid w:val="00033EC7"/>
    <w:rsid w:val="0003408D"/>
    <w:rsid w:val="00035D1F"/>
    <w:rsid w:val="00036DAE"/>
    <w:rsid w:val="00036EE0"/>
    <w:rsid w:val="000377DD"/>
    <w:rsid w:val="0004197F"/>
    <w:rsid w:val="000425B3"/>
    <w:rsid w:val="00042D1B"/>
    <w:rsid w:val="00042DA3"/>
    <w:rsid w:val="000430B5"/>
    <w:rsid w:val="0004557D"/>
    <w:rsid w:val="00046169"/>
    <w:rsid w:val="00046C45"/>
    <w:rsid w:val="00047BDE"/>
    <w:rsid w:val="00047C25"/>
    <w:rsid w:val="00047E4E"/>
    <w:rsid w:val="00051EE3"/>
    <w:rsid w:val="00053231"/>
    <w:rsid w:val="000533C8"/>
    <w:rsid w:val="00054199"/>
    <w:rsid w:val="00054F66"/>
    <w:rsid w:val="00055CFC"/>
    <w:rsid w:val="0005630B"/>
    <w:rsid w:val="00057E2C"/>
    <w:rsid w:val="0006055C"/>
    <w:rsid w:val="00061938"/>
    <w:rsid w:val="00062006"/>
    <w:rsid w:val="000621C1"/>
    <w:rsid w:val="00064089"/>
    <w:rsid w:val="000654B1"/>
    <w:rsid w:val="000656D1"/>
    <w:rsid w:val="00065F37"/>
    <w:rsid w:val="0006634C"/>
    <w:rsid w:val="0006638C"/>
    <w:rsid w:val="000663C8"/>
    <w:rsid w:val="00066A11"/>
    <w:rsid w:val="00066BDA"/>
    <w:rsid w:val="000702FE"/>
    <w:rsid w:val="000705EA"/>
    <w:rsid w:val="00071165"/>
    <w:rsid w:val="00071260"/>
    <w:rsid w:val="0007142F"/>
    <w:rsid w:val="000715F6"/>
    <w:rsid w:val="00071601"/>
    <w:rsid w:val="00072BFC"/>
    <w:rsid w:val="000743CE"/>
    <w:rsid w:val="00074FA7"/>
    <w:rsid w:val="0007694D"/>
    <w:rsid w:val="000805DB"/>
    <w:rsid w:val="0008178D"/>
    <w:rsid w:val="00082940"/>
    <w:rsid w:val="00082E88"/>
    <w:rsid w:val="00083111"/>
    <w:rsid w:val="00083616"/>
    <w:rsid w:val="00084E37"/>
    <w:rsid w:val="0008545F"/>
    <w:rsid w:val="000861E4"/>
    <w:rsid w:val="000863FB"/>
    <w:rsid w:val="000865D7"/>
    <w:rsid w:val="00087282"/>
    <w:rsid w:val="00087A67"/>
    <w:rsid w:val="00087EA2"/>
    <w:rsid w:val="000921B6"/>
    <w:rsid w:val="0009237E"/>
    <w:rsid w:val="000928B7"/>
    <w:rsid w:val="00092CCA"/>
    <w:rsid w:val="00092FF6"/>
    <w:rsid w:val="00093117"/>
    <w:rsid w:val="00093195"/>
    <w:rsid w:val="000961CF"/>
    <w:rsid w:val="0009646C"/>
    <w:rsid w:val="00096BC3"/>
    <w:rsid w:val="00097038"/>
    <w:rsid w:val="00097515"/>
    <w:rsid w:val="000977AC"/>
    <w:rsid w:val="000A05C7"/>
    <w:rsid w:val="000A0980"/>
    <w:rsid w:val="000A09D1"/>
    <w:rsid w:val="000A2689"/>
    <w:rsid w:val="000A3168"/>
    <w:rsid w:val="000A356B"/>
    <w:rsid w:val="000A43A8"/>
    <w:rsid w:val="000A4B9C"/>
    <w:rsid w:val="000A5A36"/>
    <w:rsid w:val="000A66DB"/>
    <w:rsid w:val="000A6E2D"/>
    <w:rsid w:val="000A6E88"/>
    <w:rsid w:val="000A6F8D"/>
    <w:rsid w:val="000B0786"/>
    <w:rsid w:val="000B23C8"/>
    <w:rsid w:val="000B33F4"/>
    <w:rsid w:val="000B4DA3"/>
    <w:rsid w:val="000B4E0F"/>
    <w:rsid w:val="000B4EBB"/>
    <w:rsid w:val="000B612A"/>
    <w:rsid w:val="000B6FF3"/>
    <w:rsid w:val="000C0E54"/>
    <w:rsid w:val="000C46A9"/>
    <w:rsid w:val="000C63E3"/>
    <w:rsid w:val="000C65E5"/>
    <w:rsid w:val="000C6649"/>
    <w:rsid w:val="000C7DF5"/>
    <w:rsid w:val="000D124E"/>
    <w:rsid w:val="000D19D4"/>
    <w:rsid w:val="000D3025"/>
    <w:rsid w:val="000D3F23"/>
    <w:rsid w:val="000D46B1"/>
    <w:rsid w:val="000D4F7B"/>
    <w:rsid w:val="000D6D90"/>
    <w:rsid w:val="000E0112"/>
    <w:rsid w:val="000E04F1"/>
    <w:rsid w:val="000E18C6"/>
    <w:rsid w:val="000E213C"/>
    <w:rsid w:val="000E2C66"/>
    <w:rsid w:val="000E466C"/>
    <w:rsid w:val="000E4D89"/>
    <w:rsid w:val="000E4D9D"/>
    <w:rsid w:val="000E5999"/>
    <w:rsid w:val="000E7887"/>
    <w:rsid w:val="000F0983"/>
    <w:rsid w:val="000F2CF3"/>
    <w:rsid w:val="000F3182"/>
    <w:rsid w:val="000F4E1D"/>
    <w:rsid w:val="000F6A7F"/>
    <w:rsid w:val="000F73C8"/>
    <w:rsid w:val="000F7A28"/>
    <w:rsid w:val="000F7E40"/>
    <w:rsid w:val="001005E0"/>
    <w:rsid w:val="00103B3D"/>
    <w:rsid w:val="00104F61"/>
    <w:rsid w:val="00105F30"/>
    <w:rsid w:val="00106B13"/>
    <w:rsid w:val="001074E7"/>
    <w:rsid w:val="00110456"/>
    <w:rsid w:val="001108E3"/>
    <w:rsid w:val="0011091C"/>
    <w:rsid w:val="001119CA"/>
    <w:rsid w:val="00111F65"/>
    <w:rsid w:val="0011227B"/>
    <w:rsid w:val="00112627"/>
    <w:rsid w:val="00112742"/>
    <w:rsid w:val="0011298C"/>
    <w:rsid w:val="0011403E"/>
    <w:rsid w:val="0011465E"/>
    <w:rsid w:val="00114BFE"/>
    <w:rsid w:val="00116BD5"/>
    <w:rsid w:val="001177AB"/>
    <w:rsid w:val="0012005A"/>
    <w:rsid w:val="00121F73"/>
    <w:rsid w:val="001227BB"/>
    <w:rsid w:val="00122C60"/>
    <w:rsid w:val="001233DC"/>
    <w:rsid w:val="00124ABA"/>
    <w:rsid w:val="00124FF3"/>
    <w:rsid w:val="00126825"/>
    <w:rsid w:val="0012710C"/>
    <w:rsid w:val="00130250"/>
    <w:rsid w:val="00131ADC"/>
    <w:rsid w:val="00132D6F"/>
    <w:rsid w:val="00133022"/>
    <w:rsid w:val="0013386A"/>
    <w:rsid w:val="00133F72"/>
    <w:rsid w:val="00134387"/>
    <w:rsid w:val="00134B90"/>
    <w:rsid w:val="00134E67"/>
    <w:rsid w:val="001358E4"/>
    <w:rsid w:val="00135C0D"/>
    <w:rsid w:val="00135CC9"/>
    <w:rsid w:val="00135E4A"/>
    <w:rsid w:val="00136447"/>
    <w:rsid w:val="00136928"/>
    <w:rsid w:val="00136CA3"/>
    <w:rsid w:val="0013742F"/>
    <w:rsid w:val="00137A19"/>
    <w:rsid w:val="0014060D"/>
    <w:rsid w:val="00140807"/>
    <w:rsid w:val="00140B90"/>
    <w:rsid w:val="00143875"/>
    <w:rsid w:val="001442F8"/>
    <w:rsid w:val="001445D6"/>
    <w:rsid w:val="00144E30"/>
    <w:rsid w:val="00146AD9"/>
    <w:rsid w:val="00150F10"/>
    <w:rsid w:val="00152379"/>
    <w:rsid w:val="0015495B"/>
    <w:rsid w:val="00154DD6"/>
    <w:rsid w:val="0015584B"/>
    <w:rsid w:val="0015740E"/>
    <w:rsid w:val="00160EBE"/>
    <w:rsid w:val="001610A6"/>
    <w:rsid w:val="00161A39"/>
    <w:rsid w:val="00161FB2"/>
    <w:rsid w:val="00161FE0"/>
    <w:rsid w:val="001621AA"/>
    <w:rsid w:val="001641F9"/>
    <w:rsid w:val="00164555"/>
    <w:rsid w:val="0016516A"/>
    <w:rsid w:val="00165374"/>
    <w:rsid w:val="00165B53"/>
    <w:rsid w:val="00165E41"/>
    <w:rsid w:val="001661C9"/>
    <w:rsid w:val="00167D10"/>
    <w:rsid w:val="00170000"/>
    <w:rsid w:val="00170639"/>
    <w:rsid w:val="001710D8"/>
    <w:rsid w:val="00171B5B"/>
    <w:rsid w:val="0017237E"/>
    <w:rsid w:val="001728BE"/>
    <w:rsid w:val="00172F37"/>
    <w:rsid w:val="0017611B"/>
    <w:rsid w:val="0017727A"/>
    <w:rsid w:val="00177A4E"/>
    <w:rsid w:val="00180487"/>
    <w:rsid w:val="001818A7"/>
    <w:rsid w:val="00181BF5"/>
    <w:rsid w:val="00183230"/>
    <w:rsid w:val="00184B01"/>
    <w:rsid w:val="00184D1A"/>
    <w:rsid w:val="00184E55"/>
    <w:rsid w:val="00185159"/>
    <w:rsid w:val="001869C9"/>
    <w:rsid w:val="00187A72"/>
    <w:rsid w:val="00187EAF"/>
    <w:rsid w:val="00190019"/>
    <w:rsid w:val="00190C45"/>
    <w:rsid w:val="00191825"/>
    <w:rsid w:val="00192AA4"/>
    <w:rsid w:val="00193385"/>
    <w:rsid w:val="00193D7F"/>
    <w:rsid w:val="00195C12"/>
    <w:rsid w:val="001963EE"/>
    <w:rsid w:val="00197F20"/>
    <w:rsid w:val="001A20F6"/>
    <w:rsid w:val="001A4574"/>
    <w:rsid w:val="001A55AF"/>
    <w:rsid w:val="001A70C8"/>
    <w:rsid w:val="001B07AF"/>
    <w:rsid w:val="001B2B72"/>
    <w:rsid w:val="001B3A1E"/>
    <w:rsid w:val="001B4921"/>
    <w:rsid w:val="001B4B7C"/>
    <w:rsid w:val="001B5600"/>
    <w:rsid w:val="001B71AD"/>
    <w:rsid w:val="001C28CA"/>
    <w:rsid w:val="001C2E31"/>
    <w:rsid w:val="001C35BC"/>
    <w:rsid w:val="001C3970"/>
    <w:rsid w:val="001C3C07"/>
    <w:rsid w:val="001C3DDC"/>
    <w:rsid w:val="001C473C"/>
    <w:rsid w:val="001C5B35"/>
    <w:rsid w:val="001C6379"/>
    <w:rsid w:val="001C6DE2"/>
    <w:rsid w:val="001C6F1D"/>
    <w:rsid w:val="001C6F5A"/>
    <w:rsid w:val="001C7B40"/>
    <w:rsid w:val="001C7F3A"/>
    <w:rsid w:val="001D0ABF"/>
    <w:rsid w:val="001D1519"/>
    <w:rsid w:val="001D3920"/>
    <w:rsid w:val="001D6854"/>
    <w:rsid w:val="001E01B0"/>
    <w:rsid w:val="001E16F6"/>
    <w:rsid w:val="001E2377"/>
    <w:rsid w:val="001E2D1F"/>
    <w:rsid w:val="001E326F"/>
    <w:rsid w:val="001E57F8"/>
    <w:rsid w:val="001E58E7"/>
    <w:rsid w:val="001E5D5D"/>
    <w:rsid w:val="001E5EB8"/>
    <w:rsid w:val="001E64B4"/>
    <w:rsid w:val="001E668F"/>
    <w:rsid w:val="001E6BC0"/>
    <w:rsid w:val="001E6D06"/>
    <w:rsid w:val="001F14E8"/>
    <w:rsid w:val="001F1527"/>
    <w:rsid w:val="001F1D3E"/>
    <w:rsid w:val="001F272A"/>
    <w:rsid w:val="001F2B46"/>
    <w:rsid w:val="001F2BED"/>
    <w:rsid w:val="001F5A09"/>
    <w:rsid w:val="001F5ED6"/>
    <w:rsid w:val="001F7332"/>
    <w:rsid w:val="00200901"/>
    <w:rsid w:val="002017C8"/>
    <w:rsid w:val="002018FF"/>
    <w:rsid w:val="00201C0F"/>
    <w:rsid w:val="00203BB3"/>
    <w:rsid w:val="00204443"/>
    <w:rsid w:val="002051B8"/>
    <w:rsid w:val="002053A8"/>
    <w:rsid w:val="00206A7B"/>
    <w:rsid w:val="00206FD5"/>
    <w:rsid w:val="0020706F"/>
    <w:rsid w:val="00207B04"/>
    <w:rsid w:val="00210774"/>
    <w:rsid w:val="002107C9"/>
    <w:rsid w:val="00210BD2"/>
    <w:rsid w:val="00210E79"/>
    <w:rsid w:val="00211384"/>
    <w:rsid w:val="00211982"/>
    <w:rsid w:val="002148B1"/>
    <w:rsid w:val="00215604"/>
    <w:rsid w:val="002161B7"/>
    <w:rsid w:val="00216461"/>
    <w:rsid w:val="002165B4"/>
    <w:rsid w:val="002173C4"/>
    <w:rsid w:val="002213B7"/>
    <w:rsid w:val="0022342C"/>
    <w:rsid w:val="002249CB"/>
    <w:rsid w:val="00224DF6"/>
    <w:rsid w:val="0022532C"/>
    <w:rsid w:val="0022540A"/>
    <w:rsid w:val="00225A87"/>
    <w:rsid w:val="00225B88"/>
    <w:rsid w:val="00225CDA"/>
    <w:rsid w:val="00227A6A"/>
    <w:rsid w:val="00231069"/>
    <w:rsid w:val="00232E3F"/>
    <w:rsid w:val="002343C5"/>
    <w:rsid w:val="0023484E"/>
    <w:rsid w:val="00235AC8"/>
    <w:rsid w:val="00236276"/>
    <w:rsid w:val="0023781E"/>
    <w:rsid w:val="00237F4E"/>
    <w:rsid w:val="00242106"/>
    <w:rsid w:val="00243B0F"/>
    <w:rsid w:val="00244AD2"/>
    <w:rsid w:val="0024676E"/>
    <w:rsid w:val="00246861"/>
    <w:rsid w:val="00246D71"/>
    <w:rsid w:val="00247BBA"/>
    <w:rsid w:val="00250526"/>
    <w:rsid w:val="0025149D"/>
    <w:rsid w:val="00252338"/>
    <w:rsid w:val="00252C70"/>
    <w:rsid w:val="00252F11"/>
    <w:rsid w:val="002532FD"/>
    <w:rsid w:val="00254825"/>
    <w:rsid w:val="00255A9B"/>
    <w:rsid w:val="0025711D"/>
    <w:rsid w:val="00257143"/>
    <w:rsid w:val="0026034E"/>
    <w:rsid w:val="00261614"/>
    <w:rsid w:val="00261917"/>
    <w:rsid w:val="00261ED7"/>
    <w:rsid w:val="002620BF"/>
    <w:rsid w:val="002643EB"/>
    <w:rsid w:val="002659B8"/>
    <w:rsid w:val="00270FA6"/>
    <w:rsid w:val="00271200"/>
    <w:rsid w:val="00271B14"/>
    <w:rsid w:val="00273075"/>
    <w:rsid w:val="002756AA"/>
    <w:rsid w:val="00275BEF"/>
    <w:rsid w:val="002766D5"/>
    <w:rsid w:val="002774CE"/>
    <w:rsid w:val="00277AC4"/>
    <w:rsid w:val="002802EB"/>
    <w:rsid w:val="00280B9A"/>
    <w:rsid w:val="00280BB0"/>
    <w:rsid w:val="00281DE5"/>
    <w:rsid w:val="002837B2"/>
    <w:rsid w:val="00283D76"/>
    <w:rsid w:val="00284F05"/>
    <w:rsid w:val="00290267"/>
    <w:rsid w:val="002902C0"/>
    <w:rsid w:val="002908B0"/>
    <w:rsid w:val="00291183"/>
    <w:rsid w:val="0029127D"/>
    <w:rsid w:val="00291B14"/>
    <w:rsid w:val="002923F0"/>
    <w:rsid w:val="00292605"/>
    <w:rsid w:val="002942D8"/>
    <w:rsid w:val="00296EC1"/>
    <w:rsid w:val="002A02C4"/>
    <w:rsid w:val="002A0A4F"/>
    <w:rsid w:val="002A210F"/>
    <w:rsid w:val="002A2F0B"/>
    <w:rsid w:val="002A4B5C"/>
    <w:rsid w:val="002A4C52"/>
    <w:rsid w:val="002A4F34"/>
    <w:rsid w:val="002A769A"/>
    <w:rsid w:val="002B10EB"/>
    <w:rsid w:val="002B269E"/>
    <w:rsid w:val="002B3683"/>
    <w:rsid w:val="002B40AD"/>
    <w:rsid w:val="002B468D"/>
    <w:rsid w:val="002B5411"/>
    <w:rsid w:val="002B5A42"/>
    <w:rsid w:val="002B7056"/>
    <w:rsid w:val="002C0EDE"/>
    <w:rsid w:val="002C1869"/>
    <w:rsid w:val="002C273A"/>
    <w:rsid w:val="002C2AAF"/>
    <w:rsid w:val="002C2E35"/>
    <w:rsid w:val="002C338A"/>
    <w:rsid w:val="002C41CA"/>
    <w:rsid w:val="002C57AC"/>
    <w:rsid w:val="002C5BDD"/>
    <w:rsid w:val="002C605E"/>
    <w:rsid w:val="002C704F"/>
    <w:rsid w:val="002C720E"/>
    <w:rsid w:val="002D0014"/>
    <w:rsid w:val="002D19E6"/>
    <w:rsid w:val="002D1D23"/>
    <w:rsid w:val="002D3B65"/>
    <w:rsid w:val="002D4854"/>
    <w:rsid w:val="002D517A"/>
    <w:rsid w:val="002D591E"/>
    <w:rsid w:val="002D6455"/>
    <w:rsid w:val="002D6EE8"/>
    <w:rsid w:val="002D7679"/>
    <w:rsid w:val="002D7820"/>
    <w:rsid w:val="002D7CEC"/>
    <w:rsid w:val="002E007A"/>
    <w:rsid w:val="002E0D46"/>
    <w:rsid w:val="002E2861"/>
    <w:rsid w:val="002E346F"/>
    <w:rsid w:val="002E4086"/>
    <w:rsid w:val="002E50C4"/>
    <w:rsid w:val="002E6591"/>
    <w:rsid w:val="002E66E6"/>
    <w:rsid w:val="002E6DF2"/>
    <w:rsid w:val="002E6F28"/>
    <w:rsid w:val="002E7857"/>
    <w:rsid w:val="002F04C9"/>
    <w:rsid w:val="002F37DD"/>
    <w:rsid w:val="002F3C78"/>
    <w:rsid w:val="002F60EF"/>
    <w:rsid w:val="002F6B0A"/>
    <w:rsid w:val="002F6D7A"/>
    <w:rsid w:val="002F7CB7"/>
    <w:rsid w:val="0030056C"/>
    <w:rsid w:val="003008AC"/>
    <w:rsid w:val="00300970"/>
    <w:rsid w:val="003047C3"/>
    <w:rsid w:val="00304D6E"/>
    <w:rsid w:val="003055C7"/>
    <w:rsid w:val="00307460"/>
    <w:rsid w:val="00307BE9"/>
    <w:rsid w:val="00307C91"/>
    <w:rsid w:val="00307D46"/>
    <w:rsid w:val="00310386"/>
    <w:rsid w:val="00311371"/>
    <w:rsid w:val="00312596"/>
    <w:rsid w:val="003135FD"/>
    <w:rsid w:val="00313844"/>
    <w:rsid w:val="00313944"/>
    <w:rsid w:val="00313BE8"/>
    <w:rsid w:val="003141B7"/>
    <w:rsid w:val="00315171"/>
    <w:rsid w:val="00315A46"/>
    <w:rsid w:val="003167F4"/>
    <w:rsid w:val="003228A9"/>
    <w:rsid w:val="00324199"/>
    <w:rsid w:val="003243BA"/>
    <w:rsid w:val="00325C6F"/>
    <w:rsid w:val="00325DCD"/>
    <w:rsid w:val="0032647E"/>
    <w:rsid w:val="003277EB"/>
    <w:rsid w:val="00330D2E"/>
    <w:rsid w:val="00332516"/>
    <w:rsid w:val="00332FAD"/>
    <w:rsid w:val="0033312E"/>
    <w:rsid w:val="00334EC8"/>
    <w:rsid w:val="0033687F"/>
    <w:rsid w:val="003373C2"/>
    <w:rsid w:val="0033772D"/>
    <w:rsid w:val="003403A0"/>
    <w:rsid w:val="003428C4"/>
    <w:rsid w:val="0034462C"/>
    <w:rsid w:val="00346432"/>
    <w:rsid w:val="0035046A"/>
    <w:rsid w:val="00352C44"/>
    <w:rsid w:val="00353FE9"/>
    <w:rsid w:val="00355313"/>
    <w:rsid w:val="0035786C"/>
    <w:rsid w:val="003579E1"/>
    <w:rsid w:val="00357E82"/>
    <w:rsid w:val="0036122A"/>
    <w:rsid w:val="00361FB7"/>
    <w:rsid w:val="00362C95"/>
    <w:rsid w:val="00363883"/>
    <w:rsid w:val="00363E71"/>
    <w:rsid w:val="003648DE"/>
    <w:rsid w:val="00370E1F"/>
    <w:rsid w:val="003714BD"/>
    <w:rsid w:val="00373439"/>
    <w:rsid w:val="0037379B"/>
    <w:rsid w:val="00374564"/>
    <w:rsid w:val="00376B87"/>
    <w:rsid w:val="003775D1"/>
    <w:rsid w:val="00380011"/>
    <w:rsid w:val="003801E6"/>
    <w:rsid w:val="00382605"/>
    <w:rsid w:val="00382BDF"/>
    <w:rsid w:val="0038367D"/>
    <w:rsid w:val="003838A3"/>
    <w:rsid w:val="00383B1F"/>
    <w:rsid w:val="00383D93"/>
    <w:rsid w:val="003855C0"/>
    <w:rsid w:val="00385684"/>
    <w:rsid w:val="00385CD4"/>
    <w:rsid w:val="00386603"/>
    <w:rsid w:val="00387743"/>
    <w:rsid w:val="00390927"/>
    <w:rsid w:val="0039164B"/>
    <w:rsid w:val="00391A48"/>
    <w:rsid w:val="00391E2D"/>
    <w:rsid w:val="00392282"/>
    <w:rsid w:val="00392A75"/>
    <w:rsid w:val="00392C75"/>
    <w:rsid w:val="003933C7"/>
    <w:rsid w:val="003938B2"/>
    <w:rsid w:val="00393BF6"/>
    <w:rsid w:val="00394726"/>
    <w:rsid w:val="00394A7B"/>
    <w:rsid w:val="00395B54"/>
    <w:rsid w:val="003971A9"/>
    <w:rsid w:val="0039792A"/>
    <w:rsid w:val="003A03F7"/>
    <w:rsid w:val="003A14BF"/>
    <w:rsid w:val="003A1A21"/>
    <w:rsid w:val="003A391F"/>
    <w:rsid w:val="003A4DE4"/>
    <w:rsid w:val="003A62BD"/>
    <w:rsid w:val="003A6C8C"/>
    <w:rsid w:val="003A79B6"/>
    <w:rsid w:val="003A7FF4"/>
    <w:rsid w:val="003B0742"/>
    <w:rsid w:val="003B1883"/>
    <w:rsid w:val="003B39BF"/>
    <w:rsid w:val="003B3DEE"/>
    <w:rsid w:val="003B4974"/>
    <w:rsid w:val="003B5759"/>
    <w:rsid w:val="003B5D39"/>
    <w:rsid w:val="003B6329"/>
    <w:rsid w:val="003C3041"/>
    <w:rsid w:val="003C486A"/>
    <w:rsid w:val="003C4D5A"/>
    <w:rsid w:val="003C6AD2"/>
    <w:rsid w:val="003C6B43"/>
    <w:rsid w:val="003C761A"/>
    <w:rsid w:val="003C781D"/>
    <w:rsid w:val="003D0B64"/>
    <w:rsid w:val="003D3032"/>
    <w:rsid w:val="003D55CA"/>
    <w:rsid w:val="003D5B3A"/>
    <w:rsid w:val="003D73FA"/>
    <w:rsid w:val="003E18F3"/>
    <w:rsid w:val="003E4487"/>
    <w:rsid w:val="003E5022"/>
    <w:rsid w:val="003E5DE0"/>
    <w:rsid w:val="003E6C91"/>
    <w:rsid w:val="003E78F1"/>
    <w:rsid w:val="003F2D9E"/>
    <w:rsid w:val="003F306D"/>
    <w:rsid w:val="003F372F"/>
    <w:rsid w:val="003F3EDB"/>
    <w:rsid w:val="003F5DC2"/>
    <w:rsid w:val="003F5E71"/>
    <w:rsid w:val="00400027"/>
    <w:rsid w:val="004001C8"/>
    <w:rsid w:val="00400D3A"/>
    <w:rsid w:val="0040148B"/>
    <w:rsid w:val="00401A0D"/>
    <w:rsid w:val="00401B89"/>
    <w:rsid w:val="00402668"/>
    <w:rsid w:val="00404183"/>
    <w:rsid w:val="00404AFA"/>
    <w:rsid w:val="00404EE0"/>
    <w:rsid w:val="004055FC"/>
    <w:rsid w:val="00406A1A"/>
    <w:rsid w:val="00406F0B"/>
    <w:rsid w:val="004143DA"/>
    <w:rsid w:val="00414D5C"/>
    <w:rsid w:val="00416326"/>
    <w:rsid w:val="00416E55"/>
    <w:rsid w:val="00417A55"/>
    <w:rsid w:val="00417CB8"/>
    <w:rsid w:val="00424077"/>
    <w:rsid w:val="004256D5"/>
    <w:rsid w:val="00425D1C"/>
    <w:rsid w:val="004268A3"/>
    <w:rsid w:val="00427954"/>
    <w:rsid w:val="00427D0F"/>
    <w:rsid w:val="00431282"/>
    <w:rsid w:val="00431380"/>
    <w:rsid w:val="00432923"/>
    <w:rsid w:val="004338F8"/>
    <w:rsid w:val="004358AA"/>
    <w:rsid w:val="0043689C"/>
    <w:rsid w:val="00436C3F"/>
    <w:rsid w:val="00436CF4"/>
    <w:rsid w:val="0043711D"/>
    <w:rsid w:val="004376F3"/>
    <w:rsid w:val="0043779C"/>
    <w:rsid w:val="00437BA1"/>
    <w:rsid w:val="00437DAB"/>
    <w:rsid w:val="00440777"/>
    <w:rsid w:val="00443562"/>
    <w:rsid w:val="00443A8D"/>
    <w:rsid w:val="00444800"/>
    <w:rsid w:val="00444FB5"/>
    <w:rsid w:val="00445343"/>
    <w:rsid w:val="00450669"/>
    <w:rsid w:val="00451D3A"/>
    <w:rsid w:val="004538DC"/>
    <w:rsid w:val="0045543C"/>
    <w:rsid w:val="0045588E"/>
    <w:rsid w:val="004559B0"/>
    <w:rsid w:val="0045716A"/>
    <w:rsid w:val="00457606"/>
    <w:rsid w:val="00460B90"/>
    <w:rsid w:val="00460E70"/>
    <w:rsid w:val="00463B7C"/>
    <w:rsid w:val="00463DA5"/>
    <w:rsid w:val="004642DE"/>
    <w:rsid w:val="00465078"/>
    <w:rsid w:val="00465388"/>
    <w:rsid w:val="00465D79"/>
    <w:rsid w:val="00465EFF"/>
    <w:rsid w:val="004660F1"/>
    <w:rsid w:val="004667DB"/>
    <w:rsid w:val="00466A90"/>
    <w:rsid w:val="004673B4"/>
    <w:rsid w:val="004679FB"/>
    <w:rsid w:val="004703AF"/>
    <w:rsid w:val="00471695"/>
    <w:rsid w:val="00474013"/>
    <w:rsid w:val="00474301"/>
    <w:rsid w:val="00474B20"/>
    <w:rsid w:val="00474DC5"/>
    <w:rsid w:val="00475B4C"/>
    <w:rsid w:val="00475FF9"/>
    <w:rsid w:val="00476128"/>
    <w:rsid w:val="00476A8E"/>
    <w:rsid w:val="00476CB2"/>
    <w:rsid w:val="00477310"/>
    <w:rsid w:val="00481480"/>
    <w:rsid w:val="00482EC3"/>
    <w:rsid w:val="00483A12"/>
    <w:rsid w:val="00483EB0"/>
    <w:rsid w:val="00486A7D"/>
    <w:rsid w:val="00490478"/>
    <w:rsid w:val="00490ABD"/>
    <w:rsid w:val="00490F7E"/>
    <w:rsid w:val="00492071"/>
    <w:rsid w:val="00492799"/>
    <w:rsid w:val="004941B2"/>
    <w:rsid w:val="00494AC6"/>
    <w:rsid w:val="004950A4"/>
    <w:rsid w:val="004964A7"/>
    <w:rsid w:val="00496597"/>
    <w:rsid w:val="00496A63"/>
    <w:rsid w:val="0049717F"/>
    <w:rsid w:val="004A0821"/>
    <w:rsid w:val="004A10A0"/>
    <w:rsid w:val="004A1326"/>
    <w:rsid w:val="004A20FB"/>
    <w:rsid w:val="004A3950"/>
    <w:rsid w:val="004A4095"/>
    <w:rsid w:val="004A520B"/>
    <w:rsid w:val="004A528A"/>
    <w:rsid w:val="004A6765"/>
    <w:rsid w:val="004A7BEE"/>
    <w:rsid w:val="004B0235"/>
    <w:rsid w:val="004B135B"/>
    <w:rsid w:val="004B193E"/>
    <w:rsid w:val="004B242C"/>
    <w:rsid w:val="004B35D2"/>
    <w:rsid w:val="004B3D76"/>
    <w:rsid w:val="004B4CD6"/>
    <w:rsid w:val="004B5180"/>
    <w:rsid w:val="004B597D"/>
    <w:rsid w:val="004B5A32"/>
    <w:rsid w:val="004B643A"/>
    <w:rsid w:val="004B6C59"/>
    <w:rsid w:val="004C2923"/>
    <w:rsid w:val="004C2CB0"/>
    <w:rsid w:val="004C306A"/>
    <w:rsid w:val="004C3352"/>
    <w:rsid w:val="004C4059"/>
    <w:rsid w:val="004C47DE"/>
    <w:rsid w:val="004C507D"/>
    <w:rsid w:val="004C609F"/>
    <w:rsid w:val="004D1B7B"/>
    <w:rsid w:val="004D1E66"/>
    <w:rsid w:val="004D2477"/>
    <w:rsid w:val="004D3FE6"/>
    <w:rsid w:val="004D4057"/>
    <w:rsid w:val="004D473C"/>
    <w:rsid w:val="004D6C35"/>
    <w:rsid w:val="004E15FB"/>
    <w:rsid w:val="004E1F46"/>
    <w:rsid w:val="004E21C9"/>
    <w:rsid w:val="004E2370"/>
    <w:rsid w:val="004E3844"/>
    <w:rsid w:val="004E44AA"/>
    <w:rsid w:val="004E4539"/>
    <w:rsid w:val="004E64D6"/>
    <w:rsid w:val="004E73B7"/>
    <w:rsid w:val="004E7B28"/>
    <w:rsid w:val="004E7F15"/>
    <w:rsid w:val="004F14D2"/>
    <w:rsid w:val="004F1A90"/>
    <w:rsid w:val="004F2941"/>
    <w:rsid w:val="004F44CA"/>
    <w:rsid w:val="004F49D3"/>
    <w:rsid w:val="004F5008"/>
    <w:rsid w:val="004F51A7"/>
    <w:rsid w:val="00500E67"/>
    <w:rsid w:val="005010CD"/>
    <w:rsid w:val="0050561E"/>
    <w:rsid w:val="00506F68"/>
    <w:rsid w:val="005074BF"/>
    <w:rsid w:val="005078B5"/>
    <w:rsid w:val="00511617"/>
    <w:rsid w:val="0051180E"/>
    <w:rsid w:val="005119E5"/>
    <w:rsid w:val="00512B40"/>
    <w:rsid w:val="00512EB3"/>
    <w:rsid w:val="0051432D"/>
    <w:rsid w:val="0051454A"/>
    <w:rsid w:val="00514F92"/>
    <w:rsid w:val="00515F97"/>
    <w:rsid w:val="00516DFB"/>
    <w:rsid w:val="005179CB"/>
    <w:rsid w:val="005203D5"/>
    <w:rsid w:val="00521FF5"/>
    <w:rsid w:val="00523168"/>
    <w:rsid w:val="00523685"/>
    <w:rsid w:val="0052375E"/>
    <w:rsid w:val="0052383B"/>
    <w:rsid w:val="00523CB1"/>
    <w:rsid w:val="005240ED"/>
    <w:rsid w:val="00525895"/>
    <w:rsid w:val="0052650A"/>
    <w:rsid w:val="005300FA"/>
    <w:rsid w:val="00530D0A"/>
    <w:rsid w:val="00530F7B"/>
    <w:rsid w:val="0053205E"/>
    <w:rsid w:val="00532161"/>
    <w:rsid w:val="00532E0D"/>
    <w:rsid w:val="00533BF3"/>
    <w:rsid w:val="00533E47"/>
    <w:rsid w:val="00534017"/>
    <w:rsid w:val="00534108"/>
    <w:rsid w:val="0053463E"/>
    <w:rsid w:val="00534BB1"/>
    <w:rsid w:val="005370CE"/>
    <w:rsid w:val="005413D2"/>
    <w:rsid w:val="005414FC"/>
    <w:rsid w:val="00541633"/>
    <w:rsid w:val="00541A5A"/>
    <w:rsid w:val="00541CE6"/>
    <w:rsid w:val="005440DA"/>
    <w:rsid w:val="00544EE7"/>
    <w:rsid w:val="0054598A"/>
    <w:rsid w:val="005469D1"/>
    <w:rsid w:val="00547A89"/>
    <w:rsid w:val="00551110"/>
    <w:rsid w:val="0055295E"/>
    <w:rsid w:val="00552FAA"/>
    <w:rsid w:val="00553189"/>
    <w:rsid w:val="0055399B"/>
    <w:rsid w:val="005548AA"/>
    <w:rsid w:val="00554AA8"/>
    <w:rsid w:val="005550A1"/>
    <w:rsid w:val="00555E57"/>
    <w:rsid w:val="00556937"/>
    <w:rsid w:val="005570C7"/>
    <w:rsid w:val="005607D1"/>
    <w:rsid w:val="005615A4"/>
    <w:rsid w:val="00562B3D"/>
    <w:rsid w:val="00562BEE"/>
    <w:rsid w:val="00562F6B"/>
    <w:rsid w:val="005645A8"/>
    <w:rsid w:val="00566FA9"/>
    <w:rsid w:val="005670A4"/>
    <w:rsid w:val="00570BA9"/>
    <w:rsid w:val="00571BE1"/>
    <w:rsid w:val="00572D73"/>
    <w:rsid w:val="0057374E"/>
    <w:rsid w:val="005748F1"/>
    <w:rsid w:val="00574ACA"/>
    <w:rsid w:val="00574B09"/>
    <w:rsid w:val="0057742F"/>
    <w:rsid w:val="00577974"/>
    <w:rsid w:val="00580913"/>
    <w:rsid w:val="0058104F"/>
    <w:rsid w:val="00581F4F"/>
    <w:rsid w:val="0058710E"/>
    <w:rsid w:val="00592416"/>
    <w:rsid w:val="00592702"/>
    <w:rsid w:val="00593CDB"/>
    <w:rsid w:val="00594CBE"/>
    <w:rsid w:val="005953A2"/>
    <w:rsid w:val="005960C7"/>
    <w:rsid w:val="005967A7"/>
    <w:rsid w:val="00596E04"/>
    <w:rsid w:val="005A0D38"/>
    <w:rsid w:val="005A2E4D"/>
    <w:rsid w:val="005A30A5"/>
    <w:rsid w:val="005A3D54"/>
    <w:rsid w:val="005A4036"/>
    <w:rsid w:val="005A405F"/>
    <w:rsid w:val="005A4383"/>
    <w:rsid w:val="005A46DA"/>
    <w:rsid w:val="005A61AD"/>
    <w:rsid w:val="005A6665"/>
    <w:rsid w:val="005A727A"/>
    <w:rsid w:val="005B106F"/>
    <w:rsid w:val="005B1B7F"/>
    <w:rsid w:val="005B2034"/>
    <w:rsid w:val="005B2D11"/>
    <w:rsid w:val="005B38AD"/>
    <w:rsid w:val="005B46DC"/>
    <w:rsid w:val="005B6F69"/>
    <w:rsid w:val="005C0103"/>
    <w:rsid w:val="005C2965"/>
    <w:rsid w:val="005C3A11"/>
    <w:rsid w:val="005C3BA6"/>
    <w:rsid w:val="005C44B5"/>
    <w:rsid w:val="005C52DA"/>
    <w:rsid w:val="005C7961"/>
    <w:rsid w:val="005C7E21"/>
    <w:rsid w:val="005D03C6"/>
    <w:rsid w:val="005D179E"/>
    <w:rsid w:val="005D2A96"/>
    <w:rsid w:val="005D3318"/>
    <w:rsid w:val="005D3693"/>
    <w:rsid w:val="005D3E97"/>
    <w:rsid w:val="005D45D9"/>
    <w:rsid w:val="005D5E64"/>
    <w:rsid w:val="005D66BB"/>
    <w:rsid w:val="005D6965"/>
    <w:rsid w:val="005D7F72"/>
    <w:rsid w:val="005E0131"/>
    <w:rsid w:val="005E1269"/>
    <w:rsid w:val="005E1971"/>
    <w:rsid w:val="005E1C6C"/>
    <w:rsid w:val="005E2068"/>
    <w:rsid w:val="005E358D"/>
    <w:rsid w:val="005E41A1"/>
    <w:rsid w:val="005E56EC"/>
    <w:rsid w:val="005E76E5"/>
    <w:rsid w:val="005E7ACE"/>
    <w:rsid w:val="005F0C9B"/>
    <w:rsid w:val="005F11BB"/>
    <w:rsid w:val="005F1702"/>
    <w:rsid w:val="005F19B1"/>
    <w:rsid w:val="005F3556"/>
    <w:rsid w:val="005F3F27"/>
    <w:rsid w:val="005F64EE"/>
    <w:rsid w:val="005F6AF0"/>
    <w:rsid w:val="005F6F74"/>
    <w:rsid w:val="005F7A6C"/>
    <w:rsid w:val="00601846"/>
    <w:rsid w:val="00602D11"/>
    <w:rsid w:val="00603314"/>
    <w:rsid w:val="00604AE7"/>
    <w:rsid w:val="00605437"/>
    <w:rsid w:val="00605876"/>
    <w:rsid w:val="00605F9E"/>
    <w:rsid w:val="00606131"/>
    <w:rsid w:val="00607C0D"/>
    <w:rsid w:val="00611245"/>
    <w:rsid w:val="00611EB1"/>
    <w:rsid w:val="00613BD7"/>
    <w:rsid w:val="00614997"/>
    <w:rsid w:val="00616FC7"/>
    <w:rsid w:val="00620558"/>
    <w:rsid w:val="00621295"/>
    <w:rsid w:val="006226C2"/>
    <w:rsid w:val="006227C1"/>
    <w:rsid w:val="006246FB"/>
    <w:rsid w:val="006249EA"/>
    <w:rsid w:val="00626B83"/>
    <w:rsid w:val="00630066"/>
    <w:rsid w:val="00630E19"/>
    <w:rsid w:val="0063117B"/>
    <w:rsid w:val="006313AF"/>
    <w:rsid w:val="00631D88"/>
    <w:rsid w:val="00634D9C"/>
    <w:rsid w:val="00635EC9"/>
    <w:rsid w:val="00636379"/>
    <w:rsid w:val="00640361"/>
    <w:rsid w:val="00640E42"/>
    <w:rsid w:val="00641837"/>
    <w:rsid w:val="00642EA4"/>
    <w:rsid w:val="00642EF5"/>
    <w:rsid w:val="0064314B"/>
    <w:rsid w:val="00643518"/>
    <w:rsid w:val="00643678"/>
    <w:rsid w:val="006448E8"/>
    <w:rsid w:val="00644ED1"/>
    <w:rsid w:val="00644FB2"/>
    <w:rsid w:val="0064562A"/>
    <w:rsid w:val="00646143"/>
    <w:rsid w:val="00646EEA"/>
    <w:rsid w:val="00647BBD"/>
    <w:rsid w:val="00647F15"/>
    <w:rsid w:val="00650A8A"/>
    <w:rsid w:val="00650F07"/>
    <w:rsid w:val="00652676"/>
    <w:rsid w:val="00652716"/>
    <w:rsid w:val="00652CD0"/>
    <w:rsid w:val="00652CEF"/>
    <w:rsid w:val="00652E0E"/>
    <w:rsid w:val="00652FA7"/>
    <w:rsid w:val="00654B26"/>
    <w:rsid w:val="006552B3"/>
    <w:rsid w:val="00657313"/>
    <w:rsid w:val="00662BDE"/>
    <w:rsid w:val="006635E7"/>
    <w:rsid w:val="006636EA"/>
    <w:rsid w:val="00663929"/>
    <w:rsid w:val="006668AA"/>
    <w:rsid w:val="00666AC4"/>
    <w:rsid w:val="00666BA9"/>
    <w:rsid w:val="00667A5B"/>
    <w:rsid w:val="0067420E"/>
    <w:rsid w:val="00674EDE"/>
    <w:rsid w:val="00675538"/>
    <w:rsid w:val="006763E2"/>
    <w:rsid w:val="00676F21"/>
    <w:rsid w:val="00680198"/>
    <w:rsid w:val="00680AC3"/>
    <w:rsid w:val="00680AE3"/>
    <w:rsid w:val="00680E36"/>
    <w:rsid w:val="0068127D"/>
    <w:rsid w:val="006836E6"/>
    <w:rsid w:val="00683B64"/>
    <w:rsid w:val="00684D3F"/>
    <w:rsid w:val="00685735"/>
    <w:rsid w:val="00685E07"/>
    <w:rsid w:val="00686CBF"/>
    <w:rsid w:val="00686F97"/>
    <w:rsid w:val="00687CB8"/>
    <w:rsid w:val="00690F04"/>
    <w:rsid w:val="00691258"/>
    <w:rsid w:val="00691E49"/>
    <w:rsid w:val="0069227A"/>
    <w:rsid w:val="00693B44"/>
    <w:rsid w:val="00696859"/>
    <w:rsid w:val="006A0D47"/>
    <w:rsid w:val="006A1FEE"/>
    <w:rsid w:val="006A3614"/>
    <w:rsid w:val="006A362D"/>
    <w:rsid w:val="006A54A0"/>
    <w:rsid w:val="006A5836"/>
    <w:rsid w:val="006A5902"/>
    <w:rsid w:val="006A7018"/>
    <w:rsid w:val="006B0270"/>
    <w:rsid w:val="006B06D2"/>
    <w:rsid w:val="006B074F"/>
    <w:rsid w:val="006B095B"/>
    <w:rsid w:val="006B0B97"/>
    <w:rsid w:val="006B24EA"/>
    <w:rsid w:val="006B25EE"/>
    <w:rsid w:val="006B2AAF"/>
    <w:rsid w:val="006B2F63"/>
    <w:rsid w:val="006B3F87"/>
    <w:rsid w:val="006B4B42"/>
    <w:rsid w:val="006B524A"/>
    <w:rsid w:val="006B5BC8"/>
    <w:rsid w:val="006B7C10"/>
    <w:rsid w:val="006C1D81"/>
    <w:rsid w:val="006C3381"/>
    <w:rsid w:val="006C3A6B"/>
    <w:rsid w:val="006C498A"/>
    <w:rsid w:val="006C53A4"/>
    <w:rsid w:val="006C5AAC"/>
    <w:rsid w:val="006C5FC9"/>
    <w:rsid w:val="006C634F"/>
    <w:rsid w:val="006D355C"/>
    <w:rsid w:val="006D4404"/>
    <w:rsid w:val="006D4CF3"/>
    <w:rsid w:val="006D4E1C"/>
    <w:rsid w:val="006D51D6"/>
    <w:rsid w:val="006D54C5"/>
    <w:rsid w:val="006D5E6D"/>
    <w:rsid w:val="006D5FEF"/>
    <w:rsid w:val="006E10C0"/>
    <w:rsid w:val="006E2129"/>
    <w:rsid w:val="006E3EDA"/>
    <w:rsid w:val="006E4C39"/>
    <w:rsid w:val="006E50A5"/>
    <w:rsid w:val="006E55A5"/>
    <w:rsid w:val="006F21CF"/>
    <w:rsid w:val="006F3501"/>
    <w:rsid w:val="006F35A4"/>
    <w:rsid w:val="006F59C7"/>
    <w:rsid w:val="006F6160"/>
    <w:rsid w:val="006F694D"/>
    <w:rsid w:val="006F7182"/>
    <w:rsid w:val="006F7628"/>
    <w:rsid w:val="007014AF"/>
    <w:rsid w:val="0070302B"/>
    <w:rsid w:val="00704AE4"/>
    <w:rsid w:val="00704ED2"/>
    <w:rsid w:val="007068AE"/>
    <w:rsid w:val="00707A7A"/>
    <w:rsid w:val="007110A7"/>
    <w:rsid w:val="007124C7"/>
    <w:rsid w:val="00714757"/>
    <w:rsid w:val="00714C10"/>
    <w:rsid w:val="007155D9"/>
    <w:rsid w:val="00715A2F"/>
    <w:rsid w:val="007173A1"/>
    <w:rsid w:val="007175E5"/>
    <w:rsid w:val="00717EF1"/>
    <w:rsid w:val="00720D8B"/>
    <w:rsid w:val="00721D10"/>
    <w:rsid w:val="00722C34"/>
    <w:rsid w:val="00723892"/>
    <w:rsid w:val="00724969"/>
    <w:rsid w:val="00724D38"/>
    <w:rsid w:val="00726159"/>
    <w:rsid w:val="007273C2"/>
    <w:rsid w:val="00727B72"/>
    <w:rsid w:val="00730EC2"/>
    <w:rsid w:val="00731742"/>
    <w:rsid w:val="00731CAF"/>
    <w:rsid w:val="007323FF"/>
    <w:rsid w:val="00732B11"/>
    <w:rsid w:val="00732D60"/>
    <w:rsid w:val="00733145"/>
    <w:rsid w:val="00736ED5"/>
    <w:rsid w:val="007401C9"/>
    <w:rsid w:val="007429CE"/>
    <w:rsid w:val="00745F20"/>
    <w:rsid w:val="00747AC3"/>
    <w:rsid w:val="007502FE"/>
    <w:rsid w:val="00751255"/>
    <w:rsid w:val="00752C66"/>
    <w:rsid w:val="00754F77"/>
    <w:rsid w:val="007574EF"/>
    <w:rsid w:val="00757A19"/>
    <w:rsid w:val="00760737"/>
    <w:rsid w:val="007620E8"/>
    <w:rsid w:val="00762135"/>
    <w:rsid w:val="007627FA"/>
    <w:rsid w:val="00762890"/>
    <w:rsid w:val="00763BA6"/>
    <w:rsid w:val="00764412"/>
    <w:rsid w:val="00764ED4"/>
    <w:rsid w:val="0076569C"/>
    <w:rsid w:val="007659D5"/>
    <w:rsid w:val="00766383"/>
    <w:rsid w:val="00766E13"/>
    <w:rsid w:val="00766F92"/>
    <w:rsid w:val="0076751D"/>
    <w:rsid w:val="007700F3"/>
    <w:rsid w:val="00770854"/>
    <w:rsid w:val="00770E62"/>
    <w:rsid w:val="00771C5B"/>
    <w:rsid w:val="00771FF1"/>
    <w:rsid w:val="007731FC"/>
    <w:rsid w:val="00773FD7"/>
    <w:rsid w:val="007754A7"/>
    <w:rsid w:val="007765FB"/>
    <w:rsid w:val="00777B03"/>
    <w:rsid w:val="00780FB6"/>
    <w:rsid w:val="007821C9"/>
    <w:rsid w:val="0078324D"/>
    <w:rsid w:val="00783279"/>
    <w:rsid w:val="00783889"/>
    <w:rsid w:val="007844B0"/>
    <w:rsid w:val="00784664"/>
    <w:rsid w:val="00784AE5"/>
    <w:rsid w:val="00784B8D"/>
    <w:rsid w:val="007853F9"/>
    <w:rsid w:val="00785B1F"/>
    <w:rsid w:val="00787306"/>
    <w:rsid w:val="007904AE"/>
    <w:rsid w:val="007914DD"/>
    <w:rsid w:val="0079183D"/>
    <w:rsid w:val="00792718"/>
    <w:rsid w:val="00793DCB"/>
    <w:rsid w:val="0079497B"/>
    <w:rsid w:val="00794CDB"/>
    <w:rsid w:val="00794E89"/>
    <w:rsid w:val="00794FAF"/>
    <w:rsid w:val="00795472"/>
    <w:rsid w:val="007955B1"/>
    <w:rsid w:val="00795974"/>
    <w:rsid w:val="00795A97"/>
    <w:rsid w:val="00796A3A"/>
    <w:rsid w:val="0079769E"/>
    <w:rsid w:val="007A1BF5"/>
    <w:rsid w:val="007A220B"/>
    <w:rsid w:val="007A3BC5"/>
    <w:rsid w:val="007A46D3"/>
    <w:rsid w:val="007A497C"/>
    <w:rsid w:val="007A4FF9"/>
    <w:rsid w:val="007A644C"/>
    <w:rsid w:val="007B0EF6"/>
    <w:rsid w:val="007B1F17"/>
    <w:rsid w:val="007B23B9"/>
    <w:rsid w:val="007B4112"/>
    <w:rsid w:val="007B4533"/>
    <w:rsid w:val="007B56FE"/>
    <w:rsid w:val="007B5952"/>
    <w:rsid w:val="007C0D6E"/>
    <w:rsid w:val="007C12C0"/>
    <w:rsid w:val="007C17F0"/>
    <w:rsid w:val="007C22C1"/>
    <w:rsid w:val="007C2CC7"/>
    <w:rsid w:val="007C3F8A"/>
    <w:rsid w:val="007C43A4"/>
    <w:rsid w:val="007C4AAF"/>
    <w:rsid w:val="007C551F"/>
    <w:rsid w:val="007C579F"/>
    <w:rsid w:val="007C5800"/>
    <w:rsid w:val="007C5BB6"/>
    <w:rsid w:val="007C7ADB"/>
    <w:rsid w:val="007D086A"/>
    <w:rsid w:val="007D10EC"/>
    <w:rsid w:val="007D2A22"/>
    <w:rsid w:val="007D2DC8"/>
    <w:rsid w:val="007D301E"/>
    <w:rsid w:val="007D3C08"/>
    <w:rsid w:val="007D4049"/>
    <w:rsid w:val="007D55C0"/>
    <w:rsid w:val="007D7D2E"/>
    <w:rsid w:val="007E0B1E"/>
    <w:rsid w:val="007E2154"/>
    <w:rsid w:val="007E21B4"/>
    <w:rsid w:val="007E21F7"/>
    <w:rsid w:val="007E2789"/>
    <w:rsid w:val="007E2B5A"/>
    <w:rsid w:val="007E670F"/>
    <w:rsid w:val="007E7BD3"/>
    <w:rsid w:val="007E7F46"/>
    <w:rsid w:val="007F00EA"/>
    <w:rsid w:val="007F09A5"/>
    <w:rsid w:val="007F11AA"/>
    <w:rsid w:val="007F1455"/>
    <w:rsid w:val="007F18BD"/>
    <w:rsid w:val="007F2537"/>
    <w:rsid w:val="007F297E"/>
    <w:rsid w:val="007F29CD"/>
    <w:rsid w:val="007F2D82"/>
    <w:rsid w:val="007F3654"/>
    <w:rsid w:val="007F38FE"/>
    <w:rsid w:val="007F39C5"/>
    <w:rsid w:val="007F3CAE"/>
    <w:rsid w:val="007F407E"/>
    <w:rsid w:val="007F5239"/>
    <w:rsid w:val="007F77A1"/>
    <w:rsid w:val="0080066F"/>
    <w:rsid w:val="00801166"/>
    <w:rsid w:val="0080190C"/>
    <w:rsid w:val="00801BF0"/>
    <w:rsid w:val="0080268E"/>
    <w:rsid w:val="00802A41"/>
    <w:rsid w:val="008040BB"/>
    <w:rsid w:val="008062B7"/>
    <w:rsid w:val="008067DD"/>
    <w:rsid w:val="00811F13"/>
    <w:rsid w:val="00812147"/>
    <w:rsid w:val="008137D0"/>
    <w:rsid w:val="00815173"/>
    <w:rsid w:val="00815394"/>
    <w:rsid w:val="00815737"/>
    <w:rsid w:val="00815965"/>
    <w:rsid w:val="008160EA"/>
    <w:rsid w:val="0081647C"/>
    <w:rsid w:val="008170A1"/>
    <w:rsid w:val="0082033F"/>
    <w:rsid w:val="00821A79"/>
    <w:rsid w:val="00821D5F"/>
    <w:rsid w:val="00824D25"/>
    <w:rsid w:val="00826D30"/>
    <w:rsid w:val="00826E96"/>
    <w:rsid w:val="008276A7"/>
    <w:rsid w:val="00831693"/>
    <w:rsid w:val="00834EF4"/>
    <w:rsid w:val="00836490"/>
    <w:rsid w:val="00836AD5"/>
    <w:rsid w:val="0083784C"/>
    <w:rsid w:val="00841679"/>
    <w:rsid w:val="00843D18"/>
    <w:rsid w:val="008446EB"/>
    <w:rsid w:val="00844828"/>
    <w:rsid w:val="008449A6"/>
    <w:rsid w:val="00845F0D"/>
    <w:rsid w:val="00846145"/>
    <w:rsid w:val="008467BE"/>
    <w:rsid w:val="008470B6"/>
    <w:rsid w:val="00847249"/>
    <w:rsid w:val="00847CB7"/>
    <w:rsid w:val="00850BFC"/>
    <w:rsid w:val="008514B1"/>
    <w:rsid w:val="00852264"/>
    <w:rsid w:val="00853EC8"/>
    <w:rsid w:val="008541AA"/>
    <w:rsid w:val="0085423F"/>
    <w:rsid w:val="008542E0"/>
    <w:rsid w:val="008544E7"/>
    <w:rsid w:val="008552E2"/>
    <w:rsid w:val="00855AEF"/>
    <w:rsid w:val="00856117"/>
    <w:rsid w:val="0085647E"/>
    <w:rsid w:val="00857F9E"/>
    <w:rsid w:val="008626DA"/>
    <w:rsid w:val="00863763"/>
    <w:rsid w:val="00866AF4"/>
    <w:rsid w:val="00867463"/>
    <w:rsid w:val="00867465"/>
    <w:rsid w:val="0087232C"/>
    <w:rsid w:val="00872930"/>
    <w:rsid w:val="00872E62"/>
    <w:rsid w:val="008730D0"/>
    <w:rsid w:val="008733FD"/>
    <w:rsid w:val="00874099"/>
    <w:rsid w:val="00874329"/>
    <w:rsid w:val="00874D34"/>
    <w:rsid w:val="00875078"/>
    <w:rsid w:val="0087742C"/>
    <w:rsid w:val="00880D3F"/>
    <w:rsid w:val="00881343"/>
    <w:rsid w:val="00881521"/>
    <w:rsid w:val="00881E0B"/>
    <w:rsid w:val="0088297C"/>
    <w:rsid w:val="00882A8F"/>
    <w:rsid w:val="0088340F"/>
    <w:rsid w:val="00884877"/>
    <w:rsid w:val="00885B4B"/>
    <w:rsid w:val="00885F88"/>
    <w:rsid w:val="00886BD3"/>
    <w:rsid w:val="00886E19"/>
    <w:rsid w:val="00887BA0"/>
    <w:rsid w:val="00887E7E"/>
    <w:rsid w:val="00891407"/>
    <w:rsid w:val="008914AC"/>
    <w:rsid w:val="00892A2A"/>
    <w:rsid w:val="0089388C"/>
    <w:rsid w:val="00893C7E"/>
    <w:rsid w:val="00894650"/>
    <w:rsid w:val="00894802"/>
    <w:rsid w:val="008952BB"/>
    <w:rsid w:val="00895E52"/>
    <w:rsid w:val="00896495"/>
    <w:rsid w:val="00897E4F"/>
    <w:rsid w:val="008A06E8"/>
    <w:rsid w:val="008A0D1B"/>
    <w:rsid w:val="008A118B"/>
    <w:rsid w:val="008A1B8F"/>
    <w:rsid w:val="008A1EDE"/>
    <w:rsid w:val="008A3DB2"/>
    <w:rsid w:val="008A4549"/>
    <w:rsid w:val="008A4604"/>
    <w:rsid w:val="008A46F2"/>
    <w:rsid w:val="008A554E"/>
    <w:rsid w:val="008A64A4"/>
    <w:rsid w:val="008A6C39"/>
    <w:rsid w:val="008A6E66"/>
    <w:rsid w:val="008A6F47"/>
    <w:rsid w:val="008A7559"/>
    <w:rsid w:val="008A7ECE"/>
    <w:rsid w:val="008B045C"/>
    <w:rsid w:val="008B0533"/>
    <w:rsid w:val="008B3905"/>
    <w:rsid w:val="008B3C5B"/>
    <w:rsid w:val="008B56BC"/>
    <w:rsid w:val="008B637F"/>
    <w:rsid w:val="008B6E29"/>
    <w:rsid w:val="008B7808"/>
    <w:rsid w:val="008C0A64"/>
    <w:rsid w:val="008C0D97"/>
    <w:rsid w:val="008C1E20"/>
    <w:rsid w:val="008C2005"/>
    <w:rsid w:val="008C28C2"/>
    <w:rsid w:val="008C2D62"/>
    <w:rsid w:val="008C36B6"/>
    <w:rsid w:val="008C510C"/>
    <w:rsid w:val="008C5119"/>
    <w:rsid w:val="008C5274"/>
    <w:rsid w:val="008C7929"/>
    <w:rsid w:val="008C7FF4"/>
    <w:rsid w:val="008D08B4"/>
    <w:rsid w:val="008D1E00"/>
    <w:rsid w:val="008D2455"/>
    <w:rsid w:val="008D3A8F"/>
    <w:rsid w:val="008D3F25"/>
    <w:rsid w:val="008D5EC7"/>
    <w:rsid w:val="008D6181"/>
    <w:rsid w:val="008D674F"/>
    <w:rsid w:val="008D75D8"/>
    <w:rsid w:val="008D7994"/>
    <w:rsid w:val="008D7C19"/>
    <w:rsid w:val="008D7DD7"/>
    <w:rsid w:val="008E298B"/>
    <w:rsid w:val="008E2C25"/>
    <w:rsid w:val="008E2F14"/>
    <w:rsid w:val="008E3573"/>
    <w:rsid w:val="008E38C9"/>
    <w:rsid w:val="008E394A"/>
    <w:rsid w:val="008E3E58"/>
    <w:rsid w:val="008E3F1D"/>
    <w:rsid w:val="008E4EB6"/>
    <w:rsid w:val="008E56F3"/>
    <w:rsid w:val="008E5FC4"/>
    <w:rsid w:val="008F0744"/>
    <w:rsid w:val="008F3C96"/>
    <w:rsid w:val="008F5027"/>
    <w:rsid w:val="008F5B01"/>
    <w:rsid w:val="008F75A3"/>
    <w:rsid w:val="008F783A"/>
    <w:rsid w:val="0090057C"/>
    <w:rsid w:val="00900BE7"/>
    <w:rsid w:val="009021DB"/>
    <w:rsid w:val="0090220D"/>
    <w:rsid w:val="0090235F"/>
    <w:rsid w:val="00902BFE"/>
    <w:rsid w:val="009036AB"/>
    <w:rsid w:val="009036FD"/>
    <w:rsid w:val="00904C28"/>
    <w:rsid w:val="00904FF3"/>
    <w:rsid w:val="00905022"/>
    <w:rsid w:val="009063C4"/>
    <w:rsid w:val="00906BA6"/>
    <w:rsid w:val="00907BE4"/>
    <w:rsid w:val="00910250"/>
    <w:rsid w:val="0091069E"/>
    <w:rsid w:val="009106C4"/>
    <w:rsid w:val="009113DB"/>
    <w:rsid w:val="0091304C"/>
    <w:rsid w:val="00913287"/>
    <w:rsid w:val="0091426F"/>
    <w:rsid w:val="0091526D"/>
    <w:rsid w:val="009152EF"/>
    <w:rsid w:val="009169AF"/>
    <w:rsid w:val="0091735C"/>
    <w:rsid w:val="009179E4"/>
    <w:rsid w:val="00920983"/>
    <w:rsid w:val="00921064"/>
    <w:rsid w:val="009215ED"/>
    <w:rsid w:val="00922898"/>
    <w:rsid w:val="00922FC6"/>
    <w:rsid w:val="0092575B"/>
    <w:rsid w:val="00925CE3"/>
    <w:rsid w:val="00931791"/>
    <w:rsid w:val="00931A1B"/>
    <w:rsid w:val="00931BAF"/>
    <w:rsid w:val="00934A24"/>
    <w:rsid w:val="00934C6D"/>
    <w:rsid w:val="00934D92"/>
    <w:rsid w:val="00936DAE"/>
    <w:rsid w:val="00941A5A"/>
    <w:rsid w:val="00941BC6"/>
    <w:rsid w:val="009443EE"/>
    <w:rsid w:val="00944E7B"/>
    <w:rsid w:val="009464FA"/>
    <w:rsid w:val="0094738E"/>
    <w:rsid w:val="00952DDE"/>
    <w:rsid w:val="00952E6D"/>
    <w:rsid w:val="00953E4A"/>
    <w:rsid w:val="00953EE9"/>
    <w:rsid w:val="00954A87"/>
    <w:rsid w:val="00954FCD"/>
    <w:rsid w:val="00956140"/>
    <w:rsid w:val="009567CF"/>
    <w:rsid w:val="0095771C"/>
    <w:rsid w:val="009637CC"/>
    <w:rsid w:val="00963A53"/>
    <w:rsid w:val="00963CFC"/>
    <w:rsid w:val="00964334"/>
    <w:rsid w:val="00964E58"/>
    <w:rsid w:val="0096752B"/>
    <w:rsid w:val="0097182C"/>
    <w:rsid w:val="009723E8"/>
    <w:rsid w:val="009743A2"/>
    <w:rsid w:val="00974E7F"/>
    <w:rsid w:val="00974F70"/>
    <w:rsid w:val="00977707"/>
    <w:rsid w:val="00977A2A"/>
    <w:rsid w:val="00977A8E"/>
    <w:rsid w:val="009804D3"/>
    <w:rsid w:val="009815CC"/>
    <w:rsid w:val="00981D34"/>
    <w:rsid w:val="00983E1E"/>
    <w:rsid w:val="00984496"/>
    <w:rsid w:val="0098496F"/>
    <w:rsid w:val="0098498B"/>
    <w:rsid w:val="00986307"/>
    <w:rsid w:val="00987260"/>
    <w:rsid w:val="00987A58"/>
    <w:rsid w:val="00990791"/>
    <w:rsid w:val="00991550"/>
    <w:rsid w:val="0099163E"/>
    <w:rsid w:val="00991F0D"/>
    <w:rsid w:val="0099339B"/>
    <w:rsid w:val="00993CB8"/>
    <w:rsid w:val="009954F6"/>
    <w:rsid w:val="0099562F"/>
    <w:rsid w:val="00995780"/>
    <w:rsid w:val="00997510"/>
    <w:rsid w:val="00997901"/>
    <w:rsid w:val="00997EFB"/>
    <w:rsid w:val="009A076C"/>
    <w:rsid w:val="009A0B5B"/>
    <w:rsid w:val="009A0BD6"/>
    <w:rsid w:val="009A17DF"/>
    <w:rsid w:val="009A1A32"/>
    <w:rsid w:val="009A497C"/>
    <w:rsid w:val="009A5C18"/>
    <w:rsid w:val="009A5CE8"/>
    <w:rsid w:val="009A6B03"/>
    <w:rsid w:val="009A6DFF"/>
    <w:rsid w:val="009A7F30"/>
    <w:rsid w:val="009B0207"/>
    <w:rsid w:val="009B02F9"/>
    <w:rsid w:val="009B1507"/>
    <w:rsid w:val="009B313F"/>
    <w:rsid w:val="009B32CB"/>
    <w:rsid w:val="009B3B63"/>
    <w:rsid w:val="009B4561"/>
    <w:rsid w:val="009B4617"/>
    <w:rsid w:val="009B47A5"/>
    <w:rsid w:val="009B6106"/>
    <w:rsid w:val="009B63E0"/>
    <w:rsid w:val="009C09D9"/>
    <w:rsid w:val="009C0F5F"/>
    <w:rsid w:val="009C1921"/>
    <w:rsid w:val="009C1AD5"/>
    <w:rsid w:val="009C24D7"/>
    <w:rsid w:val="009C26E5"/>
    <w:rsid w:val="009C295E"/>
    <w:rsid w:val="009C2DBE"/>
    <w:rsid w:val="009C3DBB"/>
    <w:rsid w:val="009C46DF"/>
    <w:rsid w:val="009C5519"/>
    <w:rsid w:val="009C69AB"/>
    <w:rsid w:val="009C7D62"/>
    <w:rsid w:val="009D09D2"/>
    <w:rsid w:val="009D1828"/>
    <w:rsid w:val="009D1EF7"/>
    <w:rsid w:val="009D2062"/>
    <w:rsid w:val="009D2DC0"/>
    <w:rsid w:val="009D40B9"/>
    <w:rsid w:val="009D6D44"/>
    <w:rsid w:val="009D7B85"/>
    <w:rsid w:val="009E0979"/>
    <w:rsid w:val="009E0BC4"/>
    <w:rsid w:val="009E1180"/>
    <w:rsid w:val="009E1F13"/>
    <w:rsid w:val="009E44C2"/>
    <w:rsid w:val="009E51FC"/>
    <w:rsid w:val="009F2BC0"/>
    <w:rsid w:val="009F3152"/>
    <w:rsid w:val="009F35FA"/>
    <w:rsid w:val="009F3AD4"/>
    <w:rsid w:val="00A01750"/>
    <w:rsid w:val="00A040B0"/>
    <w:rsid w:val="00A042DD"/>
    <w:rsid w:val="00A048FA"/>
    <w:rsid w:val="00A05257"/>
    <w:rsid w:val="00A10384"/>
    <w:rsid w:val="00A104D7"/>
    <w:rsid w:val="00A10A54"/>
    <w:rsid w:val="00A10F26"/>
    <w:rsid w:val="00A11EC4"/>
    <w:rsid w:val="00A129AB"/>
    <w:rsid w:val="00A1316E"/>
    <w:rsid w:val="00A13A2C"/>
    <w:rsid w:val="00A13A92"/>
    <w:rsid w:val="00A15E76"/>
    <w:rsid w:val="00A177D1"/>
    <w:rsid w:val="00A17FDD"/>
    <w:rsid w:val="00A200A3"/>
    <w:rsid w:val="00A205B0"/>
    <w:rsid w:val="00A210B4"/>
    <w:rsid w:val="00A212B3"/>
    <w:rsid w:val="00A224F6"/>
    <w:rsid w:val="00A22705"/>
    <w:rsid w:val="00A23776"/>
    <w:rsid w:val="00A23A55"/>
    <w:rsid w:val="00A2471E"/>
    <w:rsid w:val="00A24969"/>
    <w:rsid w:val="00A24EC8"/>
    <w:rsid w:val="00A25533"/>
    <w:rsid w:val="00A2595A"/>
    <w:rsid w:val="00A26906"/>
    <w:rsid w:val="00A26AF3"/>
    <w:rsid w:val="00A279CA"/>
    <w:rsid w:val="00A3068E"/>
    <w:rsid w:val="00A30FAC"/>
    <w:rsid w:val="00A3178B"/>
    <w:rsid w:val="00A319E8"/>
    <w:rsid w:val="00A31D17"/>
    <w:rsid w:val="00A32B1D"/>
    <w:rsid w:val="00A32D55"/>
    <w:rsid w:val="00A33F42"/>
    <w:rsid w:val="00A34B40"/>
    <w:rsid w:val="00A35DCB"/>
    <w:rsid w:val="00A36187"/>
    <w:rsid w:val="00A36896"/>
    <w:rsid w:val="00A4394B"/>
    <w:rsid w:val="00A439DD"/>
    <w:rsid w:val="00A44BB4"/>
    <w:rsid w:val="00A4571B"/>
    <w:rsid w:val="00A462DF"/>
    <w:rsid w:val="00A464B3"/>
    <w:rsid w:val="00A46B13"/>
    <w:rsid w:val="00A47A0D"/>
    <w:rsid w:val="00A47BD6"/>
    <w:rsid w:val="00A50533"/>
    <w:rsid w:val="00A51B61"/>
    <w:rsid w:val="00A533CF"/>
    <w:rsid w:val="00A54415"/>
    <w:rsid w:val="00A54E55"/>
    <w:rsid w:val="00A54F5F"/>
    <w:rsid w:val="00A5609D"/>
    <w:rsid w:val="00A56A50"/>
    <w:rsid w:val="00A56FC2"/>
    <w:rsid w:val="00A61464"/>
    <w:rsid w:val="00A6166D"/>
    <w:rsid w:val="00A61B86"/>
    <w:rsid w:val="00A627B3"/>
    <w:rsid w:val="00A632C3"/>
    <w:rsid w:val="00A64208"/>
    <w:rsid w:val="00A643A6"/>
    <w:rsid w:val="00A65D5F"/>
    <w:rsid w:val="00A66159"/>
    <w:rsid w:val="00A673B5"/>
    <w:rsid w:val="00A6784D"/>
    <w:rsid w:val="00A67CC6"/>
    <w:rsid w:val="00A73462"/>
    <w:rsid w:val="00A734D4"/>
    <w:rsid w:val="00A743A9"/>
    <w:rsid w:val="00A74786"/>
    <w:rsid w:val="00A7543F"/>
    <w:rsid w:val="00A76D31"/>
    <w:rsid w:val="00A76EC1"/>
    <w:rsid w:val="00A778A8"/>
    <w:rsid w:val="00A80806"/>
    <w:rsid w:val="00A81366"/>
    <w:rsid w:val="00A8176C"/>
    <w:rsid w:val="00A82091"/>
    <w:rsid w:val="00A825DD"/>
    <w:rsid w:val="00A82D4B"/>
    <w:rsid w:val="00A842B3"/>
    <w:rsid w:val="00A84784"/>
    <w:rsid w:val="00A84D93"/>
    <w:rsid w:val="00A85A68"/>
    <w:rsid w:val="00A85CCD"/>
    <w:rsid w:val="00A86237"/>
    <w:rsid w:val="00A87062"/>
    <w:rsid w:val="00A870F0"/>
    <w:rsid w:val="00A87A31"/>
    <w:rsid w:val="00A87C87"/>
    <w:rsid w:val="00A93010"/>
    <w:rsid w:val="00A961B0"/>
    <w:rsid w:val="00A96797"/>
    <w:rsid w:val="00A97821"/>
    <w:rsid w:val="00A979B0"/>
    <w:rsid w:val="00A97C37"/>
    <w:rsid w:val="00A97C72"/>
    <w:rsid w:val="00AA1026"/>
    <w:rsid w:val="00AA23A0"/>
    <w:rsid w:val="00AA4925"/>
    <w:rsid w:val="00AA7035"/>
    <w:rsid w:val="00AB0CD3"/>
    <w:rsid w:val="00AB1324"/>
    <w:rsid w:val="00AB2074"/>
    <w:rsid w:val="00AB3410"/>
    <w:rsid w:val="00AB3876"/>
    <w:rsid w:val="00AB44F4"/>
    <w:rsid w:val="00AB50FA"/>
    <w:rsid w:val="00AB5C05"/>
    <w:rsid w:val="00AB6673"/>
    <w:rsid w:val="00AB7609"/>
    <w:rsid w:val="00AC0A68"/>
    <w:rsid w:val="00AC29C9"/>
    <w:rsid w:val="00AC3B66"/>
    <w:rsid w:val="00AC531F"/>
    <w:rsid w:val="00AC72D8"/>
    <w:rsid w:val="00AC7629"/>
    <w:rsid w:val="00AD03C4"/>
    <w:rsid w:val="00AD0D07"/>
    <w:rsid w:val="00AD1B7B"/>
    <w:rsid w:val="00AD38EA"/>
    <w:rsid w:val="00AD3A08"/>
    <w:rsid w:val="00AD538F"/>
    <w:rsid w:val="00AD5776"/>
    <w:rsid w:val="00AD5AE7"/>
    <w:rsid w:val="00AE0D70"/>
    <w:rsid w:val="00AE0EC0"/>
    <w:rsid w:val="00AE1E32"/>
    <w:rsid w:val="00AE2521"/>
    <w:rsid w:val="00AE2549"/>
    <w:rsid w:val="00AE3684"/>
    <w:rsid w:val="00AE372C"/>
    <w:rsid w:val="00AE46C6"/>
    <w:rsid w:val="00AE4795"/>
    <w:rsid w:val="00AE50C2"/>
    <w:rsid w:val="00AE60CB"/>
    <w:rsid w:val="00AE6188"/>
    <w:rsid w:val="00AE6B5F"/>
    <w:rsid w:val="00AF205D"/>
    <w:rsid w:val="00AF211A"/>
    <w:rsid w:val="00AF2B9F"/>
    <w:rsid w:val="00AF74A1"/>
    <w:rsid w:val="00AF7589"/>
    <w:rsid w:val="00B008BC"/>
    <w:rsid w:val="00B0142B"/>
    <w:rsid w:val="00B02D16"/>
    <w:rsid w:val="00B039B1"/>
    <w:rsid w:val="00B04E0E"/>
    <w:rsid w:val="00B0659B"/>
    <w:rsid w:val="00B06E9A"/>
    <w:rsid w:val="00B07B8C"/>
    <w:rsid w:val="00B1022E"/>
    <w:rsid w:val="00B12BED"/>
    <w:rsid w:val="00B1389F"/>
    <w:rsid w:val="00B14C91"/>
    <w:rsid w:val="00B16CB7"/>
    <w:rsid w:val="00B178D5"/>
    <w:rsid w:val="00B21B38"/>
    <w:rsid w:val="00B21CC8"/>
    <w:rsid w:val="00B225EF"/>
    <w:rsid w:val="00B22617"/>
    <w:rsid w:val="00B22664"/>
    <w:rsid w:val="00B23692"/>
    <w:rsid w:val="00B24822"/>
    <w:rsid w:val="00B25872"/>
    <w:rsid w:val="00B2747A"/>
    <w:rsid w:val="00B276D4"/>
    <w:rsid w:val="00B306F2"/>
    <w:rsid w:val="00B31B56"/>
    <w:rsid w:val="00B3296F"/>
    <w:rsid w:val="00B329A5"/>
    <w:rsid w:val="00B3370A"/>
    <w:rsid w:val="00B3382F"/>
    <w:rsid w:val="00B33A7E"/>
    <w:rsid w:val="00B3549F"/>
    <w:rsid w:val="00B35BD2"/>
    <w:rsid w:val="00B36170"/>
    <w:rsid w:val="00B36E93"/>
    <w:rsid w:val="00B37E22"/>
    <w:rsid w:val="00B37ED6"/>
    <w:rsid w:val="00B428CB"/>
    <w:rsid w:val="00B4361D"/>
    <w:rsid w:val="00B44A15"/>
    <w:rsid w:val="00B45C2B"/>
    <w:rsid w:val="00B4642B"/>
    <w:rsid w:val="00B47162"/>
    <w:rsid w:val="00B501FF"/>
    <w:rsid w:val="00B505E8"/>
    <w:rsid w:val="00B51B1C"/>
    <w:rsid w:val="00B521F7"/>
    <w:rsid w:val="00B52398"/>
    <w:rsid w:val="00B5269A"/>
    <w:rsid w:val="00B53D74"/>
    <w:rsid w:val="00B5418E"/>
    <w:rsid w:val="00B54BA3"/>
    <w:rsid w:val="00B569D4"/>
    <w:rsid w:val="00B61B8B"/>
    <w:rsid w:val="00B62568"/>
    <w:rsid w:val="00B62817"/>
    <w:rsid w:val="00B62A8D"/>
    <w:rsid w:val="00B62ADA"/>
    <w:rsid w:val="00B6356F"/>
    <w:rsid w:val="00B65D86"/>
    <w:rsid w:val="00B66BE8"/>
    <w:rsid w:val="00B66F74"/>
    <w:rsid w:val="00B72498"/>
    <w:rsid w:val="00B74227"/>
    <w:rsid w:val="00B75773"/>
    <w:rsid w:val="00B7583D"/>
    <w:rsid w:val="00B759D7"/>
    <w:rsid w:val="00B76061"/>
    <w:rsid w:val="00B82257"/>
    <w:rsid w:val="00B84A40"/>
    <w:rsid w:val="00B84AB6"/>
    <w:rsid w:val="00B8529B"/>
    <w:rsid w:val="00B861B1"/>
    <w:rsid w:val="00B862EA"/>
    <w:rsid w:val="00B86CE4"/>
    <w:rsid w:val="00B87FF6"/>
    <w:rsid w:val="00B91FF7"/>
    <w:rsid w:val="00B9360A"/>
    <w:rsid w:val="00B94928"/>
    <w:rsid w:val="00B955CA"/>
    <w:rsid w:val="00B95AEA"/>
    <w:rsid w:val="00B9687E"/>
    <w:rsid w:val="00B973E2"/>
    <w:rsid w:val="00B9762D"/>
    <w:rsid w:val="00B97AB6"/>
    <w:rsid w:val="00B97FBA"/>
    <w:rsid w:val="00BA0F77"/>
    <w:rsid w:val="00BA16DD"/>
    <w:rsid w:val="00BA3ECF"/>
    <w:rsid w:val="00BA5022"/>
    <w:rsid w:val="00BA6038"/>
    <w:rsid w:val="00BA6452"/>
    <w:rsid w:val="00BA7044"/>
    <w:rsid w:val="00BA74A5"/>
    <w:rsid w:val="00BA7557"/>
    <w:rsid w:val="00BA791D"/>
    <w:rsid w:val="00BB03EA"/>
    <w:rsid w:val="00BB14B1"/>
    <w:rsid w:val="00BB1C17"/>
    <w:rsid w:val="00BB2545"/>
    <w:rsid w:val="00BB3CC9"/>
    <w:rsid w:val="00BB550C"/>
    <w:rsid w:val="00BB58F8"/>
    <w:rsid w:val="00BB76CE"/>
    <w:rsid w:val="00BB772B"/>
    <w:rsid w:val="00BC12E2"/>
    <w:rsid w:val="00BC2077"/>
    <w:rsid w:val="00BC3CF7"/>
    <w:rsid w:val="00BC6409"/>
    <w:rsid w:val="00BC6871"/>
    <w:rsid w:val="00BC6912"/>
    <w:rsid w:val="00BC6AAA"/>
    <w:rsid w:val="00BC7015"/>
    <w:rsid w:val="00BC73D6"/>
    <w:rsid w:val="00BD03A2"/>
    <w:rsid w:val="00BD07D0"/>
    <w:rsid w:val="00BD1FF5"/>
    <w:rsid w:val="00BD237F"/>
    <w:rsid w:val="00BD2B36"/>
    <w:rsid w:val="00BD2D61"/>
    <w:rsid w:val="00BD2FEB"/>
    <w:rsid w:val="00BD3B93"/>
    <w:rsid w:val="00BD4086"/>
    <w:rsid w:val="00BD4C42"/>
    <w:rsid w:val="00BD5690"/>
    <w:rsid w:val="00BD5908"/>
    <w:rsid w:val="00BD647F"/>
    <w:rsid w:val="00BD667A"/>
    <w:rsid w:val="00BE0C02"/>
    <w:rsid w:val="00BE14FB"/>
    <w:rsid w:val="00BE175F"/>
    <w:rsid w:val="00BE28B3"/>
    <w:rsid w:val="00BE3C6B"/>
    <w:rsid w:val="00BE3CBC"/>
    <w:rsid w:val="00BE442E"/>
    <w:rsid w:val="00BE55BB"/>
    <w:rsid w:val="00BE5A4C"/>
    <w:rsid w:val="00BE5EFD"/>
    <w:rsid w:val="00BE623C"/>
    <w:rsid w:val="00BE6B37"/>
    <w:rsid w:val="00BE6E3F"/>
    <w:rsid w:val="00BE791E"/>
    <w:rsid w:val="00BE7D6F"/>
    <w:rsid w:val="00BF06A1"/>
    <w:rsid w:val="00BF1564"/>
    <w:rsid w:val="00BF1959"/>
    <w:rsid w:val="00BF47D0"/>
    <w:rsid w:val="00BF49F7"/>
    <w:rsid w:val="00BF586B"/>
    <w:rsid w:val="00BF6EEC"/>
    <w:rsid w:val="00BF7E4F"/>
    <w:rsid w:val="00C00234"/>
    <w:rsid w:val="00C01CE5"/>
    <w:rsid w:val="00C02413"/>
    <w:rsid w:val="00C02B6A"/>
    <w:rsid w:val="00C03165"/>
    <w:rsid w:val="00C04D5D"/>
    <w:rsid w:val="00C07577"/>
    <w:rsid w:val="00C10288"/>
    <w:rsid w:val="00C1068E"/>
    <w:rsid w:val="00C11CE4"/>
    <w:rsid w:val="00C1239E"/>
    <w:rsid w:val="00C133A1"/>
    <w:rsid w:val="00C13C0A"/>
    <w:rsid w:val="00C13DB9"/>
    <w:rsid w:val="00C14849"/>
    <w:rsid w:val="00C14B9B"/>
    <w:rsid w:val="00C14E59"/>
    <w:rsid w:val="00C163AF"/>
    <w:rsid w:val="00C172CC"/>
    <w:rsid w:val="00C1771B"/>
    <w:rsid w:val="00C2200B"/>
    <w:rsid w:val="00C23265"/>
    <w:rsid w:val="00C237F5"/>
    <w:rsid w:val="00C2391E"/>
    <w:rsid w:val="00C23B67"/>
    <w:rsid w:val="00C247CC"/>
    <w:rsid w:val="00C26004"/>
    <w:rsid w:val="00C26B97"/>
    <w:rsid w:val="00C27F0F"/>
    <w:rsid w:val="00C316B9"/>
    <w:rsid w:val="00C332C9"/>
    <w:rsid w:val="00C33A4D"/>
    <w:rsid w:val="00C3400E"/>
    <w:rsid w:val="00C3417F"/>
    <w:rsid w:val="00C34CA6"/>
    <w:rsid w:val="00C3507C"/>
    <w:rsid w:val="00C35348"/>
    <w:rsid w:val="00C354C7"/>
    <w:rsid w:val="00C354C8"/>
    <w:rsid w:val="00C3581D"/>
    <w:rsid w:val="00C35852"/>
    <w:rsid w:val="00C37EE7"/>
    <w:rsid w:val="00C40019"/>
    <w:rsid w:val="00C40618"/>
    <w:rsid w:val="00C416C2"/>
    <w:rsid w:val="00C420A3"/>
    <w:rsid w:val="00C42E94"/>
    <w:rsid w:val="00C44BA9"/>
    <w:rsid w:val="00C45795"/>
    <w:rsid w:val="00C45B87"/>
    <w:rsid w:val="00C479D7"/>
    <w:rsid w:val="00C51697"/>
    <w:rsid w:val="00C51E1D"/>
    <w:rsid w:val="00C52F86"/>
    <w:rsid w:val="00C53CB1"/>
    <w:rsid w:val="00C53CEC"/>
    <w:rsid w:val="00C55417"/>
    <w:rsid w:val="00C56855"/>
    <w:rsid w:val="00C56B56"/>
    <w:rsid w:val="00C60EE6"/>
    <w:rsid w:val="00C61445"/>
    <w:rsid w:val="00C61DD3"/>
    <w:rsid w:val="00C63499"/>
    <w:rsid w:val="00C63925"/>
    <w:rsid w:val="00C64BD4"/>
    <w:rsid w:val="00C65AE1"/>
    <w:rsid w:val="00C65C12"/>
    <w:rsid w:val="00C663CA"/>
    <w:rsid w:val="00C67CC7"/>
    <w:rsid w:val="00C708FD"/>
    <w:rsid w:val="00C715DD"/>
    <w:rsid w:val="00C72C59"/>
    <w:rsid w:val="00C739B1"/>
    <w:rsid w:val="00C74363"/>
    <w:rsid w:val="00C749E9"/>
    <w:rsid w:val="00C74B24"/>
    <w:rsid w:val="00C752BF"/>
    <w:rsid w:val="00C76BFD"/>
    <w:rsid w:val="00C76FE5"/>
    <w:rsid w:val="00C80268"/>
    <w:rsid w:val="00C807F2"/>
    <w:rsid w:val="00C80ED1"/>
    <w:rsid w:val="00C81738"/>
    <w:rsid w:val="00C8237A"/>
    <w:rsid w:val="00C83152"/>
    <w:rsid w:val="00C83DA9"/>
    <w:rsid w:val="00C841E1"/>
    <w:rsid w:val="00C854E9"/>
    <w:rsid w:val="00C8584D"/>
    <w:rsid w:val="00C8626E"/>
    <w:rsid w:val="00C86589"/>
    <w:rsid w:val="00C9141A"/>
    <w:rsid w:val="00C92B31"/>
    <w:rsid w:val="00C945EF"/>
    <w:rsid w:val="00C95250"/>
    <w:rsid w:val="00C9750C"/>
    <w:rsid w:val="00CA2AA8"/>
    <w:rsid w:val="00CA2F3D"/>
    <w:rsid w:val="00CA31F3"/>
    <w:rsid w:val="00CA3918"/>
    <w:rsid w:val="00CA444C"/>
    <w:rsid w:val="00CA4F13"/>
    <w:rsid w:val="00CA519E"/>
    <w:rsid w:val="00CA5831"/>
    <w:rsid w:val="00CA5D28"/>
    <w:rsid w:val="00CA7170"/>
    <w:rsid w:val="00CA7774"/>
    <w:rsid w:val="00CB14A9"/>
    <w:rsid w:val="00CB1566"/>
    <w:rsid w:val="00CB1A36"/>
    <w:rsid w:val="00CB1F83"/>
    <w:rsid w:val="00CB3146"/>
    <w:rsid w:val="00CB356E"/>
    <w:rsid w:val="00CB3C57"/>
    <w:rsid w:val="00CB3F50"/>
    <w:rsid w:val="00CB5EBF"/>
    <w:rsid w:val="00CB6635"/>
    <w:rsid w:val="00CB7302"/>
    <w:rsid w:val="00CC0041"/>
    <w:rsid w:val="00CC0F72"/>
    <w:rsid w:val="00CC1363"/>
    <w:rsid w:val="00CC1C0D"/>
    <w:rsid w:val="00CC1D71"/>
    <w:rsid w:val="00CC1E35"/>
    <w:rsid w:val="00CC4210"/>
    <w:rsid w:val="00CC4A98"/>
    <w:rsid w:val="00CC4C26"/>
    <w:rsid w:val="00CC4DE0"/>
    <w:rsid w:val="00CC5F1E"/>
    <w:rsid w:val="00CC617A"/>
    <w:rsid w:val="00CC63BA"/>
    <w:rsid w:val="00CC6CCE"/>
    <w:rsid w:val="00CD0751"/>
    <w:rsid w:val="00CD189C"/>
    <w:rsid w:val="00CD25DC"/>
    <w:rsid w:val="00CD269F"/>
    <w:rsid w:val="00CD2740"/>
    <w:rsid w:val="00CD27FD"/>
    <w:rsid w:val="00CD320D"/>
    <w:rsid w:val="00CD4FFA"/>
    <w:rsid w:val="00CD5D9A"/>
    <w:rsid w:val="00CD5F3F"/>
    <w:rsid w:val="00CD63AB"/>
    <w:rsid w:val="00CD6A9C"/>
    <w:rsid w:val="00CD6BF4"/>
    <w:rsid w:val="00CD76CD"/>
    <w:rsid w:val="00CE178A"/>
    <w:rsid w:val="00CE2889"/>
    <w:rsid w:val="00CE29A4"/>
    <w:rsid w:val="00CE2B18"/>
    <w:rsid w:val="00CE2F1E"/>
    <w:rsid w:val="00CE3FEE"/>
    <w:rsid w:val="00CE4A8E"/>
    <w:rsid w:val="00CE6439"/>
    <w:rsid w:val="00CE6AD2"/>
    <w:rsid w:val="00CF03C9"/>
    <w:rsid w:val="00CF0ED8"/>
    <w:rsid w:val="00CF6938"/>
    <w:rsid w:val="00CF6D40"/>
    <w:rsid w:val="00CF6F3B"/>
    <w:rsid w:val="00D0065B"/>
    <w:rsid w:val="00D00CBB"/>
    <w:rsid w:val="00D0140B"/>
    <w:rsid w:val="00D01692"/>
    <w:rsid w:val="00D03647"/>
    <w:rsid w:val="00D03F17"/>
    <w:rsid w:val="00D0408D"/>
    <w:rsid w:val="00D0605A"/>
    <w:rsid w:val="00D06DD5"/>
    <w:rsid w:val="00D10096"/>
    <w:rsid w:val="00D1291C"/>
    <w:rsid w:val="00D14CAA"/>
    <w:rsid w:val="00D15FCA"/>
    <w:rsid w:val="00D17EEC"/>
    <w:rsid w:val="00D22E05"/>
    <w:rsid w:val="00D23B67"/>
    <w:rsid w:val="00D24F87"/>
    <w:rsid w:val="00D26472"/>
    <w:rsid w:val="00D30D17"/>
    <w:rsid w:val="00D30EC9"/>
    <w:rsid w:val="00D30F15"/>
    <w:rsid w:val="00D32456"/>
    <w:rsid w:val="00D33C70"/>
    <w:rsid w:val="00D349D3"/>
    <w:rsid w:val="00D34E79"/>
    <w:rsid w:val="00D36360"/>
    <w:rsid w:val="00D36CB7"/>
    <w:rsid w:val="00D467C1"/>
    <w:rsid w:val="00D4720B"/>
    <w:rsid w:val="00D474F7"/>
    <w:rsid w:val="00D476DE"/>
    <w:rsid w:val="00D5010D"/>
    <w:rsid w:val="00D517A4"/>
    <w:rsid w:val="00D51C8B"/>
    <w:rsid w:val="00D51E86"/>
    <w:rsid w:val="00D53833"/>
    <w:rsid w:val="00D54094"/>
    <w:rsid w:val="00D54148"/>
    <w:rsid w:val="00D54159"/>
    <w:rsid w:val="00D548FA"/>
    <w:rsid w:val="00D54CAD"/>
    <w:rsid w:val="00D55044"/>
    <w:rsid w:val="00D5618C"/>
    <w:rsid w:val="00D56313"/>
    <w:rsid w:val="00D57482"/>
    <w:rsid w:val="00D574BE"/>
    <w:rsid w:val="00D62074"/>
    <w:rsid w:val="00D626D8"/>
    <w:rsid w:val="00D628C6"/>
    <w:rsid w:val="00D62C28"/>
    <w:rsid w:val="00D62C6D"/>
    <w:rsid w:val="00D62DDD"/>
    <w:rsid w:val="00D65142"/>
    <w:rsid w:val="00D655A9"/>
    <w:rsid w:val="00D656A5"/>
    <w:rsid w:val="00D65EC6"/>
    <w:rsid w:val="00D65FD6"/>
    <w:rsid w:val="00D66217"/>
    <w:rsid w:val="00D66FD6"/>
    <w:rsid w:val="00D67D7D"/>
    <w:rsid w:val="00D67DE4"/>
    <w:rsid w:val="00D71BEF"/>
    <w:rsid w:val="00D728CA"/>
    <w:rsid w:val="00D77EF0"/>
    <w:rsid w:val="00D80FB9"/>
    <w:rsid w:val="00D810F0"/>
    <w:rsid w:val="00D81457"/>
    <w:rsid w:val="00D817DF"/>
    <w:rsid w:val="00D8267D"/>
    <w:rsid w:val="00D83B8F"/>
    <w:rsid w:val="00D8423C"/>
    <w:rsid w:val="00D85807"/>
    <w:rsid w:val="00D86B20"/>
    <w:rsid w:val="00D86DAF"/>
    <w:rsid w:val="00D86EAF"/>
    <w:rsid w:val="00D90605"/>
    <w:rsid w:val="00D91563"/>
    <w:rsid w:val="00D925EC"/>
    <w:rsid w:val="00D937C6"/>
    <w:rsid w:val="00D941E4"/>
    <w:rsid w:val="00D945A9"/>
    <w:rsid w:val="00D94D29"/>
    <w:rsid w:val="00D94E9D"/>
    <w:rsid w:val="00DA140A"/>
    <w:rsid w:val="00DA2111"/>
    <w:rsid w:val="00DA2910"/>
    <w:rsid w:val="00DA3409"/>
    <w:rsid w:val="00DA3755"/>
    <w:rsid w:val="00DA4803"/>
    <w:rsid w:val="00DA4EE4"/>
    <w:rsid w:val="00DA528F"/>
    <w:rsid w:val="00DA5EBD"/>
    <w:rsid w:val="00DA631C"/>
    <w:rsid w:val="00DA64B8"/>
    <w:rsid w:val="00DA6CA1"/>
    <w:rsid w:val="00DA71B4"/>
    <w:rsid w:val="00DA785F"/>
    <w:rsid w:val="00DA7CFE"/>
    <w:rsid w:val="00DB008E"/>
    <w:rsid w:val="00DB1FF5"/>
    <w:rsid w:val="00DB2986"/>
    <w:rsid w:val="00DB2A3D"/>
    <w:rsid w:val="00DB2D89"/>
    <w:rsid w:val="00DB4D1D"/>
    <w:rsid w:val="00DB65F9"/>
    <w:rsid w:val="00DB6CB1"/>
    <w:rsid w:val="00DB7685"/>
    <w:rsid w:val="00DC17BB"/>
    <w:rsid w:val="00DC2108"/>
    <w:rsid w:val="00DC21A0"/>
    <w:rsid w:val="00DC2E13"/>
    <w:rsid w:val="00DC45BB"/>
    <w:rsid w:val="00DC4837"/>
    <w:rsid w:val="00DC4BB6"/>
    <w:rsid w:val="00DC53C7"/>
    <w:rsid w:val="00DC5D28"/>
    <w:rsid w:val="00DC66E0"/>
    <w:rsid w:val="00DC712B"/>
    <w:rsid w:val="00DC7CF2"/>
    <w:rsid w:val="00DC7F83"/>
    <w:rsid w:val="00DD18AA"/>
    <w:rsid w:val="00DD6965"/>
    <w:rsid w:val="00DD7A94"/>
    <w:rsid w:val="00DD7B02"/>
    <w:rsid w:val="00DE04A2"/>
    <w:rsid w:val="00DE0902"/>
    <w:rsid w:val="00DE0A4A"/>
    <w:rsid w:val="00DE1A42"/>
    <w:rsid w:val="00DE1B8A"/>
    <w:rsid w:val="00DE1ED4"/>
    <w:rsid w:val="00DE28C1"/>
    <w:rsid w:val="00DE351D"/>
    <w:rsid w:val="00DE4247"/>
    <w:rsid w:val="00DE4991"/>
    <w:rsid w:val="00DE4B3E"/>
    <w:rsid w:val="00DE5FEB"/>
    <w:rsid w:val="00DE653C"/>
    <w:rsid w:val="00DE7660"/>
    <w:rsid w:val="00DE7ACA"/>
    <w:rsid w:val="00DE7F25"/>
    <w:rsid w:val="00DE7F32"/>
    <w:rsid w:val="00DF0114"/>
    <w:rsid w:val="00DF0313"/>
    <w:rsid w:val="00DF0369"/>
    <w:rsid w:val="00DF137C"/>
    <w:rsid w:val="00DF1AB2"/>
    <w:rsid w:val="00DF1DFB"/>
    <w:rsid w:val="00DF2369"/>
    <w:rsid w:val="00DF3031"/>
    <w:rsid w:val="00DF38A6"/>
    <w:rsid w:val="00DF402A"/>
    <w:rsid w:val="00DF42A3"/>
    <w:rsid w:val="00DF475C"/>
    <w:rsid w:val="00DF4B90"/>
    <w:rsid w:val="00DF5395"/>
    <w:rsid w:val="00DF58A7"/>
    <w:rsid w:val="00DF690C"/>
    <w:rsid w:val="00DF6B71"/>
    <w:rsid w:val="00DF7402"/>
    <w:rsid w:val="00DF78AF"/>
    <w:rsid w:val="00DF7B1F"/>
    <w:rsid w:val="00E01B7D"/>
    <w:rsid w:val="00E0284C"/>
    <w:rsid w:val="00E0291C"/>
    <w:rsid w:val="00E07C58"/>
    <w:rsid w:val="00E10B21"/>
    <w:rsid w:val="00E1234A"/>
    <w:rsid w:val="00E123DE"/>
    <w:rsid w:val="00E1270B"/>
    <w:rsid w:val="00E1290E"/>
    <w:rsid w:val="00E12F0C"/>
    <w:rsid w:val="00E13A36"/>
    <w:rsid w:val="00E13C78"/>
    <w:rsid w:val="00E13EEB"/>
    <w:rsid w:val="00E16610"/>
    <w:rsid w:val="00E171BD"/>
    <w:rsid w:val="00E17300"/>
    <w:rsid w:val="00E17F3D"/>
    <w:rsid w:val="00E20631"/>
    <w:rsid w:val="00E20D0B"/>
    <w:rsid w:val="00E20F69"/>
    <w:rsid w:val="00E21DC9"/>
    <w:rsid w:val="00E22C85"/>
    <w:rsid w:val="00E261A8"/>
    <w:rsid w:val="00E264AE"/>
    <w:rsid w:val="00E275C7"/>
    <w:rsid w:val="00E30836"/>
    <w:rsid w:val="00E312E9"/>
    <w:rsid w:val="00E313B7"/>
    <w:rsid w:val="00E314DE"/>
    <w:rsid w:val="00E3234B"/>
    <w:rsid w:val="00E334C1"/>
    <w:rsid w:val="00E3366B"/>
    <w:rsid w:val="00E342B9"/>
    <w:rsid w:val="00E34E3E"/>
    <w:rsid w:val="00E35621"/>
    <w:rsid w:val="00E369E8"/>
    <w:rsid w:val="00E37E5F"/>
    <w:rsid w:val="00E4201D"/>
    <w:rsid w:val="00E4203B"/>
    <w:rsid w:val="00E42ECA"/>
    <w:rsid w:val="00E43206"/>
    <w:rsid w:val="00E43BE3"/>
    <w:rsid w:val="00E43E98"/>
    <w:rsid w:val="00E45045"/>
    <w:rsid w:val="00E50D93"/>
    <w:rsid w:val="00E512C9"/>
    <w:rsid w:val="00E52561"/>
    <w:rsid w:val="00E52655"/>
    <w:rsid w:val="00E5280C"/>
    <w:rsid w:val="00E5335A"/>
    <w:rsid w:val="00E538B8"/>
    <w:rsid w:val="00E53ED2"/>
    <w:rsid w:val="00E53F05"/>
    <w:rsid w:val="00E541EF"/>
    <w:rsid w:val="00E543BD"/>
    <w:rsid w:val="00E54AA3"/>
    <w:rsid w:val="00E54BC9"/>
    <w:rsid w:val="00E54DE6"/>
    <w:rsid w:val="00E562C8"/>
    <w:rsid w:val="00E6172A"/>
    <w:rsid w:val="00E638D5"/>
    <w:rsid w:val="00E63B8E"/>
    <w:rsid w:val="00E640D2"/>
    <w:rsid w:val="00E6480F"/>
    <w:rsid w:val="00E6564F"/>
    <w:rsid w:val="00E65D38"/>
    <w:rsid w:val="00E66D97"/>
    <w:rsid w:val="00E66FB2"/>
    <w:rsid w:val="00E6737E"/>
    <w:rsid w:val="00E71987"/>
    <w:rsid w:val="00E71F4E"/>
    <w:rsid w:val="00E73B57"/>
    <w:rsid w:val="00E8180A"/>
    <w:rsid w:val="00E82328"/>
    <w:rsid w:val="00E82AD4"/>
    <w:rsid w:val="00E82D36"/>
    <w:rsid w:val="00E832BD"/>
    <w:rsid w:val="00E83D61"/>
    <w:rsid w:val="00E83D98"/>
    <w:rsid w:val="00E83FD5"/>
    <w:rsid w:val="00E84452"/>
    <w:rsid w:val="00E849D6"/>
    <w:rsid w:val="00E857F8"/>
    <w:rsid w:val="00E87907"/>
    <w:rsid w:val="00E904AB"/>
    <w:rsid w:val="00E929DE"/>
    <w:rsid w:val="00E93377"/>
    <w:rsid w:val="00E93562"/>
    <w:rsid w:val="00E94D80"/>
    <w:rsid w:val="00E95822"/>
    <w:rsid w:val="00E96401"/>
    <w:rsid w:val="00E97575"/>
    <w:rsid w:val="00EA016E"/>
    <w:rsid w:val="00EA0E7C"/>
    <w:rsid w:val="00EA1A20"/>
    <w:rsid w:val="00EA206F"/>
    <w:rsid w:val="00EA23EF"/>
    <w:rsid w:val="00EA2707"/>
    <w:rsid w:val="00EA2C94"/>
    <w:rsid w:val="00EA36E6"/>
    <w:rsid w:val="00EA5478"/>
    <w:rsid w:val="00EA5AD5"/>
    <w:rsid w:val="00EA69BF"/>
    <w:rsid w:val="00EB0CEB"/>
    <w:rsid w:val="00EB21BC"/>
    <w:rsid w:val="00EB5278"/>
    <w:rsid w:val="00EB7838"/>
    <w:rsid w:val="00EB7D6A"/>
    <w:rsid w:val="00EC0123"/>
    <w:rsid w:val="00EC0126"/>
    <w:rsid w:val="00EC3525"/>
    <w:rsid w:val="00EC3A15"/>
    <w:rsid w:val="00EC3BAB"/>
    <w:rsid w:val="00EC416D"/>
    <w:rsid w:val="00EC41AD"/>
    <w:rsid w:val="00EC6415"/>
    <w:rsid w:val="00EC7840"/>
    <w:rsid w:val="00EC7FB0"/>
    <w:rsid w:val="00ED0E35"/>
    <w:rsid w:val="00ED214B"/>
    <w:rsid w:val="00ED30B8"/>
    <w:rsid w:val="00ED3519"/>
    <w:rsid w:val="00ED5877"/>
    <w:rsid w:val="00ED5DC2"/>
    <w:rsid w:val="00ED635B"/>
    <w:rsid w:val="00ED6A20"/>
    <w:rsid w:val="00ED6DA9"/>
    <w:rsid w:val="00EE10E1"/>
    <w:rsid w:val="00EE112E"/>
    <w:rsid w:val="00EE27B2"/>
    <w:rsid w:val="00EE5E77"/>
    <w:rsid w:val="00EE687A"/>
    <w:rsid w:val="00EE72BF"/>
    <w:rsid w:val="00EF0F90"/>
    <w:rsid w:val="00EF15D4"/>
    <w:rsid w:val="00EF15DD"/>
    <w:rsid w:val="00EF220B"/>
    <w:rsid w:val="00EF22A8"/>
    <w:rsid w:val="00EF27D5"/>
    <w:rsid w:val="00EF2945"/>
    <w:rsid w:val="00EF2F2E"/>
    <w:rsid w:val="00EF3A44"/>
    <w:rsid w:val="00EF4828"/>
    <w:rsid w:val="00EF496A"/>
    <w:rsid w:val="00EF5C8C"/>
    <w:rsid w:val="00EF6ADC"/>
    <w:rsid w:val="00EF6B09"/>
    <w:rsid w:val="00EF7EFF"/>
    <w:rsid w:val="00F00571"/>
    <w:rsid w:val="00F01178"/>
    <w:rsid w:val="00F026EE"/>
    <w:rsid w:val="00F02F2F"/>
    <w:rsid w:val="00F04A8F"/>
    <w:rsid w:val="00F0604B"/>
    <w:rsid w:val="00F118EC"/>
    <w:rsid w:val="00F11BFB"/>
    <w:rsid w:val="00F11C5D"/>
    <w:rsid w:val="00F13B57"/>
    <w:rsid w:val="00F14FE5"/>
    <w:rsid w:val="00F15CFB"/>
    <w:rsid w:val="00F15E93"/>
    <w:rsid w:val="00F1715A"/>
    <w:rsid w:val="00F206F7"/>
    <w:rsid w:val="00F22AA5"/>
    <w:rsid w:val="00F2333C"/>
    <w:rsid w:val="00F23373"/>
    <w:rsid w:val="00F24A4F"/>
    <w:rsid w:val="00F25534"/>
    <w:rsid w:val="00F25535"/>
    <w:rsid w:val="00F260BB"/>
    <w:rsid w:val="00F2664F"/>
    <w:rsid w:val="00F26658"/>
    <w:rsid w:val="00F27A89"/>
    <w:rsid w:val="00F27C0C"/>
    <w:rsid w:val="00F32601"/>
    <w:rsid w:val="00F32AD9"/>
    <w:rsid w:val="00F32B63"/>
    <w:rsid w:val="00F32C59"/>
    <w:rsid w:val="00F34354"/>
    <w:rsid w:val="00F37494"/>
    <w:rsid w:val="00F426B4"/>
    <w:rsid w:val="00F4352C"/>
    <w:rsid w:val="00F43855"/>
    <w:rsid w:val="00F444A4"/>
    <w:rsid w:val="00F44BF6"/>
    <w:rsid w:val="00F46AA4"/>
    <w:rsid w:val="00F47243"/>
    <w:rsid w:val="00F50C6E"/>
    <w:rsid w:val="00F51E35"/>
    <w:rsid w:val="00F53440"/>
    <w:rsid w:val="00F53537"/>
    <w:rsid w:val="00F53578"/>
    <w:rsid w:val="00F53861"/>
    <w:rsid w:val="00F53A9F"/>
    <w:rsid w:val="00F56851"/>
    <w:rsid w:val="00F5719C"/>
    <w:rsid w:val="00F575FE"/>
    <w:rsid w:val="00F60FAB"/>
    <w:rsid w:val="00F63841"/>
    <w:rsid w:val="00F6631C"/>
    <w:rsid w:val="00F70478"/>
    <w:rsid w:val="00F70CF5"/>
    <w:rsid w:val="00F74180"/>
    <w:rsid w:val="00F74260"/>
    <w:rsid w:val="00F74695"/>
    <w:rsid w:val="00F7492D"/>
    <w:rsid w:val="00F74D36"/>
    <w:rsid w:val="00F764A4"/>
    <w:rsid w:val="00F76800"/>
    <w:rsid w:val="00F76A86"/>
    <w:rsid w:val="00F76CC2"/>
    <w:rsid w:val="00F76DFA"/>
    <w:rsid w:val="00F81029"/>
    <w:rsid w:val="00F8433A"/>
    <w:rsid w:val="00F85058"/>
    <w:rsid w:val="00F8510F"/>
    <w:rsid w:val="00F86329"/>
    <w:rsid w:val="00F86B74"/>
    <w:rsid w:val="00F86D42"/>
    <w:rsid w:val="00F87134"/>
    <w:rsid w:val="00F87279"/>
    <w:rsid w:val="00F8766E"/>
    <w:rsid w:val="00F902C9"/>
    <w:rsid w:val="00F90D33"/>
    <w:rsid w:val="00F9137E"/>
    <w:rsid w:val="00F9165E"/>
    <w:rsid w:val="00F93501"/>
    <w:rsid w:val="00F93D47"/>
    <w:rsid w:val="00F9441D"/>
    <w:rsid w:val="00F95836"/>
    <w:rsid w:val="00F95E4F"/>
    <w:rsid w:val="00F960EB"/>
    <w:rsid w:val="00F968AE"/>
    <w:rsid w:val="00F97697"/>
    <w:rsid w:val="00FA05D0"/>
    <w:rsid w:val="00FA1538"/>
    <w:rsid w:val="00FA1FF8"/>
    <w:rsid w:val="00FA6C91"/>
    <w:rsid w:val="00FA6F02"/>
    <w:rsid w:val="00FA731E"/>
    <w:rsid w:val="00FA752F"/>
    <w:rsid w:val="00FA7987"/>
    <w:rsid w:val="00FA7AA6"/>
    <w:rsid w:val="00FB18E1"/>
    <w:rsid w:val="00FB1B2F"/>
    <w:rsid w:val="00FB1D66"/>
    <w:rsid w:val="00FB369C"/>
    <w:rsid w:val="00FB3DD4"/>
    <w:rsid w:val="00FB5208"/>
    <w:rsid w:val="00FB711C"/>
    <w:rsid w:val="00FC04DC"/>
    <w:rsid w:val="00FC3346"/>
    <w:rsid w:val="00FC3CCC"/>
    <w:rsid w:val="00FC4232"/>
    <w:rsid w:val="00FC4946"/>
    <w:rsid w:val="00FC6B1D"/>
    <w:rsid w:val="00FC6B3C"/>
    <w:rsid w:val="00FC6BFB"/>
    <w:rsid w:val="00FC6EC0"/>
    <w:rsid w:val="00FC71A6"/>
    <w:rsid w:val="00FD31BF"/>
    <w:rsid w:val="00FD36B0"/>
    <w:rsid w:val="00FD3A82"/>
    <w:rsid w:val="00FD3E36"/>
    <w:rsid w:val="00FD4BC7"/>
    <w:rsid w:val="00FD579A"/>
    <w:rsid w:val="00FD7480"/>
    <w:rsid w:val="00FD781D"/>
    <w:rsid w:val="00FD782C"/>
    <w:rsid w:val="00FD7DD6"/>
    <w:rsid w:val="00FE328E"/>
    <w:rsid w:val="00FE481A"/>
    <w:rsid w:val="00FE4D65"/>
    <w:rsid w:val="00FE541B"/>
    <w:rsid w:val="00FE5CB8"/>
    <w:rsid w:val="00FE6646"/>
    <w:rsid w:val="00FE68F4"/>
    <w:rsid w:val="00FE6D24"/>
    <w:rsid w:val="00FE75AE"/>
    <w:rsid w:val="00FE77B9"/>
    <w:rsid w:val="00FE7E96"/>
    <w:rsid w:val="00FF0A3B"/>
    <w:rsid w:val="00FF0DB0"/>
    <w:rsid w:val="00FF1210"/>
    <w:rsid w:val="00FF2D29"/>
    <w:rsid w:val="00FF436B"/>
    <w:rsid w:val="00FF48F5"/>
    <w:rsid w:val="00FF4C22"/>
    <w:rsid w:val="00FF5225"/>
    <w:rsid w:val="00FF58C7"/>
    <w:rsid w:val="00FF5A21"/>
    <w:rsid w:val="00FF64C4"/>
    <w:rsid w:val="00FF7C48"/>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oNotEmbedSmartTags/>
  <w:decimalSymbol w:val="."/>
  <w:listSeparator w:val=","/>
  <w14:docId w14:val="131DF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HTML Preformatted" w:uiPriority="0"/>
    <w:lsdException w:name="Balloon Text" w:uiPriority="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6EEC"/>
    <w:pPr>
      <w:spacing w:line="360" w:lineRule="auto"/>
    </w:pPr>
    <w:rPr>
      <w:rFonts w:ascii="Times New Roman" w:eastAsia="ＭＳ 明朝" w:hAnsi="Times New Roman" w:cs="Times New Roman"/>
      <w:sz w:val="24"/>
      <w:szCs w:val="24"/>
      <w:lang w:eastAsia="en-US"/>
    </w:rPr>
  </w:style>
  <w:style w:type="paragraph" w:styleId="Heading1">
    <w:name w:val="heading 1"/>
    <w:aliases w:val="SPIE Section"/>
    <w:basedOn w:val="Normal"/>
    <w:next w:val="Normal"/>
    <w:link w:val="Heading1Char"/>
    <w:uiPriority w:val="9"/>
    <w:qFormat/>
    <w:rsid w:val="00BF6EEC"/>
    <w:pPr>
      <w:keepNext/>
      <w:pBdr>
        <w:bottom w:val="thinThickSmallGap" w:sz="12" w:space="1" w:color="C45911"/>
      </w:pBdr>
      <w:spacing w:before="320"/>
      <w:contextualSpacing/>
      <w:jc w:val="center"/>
      <w:outlineLvl w:val="0"/>
    </w:pPr>
    <w:rPr>
      <w:color w:val="833C0B"/>
      <w:spacing w:val="20"/>
      <w:sz w:val="28"/>
      <w:szCs w:val="28"/>
    </w:rPr>
  </w:style>
  <w:style w:type="paragraph" w:styleId="Heading2">
    <w:name w:val="heading 2"/>
    <w:basedOn w:val="Normal"/>
    <w:next w:val="Normal"/>
    <w:link w:val="Heading2Char"/>
    <w:uiPriority w:val="9"/>
    <w:unhideWhenUsed/>
    <w:qFormat/>
    <w:rsid w:val="00BF6EEC"/>
    <w:pPr>
      <w:keepNext/>
      <w:pBdr>
        <w:bottom w:val="single" w:sz="4" w:space="1" w:color="823B0B"/>
      </w:pBdr>
      <w:spacing w:before="240"/>
      <w:jc w:val="center"/>
      <w:outlineLvl w:val="1"/>
    </w:pPr>
    <w:rPr>
      <w:color w:val="833C0B"/>
      <w:spacing w:val="15"/>
    </w:rPr>
  </w:style>
  <w:style w:type="paragraph" w:styleId="Heading3">
    <w:name w:val="heading 3"/>
    <w:basedOn w:val="Normal"/>
    <w:next w:val="Normal"/>
    <w:link w:val="Heading3Char"/>
    <w:uiPriority w:val="9"/>
    <w:unhideWhenUsed/>
    <w:qFormat/>
    <w:rsid w:val="00BF6EEC"/>
    <w:pPr>
      <w:keepNext/>
      <w:pBdr>
        <w:top w:val="dotted" w:sz="4" w:space="0" w:color="823B0B"/>
        <w:bottom w:val="dotted" w:sz="4" w:space="1" w:color="823B0B"/>
      </w:pBdr>
      <w:spacing w:before="120"/>
      <w:jc w:val="center"/>
      <w:outlineLvl w:val="2"/>
    </w:pPr>
    <w:rPr>
      <w:color w:val="823B0B"/>
    </w:rPr>
  </w:style>
  <w:style w:type="paragraph" w:styleId="Heading4">
    <w:name w:val="heading 4"/>
    <w:basedOn w:val="Normal"/>
    <w:next w:val="Normal"/>
    <w:link w:val="Heading4Char"/>
    <w:uiPriority w:val="9"/>
    <w:unhideWhenUsed/>
    <w:qFormat/>
    <w:rsid w:val="00BF6EEC"/>
    <w:pPr>
      <w:pBdr>
        <w:bottom w:val="dotted" w:sz="4" w:space="1" w:color="C45911"/>
      </w:pBdr>
      <w:spacing w:after="120"/>
      <w:jc w:val="center"/>
      <w:outlineLvl w:val="3"/>
    </w:pPr>
    <w:rPr>
      <w:color w:val="823B0B"/>
      <w:spacing w:val="10"/>
      <w:sz w:val="20"/>
      <w:szCs w:val="20"/>
    </w:rPr>
  </w:style>
  <w:style w:type="paragraph" w:styleId="Heading5">
    <w:name w:val="heading 5"/>
    <w:basedOn w:val="Normal"/>
    <w:next w:val="Normal"/>
    <w:link w:val="Heading5Char"/>
    <w:uiPriority w:val="9"/>
    <w:unhideWhenUsed/>
    <w:qFormat/>
    <w:rsid w:val="00BF6EEC"/>
    <w:pPr>
      <w:spacing w:before="320" w:after="120"/>
      <w:jc w:val="center"/>
      <w:outlineLvl w:val="4"/>
    </w:pPr>
    <w:rPr>
      <w:color w:val="823B0B"/>
      <w:spacing w:val="10"/>
    </w:rPr>
  </w:style>
  <w:style w:type="paragraph" w:styleId="Heading6">
    <w:name w:val="heading 6"/>
    <w:basedOn w:val="Normal"/>
    <w:next w:val="Normal"/>
    <w:link w:val="Heading6Char"/>
    <w:uiPriority w:val="9"/>
    <w:unhideWhenUsed/>
    <w:qFormat/>
    <w:rsid w:val="00BF6EEC"/>
    <w:pPr>
      <w:spacing w:after="120"/>
      <w:jc w:val="center"/>
      <w:outlineLvl w:val="5"/>
    </w:pPr>
    <w:rPr>
      <w:color w:val="C45911"/>
      <w:spacing w:val="10"/>
    </w:rPr>
  </w:style>
  <w:style w:type="paragraph" w:styleId="Heading7">
    <w:name w:val="heading 7"/>
    <w:basedOn w:val="Normal"/>
    <w:next w:val="Normal"/>
    <w:link w:val="Heading7Char"/>
    <w:uiPriority w:val="9"/>
    <w:unhideWhenUsed/>
    <w:rsid w:val="00BF6EEC"/>
    <w:pPr>
      <w:spacing w:after="120"/>
      <w:jc w:val="center"/>
      <w:outlineLvl w:val="6"/>
    </w:pPr>
    <w:rPr>
      <w:i/>
      <w:iCs/>
      <w:caps/>
      <w:color w:val="C45911"/>
      <w:spacing w:val="10"/>
    </w:rPr>
  </w:style>
  <w:style w:type="paragraph" w:styleId="Heading8">
    <w:name w:val="heading 8"/>
    <w:basedOn w:val="Normal"/>
    <w:next w:val="Normal"/>
    <w:link w:val="Heading8Char"/>
    <w:uiPriority w:val="9"/>
    <w:unhideWhenUsed/>
    <w:rsid w:val="00BF6EEC"/>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rsid w:val="00BF6EEC"/>
    <w:pPr>
      <w:spacing w:after="120"/>
      <w:jc w:val="center"/>
      <w:outlineLvl w:val="8"/>
    </w:pPr>
    <w:rPr>
      <w:i/>
      <w:iCs/>
      <w:caps/>
      <w:spacing w:val="10"/>
      <w:sz w:val="20"/>
      <w:szCs w:val="20"/>
    </w:rPr>
  </w:style>
  <w:style w:type="character" w:default="1" w:styleId="DefaultParagraphFont">
    <w:name w:val="Default Paragraph Font"/>
    <w:uiPriority w:val="1"/>
    <w:semiHidden/>
    <w:unhideWhenUsed/>
    <w:rsid w:val="00BF6EE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BF6EEC"/>
  </w:style>
  <w:style w:type="character" w:customStyle="1" w:styleId="Heading1Char">
    <w:name w:val="Heading 1 Char"/>
    <w:aliases w:val="SPIE Section Char"/>
    <w:link w:val="Heading1"/>
    <w:uiPriority w:val="9"/>
    <w:rsid w:val="00BF6EEC"/>
    <w:rPr>
      <w:rFonts w:ascii="Times New Roman" w:eastAsia="ＭＳ 明朝" w:hAnsi="Times New Roman" w:cs="Times New Roman"/>
      <w:color w:val="833C0B"/>
      <w:spacing w:val="20"/>
      <w:sz w:val="28"/>
      <w:szCs w:val="28"/>
      <w:lang w:eastAsia="en-US"/>
    </w:rPr>
  </w:style>
  <w:style w:type="paragraph" w:styleId="ListParagraph">
    <w:name w:val="List Paragraph"/>
    <w:basedOn w:val="Normal"/>
    <w:uiPriority w:val="34"/>
    <w:qFormat/>
    <w:rsid w:val="00BF6EEC"/>
    <w:pPr>
      <w:contextualSpacing/>
    </w:pPr>
  </w:style>
  <w:style w:type="table" w:styleId="TableGrid">
    <w:name w:val="Table Grid"/>
    <w:basedOn w:val="TableNormal"/>
    <w:uiPriority w:val="59"/>
    <w:rsid w:val="00BF6EEC"/>
    <w:rPr>
      <w:rFonts w:asciiTheme="majorHAnsi" w:eastAsiaTheme="majorEastAsia" w:hAnsiTheme="majorHAnsi" w:cstheme="maj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link w:val="Heading3"/>
    <w:uiPriority w:val="9"/>
    <w:rsid w:val="00BF6EEC"/>
    <w:rPr>
      <w:rFonts w:ascii="Times New Roman" w:eastAsia="ＭＳ 明朝" w:hAnsi="Times New Roman" w:cs="Times New Roman"/>
      <w:color w:val="823B0B"/>
      <w:sz w:val="24"/>
      <w:szCs w:val="24"/>
      <w:lang w:eastAsia="en-US"/>
    </w:rPr>
  </w:style>
  <w:style w:type="character" w:customStyle="1" w:styleId="MTEquationSection">
    <w:name w:val="MTEquationSection"/>
    <w:rsid w:val="00BF6EEC"/>
    <w:rPr>
      <w:vanish/>
      <w:color w:val="FF0000"/>
    </w:rPr>
  </w:style>
  <w:style w:type="paragraph" w:customStyle="1" w:styleId="MTDisplayEquation">
    <w:name w:val="MTDisplayEquation"/>
    <w:basedOn w:val="Normal"/>
    <w:next w:val="Normal"/>
    <w:link w:val="MTDisplayEquationChar"/>
    <w:rsid w:val="00BF6EEC"/>
    <w:pPr>
      <w:tabs>
        <w:tab w:val="center" w:pos="5400"/>
        <w:tab w:val="right" w:pos="10800"/>
      </w:tabs>
    </w:pPr>
    <w:rPr>
      <w:sz w:val="20"/>
      <w:szCs w:val="20"/>
      <w:lang w:eastAsia="ja-JP"/>
    </w:rPr>
  </w:style>
  <w:style w:type="character" w:customStyle="1" w:styleId="MTDisplayEquationChar">
    <w:name w:val="MTDisplayEquation Char"/>
    <w:link w:val="MTDisplayEquation"/>
    <w:rsid w:val="00BF6EEC"/>
    <w:rPr>
      <w:rFonts w:ascii="Times New Roman" w:eastAsia="ＭＳ 明朝" w:hAnsi="Times New Roman" w:cs="Times New Roman"/>
    </w:rPr>
  </w:style>
  <w:style w:type="character" w:customStyle="1" w:styleId="Heading2Char">
    <w:name w:val="Heading 2 Char"/>
    <w:link w:val="Heading2"/>
    <w:uiPriority w:val="9"/>
    <w:rsid w:val="00BF6EEC"/>
    <w:rPr>
      <w:rFonts w:ascii="Times New Roman" w:eastAsia="ＭＳ 明朝" w:hAnsi="Times New Roman" w:cs="Times New Roman"/>
      <w:color w:val="833C0B"/>
      <w:spacing w:val="15"/>
      <w:sz w:val="24"/>
      <w:szCs w:val="24"/>
      <w:lang w:eastAsia="en-US"/>
    </w:rPr>
  </w:style>
  <w:style w:type="character" w:styleId="Hyperlink">
    <w:name w:val="Hyperlink"/>
    <w:rsid w:val="006C634F"/>
    <w:rPr>
      <w:color w:val="0000FF"/>
      <w:u w:val="single"/>
    </w:rPr>
  </w:style>
  <w:style w:type="character" w:customStyle="1" w:styleId="code2">
    <w:name w:val="code2"/>
    <w:uiPriority w:val="1"/>
    <w:qFormat/>
    <w:rsid w:val="00BF6EEC"/>
    <w:rPr>
      <w:rFonts w:ascii="PT Mono Bold" w:hAnsi="PT Mono Bold"/>
      <w:b/>
      <w:bCs/>
      <w:sz w:val="16"/>
      <w:szCs w:val="16"/>
    </w:rPr>
  </w:style>
  <w:style w:type="paragraph" w:styleId="Caption">
    <w:name w:val="caption"/>
    <w:basedOn w:val="Normal"/>
    <w:next w:val="Normal"/>
    <w:uiPriority w:val="35"/>
    <w:unhideWhenUsed/>
    <w:qFormat/>
    <w:rsid w:val="00BF6EEC"/>
    <w:rPr>
      <w:spacing w:val="10"/>
      <w:sz w:val="18"/>
      <w:szCs w:val="18"/>
    </w:rPr>
  </w:style>
  <w:style w:type="character" w:customStyle="1" w:styleId="Heading4Char">
    <w:name w:val="Heading 4 Char"/>
    <w:link w:val="Heading4"/>
    <w:uiPriority w:val="9"/>
    <w:rsid w:val="00BF6EEC"/>
    <w:rPr>
      <w:rFonts w:ascii="Times New Roman" w:eastAsia="ＭＳ 明朝" w:hAnsi="Times New Roman" w:cs="Times New Roman"/>
      <w:color w:val="823B0B"/>
      <w:spacing w:val="10"/>
      <w:lang w:eastAsia="en-US"/>
    </w:rPr>
  </w:style>
  <w:style w:type="paragraph" w:customStyle="1" w:styleId="Code">
    <w:name w:val="Code"/>
    <w:basedOn w:val="Normal"/>
    <w:rsid w:val="006C634F"/>
    <w:rPr>
      <w:rFonts w:ascii="Courier" w:eastAsia="Times New Roman" w:hAnsi="Courier"/>
      <w:sz w:val="20"/>
      <w:szCs w:val="20"/>
      <w:shd w:val="clear" w:color="auto" w:fill="E1E2E5"/>
    </w:rPr>
  </w:style>
  <w:style w:type="paragraph" w:styleId="HTMLPreformatted">
    <w:name w:val="HTML Preformatted"/>
    <w:basedOn w:val="Normal"/>
    <w:link w:val="HTMLPreformattedChar"/>
    <w:unhideWhenUsed/>
    <w:rsid w:val="006C6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rsid w:val="006C634F"/>
    <w:rPr>
      <w:rFonts w:ascii="Courier New" w:eastAsia="Times New Roman" w:hAnsi="Courier New" w:cs="Courier New"/>
      <w:lang w:eastAsia="en-US"/>
    </w:rPr>
  </w:style>
  <w:style w:type="character" w:styleId="LineNumber">
    <w:name w:val="line number"/>
    <w:basedOn w:val="DefaultParagraphFont"/>
    <w:uiPriority w:val="99"/>
    <w:semiHidden/>
    <w:unhideWhenUsed/>
    <w:rsid w:val="00BF6EEC"/>
  </w:style>
  <w:style w:type="paragraph" w:styleId="FootnoteText">
    <w:name w:val="footnote text"/>
    <w:basedOn w:val="Normal"/>
    <w:link w:val="FootnoteTextChar"/>
    <w:uiPriority w:val="99"/>
    <w:unhideWhenUsed/>
    <w:qFormat/>
    <w:rsid w:val="00BF6EEC"/>
    <w:pPr>
      <w:spacing w:line="240" w:lineRule="auto"/>
    </w:pPr>
    <w:rPr>
      <w:sz w:val="18"/>
      <w:szCs w:val="18"/>
    </w:rPr>
  </w:style>
  <w:style w:type="character" w:customStyle="1" w:styleId="FootnoteTextChar">
    <w:name w:val="Footnote Text Char"/>
    <w:link w:val="FootnoteText"/>
    <w:uiPriority w:val="99"/>
    <w:rsid w:val="00BF6EEC"/>
    <w:rPr>
      <w:rFonts w:ascii="Times New Roman" w:eastAsia="ＭＳ 明朝" w:hAnsi="Times New Roman" w:cs="Times New Roman"/>
      <w:sz w:val="18"/>
      <w:szCs w:val="18"/>
      <w:lang w:eastAsia="en-US"/>
    </w:rPr>
  </w:style>
  <w:style w:type="character" w:styleId="FootnoteReference">
    <w:name w:val="footnote reference"/>
    <w:uiPriority w:val="99"/>
    <w:unhideWhenUsed/>
    <w:rsid w:val="00BF6EEC"/>
    <w:rPr>
      <w:vertAlign w:val="superscript"/>
    </w:rPr>
  </w:style>
  <w:style w:type="character" w:customStyle="1" w:styleId="MTConvertedEquation">
    <w:name w:val="MTConvertedEquation"/>
    <w:basedOn w:val="DefaultParagraphFont"/>
    <w:rsid w:val="00BF6EEC"/>
  </w:style>
  <w:style w:type="paragraph" w:styleId="EndnoteText">
    <w:name w:val="endnote text"/>
    <w:basedOn w:val="Normal"/>
    <w:link w:val="EndnoteTextChar"/>
    <w:uiPriority w:val="99"/>
    <w:semiHidden/>
    <w:unhideWhenUsed/>
    <w:rsid w:val="00BF6EEC"/>
    <w:rPr>
      <w:sz w:val="20"/>
      <w:szCs w:val="20"/>
    </w:rPr>
  </w:style>
  <w:style w:type="character" w:customStyle="1" w:styleId="EndnoteTextChar">
    <w:name w:val="Endnote Text Char"/>
    <w:link w:val="EndnoteText"/>
    <w:uiPriority w:val="99"/>
    <w:semiHidden/>
    <w:rsid w:val="00BF6EEC"/>
    <w:rPr>
      <w:rFonts w:ascii="Times New Roman" w:eastAsia="ＭＳ 明朝" w:hAnsi="Times New Roman" w:cs="Times New Roman"/>
      <w:lang w:eastAsia="en-US"/>
    </w:rPr>
  </w:style>
  <w:style w:type="character" w:styleId="EndnoteReference">
    <w:name w:val="endnote reference"/>
    <w:uiPriority w:val="99"/>
    <w:semiHidden/>
    <w:unhideWhenUsed/>
    <w:rsid w:val="00BF6EEC"/>
    <w:rPr>
      <w:vertAlign w:val="superscript"/>
    </w:rPr>
  </w:style>
  <w:style w:type="character" w:customStyle="1" w:styleId="InLineCode">
    <w:name w:val="InLineCode"/>
    <w:uiPriority w:val="1"/>
    <w:qFormat/>
    <w:rsid w:val="00BF6EEC"/>
    <w:rPr>
      <w:rFonts w:ascii="PT Mono" w:hAnsi="PT Mono"/>
      <w:b/>
      <w:bCs/>
      <w:sz w:val="24"/>
      <w:szCs w:val="24"/>
    </w:rPr>
  </w:style>
  <w:style w:type="paragraph" w:styleId="Header">
    <w:name w:val="header"/>
    <w:basedOn w:val="Normal"/>
    <w:link w:val="HeaderChar"/>
    <w:uiPriority w:val="99"/>
    <w:unhideWhenUsed/>
    <w:rsid w:val="00BF6EEC"/>
    <w:pPr>
      <w:tabs>
        <w:tab w:val="center" w:pos="4680"/>
        <w:tab w:val="right" w:pos="9360"/>
      </w:tabs>
    </w:pPr>
  </w:style>
  <w:style w:type="character" w:customStyle="1" w:styleId="HeaderChar">
    <w:name w:val="Header Char"/>
    <w:link w:val="Header"/>
    <w:uiPriority w:val="99"/>
    <w:rsid w:val="00BF6EEC"/>
    <w:rPr>
      <w:rFonts w:ascii="Times New Roman" w:eastAsia="ＭＳ 明朝" w:hAnsi="Times New Roman" w:cs="Times New Roman"/>
      <w:sz w:val="24"/>
      <w:szCs w:val="24"/>
      <w:lang w:eastAsia="en-US"/>
    </w:rPr>
  </w:style>
  <w:style w:type="paragraph" w:styleId="Footer">
    <w:name w:val="footer"/>
    <w:basedOn w:val="Normal"/>
    <w:link w:val="FooterChar"/>
    <w:unhideWhenUsed/>
    <w:rsid w:val="00BF6EEC"/>
    <w:pPr>
      <w:tabs>
        <w:tab w:val="center" w:pos="4680"/>
        <w:tab w:val="right" w:pos="9360"/>
      </w:tabs>
    </w:pPr>
  </w:style>
  <w:style w:type="character" w:customStyle="1" w:styleId="FooterChar">
    <w:name w:val="Footer Char"/>
    <w:link w:val="Footer"/>
    <w:rsid w:val="00BF6EEC"/>
    <w:rPr>
      <w:rFonts w:ascii="Times New Roman" w:eastAsia="ＭＳ 明朝" w:hAnsi="Times New Roman" w:cs="Times New Roman"/>
      <w:sz w:val="24"/>
      <w:szCs w:val="24"/>
      <w:lang w:eastAsia="en-US"/>
    </w:rPr>
  </w:style>
  <w:style w:type="character" w:styleId="FollowedHyperlink">
    <w:name w:val="FollowedHyperlink"/>
    <w:basedOn w:val="DefaultParagraphFont"/>
    <w:uiPriority w:val="99"/>
    <w:semiHidden/>
    <w:unhideWhenUsed/>
    <w:rsid w:val="00BF6EEC"/>
    <w:rPr>
      <w:color w:val="800080" w:themeColor="followedHyperlink"/>
      <w:u w:val="single"/>
    </w:rPr>
  </w:style>
  <w:style w:type="character" w:styleId="CommentReference">
    <w:name w:val="annotation reference"/>
    <w:uiPriority w:val="99"/>
    <w:semiHidden/>
    <w:unhideWhenUsed/>
    <w:rsid w:val="006C634F"/>
    <w:rPr>
      <w:sz w:val="16"/>
      <w:szCs w:val="16"/>
    </w:rPr>
  </w:style>
  <w:style w:type="paragraph" w:styleId="CommentText">
    <w:name w:val="annotation text"/>
    <w:basedOn w:val="Normal"/>
    <w:link w:val="CommentTextChar"/>
    <w:uiPriority w:val="99"/>
    <w:unhideWhenUsed/>
    <w:rsid w:val="006C634F"/>
    <w:rPr>
      <w:sz w:val="20"/>
      <w:szCs w:val="20"/>
    </w:rPr>
  </w:style>
  <w:style w:type="character" w:customStyle="1" w:styleId="CommentTextChar">
    <w:name w:val="Comment Text Char"/>
    <w:link w:val="CommentText"/>
    <w:uiPriority w:val="99"/>
    <w:rsid w:val="006C634F"/>
    <w:rPr>
      <w:rFonts w:ascii="Times New Roman" w:eastAsia="MS Mincho" w:hAnsi="Times New Roman" w:cs="Times New Roman"/>
      <w:lang w:eastAsia="en-US"/>
    </w:rPr>
  </w:style>
  <w:style w:type="paragraph" w:styleId="CommentSubject">
    <w:name w:val="annotation subject"/>
    <w:basedOn w:val="CommentText"/>
    <w:next w:val="CommentText"/>
    <w:link w:val="CommentSubjectChar"/>
    <w:uiPriority w:val="99"/>
    <w:semiHidden/>
    <w:unhideWhenUsed/>
    <w:rsid w:val="006C634F"/>
    <w:rPr>
      <w:b/>
      <w:bCs/>
    </w:rPr>
  </w:style>
  <w:style w:type="character" w:customStyle="1" w:styleId="CommentSubjectChar">
    <w:name w:val="Comment Subject Char"/>
    <w:link w:val="CommentSubject"/>
    <w:uiPriority w:val="99"/>
    <w:semiHidden/>
    <w:rsid w:val="006C634F"/>
    <w:rPr>
      <w:rFonts w:ascii="Times New Roman" w:eastAsia="MS Mincho" w:hAnsi="Times New Roman" w:cs="Times New Roman"/>
      <w:b/>
      <w:bCs/>
      <w:lang w:eastAsia="en-US"/>
    </w:rPr>
  </w:style>
  <w:style w:type="paragraph" w:styleId="NormalWeb">
    <w:name w:val="Normal (Web)"/>
    <w:basedOn w:val="Normal"/>
    <w:uiPriority w:val="99"/>
    <w:unhideWhenUsed/>
    <w:rsid w:val="006C634F"/>
    <w:pPr>
      <w:spacing w:before="100" w:beforeAutospacing="1" w:after="100" w:afterAutospacing="1"/>
    </w:pPr>
  </w:style>
  <w:style w:type="paragraph" w:styleId="DocumentMap">
    <w:name w:val="Document Map"/>
    <w:basedOn w:val="Normal"/>
    <w:link w:val="DocumentMapChar"/>
    <w:uiPriority w:val="99"/>
    <w:semiHidden/>
    <w:unhideWhenUsed/>
    <w:rsid w:val="00BF6EEC"/>
    <w:rPr>
      <w:rFonts w:ascii="Lucida Grande" w:hAnsi="Lucida Grande" w:cs="Lucida Grande"/>
    </w:rPr>
  </w:style>
  <w:style w:type="character" w:customStyle="1" w:styleId="DocumentMapChar">
    <w:name w:val="Document Map Char"/>
    <w:link w:val="DocumentMap"/>
    <w:uiPriority w:val="99"/>
    <w:semiHidden/>
    <w:rsid w:val="00BF6EEC"/>
    <w:rPr>
      <w:rFonts w:ascii="Lucida Grande" w:eastAsia="ＭＳ 明朝" w:hAnsi="Lucida Grande" w:cs="Lucida Grande"/>
      <w:sz w:val="24"/>
      <w:szCs w:val="24"/>
      <w:lang w:eastAsia="en-US"/>
    </w:rPr>
  </w:style>
  <w:style w:type="paragraph" w:customStyle="1" w:styleId="Eqn">
    <w:name w:val="Eqn"/>
    <w:basedOn w:val="Normal"/>
    <w:next w:val="Normal"/>
    <w:rsid w:val="006C634F"/>
  </w:style>
  <w:style w:type="character" w:styleId="Emphasis">
    <w:name w:val="Emphasis"/>
    <w:uiPriority w:val="20"/>
    <w:rsid w:val="006C634F"/>
    <w:rPr>
      <w:caps/>
      <w:spacing w:val="5"/>
      <w:sz w:val="20"/>
      <w:szCs w:val="20"/>
    </w:rPr>
  </w:style>
  <w:style w:type="paragraph" w:styleId="NoSpacing">
    <w:name w:val="No Spacing"/>
    <w:aliases w:val="NormalLeftJustified"/>
    <w:basedOn w:val="Normal"/>
    <w:link w:val="NoSpacingChar"/>
    <w:uiPriority w:val="1"/>
    <w:rsid w:val="006C634F"/>
  </w:style>
  <w:style w:type="paragraph" w:customStyle="1" w:styleId="NormalLeftJust">
    <w:name w:val="NormalLeftJust"/>
    <w:basedOn w:val="Normal"/>
    <w:rsid w:val="006C634F"/>
  </w:style>
  <w:style w:type="character" w:customStyle="1" w:styleId="Heading5Char">
    <w:name w:val="Heading 5 Char"/>
    <w:link w:val="Heading5"/>
    <w:uiPriority w:val="9"/>
    <w:rsid w:val="00BF6EEC"/>
    <w:rPr>
      <w:rFonts w:ascii="Times New Roman" w:eastAsia="ＭＳ 明朝" w:hAnsi="Times New Roman" w:cs="Times New Roman"/>
      <w:color w:val="823B0B"/>
      <w:spacing w:val="10"/>
      <w:sz w:val="24"/>
      <w:szCs w:val="24"/>
      <w:lang w:eastAsia="en-US"/>
    </w:rPr>
  </w:style>
  <w:style w:type="character" w:customStyle="1" w:styleId="Heading6Char">
    <w:name w:val="Heading 6 Char"/>
    <w:link w:val="Heading6"/>
    <w:uiPriority w:val="9"/>
    <w:rsid w:val="00BF6EEC"/>
    <w:rPr>
      <w:rFonts w:ascii="Times New Roman" w:eastAsia="ＭＳ 明朝" w:hAnsi="Times New Roman" w:cs="Times New Roman"/>
      <w:color w:val="C45911"/>
      <w:spacing w:val="10"/>
      <w:sz w:val="24"/>
      <w:szCs w:val="24"/>
      <w:lang w:eastAsia="en-US"/>
    </w:rPr>
  </w:style>
  <w:style w:type="character" w:customStyle="1" w:styleId="Heading7Char">
    <w:name w:val="Heading 7 Char"/>
    <w:link w:val="Heading7"/>
    <w:uiPriority w:val="9"/>
    <w:rsid w:val="00BF6EEC"/>
    <w:rPr>
      <w:rFonts w:ascii="Times New Roman" w:eastAsia="ＭＳ 明朝" w:hAnsi="Times New Roman" w:cs="Times New Roman"/>
      <w:i/>
      <w:iCs/>
      <w:caps/>
      <w:color w:val="C45911"/>
      <w:spacing w:val="10"/>
      <w:sz w:val="24"/>
      <w:szCs w:val="24"/>
      <w:lang w:eastAsia="en-US"/>
    </w:rPr>
  </w:style>
  <w:style w:type="character" w:customStyle="1" w:styleId="Heading8Char">
    <w:name w:val="Heading 8 Char"/>
    <w:link w:val="Heading8"/>
    <w:uiPriority w:val="9"/>
    <w:rsid w:val="00BF6EEC"/>
    <w:rPr>
      <w:rFonts w:ascii="Times New Roman" w:eastAsia="ＭＳ 明朝" w:hAnsi="Times New Roman" w:cs="Times New Roman"/>
      <w:caps/>
      <w:spacing w:val="10"/>
      <w:lang w:eastAsia="en-US"/>
    </w:rPr>
  </w:style>
  <w:style w:type="character" w:customStyle="1" w:styleId="Heading9Char">
    <w:name w:val="Heading 9 Char"/>
    <w:link w:val="Heading9"/>
    <w:uiPriority w:val="9"/>
    <w:semiHidden/>
    <w:rsid w:val="00BF6EEC"/>
    <w:rPr>
      <w:rFonts w:ascii="Times New Roman" w:eastAsia="ＭＳ 明朝" w:hAnsi="Times New Roman" w:cs="Times New Roman"/>
      <w:i/>
      <w:iCs/>
      <w:caps/>
      <w:spacing w:val="10"/>
      <w:lang w:eastAsia="en-US"/>
    </w:rPr>
  </w:style>
  <w:style w:type="table" w:customStyle="1" w:styleId="Equation">
    <w:name w:val="Equation"/>
    <w:basedOn w:val="TableNormal"/>
    <w:uiPriority w:val="99"/>
    <w:rsid w:val="006C634F"/>
    <w:pPr>
      <w:keepNext/>
      <w:spacing w:after="200" w:line="252" w:lineRule="auto"/>
    </w:pPr>
    <w:rPr>
      <w:rFonts w:ascii="Times New Roman" w:eastAsia="Calibri" w:hAnsi="Times New Roman" w:cs="Calibri"/>
      <w:sz w:val="22"/>
      <w:szCs w:val="22"/>
      <w:lang w:eastAsia="en-US"/>
    </w:rPr>
    <w:tblPr>
      <w:tblInd w:w="0" w:type="dxa"/>
      <w:tblCellMar>
        <w:top w:w="0" w:type="dxa"/>
        <w:left w:w="0" w:type="dxa"/>
        <w:bottom w:w="0" w:type="dxa"/>
        <w:right w:w="0" w:type="dxa"/>
      </w:tblCellMar>
    </w:tblPr>
    <w:tcPr>
      <w:vAlign w:val="center"/>
    </w:tcPr>
  </w:style>
  <w:style w:type="character" w:styleId="PageNumber">
    <w:name w:val="page number"/>
    <w:basedOn w:val="DefaultParagraphFont"/>
    <w:rsid w:val="00BF6EEC"/>
  </w:style>
  <w:style w:type="paragraph" w:customStyle="1" w:styleId="EndNoteBibliographyTitle">
    <w:name w:val="EndNote Bibliography Title"/>
    <w:basedOn w:val="Normal"/>
    <w:rsid w:val="00BF6EEC"/>
    <w:pPr>
      <w:jc w:val="center"/>
    </w:pPr>
    <w:rPr>
      <w:rFonts w:ascii="Calibri" w:hAnsi="Calibri"/>
    </w:rPr>
  </w:style>
  <w:style w:type="paragraph" w:customStyle="1" w:styleId="EndNoteBibliography">
    <w:name w:val="EndNote Bibliography"/>
    <w:basedOn w:val="Normal"/>
    <w:rsid w:val="00BF6EEC"/>
    <w:rPr>
      <w:rFonts w:ascii="Calibri" w:hAnsi="Calibri"/>
    </w:rPr>
  </w:style>
  <w:style w:type="paragraph" w:styleId="Title">
    <w:name w:val="Title"/>
    <w:basedOn w:val="Normal"/>
    <w:next w:val="Normal"/>
    <w:link w:val="TitleChar"/>
    <w:uiPriority w:val="10"/>
    <w:rsid w:val="006C634F"/>
    <w:pPr>
      <w:pBdr>
        <w:top w:val="dotted" w:sz="2" w:space="1" w:color="632423" w:themeColor="accent2" w:themeShade="80"/>
        <w:bottom w:val="dotted" w:sz="2" w:space="6" w:color="632423" w:themeColor="accent2" w:themeShade="80"/>
      </w:pBdr>
      <w:spacing w:before="500" w:after="300"/>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6C634F"/>
    <w:rPr>
      <w:rFonts w:ascii="Times New Roman" w:eastAsia="MS Mincho" w:hAnsi="Times New Roman" w:cs="Times New Roman"/>
      <w:caps/>
      <w:color w:val="632423" w:themeColor="accent2" w:themeShade="80"/>
      <w:spacing w:val="50"/>
      <w:sz w:val="44"/>
      <w:szCs w:val="44"/>
      <w:lang w:eastAsia="en-US"/>
    </w:rPr>
  </w:style>
  <w:style w:type="paragraph" w:styleId="Subtitle">
    <w:name w:val="Subtitle"/>
    <w:basedOn w:val="Normal"/>
    <w:next w:val="Normal"/>
    <w:link w:val="SubtitleChar"/>
    <w:uiPriority w:val="11"/>
    <w:rsid w:val="004338F8"/>
    <w:pPr>
      <w:spacing w:after="560"/>
      <w:jc w:val="center"/>
    </w:pPr>
    <w:rPr>
      <w:caps/>
      <w:spacing w:val="20"/>
      <w:sz w:val="18"/>
      <w:szCs w:val="18"/>
    </w:rPr>
  </w:style>
  <w:style w:type="character" w:customStyle="1" w:styleId="SubtitleChar">
    <w:name w:val="Subtitle Char"/>
    <w:basedOn w:val="DefaultParagraphFont"/>
    <w:link w:val="Subtitle"/>
    <w:uiPriority w:val="11"/>
    <w:rsid w:val="004338F8"/>
    <w:rPr>
      <w:rFonts w:ascii="Times New Roman" w:eastAsia="ＭＳ 明朝" w:hAnsi="Times New Roman" w:cs="Times New Roman"/>
      <w:caps/>
      <w:spacing w:val="20"/>
      <w:sz w:val="18"/>
      <w:szCs w:val="18"/>
      <w:lang w:eastAsia="en-US"/>
    </w:rPr>
  </w:style>
  <w:style w:type="character" w:styleId="Strong">
    <w:name w:val="Strong"/>
    <w:uiPriority w:val="22"/>
    <w:rsid w:val="006C634F"/>
    <w:rPr>
      <w:b/>
      <w:bCs/>
      <w:color w:val="943634" w:themeColor="accent2" w:themeShade="BF"/>
      <w:spacing w:val="5"/>
    </w:rPr>
  </w:style>
  <w:style w:type="character" w:customStyle="1" w:styleId="NoSpacingChar">
    <w:name w:val="No Spacing Char"/>
    <w:aliases w:val="NormalLeftJustified Char"/>
    <w:basedOn w:val="DefaultParagraphFont"/>
    <w:link w:val="NoSpacing"/>
    <w:uiPriority w:val="1"/>
    <w:rsid w:val="006C634F"/>
    <w:rPr>
      <w:rFonts w:ascii="Times New Roman" w:eastAsia="MS Mincho" w:hAnsi="Times New Roman" w:cs="Times New Roman"/>
      <w:sz w:val="24"/>
      <w:szCs w:val="24"/>
      <w:lang w:eastAsia="en-US"/>
    </w:rPr>
  </w:style>
  <w:style w:type="paragraph" w:styleId="Quote">
    <w:name w:val="Quote"/>
    <w:basedOn w:val="Normal"/>
    <w:next w:val="Normal"/>
    <w:link w:val="QuoteChar"/>
    <w:uiPriority w:val="29"/>
    <w:rsid w:val="006C634F"/>
    <w:rPr>
      <w:i/>
      <w:iCs/>
    </w:rPr>
  </w:style>
  <w:style w:type="character" w:customStyle="1" w:styleId="QuoteChar">
    <w:name w:val="Quote Char"/>
    <w:basedOn w:val="DefaultParagraphFont"/>
    <w:link w:val="Quote"/>
    <w:uiPriority w:val="29"/>
    <w:rsid w:val="006C634F"/>
    <w:rPr>
      <w:rFonts w:ascii="Times New Roman" w:eastAsia="MS Mincho" w:hAnsi="Times New Roman" w:cs="Times New Roman"/>
      <w:i/>
      <w:iCs/>
      <w:sz w:val="24"/>
      <w:szCs w:val="24"/>
      <w:lang w:eastAsia="en-US"/>
    </w:rPr>
  </w:style>
  <w:style w:type="paragraph" w:styleId="IntenseQuote">
    <w:name w:val="Intense Quote"/>
    <w:basedOn w:val="Normal"/>
    <w:next w:val="Normal"/>
    <w:link w:val="IntenseQuoteChar"/>
    <w:uiPriority w:val="30"/>
    <w:rsid w:val="006C634F"/>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6C634F"/>
    <w:rPr>
      <w:rFonts w:ascii="Times New Roman" w:eastAsia="MS Mincho" w:hAnsi="Times New Roman" w:cs="Times New Roman"/>
      <w:caps/>
      <w:color w:val="622423" w:themeColor="accent2" w:themeShade="7F"/>
      <w:spacing w:val="5"/>
      <w:lang w:eastAsia="en-US"/>
    </w:rPr>
  </w:style>
  <w:style w:type="character" w:styleId="SubtleEmphasis">
    <w:name w:val="Subtle Emphasis"/>
    <w:uiPriority w:val="19"/>
    <w:rsid w:val="004338F8"/>
    <w:rPr>
      <w:i/>
      <w:iCs/>
    </w:rPr>
  </w:style>
  <w:style w:type="character" w:styleId="IntenseEmphasis">
    <w:name w:val="Intense Emphasis"/>
    <w:uiPriority w:val="21"/>
    <w:rsid w:val="006C634F"/>
    <w:rPr>
      <w:i/>
      <w:iCs/>
      <w:caps/>
      <w:spacing w:val="10"/>
      <w:sz w:val="20"/>
      <w:szCs w:val="20"/>
    </w:rPr>
  </w:style>
  <w:style w:type="character" w:styleId="SubtleReference">
    <w:name w:val="Subtle Reference"/>
    <w:uiPriority w:val="31"/>
    <w:rsid w:val="004338F8"/>
    <w:rPr>
      <w:rFonts w:ascii="Cambria" w:eastAsia="ＭＳ 明朝" w:hAnsi="Cambria" w:cs="Times New Roman"/>
      <w:i/>
      <w:iCs/>
      <w:color w:val="622423"/>
    </w:rPr>
  </w:style>
  <w:style w:type="character" w:styleId="IntenseReference">
    <w:name w:val="Intense Reference"/>
    <w:uiPriority w:val="32"/>
    <w:rsid w:val="006C634F"/>
    <w:rPr>
      <w:rFonts w:asciiTheme="minorHAnsi" w:eastAsiaTheme="minorEastAsia" w:hAnsiTheme="minorHAnsi" w:cstheme="minorBidi"/>
      <w:b/>
      <w:bCs/>
      <w:i/>
      <w:iCs/>
      <w:color w:val="622423" w:themeColor="accent2" w:themeShade="7F"/>
    </w:rPr>
  </w:style>
  <w:style w:type="character" w:styleId="BookTitle">
    <w:name w:val="Book Title"/>
    <w:uiPriority w:val="33"/>
    <w:rsid w:val="006C634F"/>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6C634F"/>
    <w:pPr>
      <w:outlineLvl w:val="9"/>
    </w:pPr>
    <w:rPr>
      <w:lang w:bidi="en-US"/>
    </w:rPr>
  </w:style>
  <w:style w:type="paragraph" w:styleId="Revision">
    <w:name w:val="Revision"/>
    <w:hidden/>
    <w:uiPriority w:val="99"/>
    <w:semiHidden/>
    <w:rsid w:val="00BF6EEC"/>
    <w:rPr>
      <w:rFonts w:ascii="Times New Roman" w:eastAsia="ＭＳ 明朝" w:hAnsi="Times New Roman" w:cs="Times New Roman"/>
      <w:sz w:val="24"/>
      <w:szCs w:val="24"/>
      <w:lang w:eastAsia="en-US"/>
    </w:rPr>
  </w:style>
  <w:style w:type="paragraph" w:customStyle="1" w:styleId="MyEqns">
    <w:name w:val="MyEqns"/>
    <w:basedOn w:val="Normal"/>
    <w:link w:val="MyEqnsChar"/>
    <w:qFormat/>
    <w:rsid w:val="00BF6EEC"/>
    <w:pPr>
      <w:tabs>
        <w:tab w:val="right" w:pos="8640"/>
        <w:tab w:val="right" w:pos="10440"/>
      </w:tabs>
      <w:spacing w:line="240" w:lineRule="auto"/>
    </w:pPr>
    <w:rPr>
      <w:b/>
      <w:bCs/>
      <w:position w:val="-14"/>
    </w:rPr>
  </w:style>
  <w:style w:type="character" w:customStyle="1" w:styleId="MyEqnsChar">
    <w:name w:val="MyEqns Char"/>
    <w:link w:val="MyEqns"/>
    <w:rsid w:val="00BF6EEC"/>
    <w:rPr>
      <w:rFonts w:ascii="Times New Roman" w:eastAsia="ＭＳ 明朝" w:hAnsi="Times New Roman" w:cs="Times New Roman"/>
      <w:b/>
      <w:bCs/>
      <w:position w:val="-14"/>
      <w:sz w:val="24"/>
      <w:szCs w:val="24"/>
      <w:lang w:eastAsia="en-US"/>
    </w:rPr>
  </w:style>
  <w:style w:type="table" w:customStyle="1" w:styleId="MyTable">
    <w:name w:val="MyTable"/>
    <w:basedOn w:val="TableNormal"/>
    <w:uiPriority w:val="99"/>
    <w:rsid w:val="006C634F"/>
    <w:rPr>
      <w:rFonts w:ascii="Calibri" w:eastAsia="Calibri" w:hAnsi="Calibri" w:cs="Calibri"/>
      <w:lang w:eastAsia="en-US"/>
    </w:rPr>
    <w:tblPr>
      <w:tblInd w:w="0" w:type="dxa"/>
      <w:tblCellMar>
        <w:top w:w="0" w:type="dxa"/>
        <w:left w:w="108" w:type="dxa"/>
        <w:bottom w:w="0" w:type="dxa"/>
        <w:right w:w="108" w:type="dxa"/>
      </w:tblCellMar>
    </w:tblPr>
    <w:tcPr>
      <w:shd w:val="clear" w:color="auto" w:fill="E0E0E0"/>
    </w:tcPr>
  </w:style>
  <w:style w:type="paragraph" w:customStyle="1" w:styleId="Code20">
    <w:name w:val="Code2"/>
    <w:basedOn w:val="Normal"/>
    <w:link w:val="Code2Char"/>
    <w:rsid w:val="006C634F"/>
    <w:pPr>
      <w:pBdr>
        <w:top w:val="single" w:sz="4" w:space="1" w:color="auto"/>
        <w:left w:val="single" w:sz="4" w:space="4" w:color="auto"/>
        <w:bottom w:val="single" w:sz="4" w:space="1" w:color="auto"/>
        <w:right w:val="single" w:sz="4" w:space="4" w:color="auto"/>
      </w:pBdr>
      <w:shd w:val="clear" w:color="auto" w:fill="E6E6E6"/>
    </w:pPr>
    <w:rPr>
      <w:rFonts w:ascii="Courier" w:eastAsia="Times New Roman" w:hAnsi="Courier"/>
      <w:sz w:val="18"/>
      <w:szCs w:val="18"/>
      <w:shd w:val="clear" w:color="auto" w:fill="E1E2E5"/>
    </w:rPr>
  </w:style>
  <w:style w:type="character" w:customStyle="1" w:styleId="Code2Char">
    <w:name w:val="Code2 Char"/>
    <w:basedOn w:val="DefaultParagraphFont"/>
    <w:link w:val="Code20"/>
    <w:rsid w:val="006C634F"/>
    <w:rPr>
      <w:rFonts w:ascii="Courier" w:eastAsia="Times New Roman" w:hAnsi="Courier" w:cs="Times New Roman"/>
      <w:sz w:val="18"/>
      <w:szCs w:val="18"/>
      <w:shd w:val="clear" w:color="auto" w:fill="E6E6E6"/>
      <w:lang w:eastAsia="en-US"/>
    </w:rPr>
  </w:style>
  <w:style w:type="paragraph" w:styleId="BodyText">
    <w:name w:val="Body Text"/>
    <w:basedOn w:val="Normal"/>
    <w:link w:val="BodyTextChar"/>
    <w:rsid w:val="006C634F"/>
    <w:pPr>
      <w:spacing w:line="480" w:lineRule="auto"/>
    </w:pPr>
    <w:rPr>
      <w:rFonts w:eastAsia="Times New Roman"/>
      <w:color w:val="FF0000"/>
    </w:rPr>
  </w:style>
  <w:style w:type="character" w:customStyle="1" w:styleId="BodyTextChar">
    <w:name w:val="Body Text Char"/>
    <w:basedOn w:val="DefaultParagraphFont"/>
    <w:link w:val="BodyText"/>
    <w:rsid w:val="006C634F"/>
    <w:rPr>
      <w:rFonts w:ascii="Times New Roman" w:eastAsia="Times New Roman" w:hAnsi="Times New Roman" w:cs="Times New Roman"/>
      <w:color w:val="FF0000"/>
      <w:sz w:val="24"/>
      <w:szCs w:val="24"/>
      <w:lang w:eastAsia="en-US"/>
    </w:rPr>
  </w:style>
  <w:style w:type="paragraph" w:customStyle="1" w:styleId="footnotedescription">
    <w:name w:val="footnote description"/>
    <w:next w:val="Normal"/>
    <w:link w:val="footnotedescriptionChar"/>
    <w:hidden/>
    <w:rsid w:val="00242106"/>
    <w:pPr>
      <w:spacing w:line="259" w:lineRule="auto"/>
    </w:pPr>
    <w:rPr>
      <w:rFonts w:ascii="Times New Roman" w:eastAsia="Times New Roman" w:hAnsi="Times New Roman" w:cs="Times New Roman"/>
      <w:color w:val="000000"/>
      <w:sz w:val="24"/>
      <w:szCs w:val="22"/>
      <w:lang w:eastAsia="en-US"/>
    </w:rPr>
  </w:style>
  <w:style w:type="character" w:customStyle="1" w:styleId="footnotedescriptionChar">
    <w:name w:val="footnote description Char"/>
    <w:link w:val="footnotedescription"/>
    <w:rsid w:val="00242106"/>
    <w:rPr>
      <w:rFonts w:ascii="Times New Roman" w:eastAsia="Times New Roman" w:hAnsi="Times New Roman" w:cs="Times New Roman"/>
      <w:color w:val="000000"/>
      <w:sz w:val="24"/>
      <w:szCs w:val="22"/>
      <w:lang w:eastAsia="en-US"/>
    </w:rPr>
  </w:style>
  <w:style w:type="character" w:customStyle="1" w:styleId="footnotemark">
    <w:name w:val="footnote mark"/>
    <w:hidden/>
    <w:rsid w:val="00242106"/>
    <w:rPr>
      <w:rFonts w:ascii="Times New Roman" w:eastAsia="Times New Roman" w:hAnsi="Times New Roman" w:cs="Times New Roman"/>
      <w:color w:val="000000"/>
      <w:sz w:val="24"/>
      <w:vertAlign w:val="superscript"/>
    </w:rPr>
  </w:style>
  <w:style w:type="paragraph" w:customStyle="1" w:styleId="SPIEbodytext">
    <w:name w:val="SPIE body text"/>
    <w:basedOn w:val="Normal"/>
    <w:link w:val="SPIEbodytextCharChar"/>
    <w:rsid w:val="00242106"/>
    <w:pPr>
      <w:jc w:val="both"/>
    </w:pPr>
    <w:rPr>
      <w:sz w:val="20"/>
    </w:rPr>
  </w:style>
  <w:style w:type="character" w:customStyle="1" w:styleId="SPIEbodytextCharChar">
    <w:name w:val="SPIE body text Char Char"/>
    <w:basedOn w:val="DefaultParagraphFont"/>
    <w:link w:val="SPIEbodytext"/>
    <w:rsid w:val="00242106"/>
    <w:rPr>
      <w:rFonts w:ascii="Times New Roman" w:eastAsia="MS Mincho" w:hAnsi="Times New Roman" w:cs="Times New Roman"/>
      <w:szCs w:val="24"/>
      <w:lang w:eastAsia="en-US"/>
    </w:rPr>
  </w:style>
  <w:style w:type="paragraph" w:customStyle="1" w:styleId="BoxEmphasis">
    <w:name w:val="BoxEmphasis"/>
    <w:basedOn w:val="Normal"/>
    <w:qFormat/>
    <w:rsid w:val="00242106"/>
    <w:rPr>
      <w:noProof/>
    </w:rPr>
  </w:style>
  <w:style w:type="paragraph" w:styleId="BalloonText">
    <w:name w:val="Balloon Text"/>
    <w:basedOn w:val="Normal"/>
    <w:link w:val="BalloonTextChar"/>
    <w:semiHidden/>
    <w:unhideWhenUsed/>
    <w:rsid w:val="002D6455"/>
    <w:rPr>
      <w:rFonts w:ascii="Lucida Grande" w:hAnsi="Lucida Grande" w:cs="Lucida Grande"/>
      <w:sz w:val="18"/>
      <w:szCs w:val="18"/>
    </w:rPr>
  </w:style>
  <w:style w:type="character" w:customStyle="1" w:styleId="BalloonTextChar">
    <w:name w:val="Balloon Text Char"/>
    <w:basedOn w:val="DefaultParagraphFont"/>
    <w:link w:val="BalloonText"/>
    <w:semiHidden/>
    <w:rsid w:val="002D6455"/>
    <w:rPr>
      <w:rFonts w:ascii="Lucida Grande" w:eastAsia="ＭＳ 明朝" w:hAnsi="Lucida Grande" w:cs="Lucida Grande"/>
      <w:sz w:val="18"/>
      <w:szCs w:val="18"/>
      <w:lang w:eastAsia="en-US"/>
    </w:rPr>
  </w:style>
  <w:style w:type="character" w:customStyle="1" w:styleId="gcg2ujhdabb">
    <w:name w:val="gcg2ujhdabb"/>
    <w:basedOn w:val="DefaultParagraphFont"/>
    <w:rsid w:val="002D6455"/>
  </w:style>
  <w:style w:type="character" w:customStyle="1" w:styleId="gcg2ujhdeab">
    <w:name w:val="gcg2ujhdeab"/>
    <w:basedOn w:val="DefaultParagraphFont"/>
    <w:rsid w:val="002D6455"/>
  </w:style>
  <w:style w:type="character" w:customStyle="1" w:styleId="gewyw5ybjeb">
    <w:name w:val="gewyw5ybjeb"/>
    <w:basedOn w:val="DefaultParagraphFont"/>
    <w:rsid w:val="002D6455"/>
  </w:style>
  <w:style w:type="character" w:customStyle="1" w:styleId="gewyw5ybmdb">
    <w:name w:val="gewyw5ybmdb"/>
    <w:basedOn w:val="DefaultParagraphFont"/>
    <w:rsid w:val="002D6455"/>
  </w:style>
  <w:style w:type="table" w:customStyle="1" w:styleId="PlainTable51">
    <w:name w:val="Plain Table 51"/>
    <w:basedOn w:val="TableNormal"/>
    <w:uiPriority w:val="45"/>
    <w:rsid w:val="002D6455"/>
    <w:rPr>
      <w:rFonts w:eastAsiaTheme="minorHAnsi"/>
      <w:sz w:val="24"/>
      <w:szCs w:val="24"/>
      <w:lang w:eastAsia="en-US"/>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rsid w:val="002D6455"/>
    <w:rPr>
      <w:rFonts w:eastAsia="SimSun"/>
      <w:sz w:val="24"/>
      <w:szCs w:val="24"/>
      <w:lang w:eastAsia="en-US"/>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52">
    <w:name w:val="Plain Table 52"/>
    <w:basedOn w:val="TableNormal"/>
    <w:uiPriority w:val="45"/>
    <w:rsid w:val="002D6455"/>
    <w:rPr>
      <w:rFonts w:eastAsia="SimSun"/>
      <w:sz w:val="24"/>
      <w:szCs w:val="24"/>
      <w:lang w:eastAsia="en-US"/>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apple-style-span">
    <w:name w:val="apple-style-span"/>
    <w:basedOn w:val="DefaultParagraphFont"/>
    <w:rsid w:val="002D6455"/>
  </w:style>
  <w:style w:type="character" w:customStyle="1" w:styleId="apple-converted-space">
    <w:name w:val="apple-converted-space"/>
    <w:basedOn w:val="DefaultParagraphFont"/>
    <w:rsid w:val="002D6455"/>
  </w:style>
  <w:style w:type="paragraph" w:customStyle="1" w:styleId="PageNumber1">
    <w:name w:val="Page Number1"/>
    <w:basedOn w:val="Normal"/>
    <w:next w:val="Normal"/>
    <w:rsid w:val="002D6455"/>
    <w:pPr>
      <w:spacing w:line="480" w:lineRule="auto"/>
    </w:pPr>
    <w:rPr>
      <w:rFonts w:eastAsia="Times New Roma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HTML Preformatted" w:uiPriority="0"/>
    <w:lsdException w:name="Balloon Text" w:uiPriority="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6EEC"/>
    <w:pPr>
      <w:spacing w:line="360" w:lineRule="auto"/>
    </w:pPr>
    <w:rPr>
      <w:rFonts w:ascii="Times New Roman" w:eastAsia="ＭＳ 明朝" w:hAnsi="Times New Roman" w:cs="Times New Roman"/>
      <w:sz w:val="24"/>
      <w:szCs w:val="24"/>
      <w:lang w:eastAsia="en-US"/>
    </w:rPr>
  </w:style>
  <w:style w:type="paragraph" w:styleId="Heading1">
    <w:name w:val="heading 1"/>
    <w:aliases w:val="SPIE Section"/>
    <w:basedOn w:val="Normal"/>
    <w:next w:val="Normal"/>
    <w:link w:val="Heading1Char"/>
    <w:uiPriority w:val="9"/>
    <w:qFormat/>
    <w:rsid w:val="00BF6EEC"/>
    <w:pPr>
      <w:keepNext/>
      <w:pBdr>
        <w:bottom w:val="thinThickSmallGap" w:sz="12" w:space="1" w:color="C45911"/>
      </w:pBdr>
      <w:spacing w:before="320"/>
      <w:contextualSpacing/>
      <w:jc w:val="center"/>
      <w:outlineLvl w:val="0"/>
    </w:pPr>
    <w:rPr>
      <w:color w:val="833C0B"/>
      <w:spacing w:val="20"/>
      <w:sz w:val="28"/>
      <w:szCs w:val="28"/>
    </w:rPr>
  </w:style>
  <w:style w:type="paragraph" w:styleId="Heading2">
    <w:name w:val="heading 2"/>
    <w:basedOn w:val="Normal"/>
    <w:next w:val="Normal"/>
    <w:link w:val="Heading2Char"/>
    <w:uiPriority w:val="9"/>
    <w:unhideWhenUsed/>
    <w:qFormat/>
    <w:rsid w:val="00BF6EEC"/>
    <w:pPr>
      <w:keepNext/>
      <w:pBdr>
        <w:bottom w:val="single" w:sz="4" w:space="1" w:color="823B0B"/>
      </w:pBdr>
      <w:spacing w:before="240"/>
      <w:jc w:val="center"/>
      <w:outlineLvl w:val="1"/>
    </w:pPr>
    <w:rPr>
      <w:color w:val="833C0B"/>
      <w:spacing w:val="15"/>
    </w:rPr>
  </w:style>
  <w:style w:type="paragraph" w:styleId="Heading3">
    <w:name w:val="heading 3"/>
    <w:basedOn w:val="Normal"/>
    <w:next w:val="Normal"/>
    <w:link w:val="Heading3Char"/>
    <w:uiPriority w:val="9"/>
    <w:unhideWhenUsed/>
    <w:qFormat/>
    <w:rsid w:val="00BF6EEC"/>
    <w:pPr>
      <w:keepNext/>
      <w:pBdr>
        <w:top w:val="dotted" w:sz="4" w:space="0" w:color="823B0B"/>
        <w:bottom w:val="dotted" w:sz="4" w:space="1" w:color="823B0B"/>
      </w:pBdr>
      <w:spacing w:before="120"/>
      <w:jc w:val="center"/>
      <w:outlineLvl w:val="2"/>
    </w:pPr>
    <w:rPr>
      <w:color w:val="823B0B"/>
    </w:rPr>
  </w:style>
  <w:style w:type="paragraph" w:styleId="Heading4">
    <w:name w:val="heading 4"/>
    <w:basedOn w:val="Normal"/>
    <w:next w:val="Normal"/>
    <w:link w:val="Heading4Char"/>
    <w:uiPriority w:val="9"/>
    <w:unhideWhenUsed/>
    <w:qFormat/>
    <w:rsid w:val="00BF6EEC"/>
    <w:pPr>
      <w:pBdr>
        <w:bottom w:val="dotted" w:sz="4" w:space="1" w:color="C45911"/>
      </w:pBdr>
      <w:spacing w:after="120"/>
      <w:jc w:val="center"/>
      <w:outlineLvl w:val="3"/>
    </w:pPr>
    <w:rPr>
      <w:color w:val="823B0B"/>
      <w:spacing w:val="10"/>
      <w:sz w:val="20"/>
      <w:szCs w:val="20"/>
    </w:rPr>
  </w:style>
  <w:style w:type="paragraph" w:styleId="Heading5">
    <w:name w:val="heading 5"/>
    <w:basedOn w:val="Normal"/>
    <w:next w:val="Normal"/>
    <w:link w:val="Heading5Char"/>
    <w:uiPriority w:val="9"/>
    <w:unhideWhenUsed/>
    <w:qFormat/>
    <w:rsid w:val="00BF6EEC"/>
    <w:pPr>
      <w:spacing w:before="320" w:after="120"/>
      <w:jc w:val="center"/>
      <w:outlineLvl w:val="4"/>
    </w:pPr>
    <w:rPr>
      <w:color w:val="823B0B"/>
      <w:spacing w:val="10"/>
    </w:rPr>
  </w:style>
  <w:style w:type="paragraph" w:styleId="Heading6">
    <w:name w:val="heading 6"/>
    <w:basedOn w:val="Normal"/>
    <w:next w:val="Normal"/>
    <w:link w:val="Heading6Char"/>
    <w:uiPriority w:val="9"/>
    <w:unhideWhenUsed/>
    <w:qFormat/>
    <w:rsid w:val="00BF6EEC"/>
    <w:pPr>
      <w:spacing w:after="120"/>
      <w:jc w:val="center"/>
      <w:outlineLvl w:val="5"/>
    </w:pPr>
    <w:rPr>
      <w:color w:val="C45911"/>
      <w:spacing w:val="10"/>
    </w:rPr>
  </w:style>
  <w:style w:type="paragraph" w:styleId="Heading7">
    <w:name w:val="heading 7"/>
    <w:basedOn w:val="Normal"/>
    <w:next w:val="Normal"/>
    <w:link w:val="Heading7Char"/>
    <w:uiPriority w:val="9"/>
    <w:unhideWhenUsed/>
    <w:rsid w:val="00BF6EEC"/>
    <w:pPr>
      <w:spacing w:after="120"/>
      <w:jc w:val="center"/>
      <w:outlineLvl w:val="6"/>
    </w:pPr>
    <w:rPr>
      <w:i/>
      <w:iCs/>
      <w:caps/>
      <w:color w:val="C45911"/>
      <w:spacing w:val="10"/>
    </w:rPr>
  </w:style>
  <w:style w:type="paragraph" w:styleId="Heading8">
    <w:name w:val="heading 8"/>
    <w:basedOn w:val="Normal"/>
    <w:next w:val="Normal"/>
    <w:link w:val="Heading8Char"/>
    <w:uiPriority w:val="9"/>
    <w:unhideWhenUsed/>
    <w:rsid w:val="00BF6EEC"/>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rsid w:val="00BF6EEC"/>
    <w:pPr>
      <w:spacing w:after="120"/>
      <w:jc w:val="center"/>
      <w:outlineLvl w:val="8"/>
    </w:pPr>
    <w:rPr>
      <w:i/>
      <w:iCs/>
      <w:caps/>
      <w:spacing w:val="10"/>
      <w:sz w:val="20"/>
      <w:szCs w:val="20"/>
    </w:rPr>
  </w:style>
  <w:style w:type="character" w:default="1" w:styleId="DefaultParagraphFont">
    <w:name w:val="Default Paragraph Font"/>
    <w:uiPriority w:val="1"/>
    <w:semiHidden/>
    <w:unhideWhenUsed/>
    <w:rsid w:val="00BF6EE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BF6EEC"/>
  </w:style>
  <w:style w:type="character" w:customStyle="1" w:styleId="Heading1Char">
    <w:name w:val="Heading 1 Char"/>
    <w:aliases w:val="SPIE Section Char"/>
    <w:link w:val="Heading1"/>
    <w:uiPriority w:val="9"/>
    <w:rsid w:val="00BF6EEC"/>
    <w:rPr>
      <w:rFonts w:ascii="Times New Roman" w:eastAsia="ＭＳ 明朝" w:hAnsi="Times New Roman" w:cs="Times New Roman"/>
      <w:color w:val="833C0B"/>
      <w:spacing w:val="20"/>
      <w:sz w:val="28"/>
      <w:szCs w:val="28"/>
      <w:lang w:eastAsia="en-US"/>
    </w:rPr>
  </w:style>
  <w:style w:type="paragraph" w:styleId="ListParagraph">
    <w:name w:val="List Paragraph"/>
    <w:basedOn w:val="Normal"/>
    <w:uiPriority w:val="34"/>
    <w:qFormat/>
    <w:rsid w:val="00BF6EEC"/>
    <w:pPr>
      <w:contextualSpacing/>
    </w:pPr>
  </w:style>
  <w:style w:type="table" w:styleId="TableGrid">
    <w:name w:val="Table Grid"/>
    <w:basedOn w:val="TableNormal"/>
    <w:uiPriority w:val="59"/>
    <w:rsid w:val="00BF6EEC"/>
    <w:rPr>
      <w:rFonts w:asciiTheme="majorHAnsi" w:eastAsiaTheme="majorEastAsia" w:hAnsiTheme="majorHAnsi" w:cstheme="maj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link w:val="Heading3"/>
    <w:uiPriority w:val="9"/>
    <w:rsid w:val="00BF6EEC"/>
    <w:rPr>
      <w:rFonts w:ascii="Times New Roman" w:eastAsia="ＭＳ 明朝" w:hAnsi="Times New Roman" w:cs="Times New Roman"/>
      <w:color w:val="823B0B"/>
      <w:sz w:val="24"/>
      <w:szCs w:val="24"/>
      <w:lang w:eastAsia="en-US"/>
    </w:rPr>
  </w:style>
  <w:style w:type="character" w:customStyle="1" w:styleId="MTEquationSection">
    <w:name w:val="MTEquationSection"/>
    <w:rsid w:val="00BF6EEC"/>
    <w:rPr>
      <w:vanish/>
      <w:color w:val="FF0000"/>
    </w:rPr>
  </w:style>
  <w:style w:type="paragraph" w:customStyle="1" w:styleId="MTDisplayEquation">
    <w:name w:val="MTDisplayEquation"/>
    <w:basedOn w:val="Normal"/>
    <w:next w:val="Normal"/>
    <w:link w:val="MTDisplayEquationChar"/>
    <w:rsid w:val="00BF6EEC"/>
    <w:pPr>
      <w:tabs>
        <w:tab w:val="center" w:pos="5400"/>
        <w:tab w:val="right" w:pos="10800"/>
      </w:tabs>
    </w:pPr>
    <w:rPr>
      <w:sz w:val="20"/>
      <w:szCs w:val="20"/>
      <w:lang w:eastAsia="ja-JP"/>
    </w:rPr>
  </w:style>
  <w:style w:type="character" w:customStyle="1" w:styleId="MTDisplayEquationChar">
    <w:name w:val="MTDisplayEquation Char"/>
    <w:link w:val="MTDisplayEquation"/>
    <w:rsid w:val="00BF6EEC"/>
    <w:rPr>
      <w:rFonts w:ascii="Times New Roman" w:eastAsia="ＭＳ 明朝" w:hAnsi="Times New Roman" w:cs="Times New Roman"/>
    </w:rPr>
  </w:style>
  <w:style w:type="character" w:customStyle="1" w:styleId="Heading2Char">
    <w:name w:val="Heading 2 Char"/>
    <w:link w:val="Heading2"/>
    <w:uiPriority w:val="9"/>
    <w:rsid w:val="00BF6EEC"/>
    <w:rPr>
      <w:rFonts w:ascii="Times New Roman" w:eastAsia="ＭＳ 明朝" w:hAnsi="Times New Roman" w:cs="Times New Roman"/>
      <w:color w:val="833C0B"/>
      <w:spacing w:val="15"/>
      <w:sz w:val="24"/>
      <w:szCs w:val="24"/>
      <w:lang w:eastAsia="en-US"/>
    </w:rPr>
  </w:style>
  <w:style w:type="character" w:styleId="Hyperlink">
    <w:name w:val="Hyperlink"/>
    <w:rsid w:val="006C634F"/>
    <w:rPr>
      <w:color w:val="0000FF"/>
      <w:u w:val="single"/>
    </w:rPr>
  </w:style>
  <w:style w:type="character" w:customStyle="1" w:styleId="code2">
    <w:name w:val="code2"/>
    <w:uiPriority w:val="1"/>
    <w:qFormat/>
    <w:rsid w:val="00BF6EEC"/>
    <w:rPr>
      <w:rFonts w:ascii="PT Mono Bold" w:hAnsi="PT Mono Bold"/>
      <w:b/>
      <w:bCs/>
      <w:sz w:val="16"/>
      <w:szCs w:val="16"/>
    </w:rPr>
  </w:style>
  <w:style w:type="paragraph" w:styleId="Caption">
    <w:name w:val="caption"/>
    <w:basedOn w:val="Normal"/>
    <w:next w:val="Normal"/>
    <w:uiPriority w:val="35"/>
    <w:unhideWhenUsed/>
    <w:qFormat/>
    <w:rsid w:val="00BF6EEC"/>
    <w:rPr>
      <w:spacing w:val="10"/>
      <w:sz w:val="18"/>
      <w:szCs w:val="18"/>
    </w:rPr>
  </w:style>
  <w:style w:type="character" w:customStyle="1" w:styleId="Heading4Char">
    <w:name w:val="Heading 4 Char"/>
    <w:link w:val="Heading4"/>
    <w:uiPriority w:val="9"/>
    <w:rsid w:val="00BF6EEC"/>
    <w:rPr>
      <w:rFonts w:ascii="Times New Roman" w:eastAsia="ＭＳ 明朝" w:hAnsi="Times New Roman" w:cs="Times New Roman"/>
      <w:color w:val="823B0B"/>
      <w:spacing w:val="10"/>
      <w:lang w:eastAsia="en-US"/>
    </w:rPr>
  </w:style>
  <w:style w:type="paragraph" w:customStyle="1" w:styleId="Code">
    <w:name w:val="Code"/>
    <w:basedOn w:val="Normal"/>
    <w:rsid w:val="006C634F"/>
    <w:rPr>
      <w:rFonts w:ascii="Courier" w:eastAsia="Times New Roman" w:hAnsi="Courier"/>
      <w:sz w:val="20"/>
      <w:szCs w:val="20"/>
      <w:shd w:val="clear" w:color="auto" w:fill="E1E2E5"/>
    </w:rPr>
  </w:style>
  <w:style w:type="paragraph" w:styleId="HTMLPreformatted">
    <w:name w:val="HTML Preformatted"/>
    <w:basedOn w:val="Normal"/>
    <w:link w:val="HTMLPreformattedChar"/>
    <w:unhideWhenUsed/>
    <w:rsid w:val="006C6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rsid w:val="006C634F"/>
    <w:rPr>
      <w:rFonts w:ascii="Courier New" w:eastAsia="Times New Roman" w:hAnsi="Courier New" w:cs="Courier New"/>
      <w:lang w:eastAsia="en-US"/>
    </w:rPr>
  </w:style>
  <w:style w:type="character" w:styleId="LineNumber">
    <w:name w:val="line number"/>
    <w:basedOn w:val="DefaultParagraphFont"/>
    <w:uiPriority w:val="99"/>
    <w:semiHidden/>
    <w:unhideWhenUsed/>
    <w:rsid w:val="00BF6EEC"/>
  </w:style>
  <w:style w:type="paragraph" w:styleId="FootnoteText">
    <w:name w:val="footnote text"/>
    <w:basedOn w:val="Normal"/>
    <w:link w:val="FootnoteTextChar"/>
    <w:uiPriority w:val="99"/>
    <w:unhideWhenUsed/>
    <w:qFormat/>
    <w:rsid w:val="00BF6EEC"/>
    <w:pPr>
      <w:spacing w:line="240" w:lineRule="auto"/>
    </w:pPr>
    <w:rPr>
      <w:sz w:val="18"/>
      <w:szCs w:val="18"/>
    </w:rPr>
  </w:style>
  <w:style w:type="character" w:customStyle="1" w:styleId="FootnoteTextChar">
    <w:name w:val="Footnote Text Char"/>
    <w:link w:val="FootnoteText"/>
    <w:uiPriority w:val="99"/>
    <w:rsid w:val="00BF6EEC"/>
    <w:rPr>
      <w:rFonts w:ascii="Times New Roman" w:eastAsia="ＭＳ 明朝" w:hAnsi="Times New Roman" w:cs="Times New Roman"/>
      <w:sz w:val="18"/>
      <w:szCs w:val="18"/>
      <w:lang w:eastAsia="en-US"/>
    </w:rPr>
  </w:style>
  <w:style w:type="character" w:styleId="FootnoteReference">
    <w:name w:val="footnote reference"/>
    <w:uiPriority w:val="99"/>
    <w:unhideWhenUsed/>
    <w:rsid w:val="00BF6EEC"/>
    <w:rPr>
      <w:vertAlign w:val="superscript"/>
    </w:rPr>
  </w:style>
  <w:style w:type="character" w:customStyle="1" w:styleId="MTConvertedEquation">
    <w:name w:val="MTConvertedEquation"/>
    <w:basedOn w:val="DefaultParagraphFont"/>
    <w:rsid w:val="00BF6EEC"/>
  </w:style>
  <w:style w:type="paragraph" w:styleId="EndnoteText">
    <w:name w:val="endnote text"/>
    <w:basedOn w:val="Normal"/>
    <w:link w:val="EndnoteTextChar"/>
    <w:uiPriority w:val="99"/>
    <w:semiHidden/>
    <w:unhideWhenUsed/>
    <w:rsid w:val="00BF6EEC"/>
    <w:rPr>
      <w:sz w:val="20"/>
      <w:szCs w:val="20"/>
    </w:rPr>
  </w:style>
  <w:style w:type="character" w:customStyle="1" w:styleId="EndnoteTextChar">
    <w:name w:val="Endnote Text Char"/>
    <w:link w:val="EndnoteText"/>
    <w:uiPriority w:val="99"/>
    <w:semiHidden/>
    <w:rsid w:val="00BF6EEC"/>
    <w:rPr>
      <w:rFonts w:ascii="Times New Roman" w:eastAsia="ＭＳ 明朝" w:hAnsi="Times New Roman" w:cs="Times New Roman"/>
      <w:lang w:eastAsia="en-US"/>
    </w:rPr>
  </w:style>
  <w:style w:type="character" w:styleId="EndnoteReference">
    <w:name w:val="endnote reference"/>
    <w:uiPriority w:val="99"/>
    <w:semiHidden/>
    <w:unhideWhenUsed/>
    <w:rsid w:val="00BF6EEC"/>
    <w:rPr>
      <w:vertAlign w:val="superscript"/>
    </w:rPr>
  </w:style>
  <w:style w:type="character" w:customStyle="1" w:styleId="InLineCode">
    <w:name w:val="InLineCode"/>
    <w:uiPriority w:val="1"/>
    <w:qFormat/>
    <w:rsid w:val="00BF6EEC"/>
    <w:rPr>
      <w:rFonts w:ascii="PT Mono" w:hAnsi="PT Mono"/>
      <w:b/>
      <w:bCs/>
      <w:sz w:val="24"/>
      <w:szCs w:val="24"/>
    </w:rPr>
  </w:style>
  <w:style w:type="paragraph" w:styleId="Header">
    <w:name w:val="header"/>
    <w:basedOn w:val="Normal"/>
    <w:link w:val="HeaderChar"/>
    <w:uiPriority w:val="99"/>
    <w:unhideWhenUsed/>
    <w:rsid w:val="00BF6EEC"/>
    <w:pPr>
      <w:tabs>
        <w:tab w:val="center" w:pos="4680"/>
        <w:tab w:val="right" w:pos="9360"/>
      </w:tabs>
    </w:pPr>
  </w:style>
  <w:style w:type="character" w:customStyle="1" w:styleId="HeaderChar">
    <w:name w:val="Header Char"/>
    <w:link w:val="Header"/>
    <w:uiPriority w:val="99"/>
    <w:rsid w:val="00BF6EEC"/>
    <w:rPr>
      <w:rFonts w:ascii="Times New Roman" w:eastAsia="ＭＳ 明朝" w:hAnsi="Times New Roman" w:cs="Times New Roman"/>
      <w:sz w:val="24"/>
      <w:szCs w:val="24"/>
      <w:lang w:eastAsia="en-US"/>
    </w:rPr>
  </w:style>
  <w:style w:type="paragraph" w:styleId="Footer">
    <w:name w:val="footer"/>
    <w:basedOn w:val="Normal"/>
    <w:link w:val="FooterChar"/>
    <w:unhideWhenUsed/>
    <w:rsid w:val="00BF6EEC"/>
    <w:pPr>
      <w:tabs>
        <w:tab w:val="center" w:pos="4680"/>
        <w:tab w:val="right" w:pos="9360"/>
      </w:tabs>
    </w:pPr>
  </w:style>
  <w:style w:type="character" w:customStyle="1" w:styleId="FooterChar">
    <w:name w:val="Footer Char"/>
    <w:link w:val="Footer"/>
    <w:rsid w:val="00BF6EEC"/>
    <w:rPr>
      <w:rFonts w:ascii="Times New Roman" w:eastAsia="ＭＳ 明朝" w:hAnsi="Times New Roman" w:cs="Times New Roman"/>
      <w:sz w:val="24"/>
      <w:szCs w:val="24"/>
      <w:lang w:eastAsia="en-US"/>
    </w:rPr>
  </w:style>
  <w:style w:type="character" w:styleId="FollowedHyperlink">
    <w:name w:val="FollowedHyperlink"/>
    <w:basedOn w:val="DefaultParagraphFont"/>
    <w:uiPriority w:val="99"/>
    <w:semiHidden/>
    <w:unhideWhenUsed/>
    <w:rsid w:val="00BF6EEC"/>
    <w:rPr>
      <w:color w:val="800080" w:themeColor="followedHyperlink"/>
      <w:u w:val="single"/>
    </w:rPr>
  </w:style>
  <w:style w:type="character" w:styleId="CommentReference">
    <w:name w:val="annotation reference"/>
    <w:uiPriority w:val="99"/>
    <w:semiHidden/>
    <w:unhideWhenUsed/>
    <w:rsid w:val="006C634F"/>
    <w:rPr>
      <w:sz w:val="16"/>
      <w:szCs w:val="16"/>
    </w:rPr>
  </w:style>
  <w:style w:type="paragraph" w:styleId="CommentText">
    <w:name w:val="annotation text"/>
    <w:basedOn w:val="Normal"/>
    <w:link w:val="CommentTextChar"/>
    <w:uiPriority w:val="99"/>
    <w:unhideWhenUsed/>
    <w:rsid w:val="006C634F"/>
    <w:rPr>
      <w:sz w:val="20"/>
      <w:szCs w:val="20"/>
    </w:rPr>
  </w:style>
  <w:style w:type="character" w:customStyle="1" w:styleId="CommentTextChar">
    <w:name w:val="Comment Text Char"/>
    <w:link w:val="CommentText"/>
    <w:uiPriority w:val="99"/>
    <w:rsid w:val="006C634F"/>
    <w:rPr>
      <w:rFonts w:ascii="Times New Roman" w:eastAsia="MS Mincho" w:hAnsi="Times New Roman" w:cs="Times New Roman"/>
      <w:lang w:eastAsia="en-US"/>
    </w:rPr>
  </w:style>
  <w:style w:type="paragraph" w:styleId="CommentSubject">
    <w:name w:val="annotation subject"/>
    <w:basedOn w:val="CommentText"/>
    <w:next w:val="CommentText"/>
    <w:link w:val="CommentSubjectChar"/>
    <w:uiPriority w:val="99"/>
    <w:semiHidden/>
    <w:unhideWhenUsed/>
    <w:rsid w:val="006C634F"/>
    <w:rPr>
      <w:b/>
      <w:bCs/>
    </w:rPr>
  </w:style>
  <w:style w:type="character" w:customStyle="1" w:styleId="CommentSubjectChar">
    <w:name w:val="Comment Subject Char"/>
    <w:link w:val="CommentSubject"/>
    <w:uiPriority w:val="99"/>
    <w:semiHidden/>
    <w:rsid w:val="006C634F"/>
    <w:rPr>
      <w:rFonts w:ascii="Times New Roman" w:eastAsia="MS Mincho" w:hAnsi="Times New Roman" w:cs="Times New Roman"/>
      <w:b/>
      <w:bCs/>
      <w:lang w:eastAsia="en-US"/>
    </w:rPr>
  </w:style>
  <w:style w:type="paragraph" w:styleId="NormalWeb">
    <w:name w:val="Normal (Web)"/>
    <w:basedOn w:val="Normal"/>
    <w:uiPriority w:val="99"/>
    <w:unhideWhenUsed/>
    <w:rsid w:val="006C634F"/>
    <w:pPr>
      <w:spacing w:before="100" w:beforeAutospacing="1" w:after="100" w:afterAutospacing="1"/>
    </w:pPr>
  </w:style>
  <w:style w:type="paragraph" w:styleId="DocumentMap">
    <w:name w:val="Document Map"/>
    <w:basedOn w:val="Normal"/>
    <w:link w:val="DocumentMapChar"/>
    <w:uiPriority w:val="99"/>
    <w:semiHidden/>
    <w:unhideWhenUsed/>
    <w:rsid w:val="00BF6EEC"/>
    <w:rPr>
      <w:rFonts w:ascii="Lucida Grande" w:hAnsi="Lucida Grande" w:cs="Lucida Grande"/>
    </w:rPr>
  </w:style>
  <w:style w:type="character" w:customStyle="1" w:styleId="DocumentMapChar">
    <w:name w:val="Document Map Char"/>
    <w:link w:val="DocumentMap"/>
    <w:uiPriority w:val="99"/>
    <w:semiHidden/>
    <w:rsid w:val="00BF6EEC"/>
    <w:rPr>
      <w:rFonts w:ascii="Lucida Grande" w:eastAsia="ＭＳ 明朝" w:hAnsi="Lucida Grande" w:cs="Lucida Grande"/>
      <w:sz w:val="24"/>
      <w:szCs w:val="24"/>
      <w:lang w:eastAsia="en-US"/>
    </w:rPr>
  </w:style>
  <w:style w:type="paragraph" w:customStyle="1" w:styleId="Eqn">
    <w:name w:val="Eqn"/>
    <w:basedOn w:val="Normal"/>
    <w:next w:val="Normal"/>
    <w:rsid w:val="006C634F"/>
  </w:style>
  <w:style w:type="character" w:styleId="Emphasis">
    <w:name w:val="Emphasis"/>
    <w:uiPriority w:val="20"/>
    <w:rsid w:val="006C634F"/>
    <w:rPr>
      <w:caps/>
      <w:spacing w:val="5"/>
      <w:sz w:val="20"/>
      <w:szCs w:val="20"/>
    </w:rPr>
  </w:style>
  <w:style w:type="paragraph" w:styleId="NoSpacing">
    <w:name w:val="No Spacing"/>
    <w:aliases w:val="NormalLeftJustified"/>
    <w:basedOn w:val="Normal"/>
    <w:link w:val="NoSpacingChar"/>
    <w:uiPriority w:val="1"/>
    <w:rsid w:val="006C634F"/>
  </w:style>
  <w:style w:type="paragraph" w:customStyle="1" w:styleId="NormalLeftJust">
    <w:name w:val="NormalLeftJust"/>
    <w:basedOn w:val="Normal"/>
    <w:rsid w:val="006C634F"/>
  </w:style>
  <w:style w:type="character" w:customStyle="1" w:styleId="Heading5Char">
    <w:name w:val="Heading 5 Char"/>
    <w:link w:val="Heading5"/>
    <w:uiPriority w:val="9"/>
    <w:rsid w:val="00BF6EEC"/>
    <w:rPr>
      <w:rFonts w:ascii="Times New Roman" w:eastAsia="ＭＳ 明朝" w:hAnsi="Times New Roman" w:cs="Times New Roman"/>
      <w:color w:val="823B0B"/>
      <w:spacing w:val="10"/>
      <w:sz w:val="24"/>
      <w:szCs w:val="24"/>
      <w:lang w:eastAsia="en-US"/>
    </w:rPr>
  </w:style>
  <w:style w:type="character" w:customStyle="1" w:styleId="Heading6Char">
    <w:name w:val="Heading 6 Char"/>
    <w:link w:val="Heading6"/>
    <w:uiPriority w:val="9"/>
    <w:rsid w:val="00BF6EEC"/>
    <w:rPr>
      <w:rFonts w:ascii="Times New Roman" w:eastAsia="ＭＳ 明朝" w:hAnsi="Times New Roman" w:cs="Times New Roman"/>
      <w:color w:val="C45911"/>
      <w:spacing w:val="10"/>
      <w:sz w:val="24"/>
      <w:szCs w:val="24"/>
      <w:lang w:eastAsia="en-US"/>
    </w:rPr>
  </w:style>
  <w:style w:type="character" w:customStyle="1" w:styleId="Heading7Char">
    <w:name w:val="Heading 7 Char"/>
    <w:link w:val="Heading7"/>
    <w:uiPriority w:val="9"/>
    <w:rsid w:val="00BF6EEC"/>
    <w:rPr>
      <w:rFonts w:ascii="Times New Roman" w:eastAsia="ＭＳ 明朝" w:hAnsi="Times New Roman" w:cs="Times New Roman"/>
      <w:i/>
      <w:iCs/>
      <w:caps/>
      <w:color w:val="C45911"/>
      <w:spacing w:val="10"/>
      <w:sz w:val="24"/>
      <w:szCs w:val="24"/>
      <w:lang w:eastAsia="en-US"/>
    </w:rPr>
  </w:style>
  <w:style w:type="character" w:customStyle="1" w:styleId="Heading8Char">
    <w:name w:val="Heading 8 Char"/>
    <w:link w:val="Heading8"/>
    <w:uiPriority w:val="9"/>
    <w:rsid w:val="00BF6EEC"/>
    <w:rPr>
      <w:rFonts w:ascii="Times New Roman" w:eastAsia="ＭＳ 明朝" w:hAnsi="Times New Roman" w:cs="Times New Roman"/>
      <w:caps/>
      <w:spacing w:val="10"/>
      <w:lang w:eastAsia="en-US"/>
    </w:rPr>
  </w:style>
  <w:style w:type="character" w:customStyle="1" w:styleId="Heading9Char">
    <w:name w:val="Heading 9 Char"/>
    <w:link w:val="Heading9"/>
    <w:uiPriority w:val="9"/>
    <w:semiHidden/>
    <w:rsid w:val="00BF6EEC"/>
    <w:rPr>
      <w:rFonts w:ascii="Times New Roman" w:eastAsia="ＭＳ 明朝" w:hAnsi="Times New Roman" w:cs="Times New Roman"/>
      <w:i/>
      <w:iCs/>
      <w:caps/>
      <w:spacing w:val="10"/>
      <w:lang w:eastAsia="en-US"/>
    </w:rPr>
  </w:style>
  <w:style w:type="table" w:customStyle="1" w:styleId="Equation">
    <w:name w:val="Equation"/>
    <w:basedOn w:val="TableNormal"/>
    <w:uiPriority w:val="99"/>
    <w:rsid w:val="006C634F"/>
    <w:pPr>
      <w:keepNext/>
      <w:spacing w:after="200" w:line="252" w:lineRule="auto"/>
    </w:pPr>
    <w:rPr>
      <w:rFonts w:ascii="Times New Roman" w:eastAsia="Calibri" w:hAnsi="Times New Roman" w:cs="Calibri"/>
      <w:sz w:val="22"/>
      <w:szCs w:val="22"/>
      <w:lang w:eastAsia="en-US"/>
    </w:rPr>
    <w:tblPr>
      <w:tblInd w:w="0" w:type="dxa"/>
      <w:tblCellMar>
        <w:top w:w="0" w:type="dxa"/>
        <w:left w:w="0" w:type="dxa"/>
        <w:bottom w:w="0" w:type="dxa"/>
        <w:right w:w="0" w:type="dxa"/>
      </w:tblCellMar>
    </w:tblPr>
    <w:tcPr>
      <w:vAlign w:val="center"/>
    </w:tcPr>
  </w:style>
  <w:style w:type="character" w:styleId="PageNumber">
    <w:name w:val="page number"/>
    <w:basedOn w:val="DefaultParagraphFont"/>
    <w:rsid w:val="00BF6EEC"/>
  </w:style>
  <w:style w:type="paragraph" w:customStyle="1" w:styleId="EndNoteBibliographyTitle">
    <w:name w:val="EndNote Bibliography Title"/>
    <w:basedOn w:val="Normal"/>
    <w:rsid w:val="00BF6EEC"/>
    <w:pPr>
      <w:jc w:val="center"/>
    </w:pPr>
    <w:rPr>
      <w:rFonts w:ascii="Calibri" w:hAnsi="Calibri"/>
    </w:rPr>
  </w:style>
  <w:style w:type="paragraph" w:customStyle="1" w:styleId="EndNoteBibliography">
    <w:name w:val="EndNote Bibliography"/>
    <w:basedOn w:val="Normal"/>
    <w:rsid w:val="00BF6EEC"/>
    <w:rPr>
      <w:rFonts w:ascii="Calibri" w:hAnsi="Calibri"/>
    </w:rPr>
  </w:style>
  <w:style w:type="paragraph" w:styleId="Title">
    <w:name w:val="Title"/>
    <w:basedOn w:val="Normal"/>
    <w:next w:val="Normal"/>
    <w:link w:val="TitleChar"/>
    <w:uiPriority w:val="10"/>
    <w:rsid w:val="006C634F"/>
    <w:pPr>
      <w:pBdr>
        <w:top w:val="dotted" w:sz="2" w:space="1" w:color="632423" w:themeColor="accent2" w:themeShade="80"/>
        <w:bottom w:val="dotted" w:sz="2" w:space="6" w:color="632423" w:themeColor="accent2" w:themeShade="80"/>
      </w:pBdr>
      <w:spacing w:before="500" w:after="300"/>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6C634F"/>
    <w:rPr>
      <w:rFonts w:ascii="Times New Roman" w:eastAsia="MS Mincho" w:hAnsi="Times New Roman" w:cs="Times New Roman"/>
      <w:caps/>
      <w:color w:val="632423" w:themeColor="accent2" w:themeShade="80"/>
      <w:spacing w:val="50"/>
      <w:sz w:val="44"/>
      <w:szCs w:val="44"/>
      <w:lang w:eastAsia="en-US"/>
    </w:rPr>
  </w:style>
  <w:style w:type="paragraph" w:styleId="Subtitle">
    <w:name w:val="Subtitle"/>
    <w:basedOn w:val="Normal"/>
    <w:next w:val="Normal"/>
    <w:link w:val="SubtitleChar"/>
    <w:uiPriority w:val="11"/>
    <w:rsid w:val="004338F8"/>
    <w:pPr>
      <w:spacing w:after="560"/>
      <w:jc w:val="center"/>
    </w:pPr>
    <w:rPr>
      <w:caps/>
      <w:spacing w:val="20"/>
      <w:sz w:val="18"/>
      <w:szCs w:val="18"/>
    </w:rPr>
  </w:style>
  <w:style w:type="character" w:customStyle="1" w:styleId="SubtitleChar">
    <w:name w:val="Subtitle Char"/>
    <w:basedOn w:val="DefaultParagraphFont"/>
    <w:link w:val="Subtitle"/>
    <w:uiPriority w:val="11"/>
    <w:rsid w:val="004338F8"/>
    <w:rPr>
      <w:rFonts w:ascii="Times New Roman" w:eastAsia="ＭＳ 明朝" w:hAnsi="Times New Roman" w:cs="Times New Roman"/>
      <w:caps/>
      <w:spacing w:val="20"/>
      <w:sz w:val="18"/>
      <w:szCs w:val="18"/>
      <w:lang w:eastAsia="en-US"/>
    </w:rPr>
  </w:style>
  <w:style w:type="character" w:styleId="Strong">
    <w:name w:val="Strong"/>
    <w:uiPriority w:val="22"/>
    <w:rsid w:val="006C634F"/>
    <w:rPr>
      <w:b/>
      <w:bCs/>
      <w:color w:val="943634" w:themeColor="accent2" w:themeShade="BF"/>
      <w:spacing w:val="5"/>
    </w:rPr>
  </w:style>
  <w:style w:type="character" w:customStyle="1" w:styleId="NoSpacingChar">
    <w:name w:val="No Spacing Char"/>
    <w:aliases w:val="NormalLeftJustified Char"/>
    <w:basedOn w:val="DefaultParagraphFont"/>
    <w:link w:val="NoSpacing"/>
    <w:uiPriority w:val="1"/>
    <w:rsid w:val="006C634F"/>
    <w:rPr>
      <w:rFonts w:ascii="Times New Roman" w:eastAsia="MS Mincho" w:hAnsi="Times New Roman" w:cs="Times New Roman"/>
      <w:sz w:val="24"/>
      <w:szCs w:val="24"/>
      <w:lang w:eastAsia="en-US"/>
    </w:rPr>
  </w:style>
  <w:style w:type="paragraph" w:styleId="Quote">
    <w:name w:val="Quote"/>
    <w:basedOn w:val="Normal"/>
    <w:next w:val="Normal"/>
    <w:link w:val="QuoteChar"/>
    <w:uiPriority w:val="29"/>
    <w:rsid w:val="006C634F"/>
    <w:rPr>
      <w:i/>
      <w:iCs/>
    </w:rPr>
  </w:style>
  <w:style w:type="character" w:customStyle="1" w:styleId="QuoteChar">
    <w:name w:val="Quote Char"/>
    <w:basedOn w:val="DefaultParagraphFont"/>
    <w:link w:val="Quote"/>
    <w:uiPriority w:val="29"/>
    <w:rsid w:val="006C634F"/>
    <w:rPr>
      <w:rFonts w:ascii="Times New Roman" w:eastAsia="MS Mincho" w:hAnsi="Times New Roman" w:cs="Times New Roman"/>
      <w:i/>
      <w:iCs/>
      <w:sz w:val="24"/>
      <w:szCs w:val="24"/>
      <w:lang w:eastAsia="en-US"/>
    </w:rPr>
  </w:style>
  <w:style w:type="paragraph" w:styleId="IntenseQuote">
    <w:name w:val="Intense Quote"/>
    <w:basedOn w:val="Normal"/>
    <w:next w:val="Normal"/>
    <w:link w:val="IntenseQuoteChar"/>
    <w:uiPriority w:val="30"/>
    <w:rsid w:val="006C634F"/>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6C634F"/>
    <w:rPr>
      <w:rFonts w:ascii="Times New Roman" w:eastAsia="MS Mincho" w:hAnsi="Times New Roman" w:cs="Times New Roman"/>
      <w:caps/>
      <w:color w:val="622423" w:themeColor="accent2" w:themeShade="7F"/>
      <w:spacing w:val="5"/>
      <w:lang w:eastAsia="en-US"/>
    </w:rPr>
  </w:style>
  <w:style w:type="character" w:styleId="SubtleEmphasis">
    <w:name w:val="Subtle Emphasis"/>
    <w:uiPriority w:val="19"/>
    <w:rsid w:val="004338F8"/>
    <w:rPr>
      <w:i/>
      <w:iCs/>
    </w:rPr>
  </w:style>
  <w:style w:type="character" w:styleId="IntenseEmphasis">
    <w:name w:val="Intense Emphasis"/>
    <w:uiPriority w:val="21"/>
    <w:rsid w:val="006C634F"/>
    <w:rPr>
      <w:i/>
      <w:iCs/>
      <w:caps/>
      <w:spacing w:val="10"/>
      <w:sz w:val="20"/>
      <w:szCs w:val="20"/>
    </w:rPr>
  </w:style>
  <w:style w:type="character" w:styleId="SubtleReference">
    <w:name w:val="Subtle Reference"/>
    <w:uiPriority w:val="31"/>
    <w:rsid w:val="004338F8"/>
    <w:rPr>
      <w:rFonts w:ascii="Cambria" w:eastAsia="ＭＳ 明朝" w:hAnsi="Cambria" w:cs="Times New Roman"/>
      <w:i/>
      <w:iCs/>
      <w:color w:val="622423"/>
    </w:rPr>
  </w:style>
  <w:style w:type="character" w:styleId="IntenseReference">
    <w:name w:val="Intense Reference"/>
    <w:uiPriority w:val="32"/>
    <w:rsid w:val="006C634F"/>
    <w:rPr>
      <w:rFonts w:asciiTheme="minorHAnsi" w:eastAsiaTheme="minorEastAsia" w:hAnsiTheme="minorHAnsi" w:cstheme="minorBidi"/>
      <w:b/>
      <w:bCs/>
      <w:i/>
      <w:iCs/>
      <w:color w:val="622423" w:themeColor="accent2" w:themeShade="7F"/>
    </w:rPr>
  </w:style>
  <w:style w:type="character" w:styleId="BookTitle">
    <w:name w:val="Book Title"/>
    <w:uiPriority w:val="33"/>
    <w:rsid w:val="006C634F"/>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6C634F"/>
    <w:pPr>
      <w:outlineLvl w:val="9"/>
    </w:pPr>
    <w:rPr>
      <w:lang w:bidi="en-US"/>
    </w:rPr>
  </w:style>
  <w:style w:type="paragraph" w:styleId="Revision">
    <w:name w:val="Revision"/>
    <w:hidden/>
    <w:uiPriority w:val="99"/>
    <w:semiHidden/>
    <w:rsid w:val="00BF6EEC"/>
    <w:rPr>
      <w:rFonts w:ascii="Times New Roman" w:eastAsia="ＭＳ 明朝" w:hAnsi="Times New Roman" w:cs="Times New Roman"/>
      <w:sz w:val="24"/>
      <w:szCs w:val="24"/>
      <w:lang w:eastAsia="en-US"/>
    </w:rPr>
  </w:style>
  <w:style w:type="paragraph" w:customStyle="1" w:styleId="MyEqns">
    <w:name w:val="MyEqns"/>
    <w:basedOn w:val="Normal"/>
    <w:link w:val="MyEqnsChar"/>
    <w:qFormat/>
    <w:rsid w:val="00BF6EEC"/>
    <w:pPr>
      <w:tabs>
        <w:tab w:val="right" w:pos="8640"/>
        <w:tab w:val="right" w:pos="10440"/>
      </w:tabs>
      <w:spacing w:line="240" w:lineRule="auto"/>
    </w:pPr>
    <w:rPr>
      <w:b/>
      <w:bCs/>
      <w:position w:val="-14"/>
    </w:rPr>
  </w:style>
  <w:style w:type="character" w:customStyle="1" w:styleId="MyEqnsChar">
    <w:name w:val="MyEqns Char"/>
    <w:link w:val="MyEqns"/>
    <w:rsid w:val="00BF6EEC"/>
    <w:rPr>
      <w:rFonts w:ascii="Times New Roman" w:eastAsia="ＭＳ 明朝" w:hAnsi="Times New Roman" w:cs="Times New Roman"/>
      <w:b/>
      <w:bCs/>
      <w:position w:val="-14"/>
      <w:sz w:val="24"/>
      <w:szCs w:val="24"/>
      <w:lang w:eastAsia="en-US"/>
    </w:rPr>
  </w:style>
  <w:style w:type="table" w:customStyle="1" w:styleId="MyTable">
    <w:name w:val="MyTable"/>
    <w:basedOn w:val="TableNormal"/>
    <w:uiPriority w:val="99"/>
    <w:rsid w:val="006C634F"/>
    <w:rPr>
      <w:rFonts w:ascii="Calibri" w:eastAsia="Calibri" w:hAnsi="Calibri" w:cs="Calibri"/>
      <w:lang w:eastAsia="en-US"/>
    </w:rPr>
    <w:tblPr>
      <w:tblInd w:w="0" w:type="dxa"/>
      <w:tblCellMar>
        <w:top w:w="0" w:type="dxa"/>
        <w:left w:w="108" w:type="dxa"/>
        <w:bottom w:w="0" w:type="dxa"/>
        <w:right w:w="108" w:type="dxa"/>
      </w:tblCellMar>
    </w:tblPr>
    <w:tcPr>
      <w:shd w:val="clear" w:color="auto" w:fill="E0E0E0"/>
    </w:tcPr>
  </w:style>
  <w:style w:type="paragraph" w:customStyle="1" w:styleId="Code20">
    <w:name w:val="Code2"/>
    <w:basedOn w:val="Normal"/>
    <w:link w:val="Code2Char"/>
    <w:rsid w:val="006C634F"/>
    <w:pPr>
      <w:pBdr>
        <w:top w:val="single" w:sz="4" w:space="1" w:color="auto"/>
        <w:left w:val="single" w:sz="4" w:space="4" w:color="auto"/>
        <w:bottom w:val="single" w:sz="4" w:space="1" w:color="auto"/>
        <w:right w:val="single" w:sz="4" w:space="4" w:color="auto"/>
      </w:pBdr>
      <w:shd w:val="clear" w:color="auto" w:fill="E6E6E6"/>
    </w:pPr>
    <w:rPr>
      <w:rFonts w:ascii="Courier" w:eastAsia="Times New Roman" w:hAnsi="Courier"/>
      <w:sz w:val="18"/>
      <w:szCs w:val="18"/>
      <w:shd w:val="clear" w:color="auto" w:fill="E1E2E5"/>
    </w:rPr>
  </w:style>
  <w:style w:type="character" w:customStyle="1" w:styleId="Code2Char">
    <w:name w:val="Code2 Char"/>
    <w:basedOn w:val="DefaultParagraphFont"/>
    <w:link w:val="Code20"/>
    <w:rsid w:val="006C634F"/>
    <w:rPr>
      <w:rFonts w:ascii="Courier" w:eastAsia="Times New Roman" w:hAnsi="Courier" w:cs="Times New Roman"/>
      <w:sz w:val="18"/>
      <w:szCs w:val="18"/>
      <w:shd w:val="clear" w:color="auto" w:fill="E6E6E6"/>
      <w:lang w:eastAsia="en-US"/>
    </w:rPr>
  </w:style>
  <w:style w:type="paragraph" w:styleId="BodyText">
    <w:name w:val="Body Text"/>
    <w:basedOn w:val="Normal"/>
    <w:link w:val="BodyTextChar"/>
    <w:rsid w:val="006C634F"/>
    <w:pPr>
      <w:spacing w:line="480" w:lineRule="auto"/>
    </w:pPr>
    <w:rPr>
      <w:rFonts w:eastAsia="Times New Roman"/>
      <w:color w:val="FF0000"/>
    </w:rPr>
  </w:style>
  <w:style w:type="character" w:customStyle="1" w:styleId="BodyTextChar">
    <w:name w:val="Body Text Char"/>
    <w:basedOn w:val="DefaultParagraphFont"/>
    <w:link w:val="BodyText"/>
    <w:rsid w:val="006C634F"/>
    <w:rPr>
      <w:rFonts w:ascii="Times New Roman" w:eastAsia="Times New Roman" w:hAnsi="Times New Roman" w:cs="Times New Roman"/>
      <w:color w:val="FF0000"/>
      <w:sz w:val="24"/>
      <w:szCs w:val="24"/>
      <w:lang w:eastAsia="en-US"/>
    </w:rPr>
  </w:style>
  <w:style w:type="paragraph" w:customStyle="1" w:styleId="footnotedescription">
    <w:name w:val="footnote description"/>
    <w:next w:val="Normal"/>
    <w:link w:val="footnotedescriptionChar"/>
    <w:hidden/>
    <w:rsid w:val="00242106"/>
    <w:pPr>
      <w:spacing w:line="259" w:lineRule="auto"/>
    </w:pPr>
    <w:rPr>
      <w:rFonts w:ascii="Times New Roman" w:eastAsia="Times New Roman" w:hAnsi="Times New Roman" w:cs="Times New Roman"/>
      <w:color w:val="000000"/>
      <w:sz w:val="24"/>
      <w:szCs w:val="22"/>
      <w:lang w:eastAsia="en-US"/>
    </w:rPr>
  </w:style>
  <w:style w:type="character" w:customStyle="1" w:styleId="footnotedescriptionChar">
    <w:name w:val="footnote description Char"/>
    <w:link w:val="footnotedescription"/>
    <w:rsid w:val="00242106"/>
    <w:rPr>
      <w:rFonts w:ascii="Times New Roman" w:eastAsia="Times New Roman" w:hAnsi="Times New Roman" w:cs="Times New Roman"/>
      <w:color w:val="000000"/>
      <w:sz w:val="24"/>
      <w:szCs w:val="22"/>
      <w:lang w:eastAsia="en-US"/>
    </w:rPr>
  </w:style>
  <w:style w:type="character" w:customStyle="1" w:styleId="footnotemark">
    <w:name w:val="footnote mark"/>
    <w:hidden/>
    <w:rsid w:val="00242106"/>
    <w:rPr>
      <w:rFonts w:ascii="Times New Roman" w:eastAsia="Times New Roman" w:hAnsi="Times New Roman" w:cs="Times New Roman"/>
      <w:color w:val="000000"/>
      <w:sz w:val="24"/>
      <w:vertAlign w:val="superscript"/>
    </w:rPr>
  </w:style>
  <w:style w:type="paragraph" w:customStyle="1" w:styleId="SPIEbodytext">
    <w:name w:val="SPIE body text"/>
    <w:basedOn w:val="Normal"/>
    <w:link w:val="SPIEbodytextCharChar"/>
    <w:rsid w:val="00242106"/>
    <w:pPr>
      <w:jc w:val="both"/>
    </w:pPr>
    <w:rPr>
      <w:sz w:val="20"/>
    </w:rPr>
  </w:style>
  <w:style w:type="character" w:customStyle="1" w:styleId="SPIEbodytextCharChar">
    <w:name w:val="SPIE body text Char Char"/>
    <w:basedOn w:val="DefaultParagraphFont"/>
    <w:link w:val="SPIEbodytext"/>
    <w:rsid w:val="00242106"/>
    <w:rPr>
      <w:rFonts w:ascii="Times New Roman" w:eastAsia="MS Mincho" w:hAnsi="Times New Roman" w:cs="Times New Roman"/>
      <w:szCs w:val="24"/>
      <w:lang w:eastAsia="en-US"/>
    </w:rPr>
  </w:style>
  <w:style w:type="paragraph" w:customStyle="1" w:styleId="BoxEmphasis">
    <w:name w:val="BoxEmphasis"/>
    <w:basedOn w:val="Normal"/>
    <w:qFormat/>
    <w:rsid w:val="00242106"/>
    <w:rPr>
      <w:noProof/>
    </w:rPr>
  </w:style>
  <w:style w:type="paragraph" w:styleId="BalloonText">
    <w:name w:val="Balloon Text"/>
    <w:basedOn w:val="Normal"/>
    <w:link w:val="BalloonTextChar"/>
    <w:semiHidden/>
    <w:unhideWhenUsed/>
    <w:rsid w:val="002D6455"/>
    <w:rPr>
      <w:rFonts w:ascii="Lucida Grande" w:hAnsi="Lucida Grande" w:cs="Lucida Grande"/>
      <w:sz w:val="18"/>
      <w:szCs w:val="18"/>
    </w:rPr>
  </w:style>
  <w:style w:type="character" w:customStyle="1" w:styleId="BalloonTextChar">
    <w:name w:val="Balloon Text Char"/>
    <w:basedOn w:val="DefaultParagraphFont"/>
    <w:link w:val="BalloonText"/>
    <w:semiHidden/>
    <w:rsid w:val="002D6455"/>
    <w:rPr>
      <w:rFonts w:ascii="Lucida Grande" w:eastAsia="ＭＳ 明朝" w:hAnsi="Lucida Grande" w:cs="Lucida Grande"/>
      <w:sz w:val="18"/>
      <w:szCs w:val="18"/>
      <w:lang w:eastAsia="en-US"/>
    </w:rPr>
  </w:style>
  <w:style w:type="character" w:customStyle="1" w:styleId="gcg2ujhdabb">
    <w:name w:val="gcg2ujhdabb"/>
    <w:basedOn w:val="DefaultParagraphFont"/>
    <w:rsid w:val="002D6455"/>
  </w:style>
  <w:style w:type="character" w:customStyle="1" w:styleId="gcg2ujhdeab">
    <w:name w:val="gcg2ujhdeab"/>
    <w:basedOn w:val="DefaultParagraphFont"/>
    <w:rsid w:val="002D6455"/>
  </w:style>
  <w:style w:type="character" w:customStyle="1" w:styleId="gewyw5ybjeb">
    <w:name w:val="gewyw5ybjeb"/>
    <w:basedOn w:val="DefaultParagraphFont"/>
    <w:rsid w:val="002D6455"/>
  </w:style>
  <w:style w:type="character" w:customStyle="1" w:styleId="gewyw5ybmdb">
    <w:name w:val="gewyw5ybmdb"/>
    <w:basedOn w:val="DefaultParagraphFont"/>
    <w:rsid w:val="002D6455"/>
  </w:style>
  <w:style w:type="table" w:customStyle="1" w:styleId="PlainTable51">
    <w:name w:val="Plain Table 51"/>
    <w:basedOn w:val="TableNormal"/>
    <w:uiPriority w:val="45"/>
    <w:rsid w:val="002D6455"/>
    <w:rPr>
      <w:rFonts w:eastAsiaTheme="minorHAnsi"/>
      <w:sz w:val="24"/>
      <w:szCs w:val="24"/>
      <w:lang w:eastAsia="en-US"/>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rsid w:val="002D6455"/>
    <w:rPr>
      <w:rFonts w:eastAsia="SimSun"/>
      <w:sz w:val="24"/>
      <w:szCs w:val="24"/>
      <w:lang w:eastAsia="en-US"/>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52">
    <w:name w:val="Plain Table 52"/>
    <w:basedOn w:val="TableNormal"/>
    <w:uiPriority w:val="45"/>
    <w:rsid w:val="002D6455"/>
    <w:rPr>
      <w:rFonts w:eastAsia="SimSun"/>
      <w:sz w:val="24"/>
      <w:szCs w:val="24"/>
      <w:lang w:eastAsia="en-US"/>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apple-style-span">
    <w:name w:val="apple-style-span"/>
    <w:basedOn w:val="DefaultParagraphFont"/>
    <w:rsid w:val="002D6455"/>
  </w:style>
  <w:style w:type="character" w:customStyle="1" w:styleId="apple-converted-space">
    <w:name w:val="apple-converted-space"/>
    <w:basedOn w:val="DefaultParagraphFont"/>
    <w:rsid w:val="002D6455"/>
  </w:style>
  <w:style w:type="paragraph" w:customStyle="1" w:styleId="PageNumber1">
    <w:name w:val="Page Number1"/>
    <w:basedOn w:val="Normal"/>
    <w:next w:val="Normal"/>
    <w:rsid w:val="002D6455"/>
    <w:pPr>
      <w:spacing w:line="480" w:lineRule="auto"/>
    </w:pPr>
    <w:rPr>
      <w:rFonts w:eastAsia="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018764">
      <w:bodyDiv w:val="1"/>
      <w:marLeft w:val="0"/>
      <w:marRight w:val="0"/>
      <w:marTop w:val="0"/>
      <w:marBottom w:val="0"/>
      <w:divBdr>
        <w:top w:val="none" w:sz="0" w:space="0" w:color="auto"/>
        <w:left w:val="none" w:sz="0" w:space="0" w:color="auto"/>
        <w:bottom w:val="none" w:sz="0" w:space="0" w:color="auto"/>
        <w:right w:val="none" w:sz="0" w:space="0" w:color="auto"/>
      </w:divBdr>
    </w:div>
    <w:div w:id="134102609">
      <w:bodyDiv w:val="1"/>
      <w:marLeft w:val="0"/>
      <w:marRight w:val="0"/>
      <w:marTop w:val="0"/>
      <w:marBottom w:val="0"/>
      <w:divBdr>
        <w:top w:val="none" w:sz="0" w:space="0" w:color="auto"/>
        <w:left w:val="none" w:sz="0" w:space="0" w:color="auto"/>
        <w:bottom w:val="none" w:sz="0" w:space="0" w:color="auto"/>
        <w:right w:val="none" w:sz="0" w:space="0" w:color="auto"/>
      </w:divBdr>
    </w:div>
    <w:div w:id="279805261">
      <w:bodyDiv w:val="1"/>
      <w:marLeft w:val="0"/>
      <w:marRight w:val="0"/>
      <w:marTop w:val="0"/>
      <w:marBottom w:val="0"/>
      <w:divBdr>
        <w:top w:val="none" w:sz="0" w:space="0" w:color="auto"/>
        <w:left w:val="none" w:sz="0" w:space="0" w:color="auto"/>
        <w:bottom w:val="none" w:sz="0" w:space="0" w:color="auto"/>
        <w:right w:val="none" w:sz="0" w:space="0" w:color="auto"/>
      </w:divBdr>
    </w:div>
    <w:div w:id="351225666">
      <w:bodyDiv w:val="1"/>
      <w:marLeft w:val="0"/>
      <w:marRight w:val="0"/>
      <w:marTop w:val="0"/>
      <w:marBottom w:val="0"/>
      <w:divBdr>
        <w:top w:val="none" w:sz="0" w:space="0" w:color="auto"/>
        <w:left w:val="none" w:sz="0" w:space="0" w:color="auto"/>
        <w:bottom w:val="none" w:sz="0" w:space="0" w:color="auto"/>
        <w:right w:val="none" w:sz="0" w:space="0" w:color="auto"/>
      </w:divBdr>
    </w:div>
    <w:div w:id="398866093">
      <w:bodyDiv w:val="1"/>
      <w:marLeft w:val="0"/>
      <w:marRight w:val="0"/>
      <w:marTop w:val="0"/>
      <w:marBottom w:val="0"/>
      <w:divBdr>
        <w:top w:val="none" w:sz="0" w:space="0" w:color="auto"/>
        <w:left w:val="none" w:sz="0" w:space="0" w:color="auto"/>
        <w:bottom w:val="none" w:sz="0" w:space="0" w:color="auto"/>
        <w:right w:val="none" w:sz="0" w:space="0" w:color="auto"/>
      </w:divBdr>
    </w:div>
    <w:div w:id="637733968">
      <w:bodyDiv w:val="1"/>
      <w:marLeft w:val="0"/>
      <w:marRight w:val="0"/>
      <w:marTop w:val="0"/>
      <w:marBottom w:val="0"/>
      <w:divBdr>
        <w:top w:val="none" w:sz="0" w:space="0" w:color="auto"/>
        <w:left w:val="none" w:sz="0" w:space="0" w:color="auto"/>
        <w:bottom w:val="none" w:sz="0" w:space="0" w:color="auto"/>
        <w:right w:val="none" w:sz="0" w:space="0" w:color="auto"/>
      </w:divBdr>
    </w:div>
    <w:div w:id="655496920">
      <w:bodyDiv w:val="1"/>
      <w:marLeft w:val="0"/>
      <w:marRight w:val="0"/>
      <w:marTop w:val="0"/>
      <w:marBottom w:val="0"/>
      <w:divBdr>
        <w:top w:val="none" w:sz="0" w:space="0" w:color="auto"/>
        <w:left w:val="none" w:sz="0" w:space="0" w:color="auto"/>
        <w:bottom w:val="none" w:sz="0" w:space="0" w:color="auto"/>
        <w:right w:val="none" w:sz="0" w:space="0" w:color="auto"/>
      </w:divBdr>
    </w:div>
    <w:div w:id="819804616">
      <w:bodyDiv w:val="1"/>
      <w:marLeft w:val="0"/>
      <w:marRight w:val="0"/>
      <w:marTop w:val="0"/>
      <w:marBottom w:val="0"/>
      <w:divBdr>
        <w:top w:val="none" w:sz="0" w:space="0" w:color="auto"/>
        <w:left w:val="none" w:sz="0" w:space="0" w:color="auto"/>
        <w:bottom w:val="none" w:sz="0" w:space="0" w:color="auto"/>
        <w:right w:val="none" w:sz="0" w:space="0" w:color="auto"/>
      </w:divBdr>
    </w:div>
    <w:div w:id="866481463">
      <w:bodyDiv w:val="1"/>
      <w:marLeft w:val="0"/>
      <w:marRight w:val="0"/>
      <w:marTop w:val="0"/>
      <w:marBottom w:val="0"/>
      <w:divBdr>
        <w:top w:val="none" w:sz="0" w:space="0" w:color="auto"/>
        <w:left w:val="none" w:sz="0" w:space="0" w:color="auto"/>
        <w:bottom w:val="none" w:sz="0" w:space="0" w:color="auto"/>
        <w:right w:val="none" w:sz="0" w:space="0" w:color="auto"/>
      </w:divBdr>
    </w:div>
    <w:div w:id="889222907">
      <w:bodyDiv w:val="1"/>
      <w:marLeft w:val="0"/>
      <w:marRight w:val="0"/>
      <w:marTop w:val="0"/>
      <w:marBottom w:val="0"/>
      <w:divBdr>
        <w:top w:val="none" w:sz="0" w:space="0" w:color="auto"/>
        <w:left w:val="none" w:sz="0" w:space="0" w:color="auto"/>
        <w:bottom w:val="none" w:sz="0" w:space="0" w:color="auto"/>
        <w:right w:val="none" w:sz="0" w:space="0" w:color="auto"/>
      </w:divBdr>
    </w:div>
    <w:div w:id="922572112">
      <w:bodyDiv w:val="1"/>
      <w:marLeft w:val="0"/>
      <w:marRight w:val="0"/>
      <w:marTop w:val="0"/>
      <w:marBottom w:val="0"/>
      <w:divBdr>
        <w:top w:val="none" w:sz="0" w:space="0" w:color="auto"/>
        <w:left w:val="none" w:sz="0" w:space="0" w:color="auto"/>
        <w:bottom w:val="none" w:sz="0" w:space="0" w:color="auto"/>
        <w:right w:val="none" w:sz="0" w:space="0" w:color="auto"/>
      </w:divBdr>
    </w:div>
    <w:div w:id="1208178152">
      <w:bodyDiv w:val="1"/>
      <w:marLeft w:val="0"/>
      <w:marRight w:val="0"/>
      <w:marTop w:val="0"/>
      <w:marBottom w:val="0"/>
      <w:divBdr>
        <w:top w:val="none" w:sz="0" w:space="0" w:color="auto"/>
        <w:left w:val="none" w:sz="0" w:space="0" w:color="auto"/>
        <w:bottom w:val="none" w:sz="0" w:space="0" w:color="auto"/>
        <w:right w:val="none" w:sz="0" w:space="0" w:color="auto"/>
      </w:divBdr>
    </w:div>
    <w:div w:id="1311711074">
      <w:bodyDiv w:val="1"/>
      <w:marLeft w:val="0"/>
      <w:marRight w:val="0"/>
      <w:marTop w:val="0"/>
      <w:marBottom w:val="0"/>
      <w:divBdr>
        <w:top w:val="none" w:sz="0" w:space="0" w:color="auto"/>
        <w:left w:val="none" w:sz="0" w:space="0" w:color="auto"/>
        <w:bottom w:val="none" w:sz="0" w:space="0" w:color="auto"/>
        <w:right w:val="none" w:sz="0" w:space="0" w:color="auto"/>
      </w:divBdr>
    </w:div>
    <w:div w:id="1327434684">
      <w:bodyDiv w:val="1"/>
      <w:marLeft w:val="0"/>
      <w:marRight w:val="0"/>
      <w:marTop w:val="0"/>
      <w:marBottom w:val="0"/>
      <w:divBdr>
        <w:top w:val="none" w:sz="0" w:space="0" w:color="auto"/>
        <w:left w:val="none" w:sz="0" w:space="0" w:color="auto"/>
        <w:bottom w:val="none" w:sz="0" w:space="0" w:color="auto"/>
        <w:right w:val="none" w:sz="0" w:space="0" w:color="auto"/>
      </w:divBdr>
    </w:div>
    <w:div w:id="1521120093">
      <w:bodyDiv w:val="1"/>
      <w:marLeft w:val="0"/>
      <w:marRight w:val="0"/>
      <w:marTop w:val="0"/>
      <w:marBottom w:val="0"/>
      <w:divBdr>
        <w:top w:val="none" w:sz="0" w:space="0" w:color="auto"/>
        <w:left w:val="none" w:sz="0" w:space="0" w:color="auto"/>
        <w:bottom w:val="none" w:sz="0" w:space="0" w:color="auto"/>
        <w:right w:val="none" w:sz="0" w:space="0" w:color="auto"/>
      </w:divBdr>
    </w:div>
    <w:div w:id="1551191904">
      <w:bodyDiv w:val="1"/>
      <w:marLeft w:val="0"/>
      <w:marRight w:val="0"/>
      <w:marTop w:val="0"/>
      <w:marBottom w:val="0"/>
      <w:divBdr>
        <w:top w:val="none" w:sz="0" w:space="0" w:color="auto"/>
        <w:left w:val="none" w:sz="0" w:space="0" w:color="auto"/>
        <w:bottom w:val="none" w:sz="0" w:space="0" w:color="auto"/>
        <w:right w:val="none" w:sz="0" w:space="0" w:color="auto"/>
      </w:divBdr>
    </w:div>
    <w:div w:id="1562868305">
      <w:bodyDiv w:val="1"/>
      <w:marLeft w:val="0"/>
      <w:marRight w:val="0"/>
      <w:marTop w:val="0"/>
      <w:marBottom w:val="0"/>
      <w:divBdr>
        <w:top w:val="none" w:sz="0" w:space="0" w:color="auto"/>
        <w:left w:val="none" w:sz="0" w:space="0" w:color="auto"/>
        <w:bottom w:val="none" w:sz="0" w:space="0" w:color="auto"/>
        <w:right w:val="none" w:sz="0" w:space="0" w:color="auto"/>
      </w:divBdr>
    </w:div>
    <w:div w:id="1638876235">
      <w:bodyDiv w:val="1"/>
      <w:marLeft w:val="0"/>
      <w:marRight w:val="0"/>
      <w:marTop w:val="0"/>
      <w:marBottom w:val="0"/>
      <w:divBdr>
        <w:top w:val="none" w:sz="0" w:space="0" w:color="auto"/>
        <w:left w:val="none" w:sz="0" w:space="0" w:color="auto"/>
        <w:bottom w:val="none" w:sz="0" w:space="0" w:color="auto"/>
        <w:right w:val="none" w:sz="0" w:space="0" w:color="auto"/>
      </w:divBdr>
    </w:div>
    <w:div w:id="1722630703">
      <w:bodyDiv w:val="1"/>
      <w:marLeft w:val="0"/>
      <w:marRight w:val="0"/>
      <w:marTop w:val="0"/>
      <w:marBottom w:val="0"/>
      <w:divBdr>
        <w:top w:val="none" w:sz="0" w:space="0" w:color="auto"/>
        <w:left w:val="none" w:sz="0" w:space="0" w:color="auto"/>
        <w:bottom w:val="none" w:sz="0" w:space="0" w:color="auto"/>
        <w:right w:val="none" w:sz="0" w:space="0" w:color="auto"/>
      </w:divBdr>
    </w:div>
    <w:div w:id="1811943611">
      <w:bodyDiv w:val="1"/>
      <w:marLeft w:val="0"/>
      <w:marRight w:val="0"/>
      <w:marTop w:val="0"/>
      <w:marBottom w:val="0"/>
      <w:divBdr>
        <w:top w:val="none" w:sz="0" w:space="0" w:color="auto"/>
        <w:left w:val="none" w:sz="0" w:space="0" w:color="auto"/>
        <w:bottom w:val="none" w:sz="0" w:space="0" w:color="auto"/>
        <w:right w:val="none" w:sz="0" w:space="0" w:color="auto"/>
      </w:divBdr>
    </w:div>
    <w:div w:id="1891112380">
      <w:bodyDiv w:val="1"/>
      <w:marLeft w:val="0"/>
      <w:marRight w:val="0"/>
      <w:marTop w:val="0"/>
      <w:marBottom w:val="0"/>
      <w:divBdr>
        <w:top w:val="none" w:sz="0" w:space="0" w:color="auto"/>
        <w:left w:val="none" w:sz="0" w:space="0" w:color="auto"/>
        <w:bottom w:val="none" w:sz="0" w:space="0" w:color="auto"/>
        <w:right w:val="none" w:sz="0" w:space="0" w:color="auto"/>
      </w:divBdr>
    </w:div>
    <w:div w:id="1894852214">
      <w:bodyDiv w:val="1"/>
      <w:marLeft w:val="0"/>
      <w:marRight w:val="0"/>
      <w:marTop w:val="0"/>
      <w:marBottom w:val="0"/>
      <w:divBdr>
        <w:top w:val="none" w:sz="0" w:space="0" w:color="auto"/>
        <w:left w:val="none" w:sz="0" w:space="0" w:color="auto"/>
        <w:bottom w:val="none" w:sz="0" w:space="0" w:color="auto"/>
        <w:right w:val="none" w:sz="0" w:space="0" w:color="auto"/>
      </w:divBdr>
    </w:div>
    <w:div w:id="2019967633">
      <w:bodyDiv w:val="1"/>
      <w:marLeft w:val="0"/>
      <w:marRight w:val="0"/>
      <w:marTop w:val="0"/>
      <w:marBottom w:val="0"/>
      <w:divBdr>
        <w:top w:val="none" w:sz="0" w:space="0" w:color="auto"/>
        <w:left w:val="none" w:sz="0" w:space="0" w:color="auto"/>
        <w:bottom w:val="none" w:sz="0" w:space="0" w:color="auto"/>
        <w:right w:val="none" w:sz="0" w:space="0" w:color="auto"/>
      </w:divBdr>
    </w:div>
    <w:div w:id="21349324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06" Type="http://schemas.openxmlformats.org/officeDocument/2006/relationships/oleObject" Target="embeddings/oleObject49.bin"/><Relationship Id="rId107" Type="http://schemas.openxmlformats.org/officeDocument/2006/relationships/image" Target="media/image50.wmf"/><Relationship Id="rId108" Type="http://schemas.openxmlformats.org/officeDocument/2006/relationships/oleObject" Target="embeddings/oleObject50.bin"/><Relationship Id="rId109" Type="http://schemas.openxmlformats.org/officeDocument/2006/relationships/image" Target="media/image51.emf"/><Relationship Id="rId70" Type="http://schemas.openxmlformats.org/officeDocument/2006/relationships/oleObject" Target="embeddings/oleObject31.bin"/><Relationship Id="rId71" Type="http://schemas.openxmlformats.org/officeDocument/2006/relationships/image" Target="media/image32.emf"/><Relationship Id="rId72" Type="http://schemas.openxmlformats.org/officeDocument/2006/relationships/oleObject" Target="embeddings/oleObject32.bin"/><Relationship Id="rId73" Type="http://schemas.openxmlformats.org/officeDocument/2006/relationships/image" Target="media/image33.emf"/><Relationship Id="rId74" Type="http://schemas.openxmlformats.org/officeDocument/2006/relationships/oleObject" Target="embeddings/oleObject33.bin"/><Relationship Id="rId75" Type="http://schemas.openxmlformats.org/officeDocument/2006/relationships/image" Target="media/image34.emf"/><Relationship Id="rId76" Type="http://schemas.openxmlformats.org/officeDocument/2006/relationships/oleObject" Target="embeddings/oleObject34.bin"/><Relationship Id="rId77" Type="http://schemas.openxmlformats.org/officeDocument/2006/relationships/image" Target="media/image35.emf"/><Relationship Id="rId78" Type="http://schemas.openxmlformats.org/officeDocument/2006/relationships/oleObject" Target="embeddings/oleObject35.bin"/><Relationship Id="rId79" Type="http://schemas.openxmlformats.org/officeDocument/2006/relationships/image" Target="media/image36.emf"/><Relationship Id="rId170" Type="http://schemas.openxmlformats.org/officeDocument/2006/relationships/oleObject" Target="embeddings/oleObject81.bin"/><Relationship Id="rId171" Type="http://schemas.openxmlformats.org/officeDocument/2006/relationships/image" Target="media/image82.emf"/><Relationship Id="rId172" Type="http://schemas.openxmlformats.org/officeDocument/2006/relationships/oleObject" Target="embeddings/oleObject82.bin"/><Relationship Id="rId173" Type="http://schemas.openxmlformats.org/officeDocument/2006/relationships/image" Target="media/image83.emf"/><Relationship Id="rId174" Type="http://schemas.openxmlformats.org/officeDocument/2006/relationships/oleObject" Target="embeddings/oleObject83.bin"/><Relationship Id="rId175" Type="http://schemas.openxmlformats.org/officeDocument/2006/relationships/image" Target="media/image84.emf"/><Relationship Id="rId176" Type="http://schemas.openxmlformats.org/officeDocument/2006/relationships/oleObject" Target="embeddings/oleObject84.bin"/><Relationship Id="rId177" Type="http://schemas.openxmlformats.org/officeDocument/2006/relationships/image" Target="media/image85.emf"/><Relationship Id="rId178" Type="http://schemas.openxmlformats.org/officeDocument/2006/relationships/oleObject" Target="embeddings/oleObject85.bin"/><Relationship Id="rId179" Type="http://schemas.openxmlformats.org/officeDocument/2006/relationships/image" Target="media/image86.emf"/><Relationship Id="rId10" Type="http://schemas.openxmlformats.org/officeDocument/2006/relationships/oleObject" Target="embeddings/oleObject1.bin"/><Relationship Id="rId11" Type="http://schemas.openxmlformats.org/officeDocument/2006/relationships/image" Target="media/image2.wmf"/><Relationship Id="rId12" Type="http://schemas.openxmlformats.org/officeDocument/2006/relationships/oleObject" Target="embeddings/oleObject2.bin"/><Relationship Id="rId13" Type="http://schemas.openxmlformats.org/officeDocument/2006/relationships/image" Target="media/image3.wmf"/><Relationship Id="rId14" Type="http://schemas.openxmlformats.org/officeDocument/2006/relationships/oleObject" Target="embeddings/oleObject3.bin"/><Relationship Id="rId15" Type="http://schemas.openxmlformats.org/officeDocument/2006/relationships/image" Target="media/image4.wmf"/><Relationship Id="rId16" Type="http://schemas.openxmlformats.org/officeDocument/2006/relationships/oleObject" Target="embeddings/oleObject4.bin"/><Relationship Id="rId17" Type="http://schemas.openxmlformats.org/officeDocument/2006/relationships/image" Target="media/image5.wmf"/><Relationship Id="rId18" Type="http://schemas.openxmlformats.org/officeDocument/2006/relationships/oleObject" Target="embeddings/oleObject5.bin"/><Relationship Id="rId19" Type="http://schemas.openxmlformats.org/officeDocument/2006/relationships/image" Target="media/image6.wmf"/><Relationship Id="rId110" Type="http://schemas.openxmlformats.org/officeDocument/2006/relationships/oleObject" Target="embeddings/oleObject51.bin"/><Relationship Id="rId111" Type="http://schemas.openxmlformats.org/officeDocument/2006/relationships/image" Target="media/image52.wmf"/><Relationship Id="rId112" Type="http://schemas.openxmlformats.org/officeDocument/2006/relationships/oleObject" Target="embeddings/oleObject52.bin"/><Relationship Id="rId113" Type="http://schemas.openxmlformats.org/officeDocument/2006/relationships/image" Target="media/image53.wmf"/><Relationship Id="rId114" Type="http://schemas.openxmlformats.org/officeDocument/2006/relationships/oleObject" Target="embeddings/oleObject53.bin"/><Relationship Id="rId115" Type="http://schemas.openxmlformats.org/officeDocument/2006/relationships/image" Target="media/image54.wmf"/><Relationship Id="rId116" Type="http://schemas.openxmlformats.org/officeDocument/2006/relationships/oleObject" Target="embeddings/oleObject54.bin"/><Relationship Id="rId117" Type="http://schemas.openxmlformats.org/officeDocument/2006/relationships/image" Target="media/image55.wmf"/><Relationship Id="rId118" Type="http://schemas.openxmlformats.org/officeDocument/2006/relationships/oleObject" Target="embeddings/oleObject55.bin"/><Relationship Id="rId119" Type="http://schemas.openxmlformats.org/officeDocument/2006/relationships/image" Target="media/image56.wmf"/><Relationship Id="rId200" Type="http://schemas.openxmlformats.org/officeDocument/2006/relationships/oleObject" Target="embeddings/oleObject96.bin"/><Relationship Id="rId201" Type="http://schemas.openxmlformats.org/officeDocument/2006/relationships/image" Target="media/image97.emf"/><Relationship Id="rId202" Type="http://schemas.openxmlformats.org/officeDocument/2006/relationships/oleObject" Target="embeddings/oleObject97.bin"/><Relationship Id="rId203" Type="http://schemas.openxmlformats.org/officeDocument/2006/relationships/image" Target="media/image98.emf"/><Relationship Id="rId204" Type="http://schemas.openxmlformats.org/officeDocument/2006/relationships/oleObject" Target="embeddings/oleObject98.bin"/><Relationship Id="rId205" Type="http://schemas.openxmlformats.org/officeDocument/2006/relationships/image" Target="media/image99.emf"/><Relationship Id="rId206" Type="http://schemas.openxmlformats.org/officeDocument/2006/relationships/oleObject" Target="embeddings/oleObject99.bin"/><Relationship Id="rId207" Type="http://schemas.openxmlformats.org/officeDocument/2006/relationships/image" Target="media/image100.emf"/><Relationship Id="rId208" Type="http://schemas.openxmlformats.org/officeDocument/2006/relationships/oleObject" Target="embeddings/oleObject100.bin"/><Relationship Id="rId209" Type="http://schemas.openxmlformats.org/officeDocument/2006/relationships/image" Target="media/image101.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wmf"/><Relationship Id="rId80" Type="http://schemas.openxmlformats.org/officeDocument/2006/relationships/oleObject" Target="embeddings/oleObject36.bin"/><Relationship Id="rId81" Type="http://schemas.openxmlformats.org/officeDocument/2006/relationships/image" Target="media/image37.wmf"/><Relationship Id="rId82" Type="http://schemas.openxmlformats.org/officeDocument/2006/relationships/oleObject" Target="embeddings/oleObject37.bin"/><Relationship Id="rId83" Type="http://schemas.openxmlformats.org/officeDocument/2006/relationships/image" Target="media/image38.wmf"/><Relationship Id="rId84" Type="http://schemas.openxmlformats.org/officeDocument/2006/relationships/oleObject" Target="embeddings/oleObject38.bin"/><Relationship Id="rId85" Type="http://schemas.openxmlformats.org/officeDocument/2006/relationships/image" Target="media/image39.wmf"/><Relationship Id="rId86" Type="http://schemas.openxmlformats.org/officeDocument/2006/relationships/oleObject" Target="embeddings/oleObject39.bin"/><Relationship Id="rId87" Type="http://schemas.openxmlformats.org/officeDocument/2006/relationships/image" Target="media/image40.wmf"/><Relationship Id="rId88" Type="http://schemas.openxmlformats.org/officeDocument/2006/relationships/oleObject" Target="embeddings/oleObject40.bin"/><Relationship Id="rId89" Type="http://schemas.openxmlformats.org/officeDocument/2006/relationships/image" Target="media/image41.emf"/><Relationship Id="rId180" Type="http://schemas.openxmlformats.org/officeDocument/2006/relationships/oleObject" Target="embeddings/oleObject86.bin"/><Relationship Id="rId181" Type="http://schemas.openxmlformats.org/officeDocument/2006/relationships/image" Target="media/image87.emf"/><Relationship Id="rId182" Type="http://schemas.openxmlformats.org/officeDocument/2006/relationships/oleObject" Target="embeddings/oleObject87.bin"/><Relationship Id="rId183" Type="http://schemas.openxmlformats.org/officeDocument/2006/relationships/image" Target="media/image88.emf"/><Relationship Id="rId184" Type="http://schemas.openxmlformats.org/officeDocument/2006/relationships/oleObject" Target="embeddings/oleObject88.bin"/><Relationship Id="rId185" Type="http://schemas.openxmlformats.org/officeDocument/2006/relationships/image" Target="media/image89.emf"/><Relationship Id="rId186" Type="http://schemas.openxmlformats.org/officeDocument/2006/relationships/oleObject" Target="embeddings/oleObject89.bin"/><Relationship Id="rId187" Type="http://schemas.openxmlformats.org/officeDocument/2006/relationships/image" Target="media/image90.emf"/><Relationship Id="rId188" Type="http://schemas.openxmlformats.org/officeDocument/2006/relationships/oleObject" Target="embeddings/oleObject90.bin"/><Relationship Id="rId189" Type="http://schemas.openxmlformats.org/officeDocument/2006/relationships/image" Target="media/image91.emf"/><Relationship Id="rId20" Type="http://schemas.openxmlformats.org/officeDocument/2006/relationships/oleObject" Target="embeddings/oleObject6.bin"/><Relationship Id="rId21" Type="http://schemas.openxmlformats.org/officeDocument/2006/relationships/image" Target="media/image7.wmf"/><Relationship Id="rId22" Type="http://schemas.openxmlformats.org/officeDocument/2006/relationships/oleObject" Target="embeddings/oleObject7.bin"/><Relationship Id="rId23" Type="http://schemas.openxmlformats.org/officeDocument/2006/relationships/image" Target="media/image8.wmf"/><Relationship Id="rId24" Type="http://schemas.openxmlformats.org/officeDocument/2006/relationships/oleObject" Target="embeddings/oleObject8.bin"/><Relationship Id="rId25" Type="http://schemas.openxmlformats.org/officeDocument/2006/relationships/image" Target="media/image9.emf"/><Relationship Id="rId26" Type="http://schemas.openxmlformats.org/officeDocument/2006/relationships/oleObject" Target="embeddings/oleObject9.bin"/><Relationship Id="rId27" Type="http://schemas.openxmlformats.org/officeDocument/2006/relationships/image" Target="media/image10.emf"/><Relationship Id="rId28" Type="http://schemas.openxmlformats.org/officeDocument/2006/relationships/oleObject" Target="embeddings/oleObject10.bin"/><Relationship Id="rId29" Type="http://schemas.openxmlformats.org/officeDocument/2006/relationships/image" Target="media/image11.emf"/><Relationship Id="rId120" Type="http://schemas.openxmlformats.org/officeDocument/2006/relationships/oleObject" Target="embeddings/oleObject56.bin"/><Relationship Id="rId121" Type="http://schemas.openxmlformats.org/officeDocument/2006/relationships/image" Target="media/image57.wmf"/><Relationship Id="rId122" Type="http://schemas.openxmlformats.org/officeDocument/2006/relationships/oleObject" Target="embeddings/oleObject57.bin"/><Relationship Id="rId123" Type="http://schemas.openxmlformats.org/officeDocument/2006/relationships/image" Target="media/image58.emf"/><Relationship Id="rId124" Type="http://schemas.openxmlformats.org/officeDocument/2006/relationships/oleObject" Target="embeddings/oleObject58.bin"/><Relationship Id="rId125" Type="http://schemas.openxmlformats.org/officeDocument/2006/relationships/image" Target="media/image59.emf"/><Relationship Id="rId126" Type="http://schemas.openxmlformats.org/officeDocument/2006/relationships/oleObject" Target="embeddings/oleObject59.bin"/><Relationship Id="rId127" Type="http://schemas.openxmlformats.org/officeDocument/2006/relationships/image" Target="media/image60.emf"/><Relationship Id="rId128" Type="http://schemas.openxmlformats.org/officeDocument/2006/relationships/oleObject" Target="embeddings/oleObject60.bin"/><Relationship Id="rId129" Type="http://schemas.openxmlformats.org/officeDocument/2006/relationships/image" Target="media/image61.emf"/><Relationship Id="rId210" Type="http://schemas.openxmlformats.org/officeDocument/2006/relationships/oleObject" Target="embeddings/oleObject101.bin"/><Relationship Id="rId211" Type="http://schemas.openxmlformats.org/officeDocument/2006/relationships/image" Target="media/image102.emf"/><Relationship Id="rId212" Type="http://schemas.openxmlformats.org/officeDocument/2006/relationships/oleObject" Target="embeddings/oleObject102.bin"/><Relationship Id="rId213" Type="http://schemas.openxmlformats.org/officeDocument/2006/relationships/image" Target="media/image103.emf"/><Relationship Id="rId214" Type="http://schemas.openxmlformats.org/officeDocument/2006/relationships/oleObject" Target="embeddings/oleObject103.bin"/><Relationship Id="rId215" Type="http://schemas.openxmlformats.org/officeDocument/2006/relationships/image" Target="media/image104.emf"/><Relationship Id="rId216" Type="http://schemas.openxmlformats.org/officeDocument/2006/relationships/oleObject" Target="embeddings/oleObject104.bin"/><Relationship Id="rId217" Type="http://schemas.openxmlformats.org/officeDocument/2006/relationships/image" Target="media/image105.emf"/><Relationship Id="rId218" Type="http://schemas.openxmlformats.org/officeDocument/2006/relationships/oleObject" Target="embeddings/oleObject105.bin"/><Relationship Id="rId219" Type="http://schemas.openxmlformats.org/officeDocument/2006/relationships/image" Target="media/image106.emf"/><Relationship Id="rId90" Type="http://schemas.openxmlformats.org/officeDocument/2006/relationships/oleObject" Target="embeddings/oleObject41.bin"/><Relationship Id="rId91" Type="http://schemas.openxmlformats.org/officeDocument/2006/relationships/image" Target="media/image42.wmf"/><Relationship Id="rId92" Type="http://schemas.openxmlformats.org/officeDocument/2006/relationships/oleObject" Target="embeddings/oleObject42.bin"/><Relationship Id="rId93" Type="http://schemas.openxmlformats.org/officeDocument/2006/relationships/image" Target="media/image43.emf"/><Relationship Id="rId94" Type="http://schemas.openxmlformats.org/officeDocument/2006/relationships/oleObject" Target="embeddings/oleObject43.bin"/><Relationship Id="rId95" Type="http://schemas.openxmlformats.org/officeDocument/2006/relationships/image" Target="media/image44.wmf"/><Relationship Id="rId96" Type="http://schemas.openxmlformats.org/officeDocument/2006/relationships/oleObject" Target="embeddings/oleObject44.bin"/><Relationship Id="rId97" Type="http://schemas.openxmlformats.org/officeDocument/2006/relationships/image" Target="media/image45.wmf"/><Relationship Id="rId98" Type="http://schemas.openxmlformats.org/officeDocument/2006/relationships/oleObject" Target="embeddings/oleObject45.bin"/><Relationship Id="rId99" Type="http://schemas.openxmlformats.org/officeDocument/2006/relationships/image" Target="media/image46.wmf"/><Relationship Id="rId190" Type="http://schemas.openxmlformats.org/officeDocument/2006/relationships/oleObject" Target="embeddings/oleObject91.bin"/><Relationship Id="rId191" Type="http://schemas.openxmlformats.org/officeDocument/2006/relationships/image" Target="media/image92.emf"/><Relationship Id="rId192" Type="http://schemas.openxmlformats.org/officeDocument/2006/relationships/oleObject" Target="embeddings/oleObject92.bin"/><Relationship Id="rId193" Type="http://schemas.openxmlformats.org/officeDocument/2006/relationships/image" Target="media/image93.emf"/><Relationship Id="rId194" Type="http://schemas.openxmlformats.org/officeDocument/2006/relationships/oleObject" Target="embeddings/oleObject93.bin"/><Relationship Id="rId195" Type="http://schemas.openxmlformats.org/officeDocument/2006/relationships/image" Target="media/image94.emf"/><Relationship Id="rId196" Type="http://schemas.openxmlformats.org/officeDocument/2006/relationships/oleObject" Target="embeddings/oleObject94.bin"/><Relationship Id="rId197" Type="http://schemas.openxmlformats.org/officeDocument/2006/relationships/image" Target="media/image95.emf"/><Relationship Id="rId198" Type="http://schemas.openxmlformats.org/officeDocument/2006/relationships/oleObject" Target="embeddings/oleObject95.bin"/><Relationship Id="rId199" Type="http://schemas.openxmlformats.org/officeDocument/2006/relationships/image" Target="media/image96.emf"/><Relationship Id="rId30" Type="http://schemas.openxmlformats.org/officeDocument/2006/relationships/oleObject" Target="embeddings/oleObject11.bin"/><Relationship Id="rId31" Type="http://schemas.openxmlformats.org/officeDocument/2006/relationships/image" Target="media/image12.emf"/><Relationship Id="rId32" Type="http://schemas.openxmlformats.org/officeDocument/2006/relationships/oleObject" Target="embeddings/oleObject12.bin"/><Relationship Id="rId33" Type="http://schemas.openxmlformats.org/officeDocument/2006/relationships/image" Target="media/image13.emf"/><Relationship Id="rId34" Type="http://schemas.openxmlformats.org/officeDocument/2006/relationships/oleObject" Target="embeddings/oleObject13.bin"/><Relationship Id="rId35" Type="http://schemas.openxmlformats.org/officeDocument/2006/relationships/image" Target="media/image14.wmf"/><Relationship Id="rId36" Type="http://schemas.openxmlformats.org/officeDocument/2006/relationships/oleObject" Target="embeddings/oleObject14.bin"/><Relationship Id="rId37" Type="http://schemas.openxmlformats.org/officeDocument/2006/relationships/image" Target="media/image15.emf"/><Relationship Id="rId38" Type="http://schemas.openxmlformats.org/officeDocument/2006/relationships/oleObject" Target="embeddings/oleObject15.bin"/><Relationship Id="rId39" Type="http://schemas.openxmlformats.org/officeDocument/2006/relationships/image" Target="media/image16.emf"/><Relationship Id="rId130" Type="http://schemas.openxmlformats.org/officeDocument/2006/relationships/oleObject" Target="embeddings/oleObject61.bin"/><Relationship Id="rId131" Type="http://schemas.openxmlformats.org/officeDocument/2006/relationships/image" Target="media/image62.emf"/><Relationship Id="rId132" Type="http://schemas.openxmlformats.org/officeDocument/2006/relationships/oleObject" Target="embeddings/oleObject62.bin"/><Relationship Id="rId133" Type="http://schemas.openxmlformats.org/officeDocument/2006/relationships/image" Target="media/image63.emf"/><Relationship Id="rId220" Type="http://schemas.openxmlformats.org/officeDocument/2006/relationships/oleObject" Target="embeddings/oleObject106.bin"/><Relationship Id="rId221" Type="http://schemas.openxmlformats.org/officeDocument/2006/relationships/image" Target="media/image107.emf"/><Relationship Id="rId222" Type="http://schemas.openxmlformats.org/officeDocument/2006/relationships/oleObject" Target="embeddings/oleObject107.bin"/><Relationship Id="rId223" Type="http://schemas.openxmlformats.org/officeDocument/2006/relationships/image" Target="media/image108.emf"/><Relationship Id="rId224" Type="http://schemas.openxmlformats.org/officeDocument/2006/relationships/oleObject" Target="embeddings/oleObject108.bin"/><Relationship Id="rId225" Type="http://schemas.openxmlformats.org/officeDocument/2006/relationships/image" Target="media/image109.emf"/><Relationship Id="rId226" Type="http://schemas.openxmlformats.org/officeDocument/2006/relationships/oleObject" Target="embeddings/oleObject109.bin"/><Relationship Id="rId227" Type="http://schemas.openxmlformats.org/officeDocument/2006/relationships/image" Target="media/image110.emf"/><Relationship Id="rId228" Type="http://schemas.openxmlformats.org/officeDocument/2006/relationships/oleObject" Target="embeddings/oleObject110.bin"/><Relationship Id="rId229" Type="http://schemas.openxmlformats.org/officeDocument/2006/relationships/image" Target="media/image111.emf"/><Relationship Id="rId134" Type="http://schemas.openxmlformats.org/officeDocument/2006/relationships/oleObject" Target="embeddings/oleObject63.bin"/><Relationship Id="rId135" Type="http://schemas.openxmlformats.org/officeDocument/2006/relationships/image" Target="media/image64.emf"/><Relationship Id="rId136" Type="http://schemas.openxmlformats.org/officeDocument/2006/relationships/oleObject" Target="embeddings/oleObject64.bin"/><Relationship Id="rId137" Type="http://schemas.openxmlformats.org/officeDocument/2006/relationships/image" Target="media/image65.emf"/><Relationship Id="rId138" Type="http://schemas.openxmlformats.org/officeDocument/2006/relationships/oleObject" Target="embeddings/oleObject65.bin"/><Relationship Id="rId139" Type="http://schemas.openxmlformats.org/officeDocument/2006/relationships/image" Target="media/image66.emf"/><Relationship Id="rId40" Type="http://schemas.openxmlformats.org/officeDocument/2006/relationships/oleObject" Target="embeddings/oleObject16.bin"/><Relationship Id="rId41" Type="http://schemas.openxmlformats.org/officeDocument/2006/relationships/image" Target="media/image17.emf"/><Relationship Id="rId42" Type="http://schemas.openxmlformats.org/officeDocument/2006/relationships/oleObject" Target="embeddings/oleObject17.bin"/><Relationship Id="rId43" Type="http://schemas.openxmlformats.org/officeDocument/2006/relationships/image" Target="media/image18.emf"/><Relationship Id="rId44" Type="http://schemas.openxmlformats.org/officeDocument/2006/relationships/oleObject" Target="embeddings/oleObject18.bin"/><Relationship Id="rId45" Type="http://schemas.openxmlformats.org/officeDocument/2006/relationships/image" Target="media/image19.emf"/><Relationship Id="rId46" Type="http://schemas.openxmlformats.org/officeDocument/2006/relationships/oleObject" Target="embeddings/oleObject19.bin"/><Relationship Id="rId47" Type="http://schemas.openxmlformats.org/officeDocument/2006/relationships/image" Target="media/image20.emf"/><Relationship Id="rId48" Type="http://schemas.openxmlformats.org/officeDocument/2006/relationships/oleObject" Target="embeddings/oleObject20.bin"/><Relationship Id="rId49" Type="http://schemas.openxmlformats.org/officeDocument/2006/relationships/image" Target="media/image21.emf"/><Relationship Id="rId140" Type="http://schemas.openxmlformats.org/officeDocument/2006/relationships/oleObject" Target="embeddings/oleObject66.bin"/><Relationship Id="rId141" Type="http://schemas.openxmlformats.org/officeDocument/2006/relationships/image" Target="media/image67.emf"/><Relationship Id="rId142" Type="http://schemas.openxmlformats.org/officeDocument/2006/relationships/oleObject" Target="embeddings/oleObject67.bin"/><Relationship Id="rId143" Type="http://schemas.openxmlformats.org/officeDocument/2006/relationships/image" Target="media/image68.emf"/><Relationship Id="rId144" Type="http://schemas.openxmlformats.org/officeDocument/2006/relationships/oleObject" Target="embeddings/oleObject68.bin"/><Relationship Id="rId145" Type="http://schemas.openxmlformats.org/officeDocument/2006/relationships/image" Target="media/image69.emf"/><Relationship Id="rId146" Type="http://schemas.openxmlformats.org/officeDocument/2006/relationships/oleObject" Target="embeddings/oleObject69.bin"/><Relationship Id="rId147" Type="http://schemas.openxmlformats.org/officeDocument/2006/relationships/image" Target="media/image70.emf"/><Relationship Id="rId148" Type="http://schemas.openxmlformats.org/officeDocument/2006/relationships/oleObject" Target="embeddings/oleObject70.bin"/><Relationship Id="rId149" Type="http://schemas.openxmlformats.org/officeDocument/2006/relationships/image" Target="media/image71.emf"/><Relationship Id="rId230" Type="http://schemas.openxmlformats.org/officeDocument/2006/relationships/oleObject" Target="embeddings/oleObject111.bin"/><Relationship Id="rId231" Type="http://schemas.openxmlformats.org/officeDocument/2006/relationships/image" Target="media/image112.emf"/><Relationship Id="rId232" Type="http://schemas.openxmlformats.org/officeDocument/2006/relationships/oleObject" Target="embeddings/oleObject112.bin"/><Relationship Id="rId233" Type="http://schemas.openxmlformats.org/officeDocument/2006/relationships/footer" Target="footer1.xml"/><Relationship Id="rId234" Type="http://schemas.openxmlformats.org/officeDocument/2006/relationships/footer" Target="footer2.xml"/><Relationship Id="rId235" Type="http://schemas.openxmlformats.org/officeDocument/2006/relationships/footer" Target="footer3.xml"/><Relationship Id="rId236" Type="http://schemas.openxmlformats.org/officeDocument/2006/relationships/footer" Target="footer4.xml"/><Relationship Id="rId237" Type="http://schemas.openxmlformats.org/officeDocument/2006/relationships/footer" Target="footer5.xml"/><Relationship Id="rId238" Type="http://schemas.openxmlformats.org/officeDocument/2006/relationships/footer" Target="footer6.xml"/><Relationship Id="rId239" Type="http://schemas.openxmlformats.org/officeDocument/2006/relationships/footer" Target="footer7.xml"/><Relationship Id="rId50" Type="http://schemas.openxmlformats.org/officeDocument/2006/relationships/oleObject" Target="embeddings/oleObject21.bin"/><Relationship Id="rId51" Type="http://schemas.openxmlformats.org/officeDocument/2006/relationships/image" Target="media/image22.emf"/><Relationship Id="rId52" Type="http://schemas.openxmlformats.org/officeDocument/2006/relationships/oleObject" Target="embeddings/oleObject22.bin"/><Relationship Id="rId53" Type="http://schemas.openxmlformats.org/officeDocument/2006/relationships/image" Target="media/image23.emf"/><Relationship Id="rId54" Type="http://schemas.openxmlformats.org/officeDocument/2006/relationships/oleObject" Target="embeddings/oleObject23.bin"/><Relationship Id="rId55" Type="http://schemas.openxmlformats.org/officeDocument/2006/relationships/image" Target="media/image24.emf"/><Relationship Id="rId56" Type="http://schemas.openxmlformats.org/officeDocument/2006/relationships/oleObject" Target="embeddings/oleObject24.bin"/><Relationship Id="rId57" Type="http://schemas.openxmlformats.org/officeDocument/2006/relationships/image" Target="media/image25.emf"/><Relationship Id="rId58" Type="http://schemas.openxmlformats.org/officeDocument/2006/relationships/oleObject" Target="embeddings/oleObject25.bin"/><Relationship Id="rId59" Type="http://schemas.openxmlformats.org/officeDocument/2006/relationships/image" Target="media/image26.emf"/><Relationship Id="rId150" Type="http://schemas.openxmlformats.org/officeDocument/2006/relationships/oleObject" Target="embeddings/oleObject71.bin"/><Relationship Id="rId151" Type="http://schemas.openxmlformats.org/officeDocument/2006/relationships/image" Target="media/image72.emf"/><Relationship Id="rId152" Type="http://schemas.openxmlformats.org/officeDocument/2006/relationships/oleObject" Target="embeddings/oleObject72.bin"/><Relationship Id="rId153" Type="http://schemas.openxmlformats.org/officeDocument/2006/relationships/image" Target="media/image73.emf"/><Relationship Id="rId154" Type="http://schemas.openxmlformats.org/officeDocument/2006/relationships/oleObject" Target="embeddings/oleObject73.bin"/><Relationship Id="rId155" Type="http://schemas.openxmlformats.org/officeDocument/2006/relationships/image" Target="media/image74.emf"/><Relationship Id="rId156" Type="http://schemas.openxmlformats.org/officeDocument/2006/relationships/oleObject" Target="embeddings/oleObject74.bin"/><Relationship Id="rId157" Type="http://schemas.openxmlformats.org/officeDocument/2006/relationships/image" Target="media/image75.emf"/><Relationship Id="rId158" Type="http://schemas.openxmlformats.org/officeDocument/2006/relationships/oleObject" Target="embeddings/oleObject75.bin"/><Relationship Id="rId159" Type="http://schemas.openxmlformats.org/officeDocument/2006/relationships/image" Target="media/image76.emf"/><Relationship Id="rId240" Type="http://schemas.openxmlformats.org/officeDocument/2006/relationships/footer" Target="footer8.xml"/><Relationship Id="rId241" Type="http://schemas.openxmlformats.org/officeDocument/2006/relationships/fontTable" Target="fontTable.xml"/><Relationship Id="rId242" Type="http://schemas.openxmlformats.org/officeDocument/2006/relationships/theme" Target="theme/theme1.xml"/><Relationship Id="rId60" Type="http://schemas.openxmlformats.org/officeDocument/2006/relationships/oleObject" Target="embeddings/oleObject26.bin"/><Relationship Id="rId61" Type="http://schemas.openxmlformats.org/officeDocument/2006/relationships/image" Target="media/image27.emf"/><Relationship Id="rId62" Type="http://schemas.openxmlformats.org/officeDocument/2006/relationships/oleObject" Target="embeddings/oleObject27.bin"/><Relationship Id="rId63" Type="http://schemas.openxmlformats.org/officeDocument/2006/relationships/image" Target="media/image28.emf"/><Relationship Id="rId64" Type="http://schemas.openxmlformats.org/officeDocument/2006/relationships/oleObject" Target="embeddings/oleObject28.bin"/><Relationship Id="rId65" Type="http://schemas.openxmlformats.org/officeDocument/2006/relationships/image" Target="media/image29.emf"/><Relationship Id="rId66" Type="http://schemas.openxmlformats.org/officeDocument/2006/relationships/oleObject" Target="embeddings/oleObject29.bin"/><Relationship Id="rId67" Type="http://schemas.openxmlformats.org/officeDocument/2006/relationships/image" Target="media/image30.emf"/><Relationship Id="rId68" Type="http://schemas.openxmlformats.org/officeDocument/2006/relationships/oleObject" Target="embeddings/oleObject30.bin"/><Relationship Id="rId69" Type="http://schemas.openxmlformats.org/officeDocument/2006/relationships/image" Target="media/image31.emf"/><Relationship Id="rId160" Type="http://schemas.openxmlformats.org/officeDocument/2006/relationships/oleObject" Target="embeddings/oleObject76.bin"/><Relationship Id="rId161" Type="http://schemas.openxmlformats.org/officeDocument/2006/relationships/image" Target="media/image77.emf"/><Relationship Id="rId162" Type="http://schemas.openxmlformats.org/officeDocument/2006/relationships/oleObject" Target="embeddings/oleObject77.bin"/><Relationship Id="rId163" Type="http://schemas.openxmlformats.org/officeDocument/2006/relationships/image" Target="media/image78.emf"/><Relationship Id="rId164" Type="http://schemas.openxmlformats.org/officeDocument/2006/relationships/oleObject" Target="embeddings/oleObject78.bin"/><Relationship Id="rId165" Type="http://schemas.openxmlformats.org/officeDocument/2006/relationships/image" Target="media/image79.emf"/><Relationship Id="rId166" Type="http://schemas.openxmlformats.org/officeDocument/2006/relationships/oleObject" Target="embeddings/oleObject79.bin"/><Relationship Id="rId167" Type="http://schemas.openxmlformats.org/officeDocument/2006/relationships/image" Target="media/image80.emf"/><Relationship Id="rId168" Type="http://schemas.openxmlformats.org/officeDocument/2006/relationships/oleObject" Target="embeddings/oleObject80.bin"/><Relationship Id="rId169" Type="http://schemas.openxmlformats.org/officeDocument/2006/relationships/image" Target="media/image81.emf"/><Relationship Id="rId100" Type="http://schemas.openxmlformats.org/officeDocument/2006/relationships/oleObject" Target="embeddings/oleObject46.bin"/><Relationship Id="rId101" Type="http://schemas.openxmlformats.org/officeDocument/2006/relationships/image" Target="media/image47.wmf"/><Relationship Id="rId102" Type="http://schemas.openxmlformats.org/officeDocument/2006/relationships/oleObject" Target="embeddings/oleObject47.bin"/><Relationship Id="rId103" Type="http://schemas.openxmlformats.org/officeDocument/2006/relationships/image" Target="media/image48.wmf"/><Relationship Id="rId104" Type="http://schemas.openxmlformats.org/officeDocument/2006/relationships/oleObject" Target="embeddings/oleObject48.bin"/><Relationship Id="rId105" Type="http://schemas.openxmlformats.org/officeDocument/2006/relationships/image" Target="media/image49.emf"/></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Dev:Desktop:book3:book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F86399-5D2F-1B4C-BDA9-E90449449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bookTemplate.dotx</Template>
  <TotalTime>9</TotalTime>
  <Pages>29</Pages>
  <Words>9253</Words>
  <Characters>52747</Characters>
  <Application>Microsoft Macintosh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 Prasad Chakraborty</dc:creator>
  <cp:keywords/>
  <dc:description/>
  <cp:lastModifiedBy>Dev  Chakraborty</cp:lastModifiedBy>
  <cp:revision>17</cp:revision>
  <cp:lastPrinted>2017-05-06T15:57:00Z</cp:lastPrinted>
  <dcterms:created xsi:type="dcterms:W3CDTF">2017-05-07T00:41:00Z</dcterms:created>
  <dcterms:modified xsi:type="dcterms:W3CDTF">2017-10-16T02:28:00Z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y fmtid="{D5CDD505-2E9C-101B-9397-08002B2CF9AE}" pid="5" name="MTMacEqns">
    <vt:bool>true</vt:bool>
  </property>
</Properties>
</file>