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89B" w:rsidRDefault="0051489B" w:rsidP="0051489B">
      <w:pPr>
        <w:pStyle w:val="Title"/>
      </w:pPr>
      <w:r>
        <w:t xml:space="preserve">Creating a </w:t>
      </w:r>
      <w:r w:rsidR="0042372B">
        <w:t>Sitefinity MVC Slider with Parallax Effect</w:t>
      </w:r>
    </w:p>
    <w:p w:rsidR="0051489B" w:rsidRDefault="0051489B" w:rsidP="0051489B"/>
    <w:p w:rsidR="0051489B" w:rsidRPr="0051489B" w:rsidRDefault="0051489B" w:rsidP="0051489B">
      <w:pPr>
        <w:pStyle w:val="Heading2"/>
      </w:pPr>
      <w:r>
        <w:t>Description</w:t>
      </w:r>
    </w:p>
    <w:p w:rsidR="000A5CE5" w:rsidRDefault="000A5CE5" w:rsidP="0051489B">
      <w:r>
        <w:t xml:space="preserve">In this post I’m going to demonstrate how to create </w:t>
      </w:r>
      <w:r w:rsidR="00C5671A">
        <w:t xml:space="preserve">a </w:t>
      </w:r>
      <w:r>
        <w:t>Sitefinity MVC based</w:t>
      </w:r>
      <w:r w:rsidR="0042372B">
        <w:t xml:space="preserve"> slider </w:t>
      </w:r>
      <w:r>
        <w:t xml:space="preserve">widget </w:t>
      </w:r>
      <w:r w:rsidR="0042372B">
        <w:t xml:space="preserve">that incorporates the </w:t>
      </w:r>
      <w:hyperlink r:id="rId5" w:history="1">
        <w:r w:rsidR="0042372B" w:rsidRPr="00C5671A">
          <w:rPr>
            <w:rStyle w:val="Hyperlink"/>
          </w:rPr>
          <w:t>Parallax scrolling</w:t>
        </w:r>
      </w:hyperlink>
      <w:r w:rsidR="0042372B">
        <w:t xml:space="preserve"> effect for its animation transitions</w:t>
      </w:r>
      <w:r>
        <w:t xml:space="preserve">. </w:t>
      </w:r>
      <w:r w:rsidR="0042372B">
        <w:t xml:space="preserve">If you’re not familiar with </w:t>
      </w:r>
      <w:r w:rsidR="00C5671A">
        <w:t>this</w:t>
      </w:r>
      <w:r w:rsidR="0042372B">
        <w:t xml:space="preserve"> effect, Parallax scrolling</w:t>
      </w:r>
      <w:r w:rsidR="00C5671A">
        <w:t xml:space="preserve"> is a C</w:t>
      </w:r>
      <w:r w:rsidR="00565A8A">
        <w:t>SS</w:t>
      </w:r>
      <w:r w:rsidR="00C5671A">
        <w:t xml:space="preserve">3/JQuery effect where by the various elements within a div container move dynamically and independently of one another. It’s a very nice and easy “sizzle” addition to a standard slider. </w:t>
      </w:r>
    </w:p>
    <w:p w:rsidR="00C5671A" w:rsidRDefault="00C5671A" w:rsidP="0051489B">
      <w:r>
        <w:t>As usual I’m totally lifting my examples from an external source and adding</w:t>
      </w:r>
      <w:r w:rsidR="0097352B">
        <w:t>/integrating</w:t>
      </w:r>
      <w:r>
        <w:t xml:space="preserve"> </w:t>
      </w:r>
      <w:r w:rsidR="0097352B">
        <w:t>them</w:t>
      </w:r>
      <w:r>
        <w:t xml:space="preserve"> </w:t>
      </w:r>
      <w:r w:rsidR="0097352B">
        <w:t>with</w:t>
      </w:r>
      <w:r>
        <w:t xml:space="preserve"> my personal Sitefinity project</w:t>
      </w:r>
      <w:r w:rsidR="0097352B">
        <w:t>,</w:t>
      </w:r>
      <w:r>
        <w:t xml:space="preserve"> </w:t>
      </w:r>
      <w:r w:rsidR="0097352B">
        <w:t>s</w:t>
      </w:r>
      <w:r>
        <w:t xml:space="preserve">o before I begin let me give props to </w:t>
      </w:r>
      <w:hyperlink r:id="rId6" w:history="1">
        <w:r w:rsidRPr="0097352B">
          <w:rPr>
            <w:rStyle w:val="Hyperlink"/>
          </w:rPr>
          <w:t>Mary Lou</w:t>
        </w:r>
      </w:hyperlink>
      <w:r>
        <w:t xml:space="preserve"> on </w:t>
      </w:r>
      <w:hyperlink r:id="rId7" w:history="1">
        <w:proofErr w:type="spellStart"/>
        <w:r w:rsidRPr="0097352B">
          <w:rPr>
            <w:rStyle w:val="Hyperlink"/>
          </w:rPr>
          <w:t>Codrops</w:t>
        </w:r>
        <w:proofErr w:type="spellEnd"/>
      </w:hyperlink>
      <w:r>
        <w:t xml:space="preserve"> for her tutorial: </w:t>
      </w:r>
      <w:hyperlink r:id="rId8" w:history="1">
        <w:r w:rsidRPr="00C5671A">
          <w:rPr>
            <w:rStyle w:val="Hyperlink"/>
          </w:rPr>
          <w:t>PARALLAX CONTENT SLIDER WITH CSS3 AND JQUERY</w:t>
        </w:r>
      </w:hyperlink>
      <w:r>
        <w:t>.</w:t>
      </w:r>
      <w:r w:rsidR="0097352B">
        <w:t xml:space="preserve"> If you’d like to see what all the fuss is you can also find a </w:t>
      </w:r>
      <w:hyperlink r:id="rId9" w:history="1">
        <w:r w:rsidR="0097352B" w:rsidRPr="0097352B">
          <w:rPr>
            <w:rStyle w:val="Hyperlink"/>
          </w:rPr>
          <w:t>demonstration</w:t>
        </w:r>
      </w:hyperlink>
      <w:r w:rsidR="0097352B">
        <w:t xml:space="preserve"> of the slider there. Oh yeah, don’t forget to </w:t>
      </w:r>
      <w:hyperlink r:id="rId10" w:history="1">
        <w:r w:rsidR="0097352B" w:rsidRPr="0097352B">
          <w:rPr>
            <w:rStyle w:val="Hyperlink"/>
          </w:rPr>
          <w:t>grab the files</w:t>
        </w:r>
      </w:hyperlink>
      <w:r w:rsidR="0097352B">
        <w:t xml:space="preserve"> while you’re on the site, we’ll need them later.</w:t>
      </w:r>
    </w:p>
    <w:p w:rsidR="00451741" w:rsidRDefault="0097352B" w:rsidP="0051489B">
      <w:r>
        <w:t>While this tutorial is pretty straight forward and accessible to CSS3, JQuery, Visual Studio and Sitefinity novices, t</w:t>
      </w:r>
      <w:r w:rsidR="009A74E0">
        <w:t xml:space="preserve">his post </w:t>
      </w:r>
      <w:r>
        <w:t xml:space="preserve">does </w:t>
      </w:r>
      <w:r w:rsidR="009A74E0">
        <w:t xml:space="preserve">assume </w:t>
      </w:r>
      <w:r>
        <w:t xml:space="preserve">that </w:t>
      </w:r>
      <w:r w:rsidR="009A74E0">
        <w:t xml:space="preserve">you have at least a general understanding of developing custom Sitefinity </w:t>
      </w:r>
      <w:r w:rsidR="008B0DF0">
        <w:t xml:space="preserve">MVC </w:t>
      </w:r>
      <w:r w:rsidR="009A74E0">
        <w:t xml:space="preserve">widgets using Thunder and Visual Studio. If you are new to Sitefinity development, then I’d suggest looking at this resource about </w:t>
      </w:r>
      <w:hyperlink r:id="rId11" w:history="1">
        <w:r>
          <w:rPr>
            <w:rStyle w:val="Hyperlink"/>
          </w:rPr>
          <w:t>creating custom MVC widgets</w:t>
        </w:r>
      </w:hyperlink>
      <w:r w:rsidR="009A74E0">
        <w:t>, first.</w:t>
      </w:r>
      <w:r>
        <w:t xml:space="preserve"> </w:t>
      </w:r>
    </w:p>
    <w:p w:rsidR="00C21D05" w:rsidRDefault="00C21D05" w:rsidP="0051489B">
      <w:r>
        <w:t xml:space="preserve">A </w:t>
      </w:r>
      <w:proofErr w:type="spellStart"/>
      <w:r>
        <w:t>Git</w:t>
      </w:r>
      <w:proofErr w:type="spellEnd"/>
      <w:r>
        <w:t xml:space="preserve"> repository for the slider will be linked below. </w:t>
      </w:r>
    </w:p>
    <w:p w:rsidR="002632ED" w:rsidRDefault="002632ED" w:rsidP="002632ED">
      <w:pPr>
        <w:rPr>
          <w:b/>
        </w:rPr>
      </w:pPr>
      <w:r>
        <w:rPr>
          <w:b/>
        </w:rPr>
        <w:t>Prerequisites:</w:t>
      </w:r>
    </w:p>
    <w:p w:rsidR="002632ED" w:rsidRDefault="002632ED" w:rsidP="002632ED">
      <w:pPr>
        <w:pStyle w:val="ListParagraph"/>
        <w:numPr>
          <w:ilvl w:val="0"/>
          <w:numId w:val="2"/>
        </w:numPr>
      </w:pPr>
      <w:r>
        <w:t>Sitefinity website</w:t>
      </w:r>
    </w:p>
    <w:p w:rsidR="00232033" w:rsidRDefault="00232033" w:rsidP="002632ED">
      <w:pPr>
        <w:pStyle w:val="ListParagraph"/>
        <w:numPr>
          <w:ilvl w:val="0"/>
          <w:numId w:val="2"/>
        </w:numPr>
      </w:pPr>
      <w:r>
        <w:t>Visual Studio</w:t>
      </w:r>
    </w:p>
    <w:p w:rsidR="002632ED" w:rsidRDefault="00C90CCE" w:rsidP="002632ED">
      <w:pPr>
        <w:pStyle w:val="ListParagraph"/>
        <w:numPr>
          <w:ilvl w:val="0"/>
          <w:numId w:val="2"/>
        </w:numPr>
      </w:pPr>
      <w:hyperlink r:id="rId12" w:history="1">
        <w:r w:rsidR="002632ED" w:rsidRPr="00702C81">
          <w:rPr>
            <w:rStyle w:val="Hyperlink"/>
          </w:rPr>
          <w:t>Sitefinity Thunder</w:t>
        </w:r>
      </w:hyperlink>
      <w:r w:rsidR="002632ED">
        <w:t xml:space="preserve"> plugin</w:t>
      </w:r>
    </w:p>
    <w:p w:rsidR="002632ED" w:rsidRDefault="0097352B" w:rsidP="0051489B">
      <w:pPr>
        <w:rPr>
          <w:b/>
        </w:rPr>
      </w:pPr>
      <w:r>
        <w:rPr>
          <w:b/>
        </w:rPr>
        <w:t>End result of tutorial</w:t>
      </w:r>
    </w:p>
    <w:p w:rsidR="0097352B" w:rsidRPr="0097352B" w:rsidRDefault="0097352B" w:rsidP="0097352B">
      <w:pPr>
        <w:pStyle w:val="ListParagraph"/>
        <w:numPr>
          <w:ilvl w:val="0"/>
          <w:numId w:val="4"/>
        </w:numPr>
        <w:rPr>
          <w:b/>
        </w:rPr>
      </w:pPr>
      <w:r>
        <w:t>Custom Module</w:t>
      </w:r>
    </w:p>
    <w:p w:rsidR="0097352B" w:rsidRPr="0097352B" w:rsidRDefault="0097352B" w:rsidP="0097352B">
      <w:pPr>
        <w:pStyle w:val="ListParagraph"/>
        <w:numPr>
          <w:ilvl w:val="0"/>
          <w:numId w:val="4"/>
        </w:numPr>
        <w:rPr>
          <w:b/>
        </w:rPr>
      </w:pPr>
      <w:r>
        <w:t xml:space="preserve">MVC </w:t>
      </w:r>
      <w:r w:rsidR="000A7487">
        <w:t xml:space="preserve">Slider </w:t>
      </w:r>
      <w:r>
        <w:t>Widget</w:t>
      </w:r>
    </w:p>
    <w:p w:rsidR="0097352B" w:rsidRPr="0097352B" w:rsidRDefault="0097352B" w:rsidP="0097352B">
      <w:pPr>
        <w:pStyle w:val="ListParagraph"/>
        <w:numPr>
          <w:ilvl w:val="0"/>
          <w:numId w:val="4"/>
        </w:numPr>
        <w:rPr>
          <w:b/>
        </w:rPr>
      </w:pPr>
      <w:r>
        <w:t>Image Library</w:t>
      </w:r>
    </w:p>
    <w:p w:rsidR="00451741" w:rsidRPr="0051489B" w:rsidRDefault="002632ED" w:rsidP="00451741">
      <w:pPr>
        <w:pStyle w:val="Heading2"/>
      </w:pPr>
      <w:r>
        <w:t>Create a new Image Library</w:t>
      </w:r>
    </w:p>
    <w:p w:rsidR="00B4031A" w:rsidRDefault="00451741" w:rsidP="0051489B">
      <w:r>
        <w:t>Let’s start off with the easiest stuff first. Login to your Sitefinity project</w:t>
      </w:r>
      <w:r w:rsidR="009A74E0">
        <w:t xml:space="preserve">, go to the </w:t>
      </w:r>
      <w:r w:rsidR="008B0DF0">
        <w:t>Dashboard</w:t>
      </w:r>
      <w:r w:rsidR="009A74E0">
        <w:t>, click on the “Content”</w:t>
      </w:r>
      <w:r>
        <w:t xml:space="preserve"> </w:t>
      </w:r>
      <w:r w:rsidR="009A74E0">
        <w:t>menu and then select “Images”.</w:t>
      </w:r>
      <w:r>
        <w:t xml:space="preserve"> </w:t>
      </w:r>
      <w:r w:rsidR="009A74E0">
        <w:t xml:space="preserve"> </w:t>
      </w:r>
      <w:r w:rsidR="002632ED">
        <w:t>Click on the “</w:t>
      </w:r>
      <w:r w:rsidR="009A74E0">
        <w:t xml:space="preserve">Create a </w:t>
      </w:r>
      <w:r w:rsidR="00B4031A">
        <w:t>library” button</w:t>
      </w:r>
      <w:r w:rsidR="002632ED">
        <w:t xml:space="preserve"> and give your new library a name. Feel free to call it whatever you’d like. </w:t>
      </w:r>
    </w:p>
    <w:p w:rsidR="00B4031A" w:rsidRDefault="00B4031A" w:rsidP="0051489B">
      <w:r>
        <w:rPr>
          <w:noProof/>
        </w:rPr>
        <w:lastRenderedPageBreak/>
        <w:drawing>
          <wp:inline distT="0" distB="0" distL="0" distR="0" wp14:anchorId="5C92F9CB" wp14:editId="5F0D45C9">
            <wp:extent cx="2716696" cy="1600910"/>
            <wp:effectExtent l="152400" t="152400" r="369570" b="3613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5036" cy="1617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51741" w:rsidRDefault="002632ED" w:rsidP="0051489B">
      <w:r>
        <w:t xml:space="preserve">Now we’ll need to upload </w:t>
      </w:r>
      <w:r w:rsidR="008B0DF0">
        <w:t>a few</w:t>
      </w:r>
      <w:r w:rsidR="00C21D05">
        <w:t xml:space="preserve"> images that came with the files </w:t>
      </w:r>
      <w:r w:rsidR="00B4031A">
        <w:t xml:space="preserve">you </w:t>
      </w:r>
      <w:hyperlink r:id="rId14" w:history="1">
        <w:r w:rsidR="00B4031A" w:rsidRPr="00B4031A">
          <w:rPr>
            <w:rStyle w:val="Hyperlink"/>
          </w:rPr>
          <w:t>downloaded</w:t>
        </w:r>
      </w:hyperlink>
      <w:r w:rsidR="00B4031A">
        <w:t xml:space="preserve"> from </w:t>
      </w:r>
      <w:r w:rsidR="008B0DF0">
        <w:t xml:space="preserve">the </w:t>
      </w:r>
      <w:proofErr w:type="spellStart"/>
      <w:r w:rsidR="00B4031A">
        <w:t>Codrop</w:t>
      </w:r>
      <w:proofErr w:type="spellEnd"/>
      <w:r w:rsidR="00B4031A">
        <w:t xml:space="preserve"> site.  </w:t>
      </w:r>
    </w:p>
    <w:p w:rsidR="00B4031A" w:rsidRDefault="00B4031A" w:rsidP="00B4031A">
      <w:pPr>
        <w:pStyle w:val="ListParagraph"/>
        <w:numPr>
          <w:ilvl w:val="0"/>
          <w:numId w:val="5"/>
        </w:numPr>
      </w:pPr>
      <w:r>
        <w:t>1.png</w:t>
      </w:r>
    </w:p>
    <w:p w:rsidR="00B4031A" w:rsidRDefault="00B4031A" w:rsidP="00B4031A">
      <w:pPr>
        <w:pStyle w:val="ListParagraph"/>
        <w:numPr>
          <w:ilvl w:val="0"/>
          <w:numId w:val="5"/>
        </w:numPr>
      </w:pPr>
      <w:r>
        <w:t>2.png</w:t>
      </w:r>
    </w:p>
    <w:p w:rsidR="00B4031A" w:rsidRDefault="00B4031A" w:rsidP="00B4031A">
      <w:pPr>
        <w:pStyle w:val="ListParagraph"/>
        <w:numPr>
          <w:ilvl w:val="0"/>
          <w:numId w:val="5"/>
        </w:numPr>
      </w:pPr>
      <w:r>
        <w:t>3.png</w:t>
      </w:r>
    </w:p>
    <w:p w:rsidR="00B4031A" w:rsidRDefault="00B4031A" w:rsidP="00B4031A">
      <w:pPr>
        <w:pStyle w:val="ListParagraph"/>
        <w:numPr>
          <w:ilvl w:val="0"/>
          <w:numId w:val="5"/>
        </w:numPr>
      </w:pPr>
      <w:r>
        <w:t>4.png</w:t>
      </w:r>
    </w:p>
    <w:p w:rsidR="00CB7779" w:rsidRDefault="00B4031A" w:rsidP="0051489B">
      <w:r>
        <w:rPr>
          <w:noProof/>
        </w:rPr>
        <w:drawing>
          <wp:inline distT="0" distB="0" distL="0" distR="0" wp14:anchorId="46DDD180" wp14:editId="6CAD1C40">
            <wp:extent cx="4281777" cy="2535672"/>
            <wp:effectExtent l="152400" t="152400" r="367030" b="3600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649" cy="2553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C4DF4" w:rsidRDefault="00FC4DF4" w:rsidP="00FC4DF4">
      <w:pPr>
        <w:pStyle w:val="Heading2"/>
      </w:pPr>
      <w:r>
        <w:t>Adding our Styles</w:t>
      </w:r>
    </w:p>
    <w:p w:rsidR="00B4031A" w:rsidRDefault="00B4031A" w:rsidP="008B56C2">
      <w:r>
        <w:t>Now we’ll need to add the C</w:t>
      </w:r>
      <w:r w:rsidR="008B0DF0">
        <w:t>SS</w:t>
      </w:r>
      <w:r>
        <w:t xml:space="preserve"> and JQuery files that came with the </w:t>
      </w:r>
      <w:r w:rsidR="008B0DF0">
        <w:t>zip</w:t>
      </w:r>
      <w:r>
        <w:t xml:space="preserve"> you </w:t>
      </w:r>
      <w:hyperlink r:id="rId16" w:history="1">
        <w:r w:rsidRPr="00B4031A">
          <w:rPr>
            <w:rStyle w:val="Hyperlink"/>
          </w:rPr>
          <w:t>downloaded</w:t>
        </w:r>
      </w:hyperlink>
      <w:r>
        <w:t xml:space="preserve"> from </w:t>
      </w:r>
      <w:r w:rsidR="008B0DF0">
        <w:t xml:space="preserve">the </w:t>
      </w:r>
      <w:proofErr w:type="spellStart"/>
      <w:r>
        <w:t>Codrop</w:t>
      </w:r>
      <w:proofErr w:type="spellEnd"/>
      <w:r>
        <w:t xml:space="preserve"> site. </w:t>
      </w:r>
    </w:p>
    <w:p w:rsidR="008B56C2" w:rsidRPr="008B56C2" w:rsidRDefault="008B56C2" w:rsidP="008B56C2">
      <w:r>
        <w:t xml:space="preserve">I created a folder </w:t>
      </w:r>
      <w:r w:rsidR="007F6273">
        <w:t xml:space="preserve">in my project </w:t>
      </w:r>
      <w:r>
        <w:t xml:space="preserve">to hold all my styles called </w:t>
      </w:r>
      <w:r w:rsidRPr="00096585">
        <w:t>“~/custom/styles”</w:t>
      </w:r>
      <w:r>
        <w:t xml:space="preserve"> with three sub-folders, “</w:t>
      </w:r>
      <w:proofErr w:type="spellStart"/>
      <w:r>
        <w:t>css</w:t>
      </w:r>
      <w:proofErr w:type="spellEnd"/>
      <w:r>
        <w:t>/</w:t>
      </w:r>
      <w:r w:rsidR="00B4031A">
        <w:t>parallax</w:t>
      </w:r>
      <w:r>
        <w:t>”, “</w:t>
      </w:r>
      <w:proofErr w:type="spellStart"/>
      <w:r>
        <w:t>img</w:t>
      </w:r>
      <w:proofErr w:type="spellEnd"/>
      <w:r>
        <w:t>/</w:t>
      </w:r>
      <w:r w:rsidR="00B4031A" w:rsidRPr="00B4031A">
        <w:t xml:space="preserve"> </w:t>
      </w:r>
      <w:r w:rsidR="00B4031A">
        <w:t>parallax</w:t>
      </w:r>
      <w:r>
        <w:t>” and “</w:t>
      </w:r>
      <w:proofErr w:type="spellStart"/>
      <w:r>
        <w:t>js</w:t>
      </w:r>
      <w:proofErr w:type="spellEnd"/>
      <w:r>
        <w:t>/</w:t>
      </w:r>
      <w:r w:rsidR="00B4031A" w:rsidRPr="00B4031A">
        <w:t xml:space="preserve"> </w:t>
      </w:r>
      <w:r w:rsidR="00B4031A">
        <w:t>parallax</w:t>
      </w:r>
      <w:r>
        <w:t>”. See image below for an example:</w:t>
      </w:r>
    </w:p>
    <w:p w:rsidR="00FC4DF4" w:rsidRPr="00FC4DF4" w:rsidRDefault="00FC4DF4" w:rsidP="00FC4DF4"/>
    <w:p w:rsidR="00FC4DF4" w:rsidRDefault="00B4031A" w:rsidP="00FC4DF4">
      <w:r>
        <w:rPr>
          <w:noProof/>
        </w:rPr>
        <w:lastRenderedPageBreak/>
        <w:drawing>
          <wp:inline distT="0" distB="0" distL="0" distR="0">
            <wp:extent cx="1300767" cy="25126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061" cy="253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620" w:rsidRDefault="008B56C2" w:rsidP="00FC4DF4">
      <w:r>
        <w:t xml:space="preserve">Feel free to adjust the folder structure as you see fit, but make sure to adjust the </w:t>
      </w:r>
      <w:r w:rsidR="00B4031A">
        <w:t xml:space="preserve">paths in your view if you happen to download the </w:t>
      </w:r>
      <w:proofErr w:type="spellStart"/>
      <w:r w:rsidR="00B4031A">
        <w:t>Github</w:t>
      </w:r>
      <w:proofErr w:type="spellEnd"/>
      <w:r w:rsidR="00B4031A">
        <w:t xml:space="preserve"> repository</w:t>
      </w:r>
      <w:r w:rsidR="00B11743">
        <w:t xml:space="preserve"> view</w:t>
      </w:r>
      <w:r>
        <w:t xml:space="preserve">. </w:t>
      </w:r>
      <w:r w:rsidR="006B2620">
        <w:t xml:space="preserve">If you do change the folder paths, then remember to also update </w:t>
      </w:r>
      <w:r w:rsidR="004126E9">
        <w:t xml:space="preserve">the </w:t>
      </w:r>
      <w:r w:rsidR="006B2620">
        <w:t xml:space="preserve">image paths </w:t>
      </w:r>
      <w:r w:rsidR="004126E9">
        <w:t xml:space="preserve">in your </w:t>
      </w:r>
      <w:proofErr w:type="spellStart"/>
      <w:r w:rsidR="004126E9">
        <w:t>css</w:t>
      </w:r>
      <w:proofErr w:type="spellEnd"/>
      <w:r w:rsidR="004126E9">
        <w:t xml:space="preserve"> files </w:t>
      </w:r>
      <w:r w:rsidR="006B2620">
        <w:t xml:space="preserve">accordingly. </w:t>
      </w:r>
    </w:p>
    <w:p w:rsidR="008B56C2" w:rsidRDefault="008B56C2" w:rsidP="00FC4DF4">
      <w:r>
        <w:t>Please not</w:t>
      </w:r>
      <w:r w:rsidR="002D4DFE">
        <w:t>e</w:t>
      </w:r>
      <w:r>
        <w:t xml:space="preserve"> that the “</w:t>
      </w:r>
      <w:proofErr w:type="spellStart"/>
      <w:r>
        <w:t>img</w:t>
      </w:r>
      <w:proofErr w:type="spellEnd"/>
      <w:r>
        <w:t>” folder is for images</w:t>
      </w:r>
      <w:r w:rsidR="00B11743">
        <w:t>, like buttons,</w:t>
      </w:r>
      <w:r>
        <w:t xml:space="preserve"> that are used to control the </w:t>
      </w:r>
      <w:r w:rsidR="00B4031A">
        <w:t xml:space="preserve">Slider </w:t>
      </w:r>
      <w:r>
        <w:t xml:space="preserve">rotation and not for the images displayed in the </w:t>
      </w:r>
      <w:r w:rsidR="00B4031A">
        <w:t>Slider</w:t>
      </w:r>
      <w:r>
        <w:t xml:space="preserve"> itself. </w:t>
      </w:r>
    </w:p>
    <w:p w:rsidR="00B4031A" w:rsidRDefault="00B4031A" w:rsidP="002632ED">
      <w:pPr>
        <w:pStyle w:val="Heading2"/>
      </w:pPr>
    </w:p>
    <w:p w:rsidR="00B4031A" w:rsidRDefault="00B4031A" w:rsidP="00B4031A">
      <w:pPr>
        <w:pStyle w:val="Heading2"/>
      </w:pPr>
      <w:r>
        <w:t>Creating your Custom Module</w:t>
      </w:r>
    </w:p>
    <w:p w:rsidR="00B11743" w:rsidRDefault="00B11743" w:rsidP="00B4031A">
      <w:r>
        <w:t xml:space="preserve">Now let’s create our custom module that we will use to supply our Slider’s content. </w:t>
      </w:r>
    </w:p>
    <w:p w:rsidR="00B4031A" w:rsidRDefault="00B11743" w:rsidP="00B11743">
      <w:pPr>
        <w:pStyle w:val="ListParagraph"/>
        <w:numPr>
          <w:ilvl w:val="0"/>
          <w:numId w:val="7"/>
        </w:numPr>
      </w:pPr>
      <w:r>
        <w:t xml:space="preserve">Go to Administration </w:t>
      </w:r>
      <w:r>
        <w:sym w:font="Wingdings" w:char="F0E0"/>
      </w:r>
      <w:r>
        <w:t xml:space="preserve"> Module Builder:</w:t>
      </w:r>
    </w:p>
    <w:p w:rsidR="00B11743" w:rsidRDefault="00B11743" w:rsidP="00B4031A">
      <w:r>
        <w:rPr>
          <w:noProof/>
        </w:rPr>
        <w:lastRenderedPageBreak/>
        <w:drawing>
          <wp:inline distT="0" distB="0" distL="0" distR="0" wp14:anchorId="71F38F6F" wp14:editId="7CA13F37">
            <wp:extent cx="1441043" cy="3096039"/>
            <wp:effectExtent l="152400" t="152400" r="368935" b="3524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9610" cy="31144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4031A" w:rsidRDefault="00B11743" w:rsidP="00B11743">
      <w:pPr>
        <w:pStyle w:val="ListParagraph"/>
        <w:numPr>
          <w:ilvl w:val="0"/>
          <w:numId w:val="6"/>
        </w:numPr>
      </w:pPr>
      <w:r>
        <w:t>Click the “Create a module” button:</w:t>
      </w:r>
    </w:p>
    <w:p w:rsidR="00B11743" w:rsidRDefault="00B11743" w:rsidP="00B4031A">
      <w:r>
        <w:rPr>
          <w:noProof/>
        </w:rPr>
        <w:drawing>
          <wp:inline distT="0" distB="0" distL="0" distR="0" wp14:anchorId="483A7326" wp14:editId="2C9E13FC">
            <wp:extent cx="1143663" cy="656307"/>
            <wp:effectExtent l="152400" t="152400" r="361315" b="3536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0247" cy="6658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1743" w:rsidRDefault="00B11743" w:rsidP="00B11743">
      <w:pPr>
        <w:pStyle w:val="ListParagraph"/>
        <w:numPr>
          <w:ilvl w:val="0"/>
          <w:numId w:val="6"/>
        </w:numPr>
      </w:pPr>
      <w:r>
        <w:t>Give the module the following name and description, then click continue:</w:t>
      </w:r>
    </w:p>
    <w:p w:rsidR="00B11743" w:rsidRDefault="00B11743" w:rsidP="00B4031A">
      <w:r>
        <w:rPr>
          <w:noProof/>
        </w:rPr>
        <w:lastRenderedPageBreak/>
        <w:drawing>
          <wp:inline distT="0" distB="0" distL="0" distR="0" wp14:anchorId="0E729122" wp14:editId="6D912291">
            <wp:extent cx="3433450" cy="2256431"/>
            <wp:effectExtent l="152400" t="152400" r="357505" b="3536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676" cy="2266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1743" w:rsidRDefault="00B11743" w:rsidP="00B11743">
      <w:pPr>
        <w:pStyle w:val="ListParagraph"/>
        <w:numPr>
          <w:ilvl w:val="1"/>
          <w:numId w:val="6"/>
        </w:numPr>
      </w:pPr>
      <w:r>
        <w:t xml:space="preserve">Feel free to “Name” this whatever you’d like, but again, if you use the </w:t>
      </w:r>
      <w:proofErr w:type="spellStart"/>
      <w:r>
        <w:t>github</w:t>
      </w:r>
      <w:proofErr w:type="spellEnd"/>
      <w:r>
        <w:t xml:space="preserve"> files I will link below, then you will need to update the MVC controller with the correct module namespace.</w:t>
      </w:r>
      <w:r w:rsidR="008B0DF0">
        <w:t xml:space="preserve"> I will note where to do this below in the code snippets.</w:t>
      </w:r>
      <w:r>
        <w:br/>
      </w:r>
    </w:p>
    <w:p w:rsidR="00B11743" w:rsidRDefault="00B11743" w:rsidP="00B11743">
      <w:pPr>
        <w:pStyle w:val="ListParagraph"/>
        <w:numPr>
          <w:ilvl w:val="0"/>
          <w:numId w:val="6"/>
        </w:numPr>
      </w:pPr>
      <w:r>
        <w:lastRenderedPageBreak/>
        <w:t>Add the following fields to your module:</w:t>
      </w:r>
      <w:r>
        <w:br/>
      </w:r>
      <w:r w:rsidR="00B34579">
        <w:rPr>
          <w:noProof/>
        </w:rPr>
        <w:drawing>
          <wp:inline distT="0" distB="0" distL="0" distR="0" wp14:anchorId="33A82331" wp14:editId="77968505">
            <wp:extent cx="3815500" cy="4711313"/>
            <wp:effectExtent l="152400" t="152400" r="356870" b="3562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3128" cy="47207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1743" w:rsidRDefault="00B11743" w:rsidP="00B11743">
      <w:pPr>
        <w:pStyle w:val="ListParagraph"/>
        <w:numPr>
          <w:ilvl w:val="1"/>
          <w:numId w:val="6"/>
        </w:numPr>
      </w:pPr>
      <w:r>
        <w:t>Title – Short text</w:t>
      </w:r>
    </w:p>
    <w:p w:rsidR="00B11743" w:rsidRDefault="00B11743" w:rsidP="00B11743">
      <w:pPr>
        <w:pStyle w:val="ListParagraph"/>
        <w:numPr>
          <w:ilvl w:val="1"/>
          <w:numId w:val="6"/>
        </w:numPr>
      </w:pPr>
      <w:r>
        <w:t>Details – Long text</w:t>
      </w:r>
    </w:p>
    <w:p w:rsidR="00B34579" w:rsidRDefault="008A3916" w:rsidP="00B11743">
      <w:pPr>
        <w:pStyle w:val="ListParagraph"/>
        <w:numPr>
          <w:ilvl w:val="1"/>
          <w:numId w:val="6"/>
        </w:numPr>
      </w:pPr>
      <w:r>
        <w:t>Page Selector</w:t>
      </w:r>
      <w:r w:rsidR="00B34579">
        <w:t xml:space="preserve"> – </w:t>
      </w:r>
      <w:r>
        <w:t>Related Data</w:t>
      </w:r>
    </w:p>
    <w:p w:rsidR="008A3916" w:rsidRDefault="008A3916" w:rsidP="008A3916">
      <w:pPr>
        <w:pStyle w:val="ListParagraph"/>
        <w:numPr>
          <w:ilvl w:val="2"/>
          <w:numId w:val="6"/>
        </w:numPr>
      </w:pPr>
      <w:r>
        <w:t>Data type: Page</w:t>
      </w:r>
    </w:p>
    <w:p w:rsidR="008A3916" w:rsidRDefault="008A3916" w:rsidP="008A3916">
      <w:pPr>
        <w:pStyle w:val="ListParagraph"/>
        <w:numPr>
          <w:ilvl w:val="2"/>
          <w:numId w:val="6"/>
        </w:numPr>
      </w:pPr>
      <w:r w:rsidRPr="008A3916">
        <w:rPr>
          <w:b/>
        </w:rPr>
        <w:t>Uncheck</w:t>
      </w:r>
      <w:r>
        <w:t xml:space="preserve"> “Multiple items from this data…” in subsequent dialog</w:t>
      </w:r>
    </w:p>
    <w:p w:rsidR="008A3916" w:rsidRDefault="008A3916" w:rsidP="008A3916">
      <w:pPr>
        <w:pStyle w:val="ListParagraph"/>
        <w:numPr>
          <w:ilvl w:val="2"/>
          <w:numId w:val="6"/>
        </w:numPr>
      </w:pPr>
      <w:r w:rsidRPr="00C81EAD">
        <w:rPr>
          <w:rStyle w:val="SubtleEmphasis"/>
        </w:rPr>
        <w:lastRenderedPageBreak/>
        <w:t>“Display selected items…”: Simple link</w:t>
      </w:r>
      <w:r>
        <w:br/>
      </w:r>
      <w:r>
        <w:br/>
      </w:r>
      <w:r>
        <w:rPr>
          <w:noProof/>
        </w:rPr>
        <w:drawing>
          <wp:inline distT="0" distB="0" distL="0" distR="0" wp14:anchorId="1325940F" wp14:editId="61EFA963">
            <wp:extent cx="2732847" cy="4354883"/>
            <wp:effectExtent l="152400" t="152400" r="353695" b="3695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0652" cy="4383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1743" w:rsidRDefault="00B11743" w:rsidP="00B11743">
      <w:pPr>
        <w:pStyle w:val="ListParagraph"/>
        <w:numPr>
          <w:ilvl w:val="1"/>
          <w:numId w:val="6"/>
        </w:numPr>
      </w:pPr>
      <w:r>
        <w:t>Image – Related media</w:t>
      </w:r>
    </w:p>
    <w:p w:rsidR="00B11743" w:rsidRDefault="00B11743" w:rsidP="00B11743">
      <w:pPr>
        <w:pStyle w:val="ListParagraph"/>
        <w:numPr>
          <w:ilvl w:val="2"/>
          <w:numId w:val="6"/>
        </w:numPr>
      </w:pPr>
      <w:r>
        <w:t xml:space="preserve">Set this to </w:t>
      </w:r>
      <w:r w:rsidR="00356698">
        <w:t>“O</w:t>
      </w:r>
      <w:r>
        <w:t>nly one image</w:t>
      </w:r>
      <w:r w:rsidR="00356698">
        <w:t>…” within the Limitations tab</w:t>
      </w:r>
      <w:r w:rsidR="00356698">
        <w:br/>
      </w:r>
      <w:r w:rsidR="00356698">
        <w:br/>
      </w:r>
      <w:r w:rsidR="00356698">
        <w:rPr>
          <w:noProof/>
        </w:rPr>
        <w:drawing>
          <wp:inline distT="0" distB="0" distL="0" distR="0" wp14:anchorId="7627396C" wp14:editId="0A13F421">
            <wp:extent cx="2148012" cy="998757"/>
            <wp:effectExtent l="152400" t="152400" r="367030" b="3543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2449" cy="10240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6698" w:rsidRDefault="00356698" w:rsidP="00356698">
      <w:pPr>
        <w:pStyle w:val="ListParagraph"/>
        <w:numPr>
          <w:ilvl w:val="0"/>
          <w:numId w:val="6"/>
        </w:numPr>
      </w:pPr>
      <w:r>
        <w:t>Click the “Finish” button and then “Activate” your module</w:t>
      </w:r>
    </w:p>
    <w:p w:rsidR="00356698" w:rsidRPr="00776A25" w:rsidRDefault="00356698" w:rsidP="00356698">
      <w:pPr>
        <w:pStyle w:val="ListParagraph"/>
        <w:numPr>
          <w:ilvl w:val="0"/>
          <w:numId w:val="6"/>
        </w:numPr>
        <w:rPr>
          <w:b/>
        </w:rPr>
      </w:pPr>
      <w:r w:rsidRPr="00356698">
        <w:rPr>
          <w:b/>
        </w:rPr>
        <w:t>IMPORTANT</w:t>
      </w:r>
      <w:r>
        <w:rPr>
          <w:b/>
        </w:rPr>
        <w:t xml:space="preserve"> </w:t>
      </w:r>
      <w:r w:rsidR="00C9211D">
        <w:rPr>
          <w:b/>
        </w:rPr>
        <w:t xml:space="preserve">FOR MSM USERS ONLY </w:t>
      </w:r>
      <w:r>
        <w:rPr>
          <w:b/>
        </w:rPr>
        <w:t xml:space="preserve">– </w:t>
      </w:r>
      <w:r>
        <w:t xml:space="preserve">If you are using </w:t>
      </w:r>
      <w:hyperlink r:id="rId24" w:history="1">
        <w:r w:rsidRPr="00C9211D">
          <w:rPr>
            <w:rStyle w:val="Hyperlink"/>
          </w:rPr>
          <w:t>MSM</w:t>
        </w:r>
      </w:hyperlink>
      <w:r w:rsidR="00C9211D">
        <w:t>,</w:t>
      </w:r>
      <w:r>
        <w:t xml:space="preserve"> then you will need to include this module with your site by going to the “</w:t>
      </w:r>
      <w:hyperlink r:id="rId25" w:history="1">
        <w:r w:rsidRPr="00356698">
          <w:rPr>
            <w:rStyle w:val="Hyperlink"/>
          </w:rPr>
          <w:t>Configure modules</w:t>
        </w:r>
      </w:hyperlink>
      <w:r>
        <w:t>” dialog with</w:t>
      </w:r>
      <w:r w:rsidR="001D0780">
        <w:t>in</w:t>
      </w:r>
      <w:r>
        <w:t xml:space="preserve"> the MSM “Manage sites” screen. I’ve set my custom module to </w:t>
      </w:r>
      <w:r w:rsidR="00C9211D">
        <w:t>Default to</w:t>
      </w:r>
      <w:r>
        <w:t xml:space="preserve"> the </w:t>
      </w:r>
      <w:r w:rsidR="00C9211D">
        <w:t>D</w:t>
      </w:r>
      <w:r>
        <w:t>efault provider</w:t>
      </w:r>
      <w:r w:rsidR="00C9211D">
        <w:t xml:space="preserve"> – see image below</w:t>
      </w:r>
      <w:r>
        <w:t xml:space="preserve">. </w:t>
      </w:r>
      <w:r>
        <w:lastRenderedPageBreak/>
        <w:t xml:space="preserve">I’d suggest doing the same or be ready to update the </w:t>
      </w:r>
      <w:r w:rsidR="00C9211D">
        <w:t xml:space="preserve">MVC </w:t>
      </w:r>
      <w:r>
        <w:t xml:space="preserve">controller with the correct provider. </w:t>
      </w:r>
      <w:r w:rsidR="00C9211D">
        <w:t>I w</w:t>
      </w:r>
      <w:r>
        <w:t xml:space="preserve">ill note </w:t>
      </w:r>
      <w:r w:rsidR="00C9211D">
        <w:t xml:space="preserve">where to do </w:t>
      </w:r>
      <w:r>
        <w:t>this below.</w:t>
      </w:r>
      <w:r>
        <w:br/>
      </w:r>
      <w:r>
        <w:br/>
      </w:r>
      <w:r>
        <w:rPr>
          <w:noProof/>
        </w:rPr>
        <w:drawing>
          <wp:inline distT="0" distB="0" distL="0" distR="0" wp14:anchorId="2E89082E" wp14:editId="60B98692">
            <wp:extent cx="3305424" cy="1520243"/>
            <wp:effectExtent l="152400" t="152400" r="371475" b="3657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0934" cy="15319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76A25">
        <w:br/>
      </w:r>
    </w:p>
    <w:p w:rsidR="00776A25" w:rsidRDefault="00776A25" w:rsidP="00776A25">
      <w:pPr>
        <w:pStyle w:val="Heading2"/>
      </w:pPr>
      <w:r>
        <w:t>Create your new Custom Module Items</w:t>
      </w:r>
    </w:p>
    <w:p w:rsidR="00776A25" w:rsidRDefault="00776A25" w:rsidP="00776A25">
      <w:r>
        <w:t xml:space="preserve">Go to the “Content” menu </w:t>
      </w:r>
      <w:r>
        <w:sym w:font="Wingdings" w:char="F0E0"/>
      </w:r>
      <w:r>
        <w:t xml:space="preserve"> click on “Parallax Items”. Create 4 items using the 4 images and associated text from the </w:t>
      </w:r>
      <w:proofErr w:type="spellStart"/>
      <w:r>
        <w:t>Codrop</w:t>
      </w:r>
      <w:proofErr w:type="spellEnd"/>
      <w:r>
        <w:t xml:space="preserve"> tutorial. For example item one might be:</w:t>
      </w:r>
    </w:p>
    <w:p w:rsidR="00776A25" w:rsidRDefault="00776A25" w:rsidP="00776A25">
      <w:pPr>
        <w:pStyle w:val="ListParagraph"/>
        <w:numPr>
          <w:ilvl w:val="0"/>
          <w:numId w:val="8"/>
        </w:numPr>
      </w:pPr>
      <w:r w:rsidRPr="00776A25">
        <w:rPr>
          <w:b/>
        </w:rPr>
        <w:t>Title</w:t>
      </w:r>
      <w:r>
        <w:t xml:space="preserve">: </w:t>
      </w:r>
      <w:r w:rsidR="00A10214">
        <w:t>Revolution</w:t>
      </w:r>
    </w:p>
    <w:p w:rsidR="00776A25" w:rsidRDefault="00776A25" w:rsidP="00776A25">
      <w:pPr>
        <w:pStyle w:val="ListParagraph"/>
        <w:numPr>
          <w:ilvl w:val="0"/>
          <w:numId w:val="8"/>
        </w:numPr>
      </w:pPr>
      <w:r w:rsidRPr="00776A25">
        <w:rPr>
          <w:b/>
        </w:rPr>
        <w:t>Details</w:t>
      </w:r>
      <w:r>
        <w:t xml:space="preserve">: </w:t>
      </w:r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A small river named </w:t>
      </w:r>
      <w:proofErr w:type="spellStart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>Duden</w:t>
      </w:r>
      <w:proofErr w:type="spellEnd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flows by their place and supplies it with the necessary </w:t>
      </w:r>
      <w:proofErr w:type="spellStart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>regelialia</w:t>
      </w:r>
      <w:proofErr w:type="spellEnd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It is a </w:t>
      </w:r>
      <w:proofErr w:type="spellStart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>paradisematic</w:t>
      </w:r>
      <w:proofErr w:type="spellEnd"/>
      <w:r w:rsidR="00A10214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country, in which roasted parts of sentences fly into your mouth.</w:t>
      </w:r>
    </w:p>
    <w:p w:rsidR="00BF5172" w:rsidRDefault="00417C8B" w:rsidP="00BF5172">
      <w:pPr>
        <w:pStyle w:val="ListParagraph"/>
        <w:numPr>
          <w:ilvl w:val="0"/>
          <w:numId w:val="8"/>
        </w:numPr>
      </w:pPr>
      <w:r>
        <w:rPr>
          <w:b/>
        </w:rPr>
        <w:t>Page Selector</w:t>
      </w:r>
      <w:r w:rsidR="00B34579" w:rsidRPr="00B34579">
        <w:t>:</w:t>
      </w:r>
      <w:r w:rsidR="00B34579">
        <w:t xml:space="preserve"> </w:t>
      </w:r>
      <w:r>
        <w:t>Select the page you want to link to</w:t>
      </w:r>
    </w:p>
    <w:p w:rsidR="00BF5172" w:rsidRDefault="00776A25" w:rsidP="00BF5172">
      <w:pPr>
        <w:pStyle w:val="ListParagraph"/>
        <w:numPr>
          <w:ilvl w:val="0"/>
          <w:numId w:val="8"/>
        </w:numPr>
      </w:pPr>
      <w:r w:rsidRPr="00BF5172">
        <w:rPr>
          <w:b/>
        </w:rPr>
        <w:t>Image</w:t>
      </w:r>
      <w:r>
        <w:t xml:space="preserve">: </w:t>
      </w:r>
      <w:r w:rsidR="00BF5172">
        <w:t>Select one of the images you uploaded earlier</w:t>
      </w:r>
    </w:p>
    <w:p w:rsidR="00417C8B" w:rsidRDefault="00417C8B" w:rsidP="00417C8B">
      <w:r>
        <w:rPr>
          <w:noProof/>
        </w:rPr>
        <w:lastRenderedPageBreak/>
        <w:drawing>
          <wp:inline distT="0" distB="0" distL="0" distR="0">
            <wp:extent cx="4035287" cy="5152751"/>
            <wp:effectExtent l="152400" t="152400" r="365760" b="3530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67" cy="5166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76A25" w:rsidRPr="00776A25" w:rsidRDefault="00776A25" w:rsidP="00BF5172">
      <w:pPr>
        <w:pStyle w:val="ListParagraph"/>
      </w:pPr>
    </w:p>
    <w:p w:rsidR="00B11743" w:rsidRPr="00B4031A" w:rsidRDefault="00B11743" w:rsidP="00B4031A"/>
    <w:p w:rsidR="002632ED" w:rsidRDefault="002632ED" w:rsidP="002632ED">
      <w:pPr>
        <w:pStyle w:val="Heading2"/>
      </w:pPr>
      <w:r>
        <w:t>Create a Thunder MVC Widget</w:t>
      </w:r>
    </w:p>
    <w:p w:rsidR="00A85E70" w:rsidRDefault="002632ED" w:rsidP="002632ED">
      <w:r>
        <w:t xml:space="preserve">Now let’s go to our Sitefinity </w:t>
      </w:r>
      <w:r w:rsidR="00CB7779">
        <w:t>project</w:t>
      </w:r>
      <w:r>
        <w:t xml:space="preserve"> in Visual Studio</w:t>
      </w:r>
      <w:r w:rsidR="00FC4DF4">
        <w:t xml:space="preserve"> and</w:t>
      </w:r>
      <w:r w:rsidR="00830976">
        <w:t xml:space="preserve"> </w:t>
      </w:r>
      <w:hyperlink r:id="rId28" w:history="1">
        <w:r w:rsidR="00830976" w:rsidRPr="00830976">
          <w:rPr>
            <w:rStyle w:val="Hyperlink"/>
          </w:rPr>
          <w:t>create a MVC Widget with Sitefinity Thunder</w:t>
        </w:r>
      </w:hyperlink>
      <w:r w:rsidR="00830976">
        <w:t xml:space="preserve">. I called my MVC widget </w:t>
      </w:r>
      <w:r w:rsidR="007F6273">
        <w:t>“</w:t>
      </w:r>
      <w:proofErr w:type="spellStart"/>
      <w:r w:rsidR="00776A25">
        <w:t>SliderMVC</w:t>
      </w:r>
      <w:proofErr w:type="spellEnd"/>
      <w:r w:rsidR="007F6273">
        <w:t>”</w:t>
      </w:r>
      <w:r w:rsidR="00A85E70">
        <w:t>.</w:t>
      </w:r>
      <w:r w:rsidR="00830976">
        <w:t xml:space="preserve"> </w:t>
      </w:r>
      <w:r w:rsidR="00A85E70">
        <w:t>Y</w:t>
      </w:r>
      <w:r w:rsidR="00830976">
        <w:t>ou can call your widget whatever you’d like, but just be su</w:t>
      </w:r>
      <w:r w:rsidR="00BF5172">
        <w:t xml:space="preserve">re that if you use my code </w:t>
      </w:r>
      <w:r w:rsidR="00830976">
        <w:t>you adjust</w:t>
      </w:r>
      <w:r w:rsidR="00232033">
        <w:t xml:space="preserve"> the namespaces</w:t>
      </w:r>
      <w:r w:rsidR="00830976">
        <w:t xml:space="preserve"> as</w:t>
      </w:r>
      <w:r w:rsidR="00A85E70">
        <w:t>/if</w:t>
      </w:r>
      <w:r w:rsidR="00830976">
        <w:t xml:space="preserve"> needed. </w:t>
      </w:r>
      <w:r w:rsidR="00B46E6B">
        <w:t>We will not be creating a designer in this tutorial, so you can leave the “Create Designer” checkbox unchecked</w:t>
      </w:r>
      <w:r w:rsidR="00BF5172">
        <w:t xml:space="preserve"> during the Thunder wizard</w:t>
      </w:r>
      <w:r w:rsidR="00B46E6B">
        <w:t xml:space="preserve">. </w:t>
      </w:r>
      <w:r w:rsidR="00DE39DA">
        <w:t>Finish up</w:t>
      </w:r>
      <w:r w:rsidR="00A85E70">
        <w:t xml:space="preserve"> the rest of the </w:t>
      </w:r>
      <w:r w:rsidR="00B46E6B">
        <w:t xml:space="preserve">Thunder </w:t>
      </w:r>
      <w:r w:rsidR="00A85E70">
        <w:t xml:space="preserve">wizard </w:t>
      </w:r>
      <w:r w:rsidR="00DE39DA">
        <w:t xml:space="preserve">steps </w:t>
      </w:r>
      <w:r w:rsidR="00B46E6B">
        <w:t xml:space="preserve">until it’s completed. </w:t>
      </w:r>
    </w:p>
    <w:p w:rsidR="00B46E6B" w:rsidRDefault="00B46E6B" w:rsidP="002632ED">
      <w:r>
        <w:t xml:space="preserve">Thunder will create your </w:t>
      </w:r>
      <w:r w:rsidR="0040414F">
        <w:t>c</w:t>
      </w:r>
      <w:r>
        <w:t>ontroller, model and view automatically for you. They can be found in your “~/</w:t>
      </w:r>
      <w:proofErr w:type="spellStart"/>
      <w:r>
        <w:t>Mvc</w:t>
      </w:r>
      <w:proofErr w:type="spellEnd"/>
      <w:r w:rsidR="001F55D4">
        <w:t>/Controllers</w:t>
      </w:r>
      <w:r>
        <w:t>”</w:t>
      </w:r>
      <w:r w:rsidR="001F55D4">
        <w:t>, “~/</w:t>
      </w:r>
      <w:proofErr w:type="spellStart"/>
      <w:r w:rsidR="001F55D4">
        <w:t>Mvc</w:t>
      </w:r>
      <w:proofErr w:type="spellEnd"/>
      <w:r w:rsidR="001F55D4">
        <w:t>/Models”</w:t>
      </w:r>
      <w:r>
        <w:t xml:space="preserve"> </w:t>
      </w:r>
      <w:r w:rsidR="001F55D4">
        <w:t>and “~/</w:t>
      </w:r>
      <w:proofErr w:type="spellStart"/>
      <w:r w:rsidR="001F55D4">
        <w:t>Mvc</w:t>
      </w:r>
      <w:proofErr w:type="spellEnd"/>
      <w:r w:rsidR="001F55D4">
        <w:t>/Views/</w:t>
      </w:r>
      <w:proofErr w:type="spellStart"/>
      <w:r w:rsidR="001F55D4">
        <w:t>SlidersMVC</w:t>
      </w:r>
      <w:proofErr w:type="spellEnd"/>
      <w:r w:rsidR="001F55D4">
        <w:t xml:space="preserve">” </w:t>
      </w:r>
      <w:r>
        <w:t>folder</w:t>
      </w:r>
      <w:r w:rsidR="001F55D4">
        <w:t>s.</w:t>
      </w:r>
      <w:r w:rsidR="0040414F">
        <w:t xml:space="preserve"> The widget will also be </w:t>
      </w:r>
      <w:r w:rsidR="0040414F">
        <w:lastRenderedPageBreak/>
        <w:t xml:space="preserve">auto-registered with Sitefinity, so that the next time you run your project you can drag/drop your widget on to a page as needed. </w:t>
      </w:r>
    </w:p>
    <w:p w:rsidR="0040414F" w:rsidRDefault="0040414F" w:rsidP="002632ED">
      <w:r>
        <w:t xml:space="preserve">I’m not going to go in-depth about how to use </w:t>
      </w:r>
      <w:r w:rsidR="006B2620">
        <w:t>our</w:t>
      </w:r>
      <w:r>
        <w:t xml:space="preserve"> Custom Module</w:t>
      </w:r>
      <w:r w:rsidR="006B2620">
        <w:t>’s</w:t>
      </w:r>
      <w:r>
        <w:t xml:space="preserve"> API. There are many </w:t>
      </w:r>
      <w:hyperlink r:id="rId29" w:history="1">
        <w:r w:rsidRPr="0040414F">
          <w:rPr>
            <w:rStyle w:val="Hyperlink"/>
          </w:rPr>
          <w:t>resources</w:t>
        </w:r>
      </w:hyperlink>
      <w:r>
        <w:t xml:space="preserve"> that explain</w:t>
      </w:r>
      <w:r w:rsidR="006B2620">
        <w:t xml:space="preserve"> how to do this in great detail</w:t>
      </w:r>
      <w:r>
        <w:t>, so please refer to them if you’d like more</w:t>
      </w:r>
      <w:r w:rsidR="006B2620">
        <w:t xml:space="preserve"> info</w:t>
      </w:r>
      <w:r>
        <w:t xml:space="preserve"> before proceeding. I will however </w:t>
      </w:r>
      <w:r w:rsidR="006B2620">
        <w:t>provide</w:t>
      </w:r>
      <w:r>
        <w:t xml:space="preserve"> the code as I have it in my classes and view.</w:t>
      </w:r>
      <w:r w:rsidR="006B2620">
        <w:t xml:space="preserve"> It will also be available be in the </w:t>
      </w:r>
      <w:proofErr w:type="spellStart"/>
      <w:r w:rsidR="006B2620">
        <w:t>Github</w:t>
      </w:r>
      <w:proofErr w:type="spellEnd"/>
      <w:r w:rsidR="006B2620">
        <w:t xml:space="preserve"> repository linked below.</w:t>
      </w:r>
    </w:p>
    <w:p w:rsidR="00A85E70" w:rsidRPr="009A0867" w:rsidRDefault="0040414F" w:rsidP="002632ED">
      <w:pPr>
        <w:rPr>
          <w:u w:val="single"/>
        </w:rPr>
      </w:pPr>
      <w:r w:rsidRPr="009A0867">
        <w:rPr>
          <w:u w:val="single"/>
        </w:rPr>
        <w:t xml:space="preserve">Add the following code to your </w:t>
      </w:r>
      <w:r w:rsidRPr="009A0867">
        <w:rPr>
          <w:b/>
          <w:u w:val="single"/>
        </w:rPr>
        <w:t>Model</w:t>
      </w:r>
      <w:r w:rsidRPr="009A0867">
        <w:rPr>
          <w:u w:val="single"/>
        </w:rPr>
        <w:t>: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Telerik.Sitefinity.DynamicModules.Model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Telerik.Sitefinity.Libraries.Model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Telerik.Sitefinity.RelatedData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SitefinityWebApp.Mvc.Models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SliderMVCModel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ParallaxItems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title;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details;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imageAlt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Title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title;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title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Details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details;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details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ItemUrl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ImageUrl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ImageAlt</w:t>
      </w:r>
      <w:proofErr w:type="spell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imageAlt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imageAlt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SliderMVCModel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IQueryable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DynamicContent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 items)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items);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IQueryable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DynamicContent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 items)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items)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item.GetValue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Lstring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"Title"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item.GetValue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Lstring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"Details"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IDataItem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pageSelectorItem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item.GetRelatedItems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PageSelector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parallaxItem.ItemUrl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pageSelectorItem.GetDefaultUrl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//getting the image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imageField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item.GetRelatedItems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"Image"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SingleOrDefault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//getting the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url</w:t>
      </w:r>
      <w:proofErr w:type="spellEnd"/>
      <w:proofErr w:type="gramEnd"/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parallaxItem.ImageUrl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imageField.Url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parallaxItem.ImageAlt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imageField.AlternativeText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90CCE" w:rsidRDefault="00C90CCE" w:rsidP="00C90C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C90CCE" w:rsidRDefault="00C90CCE" w:rsidP="00C90CC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90CCE" w:rsidRDefault="00C90CCE" w:rsidP="00C90CCE">
      <w:pPr>
        <w:rPr>
          <w:rFonts w:ascii="Consolas" w:hAnsi="Consolas" w:cs="Consolas"/>
          <w:color w:val="000000"/>
          <w:sz w:val="19"/>
          <w:szCs w:val="19"/>
        </w:rPr>
      </w:pPr>
    </w:p>
    <w:p w:rsidR="0040414F" w:rsidRPr="009A0867" w:rsidRDefault="00C90CCE" w:rsidP="00C90CCE">
      <w:pPr>
        <w:rPr>
          <w:u w:val="single"/>
        </w:rPr>
      </w:pPr>
      <w:bookmarkStart w:id="0" w:name="_GoBack"/>
      <w:bookmarkEnd w:id="0"/>
      <w:r w:rsidRPr="009A0867">
        <w:rPr>
          <w:u w:val="single"/>
        </w:rPr>
        <w:t xml:space="preserve"> </w:t>
      </w:r>
      <w:r w:rsidR="0040414F" w:rsidRPr="009A0867">
        <w:rPr>
          <w:u w:val="single"/>
        </w:rPr>
        <w:t xml:space="preserve">Add the following code to your </w:t>
      </w:r>
      <w:r w:rsidR="0040414F" w:rsidRPr="009A0867">
        <w:rPr>
          <w:b/>
          <w:u w:val="single"/>
        </w:rPr>
        <w:t>Controller</w:t>
      </w:r>
      <w:r w:rsidR="0040414F" w:rsidRPr="009A0867">
        <w:rPr>
          <w:u w:val="single"/>
        </w:rPr>
        <w:t>: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System.Web.Mvc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SitefinityWebApp.Mvc.Models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Telerik.Sitefinity.GenericContent.Model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Telerik.Sitefinity.DynamicModules.Model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Telerik.Sitefinity.DynamicModules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Telerik.Sitefinity.Utilities.TypeConverters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SitefinityWebApp.Mvc.Controllers</w:t>
      </w:r>
      <w:proofErr w:type="spellEnd"/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ControllerToolboxItem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SliderMVC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Title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SliderMVC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SectionName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MvcWidgets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SliderMVCController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Category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"String Properties"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LibraryName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&lt;summary&gt;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is the default Action.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&lt;/summary&gt;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Index()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RetrieveCollectionOfParallaxItems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SliderMVCModel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(items);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View(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"Default"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model);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&lt;summary&gt;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Gets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all images in a library with a status of live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&lt;/summary&gt;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&lt;returns&gt;&lt;/returns&gt;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IQueryable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DynamicContent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RetrieveCollectionOfParallaxItems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providerName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OpenAccessProvider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DynamicModuleManager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dynamicModuleManager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DynamicModuleManager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.GetManager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providerName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TypeResolutionService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.ResolveType(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"Telerik.Sitefinity.DynamicTypes.Model.ParallaxItems.Parallaxitem"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dynamicModuleManager.GetDataItems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).Where(p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p.Status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ContentLifecycleStatus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A85E70" w:rsidRDefault="006B2620" w:rsidP="006B262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D0780" w:rsidRPr="001D0780" w:rsidRDefault="001D0780" w:rsidP="001D0780">
      <w:pPr>
        <w:pStyle w:val="ListParagraph"/>
        <w:numPr>
          <w:ilvl w:val="0"/>
          <w:numId w:val="9"/>
        </w:numPr>
        <w:rPr>
          <w:sz w:val="20"/>
        </w:rPr>
      </w:pPr>
      <w:r w:rsidRPr="001D0780">
        <w:rPr>
          <w:sz w:val="24"/>
          <w:szCs w:val="28"/>
        </w:rPr>
        <w:t>Important</w:t>
      </w:r>
      <w:r>
        <w:rPr>
          <w:sz w:val="24"/>
          <w:szCs w:val="28"/>
        </w:rPr>
        <w:t xml:space="preserve"> if you called your Custom Module something else, then you will need to change the </w:t>
      </w:r>
      <w:proofErr w:type="spellStart"/>
      <w:r>
        <w:rPr>
          <w:sz w:val="24"/>
          <w:szCs w:val="28"/>
        </w:rPr>
        <w:t>TypeResolution</w:t>
      </w:r>
      <w:proofErr w:type="spellEnd"/>
      <w:r>
        <w:rPr>
          <w:sz w:val="24"/>
          <w:szCs w:val="28"/>
        </w:rPr>
        <w:t xml:space="preserve"> namespace to whatever you called yours. It can be found in the provided </w:t>
      </w:r>
      <w:proofErr w:type="spellStart"/>
      <w:r>
        <w:rPr>
          <w:sz w:val="24"/>
          <w:szCs w:val="28"/>
        </w:rPr>
        <w:t>api</w:t>
      </w:r>
      <w:proofErr w:type="spellEnd"/>
      <w:r>
        <w:rPr>
          <w:sz w:val="24"/>
          <w:szCs w:val="28"/>
        </w:rPr>
        <w:t xml:space="preserve"> documentation, but it’s usually in this format:</w:t>
      </w:r>
    </w:p>
    <w:p w:rsidR="001D0780" w:rsidRPr="001D0780" w:rsidRDefault="001D0780" w:rsidP="001D0780">
      <w:pPr>
        <w:pStyle w:val="ListParagraph"/>
        <w:numPr>
          <w:ilvl w:val="1"/>
          <w:numId w:val="9"/>
        </w:numPr>
        <w:rPr>
          <w:sz w:val="20"/>
        </w:rPr>
      </w:pPr>
      <w:r w:rsidRPr="001D0780">
        <w:rPr>
          <w:sz w:val="20"/>
        </w:rPr>
        <w:t>Telerik.Sitefinity.DynamicTypes.Model.</w:t>
      </w:r>
      <w:r w:rsidRPr="001D0780">
        <w:rPr>
          <w:b/>
          <w:sz w:val="20"/>
        </w:rPr>
        <w:t>CustomModule</w:t>
      </w:r>
      <w:r>
        <w:rPr>
          <w:b/>
          <w:sz w:val="20"/>
        </w:rPr>
        <w:t>Name</w:t>
      </w:r>
      <w:r w:rsidRPr="001D0780">
        <w:rPr>
          <w:b/>
          <w:sz w:val="20"/>
        </w:rPr>
        <w:t>Plural</w:t>
      </w:r>
      <w:r w:rsidRPr="001D0780">
        <w:rPr>
          <w:sz w:val="20"/>
        </w:rPr>
        <w:t>.</w:t>
      </w:r>
      <w:r w:rsidRPr="001D0780">
        <w:rPr>
          <w:b/>
          <w:sz w:val="20"/>
        </w:rPr>
        <w:t>CustomModuleNameSingle</w:t>
      </w:r>
    </w:p>
    <w:p w:rsidR="001D0780" w:rsidRPr="001D0780" w:rsidRDefault="001D0780" w:rsidP="001D0780">
      <w:pPr>
        <w:pStyle w:val="ListParagraph"/>
        <w:numPr>
          <w:ilvl w:val="0"/>
          <w:numId w:val="9"/>
        </w:numPr>
        <w:rPr>
          <w:sz w:val="20"/>
        </w:rPr>
      </w:pPr>
      <w:r w:rsidRPr="001D0780">
        <w:rPr>
          <w:sz w:val="24"/>
          <w:szCs w:val="28"/>
        </w:rPr>
        <w:t>Important</w:t>
      </w:r>
      <w:r>
        <w:rPr>
          <w:sz w:val="24"/>
          <w:szCs w:val="28"/>
        </w:rPr>
        <w:t xml:space="preserve"> if you set your MSM configure modules to a different provider, then you will need to update this line accordingly: </w:t>
      </w:r>
    </w:p>
    <w:p w:rsidR="001D0780" w:rsidRPr="001D0780" w:rsidRDefault="001D0780" w:rsidP="001D0780">
      <w:pPr>
        <w:pStyle w:val="ListParagraph"/>
        <w:numPr>
          <w:ilvl w:val="1"/>
          <w:numId w:val="9"/>
        </w:numPr>
        <w:rPr>
          <w:sz w:val="20"/>
        </w:rPr>
      </w:pPr>
      <w:proofErr w:type="spellStart"/>
      <w:r w:rsidRPr="001D0780">
        <w:rPr>
          <w:sz w:val="20"/>
        </w:rPr>
        <w:t>var</w:t>
      </w:r>
      <w:proofErr w:type="spellEnd"/>
      <w:r w:rsidRPr="001D0780">
        <w:rPr>
          <w:sz w:val="20"/>
        </w:rPr>
        <w:t xml:space="preserve"> </w:t>
      </w:r>
      <w:proofErr w:type="spellStart"/>
      <w:r w:rsidRPr="001D0780">
        <w:rPr>
          <w:sz w:val="20"/>
        </w:rPr>
        <w:t>providerName</w:t>
      </w:r>
      <w:proofErr w:type="spellEnd"/>
      <w:r w:rsidRPr="001D0780">
        <w:rPr>
          <w:sz w:val="20"/>
        </w:rPr>
        <w:t xml:space="preserve"> = "</w:t>
      </w:r>
      <w:proofErr w:type="spellStart"/>
      <w:r>
        <w:rPr>
          <w:sz w:val="20"/>
        </w:rPr>
        <w:t>SomeDifferentProvider</w:t>
      </w:r>
      <w:proofErr w:type="spellEnd"/>
      <w:r w:rsidRPr="001D0780">
        <w:rPr>
          <w:sz w:val="20"/>
        </w:rPr>
        <w:t>";</w:t>
      </w:r>
    </w:p>
    <w:p w:rsidR="006B2620" w:rsidRPr="009A0867" w:rsidRDefault="006B2620" w:rsidP="006B2620">
      <w:pPr>
        <w:rPr>
          <w:u w:val="single"/>
        </w:rPr>
      </w:pPr>
      <w:r w:rsidRPr="009A0867">
        <w:rPr>
          <w:u w:val="single"/>
        </w:rPr>
        <w:t xml:space="preserve">Add the following code to your </w:t>
      </w:r>
      <w:r w:rsidRPr="009A0867">
        <w:rPr>
          <w:b/>
          <w:u w:val="single"/>
        </w:rPr>
        <w:t>View</w:t>
      </w:r>
      <w:r w:rsidRPr="009A0867">
        <w:rPr>
          <w:u w:val="single"/>
        </w:rPr>
        <w:t>: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@model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SitefinityWebApp.Mvc.Models.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SliderMVCModel</w:t>
      </w:r>
      <w:proofErr w:type="spellEnd"/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="/Custom/Styles/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/Parallax/demo.css"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="/Custom/Styles/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/Parallax/style.css"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src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="/Custom/Styles/js/Parallax/modernizr.custom.28468.js"&gt;&lt;/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='http://fonts.googleapis.com/css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?family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=Economica:700,400italic'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='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='text/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'&gt;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  <w:highlight w:val="white"/>
        </w:rPr>
        <w:t>noscript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="/Custom/Styles/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/Parallax/nojs.css"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noscript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="container"&gt;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="da-slider"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="da-slider"&gt;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Model.ParallaxItems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="da-slide"&gt;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h2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Html.Raw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h2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Html.Raw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parallaxItem.Details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Html.Raw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parallaxItem.ItemUrl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="da-link"&gt;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Read more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img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Html.Raw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parallaxItem.ImageUrl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alt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Html.Raw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parallaxItem.ImageAlt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="da-arrows"&gt;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span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="da-arrows-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prev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span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span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="da-arrows-next"&gt;&lt;/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span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div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="/Custom/Styles/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/Parallax/jquery.cslider.js"&gt;&lt;/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$(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'#da-slider'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cslider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6B2620" w:rsidRDefault="006B2620" w:rsidP="006B2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});</w:t>
      </w:r>
    </w:p>
    <w:p w:rsidR="00395A9E" w:rsidRDefault="006B2620" w:rsidP="006B2620"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:rsidR="00D17AAC" w:rsidRDefault="00D17AAC" w:rsidP="00D17AAC">
      <w:pPr>
        <w:pStyle w:val="Heading2"/>
      </w:pPr>
      <w:r>
        <w:t>Putting it All Together</w:t>
      </w:r>
    </w:p>
    <w:p w:rsidR="001E47EC" w:rsidRDefault="00D17AAC" w:rsidP="00D17AAC">
      <w:r>
        <w:t xml:space="preserve">Finally </w:t>
      </w:r>
      <w:r w:rsidR="0064535D">
        <w:t xml:space="preserve">we need to </w:t>
      </w:r>
      <w:r>
        <w:t xml:space="preserve">login to </w:t>
      </w:r>
      <w:r w:rsidR="00395A9E">
        <w:t xml:space="preserve">the </w:t>
      </w:r>
      <w:r>
        <w:t xml:space="preserve">backend </w:t>
      </w:r>
      <w:r w:rsidR="00395A9E">
        <w:t xml:space="preserve">of </w:t>
      </w:r>
      <w:r>
        <w:t>our Sitefinity site</w:t>
      </w:r>
      <w:r w:rsidR="001E47EC">
        <w:t xml:space="preserve"> and </w:t>
      </w:r>
      <w:r w:rsidR="0064535D">
        <w:t xml:space="preserve">start </w:t>
      </w:r>
      <w:r w:rsidR="001E47EC">
        <w:t>creat</w:t>
      </w:r>
      <w:r w:rsidR="0064535D">
        <w:t>ing</w:t>
      </w:r>
      <w:r w:rsidR="001E47EC">
        <w:t xml:space="preserve"> </w:t>
      </w:r>
      <w:r w:rsidR="00395A9E">
        <w:t>a</w:t>
      </w:r>
      <w:r w:rsidR="001E47EC">
        <w:t xml:space="preserve"> page </w:t>
      </w:r>
      <w:r w:rsidR="0064535D">
        <w:t>to host</w:t>
      </w:r>
      <w:r w:rsidR="001E47EC">
        <w:t xml:space="preserve"> </w:t>
      </w:r>
      <w:r w:rsidR="008355B1">
        <w:t>the</w:t>
      </w:r>
      <w:r w:rsidR="001E47EC">
        <w:t xml:space="preserve"> </w:t>
      </w:r>
      <w:proofErr w:type="spellStart"/>
      <w:r w:rsidR="009A0867">
        <w:t>SliderMVC</w:t>
      </w:r>
      <w:proofErr w:type="spellEnd"/>
      <w:r w:rsidR="001E47EC">
        <w:t xml:space="preserve"> widge</w:t>
      </w:r>
      <w:r w:rsidR="0064535D">
        <w:t>t</w:t>
      </w:r>
      <w:r>
        <w:t xml:space="preserve">. </w:t>
      </w:r>
    </w:p>
    <w:p w:rsidR="001E47EC" w:rsidRDefault="001E47EC" w:rsidP="001E47EC">
      <w:pPr>
        <w:pStyle w:val="ListParagraph"/>
        <w:numPr>
          <w:ilvl w:val="0"/>
          <w:numId w:val="3"/>
        </w:numPr>
      </w:pPr>
      <w:r>
        <w:t>G</w:t>
      </w:r>
      <w:r w:rsidR="00D17AAC">
        <w:t xml:space="preserve">o to the “Pages” section </w:t>
      </w:r>
      <w:r>
        <w:t xml:space="preserve">of the backend </w:t>
      </w:r>
    </w:p>
    <w:p w:rsidR="001E47EC" w:rsidRDefault="00C90CCE" w:rsidP="001E47EC">
      <w:pPr>
        <w:pStyle w:val="ListParagraph"/>
        <w:numPr>
          <w:ilvl w:val="0"/>
          <w:numId w:val="3"/>
        </w:numPr>
      </w:pPr>
      <w:hyperlink r:id="rId30" w:history="1">
        <w:r w:rsidR="001E47EC">
          <w:rPr>
            <w:rStyle w:val="Hyperlink"/>
          </w:rPr>
          <w:t>C</w:t>
        </w:r>
        <w:r w:rsidR="00D17AAC" w:rsidRPr="00D17AAC">
          <w:rPr>
            <w:rStyle w:val="Hyperlink"/>
          </w:rPr>
          <w:t>reate a new page</w:t>
        </w:r>
      </w:hyperlink>
      <w:r w:rsidR="001E47EC">
        <w:t xml:space="preserve"> if needed</w:t>
      </w:r>
    </w:p>
    <w:p w:rsidR="001E47EC" w:rsidRDefault="00D17AAC" w:rsidP="009A0867">
      <w:pPr>
        <w:pStyle w:val="ListParagraph"/>
        <w:numPr>
          <w:ilvl w:val="0"/>
          <w:numId w:val="3"/>
        </w:numPr>
      </w:pPr>
      <w:r>
        <w:t xml:space="preserve">Open your new </w:t>
      </w:r>
      <w:r w:rsidR="001E47EC">
        <w:t>P</w:t>
      </w:r>
      <w:r>
        <w:t>age for edit</w:t>
      </w:r>
      <w:r w:rsidR="009A0867">
        <w:tab/>
      </w:r>
    </w:p>
    <w:p w:rsidR="001E47EC" w:rsidRDefault="001E47EC" w:rsidP="001E47EC">
      <w:pPr>
        <w:pStyle w:val="ListParagraph"/>
        <w:numPr>
          <w:ilvl w:val="0"/>
          <w:numId w:val="3"/>
        </w:numPr>
      </w:pPr>
      <w:r>
        <w:lastRenderedPageBreak/>
        <w:t xml:space="preserve">On the right side expand the </w:t>
      </w:r>
      <w:r w:rsidR="0064535D">
        <w:t>“</w:t>
      </w:r>
      <w:proofErr w:type="spellStart"/>
      <w:r>
        <w:t>MvcWidgets</w:t>
      </w:r>
      <w:proofErr w:type="spellEnd"/>
      <w:r w:rsidR="0064535D">
        <w:t>”</w:t>
      </w:r>
      <w:r>
        <w:t xml:space="preserve"> section of the “Drag widgets” menu and drag/drop your </w:t>
      </w:r>
      <w:proofErr w:type="spellStart"/>
      <w:r w:rsidR="009A0867">
        <w:t>SliderMVC</w:t>
      </w:r>
      <w:proofErr w:type="spellEnd"/>
      <w:r>
        <w:t xml:space="preserve"> </w:t>
      </w:r>
      <w:r w:rsidR="009A0867">
        <w:t xml:space="preserve">widget </w:t>
      </w:r>
      <w:r>
        <w:t xml:space="preserve">on to your Page. </w:t>
      </w:r>
      <w:r>
        <w:br/>
      </w:r>
      <w:r w:rsidR="009A0867">
        <w:rPr>
          <w:noProof/>
        </w:rPr>
        <w:drawing>
          <wp:inline distT="0" distB="0" distL="0" distR="0" wp14:anchorId="2F52FD7B" wp14:editId="46513F31">
            <wp:extent cx="1335488" cy="1423681"/>
            <wp:effectExtent l="152400" t="152400" r="360045" b="3670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7996" cy="1437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5A8A" w:rsidRDefault="00AD1A75" w:rsidP="009A0867">
      <w:r>
        <w:t xml:space="preserve">Finally publish your Page and then </w:t>
      </w:r>
      <w:r w:rsidR="009A0867">
        <w:t xml:space="preserve">“View” the live version of it. If all is setup correctly, then you should see a Slider with 4 items on a yellow background populated with the content and media files you specified in your module’s content items. </w:t>
      </w:r>
    </w:p>
    <w:p w:rsidR="009A0867" w:rsidRDefault="00565A8A" w:rsidP="009A0867">
      <w:r>
        <w:t>Remember that if you change any paths to folders or names of files, then you will need to update the associated files accordingly.</w:t>
      </w:r>
      <w:r w:rsidR="009A0867">
        <w:br/>
      </w:r>
      <w:r w:rsidR="009A0867">
        <w:br/>
      </w:r>
      <w:r w:rsidR="009A0867">
        <w:rPr>
          <w:noProof/>
        </w:rPr>
        <w:drawing>
          <wp:inline distT="0" distB="0" distL="0" distR="0">
            <wp:extent cx="5645592" cy="2516797"/>
            <wp:effectExtent l="152400" t="152400" r="355600" b="3600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079" cy="2522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1A75" w:rsidRDefault="002D34BE" w:rsidP="00AD1A75">
      <w:r>
        <w:t xml:space="preserve">A public </w:t>
      </w:r>
      <w:hyperlink r:id="rId33" w:history="1">
        <w:proofErr w:type="spellStart"/>
        <w:r w:rsidRPr="002D34BE">
          <w:rPr>
            <w:rStyle w:val="Hyperlink"/>
          </w:rPr>
          <w:t>Github</w:t>
        </w:r>
        <w:proofErr w:type="spellEnd"/>
        <w:r w:rsidRPr="002D34BE">
          <w:rPr>
            <w:rStyle w:val="Hyperlink"/>
          </w:rPr>
          <w:t xml:space="preserve"> repository</w:t>
        </w:r>
      </w:hyperlink>
      <w:r>
        <w:t xml:space="preserve"> has been created for this blog post.</w:t>
      </w:r>
    </w:p>
    <w:p w:rsidR="0064564A" w:rsidRDefault="0064564A" w:rsidP="0064564A"/>
    <w:p w:rsidR="00D20C6F" w:rsidRDefault="00D20C6F" w:rsidP="0064564A"/>
    <w:sectPr w:rsidR="00D2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808BB"/>
    <w:multiLevelType w:val="hybridMultilevel"/>
    <w:tmpl w:val="2842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25539B"/>
    <w:multiLevelType w:val="hybridMultilevel"/>
    <w:tmpl w:val="5FDA8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691F5D"/>
    <w:multiLevelType w:val="hybridMultilevel"/>
    <w:tmpl w:val="EB00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AF5225"/>
    <w:multiLevelType w:val="hybridMultilevel"/>
    <w:tmpl w:val="4D426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BB2EAF"/>
    <w:multiLevelType w:val="hybridMultilevel"/>
    <w:tmpl w:val="67468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E732F1"/>
    <w:multiLevelType w:val="hybridMultilevel"/>
    <w:tmpl w:val="059A5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6C50F0"/>
    <w:multiLevelType w:val="hybridMultilevel"/>
    <w:tmpl w:val="B9CC41E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73E72955"/>
    <w:multiLevelType w:val="hybridMultilevel"/>
    <w:tmpl w:val="3698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E334F2"/>
    <w:multiLevelType w:val="hybridMultilevel"/>
    <w:tmpl w:val="A62EB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161"/>
    <w:rsid w:val="0004737F"/>
    <w:rsid w:val="0007518E"/>
    <w:rsid w:val="00096585"/>
    <w:rsid w:val="000A5CE5"/>
    <w:rsid w:val="000A7487"/>
    <w:rsid w:val="00147F35"/>
    <w:rsid w:val="001C54FF"/>
    <w:rsid w:val="001D0780"/>
    <w:rsid w:val="001E3A39"/>
    <w:rsid w:val="001E47EC"/>
    <w:rsid w:val="001F55D4"/>
    <w:rsid w:val="00232033"/>
    <w:rsid w:val="0024202E"/>
    <w:rsid w:val="002632ED"/>
    <w:rsid w:val="002D34BE"/>
    <w:rsid w:val="002D400E"/>
    <w:rsid w:val="002D4DFE"/>
    <w:rsid w:val="002E2B12"/>
    <w:rsid w:val="00320AD3"/>
    <w:rsid w:val="00356698"/>
    <w:rsid w:val="00395A9E"/>
    <w:rsid w:val="003B6F07"/>
    <w:rsid w:val="0040414F"/>
    <w:rsid w:val="004126E9"/>
    <w:rsid w:val="00415E9A"/>
    <w:rsid w:val="00417C8B"/>
    <w:rsid w:val="0042372B"/>
    <w:rsid w:val="0042388A"/>
    <w:rsid w:val="00451741"/>
    <w:rsid w:val="0046115B"/>
    <w:rsid w:val="0051489B"/>
    <w:rsid w:val="00532226"/>
    <w:rsid w:val="0055408F"/>
    <w:rsid w:val="00565A8A"/>
    <w:rsid w:val="00586B38"/>
    <w:rsid w:val="005C2F90"/>
    <w:rsid w:val="0063419B"/>
    <w:rsid w:val="0064535D"/>
    <w:rsid w:val="0064564A"/>
    <w:rsid w:val="00671CA1"/>
    <w:rsid w:val="006B2620"/>
    <w:rsid w:val="006C2845"/>
    <w:rsid w:val="006E6933"/>
    <w:rsid w:val="006F5518"/>
    <w:rsid w:val="0075691D"/>
    <w:rsid w:val="00764930"/>
    <w:rsid w:val="00776A25"/>
    <w:rsid w:val="007B639E"/>
    <w:rsid w:val="007F6273"/>
    <w:rsid w:val="00826B30"/>
    <w:rsid w:val="00830976"/>
    <w:rsid w:val="008355B1"/>
    <w:rsid w:val="0088507C"/>
    <w:rsid w:val="008A3916"/>
    <w:rsid w:val="008B0DF0"/>
    <w:rsid w:val="008B56C2"/>
    <w:rsid w:val="008C0161"/>
    <w:rsid w:val="008E2F22"/>
    <w:rsid w:val="0091210E"/>
    <w:rsid w:val="0097352B"/>
    <w:rsid w:val="009A0867"/>
    <w:rsid w:val="009A74E0"/>
    <w:rsid w:val="009A7C73"/>
    <w:rsid w:val="009B16A4"/>
    <w:rsid w:val="009C4D5F"/>
    <w:rsid w:val="009C680A"/>
    <w:rsid w:val="00A02D3E"/>
    <w:rsid w:val="00A10214"/>
    <w:rsid w:val="00A7043E"/>
    <w:rsid w:val="00A85E70"/>
    <w:rsid w:val="00AD1A75"/>
    <w:rsid w:val="00B11743"/>
    <w:rsid w:val="00B34579"/>
    <w:rsid w:val="00B4031A"/>
    <w:rsid w:val="00B46E6B"/>
    <w:rsid w:val="00B9141E"/>
    <w:rsid w:val="00BF5172"/>
    <w:rsid w:val="00C21D05"/>
    <w:rsid w:val="00C5671A"/>
    <w:rsid w:val="00C7521B"/>
    <w:rsid w:val="00C81EAD"/>
    <w:rsid w:val="00C90CCE"/>
    <w:rsid w:val="00C9211D"/>
    <w:rsid w:val="00CB7779"/>
    <w:rsid w:val="00D17AAC"/>
    <w:rsid w:val="00D20C6F"/>
    <w:rsid w:val="00DA50E6"/>
    <w:rsid w:val="00DC3038"/>
    <w:rsid w:val="00DE39DA"/>
    <w:rsid w:val="00EF5835"/>
    <w:rsid w:val="00F37109"/>
    <w:rsid w:val="00F767E8"/>
    <w:rsid w:val="00FC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75066-34B0-47A6-86CC-5CBFAD87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8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16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016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8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148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85E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6F5518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C81EA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hyperlink" Target="http://tympanus.net/codrops/" TargetMode="External"/><Relationship Id="rId12" Type="http://schemas.openxmlformats.org/officeDocument/2006/relationships/hyperlink" Target="http://www.sitefinity.com/resources/tools/sitefinity-thunder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://www.sitefinity.com/documentation/documentationarticles/sharing-modules-between-sites" TargetMode="External"/><Relationship Id="rId33" Type="http://schemas.openxmlformats.org/officeDocument/2006/relationships/hyperlink" Target="https://github.com/dpcowart/ParallaxMvcSlider.git" TargetMode="External"/><Relationship Id="rId2" Type="http://schemas.openxmlformats.org/officeDocument/2006/relationships/styles" Target="styles.xml"/><Relationship Id="rId16" Type="http://schemas.openxmlformats.org/officeDocument/2006/relationships/hyperlink" Target="http://tympanus.net/Development/ParallaxContentSlider/ParallaxContentSlider.zip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://www.sitefinity.com/developer-network/webinars/webinars-on-demand/creating-dynamic-modu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ympanus.net/codrops/author/crnacura/" TargetMode="External"/><Relationship Id="rId11" Type="http://schemas.openxmlformats.org/officeDocument/2006/relationships/hyperlink" Target="http://www.sitefinity.com/documentation/gettingstarted/creating-mvc-widgets-with-sitefinity-thunder" TargetMode="External"/><Relationship Id="rId24" Type="http://schemas.openxmlformats.org/officeDocument/2006/relationships/hyperlink" Target="http://www.sitefinity.com/documentation/documentationarticles/multiple-site-management" TargetMode="External"/><Relationship Id="rId32" Type="http://schemas.openxmlformats.org/officeDocument/2006/relationships/image" Target="media/image13.png"/><Relationship Id="rId5" Type="http://schemas.openxmlformats.org/officeDocument/2006/relationships/hyperlink" Target="http://en.wikipedia.org/wiki/Parallax_scrolling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hyperlink" Target="http://www.sitefinity.com/documentation/gettingstarted/creating-mvc-widgets-with-sitefinity-thunder" TargetMode="External"/><Relationship Id="rId10" Type="http://schemas.openxmlformats.org/officeDocument/2006/relationships/hyperlink" Target="http://tympanus.net/Development/ParallaxContentSlider/ParallaxContentSlider.zip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tympanus.net/Development/ParallaxContentSlider/" TargetMode="External"/><Relationship Id="rId14" Type="http://schemas.openxmlformats.org/officeDocument/2006/relationships/hyperlink" Target="http://tympanus.net/Development/ParallaxContentSlider/ParallaxContentSlider.zip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://www.sitefinity.com/documentation/documentationarticles/user-guide/page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tympanus.net/codrops/2012/03/15/parallax-content-slider-with-css3-and-jque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14</Pages>
  <Words>2103</Words>
  <Characters>11991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Cowart</dc:creator>
  <cp:keywords/>
  <dc:description/>
  <cp:lastModifiedBy>David Cowart</cp:lastModifiedBy>
  <cp:revision>22</cp:revision>
  <dcterms:created xsi:type="dcterms:W3CDTF">2014-10-31T17:54:00Z</dcterms:created>
  <dcterms:modified xsi:type="dcterms:W3CDTF">2014-11-03T18:55:00Z</dcterms:modified>
</cp:coreProperties>
</file>