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3149E9" w14:textId="77777777" w:rsidR="00CA5A15" w:rsidRDefault="00CA5A15" w:rsidP="00CA5A15">
      <w:pPr>
        <w:spacing w:after="0"/>
        <w:rPr>
          <w:rFonts w:asciiTheme="majorHAnsi" w:eastAsia="Times New Roman" w:hAnsiTheme="majorHAnsi" w:cs="Times New Roman"/>
          <w:sz w:val="22"/>
          <w:szCs w:val="22"/>
          <w:shd w:val="clear" w:color="auto" w:fill="FFFFFF"/>
          <w:lang w:eastAsia="en-US"/>
        </w:rPr>
      </w:pPr>
      <w:r>
        <w:rPr>
          <w:rFonts w:asciiTheme="majorHAnsi" w:eastAsia="Times New Roman" w:hAnsiTheme="majorHAnsi" w:cs="Times New Roman"/>
          <w:sz w:val="22"/>
          <w:szCs w:val="22"/>
          <w:shd w:val="clear" w:color="auto" w:fill="FFFFFF"/>
          <w:lang w:eastAsia="en-US"/>
        </w:rPr>
        <w:t>Hi everyone,</w:t>
      </w:r>
    </w:p>
    <w:p w14:paraId="5E821D38" w14:textId="77777777" w:rsidR="00CA5A15" w:rsidRDefault="00CA5A15" w:rsidP="00CA5A15">
      <w:pPr>
        <w:spacing w:after="0"/>
        <w:rPr>
          <w:rFonts w:asciiTheme="majorHAnsi" w:eastAsia="Times New Roman" w:hAnsiTheme="majorHAnsi" w:cs="Times New Roman"/>
          <w:sz w:val="22"/>
          <w:szCs w:val="22"/>
          <w:shd w:val="clear" w:color="auto" w:fill="FFFFFF"/>
          <w:lang w:eastAsia="en-US"/>
        </w:rPr>
      </w:pPr>
    </w:p>
    <w:p w14:paraId="1C9DAD6D" w14:textId="64D4F417" w:rsidR="00CA5A15" w:rsidRDefault="00CA5A15" w:rsidP="00CA5A15">
      <w:pPr>
        <w:spacing w:after="0"/>
        <w:rPr>
          <w:rFonts w:asciiTheme="majorHAnsi" w:eastAsia="Times New Roman" w:hAnsiTheme="majorHAnsi" w:cs="Times New Roman"/>
          <w:sz w:val="22"/>
          <w:szCs w:val="22"/>
          <w:shd w:val="clear" w:color="auto" w:fill="FFFFFF"/>
          <w:lang w:eastAsia="en-US"/>
        </w:rPr>
      </w:pPr>
      <w:r>
        <w:rPr>
          <w:rFonts w:asciiTheme="majorHAnsi" w:eastAsia="Times New Roman" w:hAnsiTheme="majorHAnsi" w:cs="Times New Roman"/>
          <w:sz w:val="22"/>
          <w:szCs w:val="22"/>
          <w:shd w:val="clear" w:color="auto" w:fill="FFFFFF"/>
          <w:lang w:eastAsia="en-US"/>
        </w:rPr>
        <w:t xml:space="preserve">I would like </w:t>
      </w:r>
      <w:r w:rsidRPr="00CA5A15">
        <w:rPr>
          <w:rFonts w:asciiTheme="majorHAnsi" w:eastAsia="Times New Roman" w:hAnsiTheme="majorHAnsi" w:cs="Times New Roman"/>
          <w:sz w:val="22"/>
          <w:szCs w:val="22"/>
          <w:shd w:val="clear" w:color="auto" w:fill="FFFFFF"/>
          <w:lang w:eastAsia="en-US"/>
        </w:rPr>
        <w:t>to start the discussion around the financial potential and consequences of digital education</w:t>
      </w:r>
      <w:r w:rsidR="005E6E2F">
        <w:rPr>
          <w:rFonts w:asciiTheme="majorHAnsi" w:eastAsia="Times New Roman" w:hAnsiTheme="majorHAnsi" w:cs="Times New Roman"/>
          <w:sz w:val="22"/>
          <w:szCs w:val="22"/>
          <w:shd w:val="clear" w:color="auto" w:fill="FFFFFF"/>
          <w:lang w:eastAsia="en-US"/>
        </w:rPr>
        <w:t xml:space="preserve"> with a brief</w:t>
      </w:r>
      <w:r>
        <w:rPr>
          <w:rFonts w:asciiTheme="majorHAnsi" w:eastAsia="Times New Roman" w:hAnsiTheme="majorHAnsi" w:cs="Times New Roman"/>
          <w:sz w:val="22"/>
          <w:szCs w:val="22"/>
          <w:shd w:val="clear" w:color="auto" w:fill="FFFFFF"/>
          <w:lang w:eastAsia="en-US"/>
        </w:rPr>
        <w:t xml:space="preserve"> introduction of</w:t>
      </w:r>
      <w:r w:rsidRPr="00CA5A15">
        <w:rPr>
          <w:rFonts w:asciiTheme="majorHAnsi" w:eastAsia="Times New Roman" w:hAnsiTheme="majorHAnsi" w:cs="Times New Roman"/>
          <w:sz w:val="22"/>
          <w:szCs w:val="22"/>
          <w:shd w:val="clear" w:color="auto" w:fill="FFFFFF"/>
          <w:lang w:eastAsia="en-US"/>
        </w:rPr>
        <w:t xml:space="preserve"> Rumble’s paper</w:t>
      </w:r>
      <w:r>
        <w:rPr>
          <w:rFonts w:asciiTheme="majorHAnsi" w:eastAsia="Times New Roman" w:hAnsiTheme="majorHAnsi" w:cs="Times New Roman"/>
          <w:sz w:val="22"/>
          <w:szCs w:val="22"/>
          <w:shd w:val="clear" w:color="auto" w:fill="FFFFFF"/>
          <w:lang w:eastAsia="en-US"/>
        </w:rPr>
        <w:t xml:space="preserve">: </w:t>
      </w:r>
      <w:r w:rsidRPr="00CA5A15">
        <w:rPr>
          <w:rFonts w:asciiTheme="majorHAnsi" w:eastAsia="Times New Roman" w:hAnsiTheme="majorHAnsi" w:cs="Times New Roman"/>
          <w:sz w:val="22"/>
          <w:szCs w:val="22"/>
          <w:shd w:val="clear" w:color="auto" w:fill="FFFFFF"/>
          <w:lang w:eastAsia="en-US"/>
        </w:rPr>
        <w:t xml:space="preserve"> ‘Social Justice, economics and distance education’</w:t>
      </w:r>
      <w:r>
        <w:rPr>
          <w:rFonts w:asciiTheme="majorHAnsi" w:eastAsia="Times New Roman" w:hAnsiTheme="majorHAnsi" w:cs="Times New Roman"/>
          <w:sz w:val="22"/>
          <w:szCs w:val="22"/>
          <w:shd w:val="clear" w:color="auto" w:fill="FFFFFF"/>
          <w:lang w:eastAsia="en-US"/>
        </w:rPr>
        <w:t xml:space="preserve">. Below </w:t>
      </w:r>
      <w:r w:rsidR="005E6E2F">
        <w:rPr>
          <w:rFonts w:asciiTheme="majorHAnsi" w:eastAsia="Times New Roman" w:hAnsiTheme="majorHAnsi" w:cs="Times New Roman"/>
          <w:sz w:val="22"/>
          <w:szCs w:val="22"/>
          <w:shd w:val="clear" w:color="auto" w:fill="FFFFFF"/>
          <w:lang w:eastAsia="en-US"/>
        </w:rPr>
        <w:t xml:space="preserve">this summary, I wrote some ideas for our discussion. </w:t>
      </w:r>
    </w:p>
    <w:p w14:paraId="354D18EC" w14:textId="284E6B8F" w:rsidR="00CA5A15" w:rsidRPr="00CA5A15" w:rsidRDefault="00CA5A15" w:rsidP="00CA5A15">
      <w:pPr>
        <w:spacing w:after="0"/>
        <w:rPr>
          <w:rFonts w:asciiTheme="majorHAnsi" w:eastAsia="Times New Roman" w:hAnsiTheme="majorHAnsi" w:cs="Times New Roman"/>
          <w:sz w:val="22"/>
          <w:szCs w:val="22"/>
          <w:shd w:val="clear" w:color="auto" w:fill="FFFFFF"/>
          <w:lang w:eastAsia="en-US"/>
        </w:rPr>
      </w:pPr>
    </w:p>
    <w:p w14:paraId="79AFFC9F" w14:textId="77777777" w:rsidR="00CA5A15" w:rsidRPr="00CA5A15" w:rsidRDefault="00CA5A15" w:rsidP="00CA5A15">
      <w:pPr>
        <w:spacing w:after="0"/>
        <w:rPr>
          <w:rFonts w:asciiTheme="majorHAnsi" w:eastAsia="Times New Roman" w:hAnsiTheme="majorHAnsi" w:cs="Times New Roman"/>
          <w:sz w:val="22"/>
          <w:szCs w:val="22"/>
          <w:shd w:val="clear" w:color="auto" w:fill="FFFFFF"/>
          <w:lang w:eastAsia="en-US"/>
        </w:rPr>
      </w:pPr>
      <w:r w:rsidRPr="00CA5A15">
        <w:rPr>
          <w:rFonts w:asciiTheme="majorHAnsi" w:eastAsia="Times New Roman" w:hAnsiTheme="majorHAnsi" w:cs="Times New Roman"/>
          <w:sz w:val="22"/>
          <w:szCs w:val="22"/>
          <w:shd w:val="clear" w:color="auto" w:fill="FFFFFF"/>
          <w:lang w:eastAsia="en-US"/>
        </w:rPr>
        <w:t>…………………………………………………</w:t>
      </w:r>
    </w:p>
    <w:p w14:paraId="7DC44828" w14:textId="77777777" w:rsidR="005E6E2F" w:rsidRDefault="005E6E2F" w:rsidP="00CA5A15">
      <w:pPr>
        <w:spacing w:after="0"/>
        <w:rPr>
          <w:rFonts w:asciiTheme="majorHAnsi" w:eastAsia="Times New Roman" w:hAnsiTheme="majorHAnsi" w:cs="Times New Roman"/>
          <w:sz w:val="22"/>
          <w:szCs w:val="22"/>
          <w:shd w:val="clear" w:color="auto" w:fill="FFFFFF"/>
          <w:lang w:eastAsia="en-US"/>
        </w:rPr>
      </w:pPr>
    </w:p>
    <w:p w14:paraId="31350BE3" w14:textId="6885ADAA" w:rsidR="00CA5A15" w:rsidRPr="00CA5A15" w:rsidRDefault="00CA5A15" w:rsidP="00CA5A15">
      <w:pPr>
        <w:spacing w:after="0"/>
        <w:rPr>
          <w:rFonts w:asciiTheme="majorHAnsi" w:eastAsia="Times New Roman" w:hAnsiTheme="majorHAnsi" w:cs="Times New Roman"/>
          <w:sz w:val="22"/>
          <w:szCs w:val="22"/>
          <w:shd w:val="clear" w:color="auto" w:fill="FFFFFF"/>
          <w:lang w:eastAsia="en-US"/>
        </w:rPr>
      </w:pPr>
      <w:r w:rsidRPr="00CA5A15">
        <w:rPr>
          <w:rFonts w:asciiTheme="majorHAnsi" w:eastAsia="Times New Roman" w:hAnsiTheme="majorHAnsi" w:cs="Times New Roman"/>
          <w:sz w:val="22"/>
          <w:szCs w:val="22"/>
          <w:shd w:val="clear" w:color="auto" w:fill="FFFFFF"/>
          <w:lang w:eastAsia="en-US"/>
        </w:rPr>
        <w:t>In this article</w:t>
      </w:r>
      <w:r w:rsidR="005E6E2F">
        <w:rPr>
          <w:rFonts w:asciiTheme="majorHAnsi" w:eastAsia="Times New Roman" w:hAnsiTheme="majorHAnsi" w:cs="Times New Roman"/>
          <w:sz w:val="22"/>
          <w:szCs w:val="22"/>
          <w:shd w:val="clear" w:color="auto" w:fill="FFFFFF"/>
          <w:lang w:eastAsia="en-US"/>
        </w:rPr>
        <w:t>,</w:t>
      </w:r>
      <w:r w:rsidRPr="00CA5A15">
        <w:rPr>
          <w:rFonts w:asciiTheme="majorHAnsi" w:eastAsia="Times New Roman" w:hAnsiTheme="majorHAnsi" w:cs="Times New Roman"/>
          <w:sz w:val="22"/>
          <w:szCs w:val="22"/>
          <w:shd w:val="clear" w:color="auto" w:fill="FFFFFF"/>
          <w:lang w:eastAsia="en-US"/>
        </w:rPr>
        <w:t xml:space="preserve"> Rumble argues that our society should not be moving from the ‘era of the nation-state, where the State took responsibility for the </w:t>
      </w:r>
      <w:proofErr w:type="gramStart"/>
      <w:r w:rsidRPr="00CA5A15">
        <w:rPr>
          <w:rFonts w:asciiTheme="majorHAnsi" w:eastAsia="Times New Roman" w:hAnsiTheme="majorHAnsi" w:cs="Times New Roman"/>
          <w:sz w:val="22"/>
          <w:szCs w:val="22"/>
          <w:shd w:val="clear" w:color="auto" w:fill="FFFFFF"/>
          <w:lang w:eastAsia="en-US"/>
        </w:rPr>
        <w:t>well-being</w:t>
      </w:r>
      <w:proofErr w:type="gramEnd"/>
      <w:r w:rsidRPr="00CA5A15">
        <w:rPr>
          <w:rFonts w:asciiTheme="majorHAnsi" w:eastAsia="Times New Roman" w:hAnsiTheme="majorHAnsi" w:cs="Times New Roman"/>
          <w:sz w:val="22"/>
          <w:szCs w:val="22"/>
          <w:shd w:val="clear" w:color="auto" w:fill="FFFFFF"/>
          <w:lang w:eastAsia="en-US"/>
        </w:rPr>
        <w:t xml:space="preserve"> of groups’ towards the market-state where ‘the State is responsible for maximizing the cho</w:t>
      </w:r>
      <w:r w:rsidR="005E6E2F">
        <w:rPr>
          <w:rFonts w:asciiTheme="majorHAnsi" w:eastAsia="Times New Roman" w:hAnsiTheme="majorHAnsi" w:cs="Times New Roman"/>
          <w:sz w:val="22"/>
          <w:szCs w:val="22"/>
          <w:shd w:val="clear" w:color="auto" w:fill="FFFFFF"/>
          <w:lang w:eastAsia="en-US"/>
        </w:rPr>
        <w:t xml:space="preserve">ices available to individuals’ </w:t>
      </w:r>
      <w:r w:rsidR="005E6E2F" w:rsidRPr="005E6E2F">
        <w:rPr>
          <w:rFonts w:asciiTheme="majorHAnsi" w:eastAsia="Times New Roman" w:hAnsiTheme="majorHAnsi" w:cs="Times New Roman"/>
          <w:sz w:val="22"/>
          <w:szCs w:val="22"/>
          <w:shd w:val="clear" w:color="auto" w:fill="FFFFFF"/>
          <w:lang w:eastAsia="en-US"/>
        </w:rPr>
        <w:t>(Bobbitt, 2003</w:t>
      </w:r>
      <w:r w:rsidR="005E6E2F">
        <w:rPr>
          <w:rFonts w:asciiTheme="majorHAnsi" w:eastAsia="Times New Roman" w:hAnsiTheme="majorHAnsi" w:cs="Times New Roman"/>
          <w:sz w:val="22"/>
          <w:szCs w:val="22"/>
          <w:shd w:val="clear" w:color="auto" w:fill="FFFFFF"/>
          <w:lang w:eastAsia="en-US"/>
        </w:rPr>
        <w:t>, p. 230)</w:t>
      </w:r>
      <w:r w:rsidRPr="00CA5A15">
        <w:rPr>
          <w:rFonts w:asciiTheme="majorHAnsi" w:eastAsia="Times New Roman" w:hAnsiTheme="majorHAnsi" w:cs="Times New Roman"/>
          <w:sz w:val="22"/>
          <w:szCs w:val="22"/>
          <w:shd w:val="clear" w:color="auto" w:fill="FFFFFF"/>
          <w:lang w:eastAsia="en-US"/>
        </w:rPr>
        <w:t>. Rather, the state should ensure that there is a redistributive tax system where all people have a chance to live a fully human life; and that part of this would use cost-efficient distance education means to ensure that education is provided cheaply and flexibly to meet the lifelong needs of some 9.4 million people in 2050.</w:t>
      </w:r>
    </w:p>
    <w:p w14:paraId="6E112C6D" w14:textId="77777777" w:rsidR="005E6E2F" w:rsidRDefault="005E6E2F" w:rsidP="00CA5A15">
      <w:pPr>
        <w:spacing w:after="0"/>
        <w:rPr>
          <w:rFonts w:asciiTheme="majorHAnsi" w:eastAsia="Times New Roman" w:hAnsiTheme="majorHAnsi" w:cs="Times New Roman"/>
          <w:sz w:val="22"/>
          <w:szCs w:val="22"/>
          <w:shd w:val="clear" w:color="auto" w:fill="FFFFFF"/>
          <w:lang w:eastAsia="en-US"/>
        </w:rPr>
      </w:pPr>
    </w:p>
    <w:p w14:paraId="66B12856" w14:textId="77777777" w:rsidR="00CA5A15" w:rsidRPr="00CA5A15" w:rsidRDefault="00CA5A15" w:rsidP="00CA5A15">
      <w:pPr>
        <w:spacing w:after="0"/>
        <w:rPr>
          <w:rFonts w:asciiTheme="majorHAnsi" w:eastAsia="Times New Roman" w:hAnsiTheme="majorHAnsi" w:cs="Times New Roman"/>
          <w:sz w:val="22"/>
          <w:szCs w:val="22"/>
          <w:shd w:val="clear" w:color="auto" w:fill="FFFFFF"/>
          <w:lang w:eastAsia="en-US"/>
        </w:rPr>
      </w:pPr>
      <w:r w:rsidRPr="00CA5A15">
        <w:rPr>
          <w:rFonts w:asciiTheme="majorHAnsi" w:eastAsia="Times New Roman" w:hAnsiTheme="majorHAnsi" w:cs="Times New Roman"/>
          <w:sz w:val="22"/>
          <w:szCs w:val="22"/>
          <w:shd w:val="clear" w:color="auto" w:fill="FFFFFF"/>
          <w:lang w:eastAsia="en-US"/>
        </w:rPr>
        <w:t>Providing education costs money and in the 1960s and 1970s distance education was seen as a way of increasing access to education (a government duty) and, at the same time a cheaper option of meeting demand (a government need).</w:t>
      </w:r>
    </w:p>
    <w:p w14:paraId="23E24238" w14:textId="77777777" w:rsidR="005E6E2F" w:rsidRDefault="005E6E2F" w:rsidP="00CA5A15">
      <w:pPr>
        <w:spacing w:after="0"/>
        <w:rPr>
          <w:rFonts w:asciiTheme="majorHAnsi" w:eastAsia="Times New Roman" w:hAnsiTheme="majorHAnsi" w:cs="Times New Roman"/>
          <w:sz w:val="22"/>
          <w:szCs w:val="22"/>
          <w:shd w:val="clear" w:color="auto" w:fill="FFFFFF"/>
          <w:lang w:eastAsia="en-US"/>
        </w:rPr>
      </w:pPr>
    </w:p>
    <w:p w14:paraId="66B70454" w14:textId="77777777" w:rsidR="00CA5A15" w:rsidRPr="00CA5A15" w:rsidRDefault="00CA5A15" w:rsidP="00CA5A15">
      <w:pPr>
        <w:spacing w:after="0"/>
        <w:rPr>
          <w:rFonts w:asciiTheme="majorHAnsi" w:eastAsia="Times New Roman" w:hAnsiTheme="majorHAnsi" w:cs="Times New Roman"/>
          <w:sz w:val="22"/>
          <w:szCs w:val="22"/>
          <w:shd w:val="clear" w:color="auto" w:fill="FFFFFF"/>
          <w:lang w:eastAsia="en-US"/>
        </w:rPr>
      </w:pPr>
      <w:r w:rsidRPr="00CA5A15">
        <w:rPr>
          <w:rFonts w:asciiTheme="majorHAnsi" w:eastAsia="Times New Roman" w:hAnsiTheme="majorHAnsi" w:cs="Times New Roman"/>
          <w:sz w:val="22"/>
          <w:szCs w:val="22"/>
          <w:shd w:val="clear" w:color="auto" w:fill="FFFFFF"/>
          <w:lang w:eastAsia="en-US"/>
        </w:rPr>
        <w:t xml:space="preserve">In the 1980s and 1990s the consensus that the state had an obligation to educate its citizens was challenged by the belief that investment in education (at least beyond a basic level) is a matter for the individual rather than the state. The shift in emphasis from public to private funding was fully congruent with the notion of distance education. This libertarian (or neo liberalist) thinking to reduce government expenditure while simultaneously increasing consumer choice have led to a gradual transfer of costs from government to students. </w:t>
      </w:r>
    </w:p>
    <w:p w14:paraId="15132910" w14:textId="3A13121F" w:rsidR="00CA5A15" w:rsidRPr="00CA5A15" w:rsidRDefault="005E6E2F" w:rsidP="00CA5A15">
      <w:pPr>
        <w:spacing w:after="0"/>
        <w:rPr>
          <w:rFonts w:asciiTheme="majorHAnsi" w:eastAsia="Times New Roman" w:hAnsiTheme="majorHAnsi" w:cs="Times New Roman"/>
          <w:sz w:val="22"/>
          <w:szCs w:val="22"/>
          <w:shd w:val="clear" w:color="auto" w:fill="FFFFFF"/>
          <w:lang w:eastAsia="en-US"/>
        </w:rPr>
      </w:pPr>
      <w:r>
        <w:rPr>
          <w:rFonts w:asciiTheme="majorHAnsi" w:eastAsia="Times New Roman" w:hAnsiTheme="majorHAnsi" w:cs="Times New Roman"/>
          <w:sz w:val="22"/>
          <w:szCs w:val="22"/>
          <w:shd w:val="clear" w:color="auto" w:fill="FFFFFF"/>
          <w:lang w:eastAsia="en-US"/>
        </w:rPr>
        <w:t xml:space="preserve"> </w:t>
      </w:r>
    </w:p>
    <w:p w14:paraId="1B1B014A" w14:textId="5B47B57A" w:rsidR="00CA5A15" w:rsidRPr="00CA5A15" w:rsidRDefault="00CA5A15" w:rsidP="00CA5A15">
      <w:pPr>
        <w:spacing w:after="0"/>
        <w:rPr>
          <w:rFonts w:asciiTheme="majorHAnsi" w:eastAsia="Times New Roman" w:hAnsiTheme="majorHAnsi" w:cs="Times New Roman"/>
          <w:sz w:val="22"/>
          <w:szCs w:val="22"/>
          <w:shd w:val="clear" w:color="auto" w:fill="FFFFFF"/>
          <w:lang w:eastAsia="en-US"/>
        </w:rPr>
      </w:pPr>
      <w:r w:rsidRPr="00CA5A15">
        <w:rPr>
          <w:rFonts w:asciiTheme="majorHAnsi" w:eastAsia="Times New Roman" w:hAnsiTheme="majorHAnsi" w:cs="Times New Roman"/>
          <w:sz w:val="22"/>
          <w:szCs w:val="22"/>
          <w:shd w:val="clear" w:color="auto" w:fill="FFFFFF"/>
          <w:lang w:eastAsia="en-US"/>
        </w:rPr>
        <w:t xml:space="preserve">In opposition to libertarianism and liberalism, </w:t>
      </w:r>
      <w:proofErr w:type="spellStart"/>
      <w:r w:rsidRPr="00CA5A15">
        <w:rPr>
          <w:rFonts w:asciiTheme="majorHAnsi" w:eastAsia="Times New Roman" w:hAnsiTheme="majorHAnsi" w:cs="Times New Roman"/>
          <w:sz w:val="22"/>
          <w:szCs w:val="22"/>
          <w:shd w:val="clear" w:color="auto" w:fill="FFFFFF"/>
          <w:lang w:eastAsia="en-US"/>
        </w:rPr>
        <w:t>Honderich</w:t>
      </w:r>
      <w:proofErr w:type="spellEnd"/>
      <w:r w:rsidRPr="00CA5A15">
        <w:rPr>
          <w:rFonts w:asciiTheme="majorHAnsi" w:eastAsia="Times New Roman" w:hAnsiTheme="majorHAnsi" w:cs="Times New Roman"/>
          <w:sz w:val="22"/>
          <w:szCs w:val="22"/>
          <w:shd w:val="clear" w:color="auto" w:fill="FFFFFF"/>
          <w:lang w:eastAsia="en-US"/>
        </w:rPr>
        <w:t xml:space="preserve"> thus proposes a morality of humanity that has just one fundamental principle: ‘to try to save people from bad lives —this is the stuff of our moral obligations and rights’ (2002, p. 53). Education, along with other things that define a ‘good life’ (2002), characterised by ‘a decent length of life, a certain material quality of life, freedom, and respect, and knowledge in place of ignorance’ (2002, p. 52), is a fundamental human right. Furthermore, access to education in its broadest sense is a lifelong need. </w:t>
      </w:r>
    </w:p>
    <w:p w14:paraId="07488B3C" w14:textId="08AAF673" w:rsidR="00CA5A15" w:rsidRPr="00CA5A15" w:rsidRDefault="005E6E2F" w:rsidP="00CA5A15">
      <w:pPr>
        <w:spacing w:after="0"/>
        <w:rPr>
          <w:rFonts w:asciiTheme="majorHAnsi" w:eastAsia="Times New Roman" w:hAnsiTheme="majorHAnsi" w:cs="Times New Roman"/>
          <w:sz w:val="22"/>
          <w:szCs w:val="22"/>
          <w:shd w:val="clear" w:color="auto" w:fill="FFFFFF"/>
          <w:lang w:eastAsia="en-US"/>
        </w:rPr>
      </w:pPr>
      <w:r>
        <w:rPr>
          <w:rFonts w:asciiTheme="majorHAnsi" w:eastAsia="Times New Roman" w:hAnsiTheme="majorHAnsi" w:cs="Times New Roman"/>
          <w:sz w:val="22"/>
          <w:szCs w:val="22"/>
          <w:shd w:val="clear" w:color="auto" w:fill="FFFFFF"/>
          <w:lang w:eastAsia="en-US"/>
        </w:rPr>
        <w:t xml:space="preserve"> </w:t>
      </w:r>
    </w:p>
    <w:p w14:paraId="051235D2" w14:textId="77777777" w:rsidR="00CA5A15" w:rsidRPr="00CA5A15" w:rsidRDefault="00CA5A15" w:rsidP="00CA5A15">
      <w:pPr>
        <w:spacing w:after="0"/>
        <w:rPr>
          <w:rFonts w:asciiTheme="majorHAnsi" w:eastAsia="Times New Roman" w:hAnsiTheme="majorHAnsi" w:cs="Times New Roman"/>
          <w:sz w:val="22"/>
          <w:szCs w:val="22"/>
          <w:shd w:val="clear" w:color="auto" w:fill="FFFFFF"/>
          <w:lang w:eastAsia="en-US"/>
        </w:rPr>
      </w:pPr>
      <w:r w:rsidRPr="00CA5A15">
        <w:rPr>
          <w:rFonts w:asciiTheme="majorHAnsi" w:eastAsia="Times New Roman" w:hAnsiTheme="majorHAnsi" w:cs="Times New Roman"/>
          <w:sz w:val="22"/>
          <w:szCs w:val="22"/>
          <w:shd w:val="clear" w:color="auto" w:fill="FFFFFF"/>
          <w:lang w:eastAsia="en-US"/>
        </w:rPr>
        <w:t>Education is set to become an even bigger business than it is already. Not only will there be more children and young adults in need of schooling, but also demand for both higher education and lifelong education will expand.</w:t>
      </w:r>
    </w:p>
    <w:p w14:paraId="2B000BF9" w14:textId="21BD3C52" w:rsidR="00CA5A15" w:rsidRPr="00CA5A15" w:rsidRDefault="005E6E2F" w:rsidP="00CA5A15">
      <w:pPr>
        <w:spacing w:after="0"/>
        <w:rPr>
          <w:rFonts w:asciiTheme="majorHAnsi" w:eastAsia="Times New Roman" w:hAnsiTheme="majorHAnsi" w:cs="Times New Roman"/>
          <w:sz w:val="22"/>
          <w:szCs w:val="22"/>
          <w:shd w:val="clear" w:color="auto" w:fill="FFFFFF"/>
          <w:lang w:eastAsia="en-US"/>
        </w:rPr>
      </w:pPr>
      <w:r>
        <w:rPr>
          <w:rFonts w:asciiTheme="majorHAnsi" w:eastAsia="Times New Roman" w:hAnsiTheme="majorHAnsi" w:cs="Times New Roman"/>
          <w:sz w:val="22"/>
          <w:szCs w:val="22"/>
          <w:shd w:val="clear" w:color="auto" w:fill="FFFFFF"/>
          <w:lang w:eastAsia="en-US"/>
        </w:rPr>
        <w:t xml:space="preserve"> </w:t>
      </w:r>
    </w:p>
    <w:p w14:paraId="3BD82327" w14:textId="7D0DF5F0" w:rsidR="00CA5A15" w:rsidRPr="00CA5A15" w:rsidRDefault="00CA5A15" w:rsidP="00CA5A15">
      <w:pPr>
        <w:spacing w:after="0"/>
        <w:rPr>
          <w:rFonts w:asciiTheme="majorHAnsi" w:eastAsia="Times New Roman" w:hAnsiTheme="majorHAnsi" w:cs="Times New Roman"/>
          <w:sz w:val="22"/>
          <w:szCs w:val="22"/>
          <w:shd w:val="clear" w:color="auto" w:fill="FFFFFF"/>
          <w:lang w:eastAsia="en-US"/>
        </w:rPr>
      </w:pPr>
      <w:r w:rsidRPr="00CA5A15">
        <w:rPr>
          <w:rFonts w:asciiTheme="majorHAnsi" w:eastAsia="Times New Roman" w:hAnsiTheme="majorHAnsi" w:cs="Times New Roman"/>
          <w:sz w:val="22"/>
          <w:szCs w:val="22"/>
          <w:shd w:val="clear" w:color="auto" w:fill="FFFFFF"/>
          <w:lang w:eastAsia="en-US"/>
        </w:rPr>
        <w:t xml:space="preserve">At the end, Rumble </w:t>
      </w:r>
      <w:r w:rsidR="00A86184">
        <w:rPr>
          <w:rFonts w:asciiTheme="majorHAnsi" w:eastAsia="Times New Roman" w:hAnsiTheme="majorHAnsi" w:cs="Times New Roman"/>
          <w:sz w:val="22"/>
          <w:szCs w:val="22"/>
          <w:shd w:val="clear" w:color="auto" w:fill="FFFFFF"/>
          <w:lang w:eastAsia="en-US"/>
        </w:rPr>
        <w:t>says</w:t>
      </w:r>
      <w:r w:rsidRPr="00CA5A15">
        <w:rPr>
          <w:rFonts w:asciiTheme="majorHAnsi" w:eastAsia="Times New Roman" w:hAnsiTheme="majorHAnsi" w:cs="Times New Roman"/>
          <w:sz w:val="22"/>
          <w:szCs w:val="22"/>
          <w:shd w:val="clear" w:color="auto" w:fill="FFFFFF"/>
          <w:lang w:eastAsia="en-US"/>
        </w:rPr>
        <w:t xml:space="preserve"> that ´in a world where millions of lives are ‘bad lives’, and where education is a means to economic betterment, better health awareness and power through knowledge, there is a moral case for ensuring that education is given to everyone, irrespective of their economic circumstances. Making appropriate use of distance education will almost certainly be the least costly and most efficient way of doing this. In this context the issue of who pays for it, and how much, are key concerns´.</w:t>
      </w:r>
    </w:p>
    <w:p w14:paraId="73BFE583" w14:textId="77777777" w:rsidR="005E6E2F" w:rsidRDefault="005E6E2F" w:rsidP="00CA5A15">
      <w:pPr>
        <w:spacing w:after="0"/>
        <w:rPr>
          <w:rFonts w:asciiTheme="majorHAnsi" w:eastAsia="Times New Roman" w:hAnsiTheme="majorHAnsi" w:cs="Times New Roman"/>
          <w:sz w:val="22"/>
          <w:szCs w:val="22"/>
          <w:shd w:val="clear" w:color="auto" w:fill="FFFFFF"/>
          <w:lang w:eastAsia="en-US"/>
        </w:rPr>
      </w:pPr>
    </w:p>
    <w:p w14:paraId="478B3F68" w14:textId="77777777" w:rsidR="00CA5A15" w:rsidRPr="00CA5A15" w:rsidRDefault="00CA5A15" w:rsidP="00CA5A15">
      <w:pPr>
        <w:spacing w:after="0"/>
        <w:rPr>
          <w:rFonts w:asciiTheme="majorHAnsi" w:eastAsia="Times New Roman" w:hAnsiTheme="majorHAnsi" w:cs="Times New Roman"/>
          <w:sz w:val="22"/>
          <w:szCs w:val="22"/>
          <w:shd w:val="clear" w:color="auto" w:fill="FFFFFF"/>
          <w:lang w:eastAsia="en-US"/>
        </w:rPr>
      </w:pPr>
      <w:r w:rsidRPr="00CA5A15">
        <w:rPr>
          <w:rFonts w:asciiTheme="majorHAnsi" w:eastAsia="Times New Roman" w:hAnsiTheme="majorHAnsi" w:cs="Times New Roman"/>
          <w:sz w:val="22"/>
          <w:szCs w:val="22"/>
          <w:shd w:val="clear" w:color="auto" w:fill="FFFFFF"/>
          <w:lang w:eastAsia="en-US"/>
        </w:rPr>
        <w:t>…………………………………………………</w:t>
      </w:r>
    </w:p>
    <w:p w14:paraId="746465F0" w14:textId="23D4B69F" w:rsidR="00CA5A15" w:rsidRPr="00CA5A15" w:rsidRDefault="005E6E2F" w:rsidP="00CA5A15">
      <w:pPr>
        <w:spacing w:after="0"/>
        <w:rPr>
          <w:rFonts w:asciiTheme="majorHAnsi" w:eastAsia="Times New Roman" w:hAnsiTheme="majorHAnsi" w:cs="Times New Roman"/>
          <w:sz w:val="22"/>
          <w:szCs w:val="22"/>
          <w:shd w:val="clear" w:color="auto" w:fill="FFFFFF"/>
          <w:lang w:eastAsia="en-US"/>
        </w:rPr>
      </w:pPr>
      <w:r>
        <w:rPr>
          <w:rFonts w:asciiTheme="majorHAnsi" w:eastAsia="Times New Roman" w:hAnsiTheme="majorHAnsi" w:cs="Times New Roman"/>
          <w:sz w:val="22"/>
          <w:szCs w:val="22"/>
          <w:shd w:val="clear" w:color="auto" w:fill="FFFFFF"/>
          <w:lang w:eastAsia="en-US"/>
        </w:rPr>
        <w:t xml:space="preserve"> </w:t>
      </w:r>
    </w:p>
    <w:p w14:paraId="4AA7973B" w14:textId="77777777" w:rsidR="00CA5A15" w:rsidRPr="00CA5A15" w:rsidRDefault="00CA5A15" w:rsidP="00CA5A15">
      <w:pPr>
        <w:spacing w:after="0"/>
        <w:rPr>
          <w:rFonts w:asciiTheme="majorHAnsi" w:eastAsia="Times New Roman" w:hAnsiTheme="majorHAnsi" w:cs="Times New Roman"/>
          <w:sz w:val="22"/>
          <w:szCs w:val="22"/>
          <w:shd w:val="clear" w:color="auto" w:fill="FFFFFF"/>
          <w:lang w:eastAsia="en-US"/>
        </w:rPr>
      </w:pPr>
      <w:r w:rsidRPr="00CA5A15">
        <w:rPr>
          <w:rFonts w:asciiTheme="majorHAnsi" w:eastAsia="Times New Roman" w:hAnsiTheme="majorHAnsi" w:cs="Times New Roman"/>
          <w:sz w:val="22"/>
          <w:szCs w:val="22"/>
          <w:shd w:val="clear" w:color="auto" w:fill="FFFFFF"/>
          <w:lang w:eastAsia="en-US"/>
        </w:rPr>
        <w:t xml:space="preserve">This paper reinforces my perceptions that distance education is not an option anymore; rather, it is already an economic need that will redefine the education landscape. Aligned </w:t>
      </w:r>
      <w:r w:rsidRPr="00CA5A15">
        <w:rPr>
          <w:rFonts w:asciiTheme="majorHAnsi" w:eastAsia="Times New Roman" w:hAnsiTheme="majorHAnsi" w:cs="Times New Roman"/>
          <w:sz w:val="22"/>
          <w:szCs w:val="22"/>
          <w:shd w:val="clear" w:color="auto" w:fill="FFFFFF"/>
          <w:lang w:eastAsia="en-US"/>
        </w:rPr>
        <w:lastRenderedPageBreak/>
        <w:t>with this idea, I would like to share some thoughts that could be nice (and hopefully useful) for our discussion:</w:t>
      </w:r>
    </w:p>
    <w:p w14:paraId="3DCBAA87" w14:textId="77777777" w:rsidR="00CA5A15" w:rsidRPr="00CA5A15" w:rsidRDefault="00CA5A15" w:rsidP="00CA5A15">
      <w:pPr>
        <w:spacing w:after="0"/>
        <w:rPr>
          <w:rFonts w:asciiTheme="majorHAnsi" w:eastAsia="Times New Roman" w:hAnsiTheme="majorHAnsi" w:cs="Times New Roman"/>
          <w:sz w:val="22"/>
          <w:szCs w:val="22"/>
          <w:shd w:val="clear" w:color="auto" w:fill="FFFFFF"/>
          <w:lang w:eastAsia="en-US"/>
        </w:rPr>
      </w:pPr>
    </w:p>
    <w:p w14:paraId="4E674265" w14:textId="1F8E72A9" w:rsidR="00CA5A15" w:rsidRDefault="00CA5A15" w:rsidP="00506078">
      <w:pPr>
        <w:spacing w:after="0"/>
        <w:jc w:val="center"/>
        <w:rPr>
          <w:rFonts w:ascii="Times" w:eastAsia="Times New Roman" w:hAnsi="Times" w:cs="Times New Roman"/>
          <w:sz w:val="20"/>
          <w:szCs w:val="20"/>
          <w:lang w:eastAsia="en-US"/>
        </w:rPr>
      </w:pPr>
      <w:r w:rsidRPr="00CA5A15">
        <w:rPr>
          <w:rFonts w:asciiTheme="majorHAnsi" w:eastAsia="Times New Roman" w:hAnsiTheme="majorHAnsi" w:cs="Times New Roman"/>
          <w:sz w:val="22"/>
          <w:szCs w:val="22"/>
          <w:shd w:val="clear" w:color="auto" w:fill="FFFFFF"/>
          <w:lang w:eastAsia="en-US"/>
        </w:rPr>
        <w:t>1.     From a national perspective, teacher placement has been an old problem especially in large countries like USA and Brazil. Due to the lack of financial and other resources, rural and small/not attractive districts are hampered in their ability to offer higher salaries or better working conditions to attract the most highly qualified teachers. In the paper, Rumble uses what is happening in USA as an example of the huge disparities in the resources put into education, ‘where there is a high concentration of poor families, average school achievement is lower than in countries where there is a more equal class system’</w:t>
      </w:r>
      <w:r w:rsidR="00BD3032">
        <w:rPr>
          <w:rFonts w:asciiTheme="majorHAnsi" w:eastAsia="Times New Roman" w:hAnsiTheme="majorHAnsi" w:cs="Times New Roman"/>
          <w:sz w:val="22"/>
          <w:szCs w:val="22"/>
          <w:shd w:val="clear" w:color="auto" w:fill="FFFFFF"/>
          <w:lang w:eastAsia="en-US"/>
        </w:rPr>
        <w:fldChar w:fldCharType="begin" w:fldLock="1"/>
      </w:r>
      <w:r w:rsidR="00BD3032">
        <w:rPr>
          <w:rFonts w:asciiTheme="majorHAnsi" w:eastAsia="Times New Roman" w:hAnsiTheme="majorHAnsi" w:cs="Times New Roman"/>
          <w:sz w:val="22"/>
          <w:szCs w:val="22"/>
          <w:shd w:val="clear" w:color="auto" w:fill="FFFFFF"/>
          <w:lang w:eastAsia="en-US"/>
        </w:rPr>
        <w:instrText>ADDIN CSL_CITATION { "citationItems" : [ { "id" : "ITEM-1", "itemData" : { "DOI" : "10.1080/02680510701306715", "ISBN" : "0268051070", "ISSN" : "0268-0513", "author" : [ { "dropping-particle" : "", "family" : "Rumble", "given" : "Greville", "non-dropping-particle" : "", "parse-names" : false, "suffix" : "" } ], "container-title" : "Open Learning: The Journal of Open and Distance Learning", "id" : "ITEM-1", "issue" : "2", "issued" : { "date-parts" : [ [ "2007", "6" ] ] }, "page" : "167-176", "title" : "Social justice, economics and distance education", "type" : "article-journal", "volume" : "22" }, "uris" : [ "http://www.mendeley.com/documents/?uuid=9c971702-cfb6-4bca-bb50-5ab230effc8a" ] } ], "mendeley" : { "previouslyFormattedCitation" : "(Rumble, 2007)" }, "properties" : { "noteIndex" : 0 }, "schema" : "https://github.com/citation-style-language/schema/raw/master/csl-citation.json" }</w:instrText>
      </w:r>
      <w:r w:rsidR="00BD3032">
        <w:rPr>
          <w:rFonts w:asciiTheme="majorHAnsi" w:eastAsia="Times New Roman" w:hAnsiTheme="majorHAnsi" w:cs="Times New Roman"/>
          <w:sz w:val="22"/>
          <w:szCs w:val="22"/>
          <w:shd w:val="clear" w:color="auto" w:fill="FFFFFF"/>
          <w:lang w:eastAsia="en-US"/>
        </w:rPr>
        <w:fldChar w:fldCharType="separate"/>
      </w:r>
      <w:r w:rsidR="00BD3032" w:rsidRPr="00BD3032">
        <w:rPr>
          <w:rFonts w:asciiTheme="majorHAnsi" w:eastAsia="Times New Roman" w:hAnsiTheme="majorHAnsi" w:cs="Times New Roman"/>
          <w:noProof/>
          <w:sz w:val="22"/>
          <w:szCs w:val="22"/>
          <w:shd w:val="clear" w:color="auto" w:fill="FFFFFF"/>
          <w:lang w:eastAsia="en-US"/>
        </w:rPr>
        <w:t>(Rumble, 2007)</w:t>
      </w:r>
      <w:r w:rsidR="00BD3032">
        <w:rPr>
          <w:rFonts w:asciiTheme="majorHAnsi" w:eastAsia="Times New Roman" w:hAnsiTheme="majorHAnsi" w:cs="Times New Roman"/>
          <w:sz w:val="22"/>
          <w:szCs w:val="22"/>
          <w:shd w:val="clear" w:color="auto" w:fill="FFFFFF"/>
          <w:lang w:eastAsia="en-US"/>
        </w:rPr>
        <w:fldChar w:fldCharType="end"/>
      </w:r>
      <w:r w:rsidR="00BD3032">
        <w:rPr>
          <w:rFonts w:asciiTheme="majorHAnsi" w:eastAsia="Times New Roman" w:hAnsiTheme="majorHAnsi" w:cs="Times New Roman"/>
          <w:sz w:val="22"/>
          <w:szCs w:val="22"/>
          <w:shd w:val="clear" w:color="auto" w:fill="FFFFFF"/>
          <w:lang w:eastAsia="en-US"/>
        </w:rPr>
        <w:t>.</w:t>
      </w:r>
      <w:r w:rsidRPr="00CA5A15">
        <w:rPr>
          <w:rFonts w:asciiTheme="majorHAnsi" w:eastAsia="Times New Roman" w:hAnsiTheme="majorHAnsi" w:cs="Times New Roman"/>
          <w:sz w:val="22"/>
          <w:szCs w:val="22"/>
          <w:shd w:val="clear" w:color="auto" w:fill="FFFFFF"/>
          <w:lang w:eastAsia="en-US"/>
        </w:rPr>
        <w:t xml:space="preserve"> </w:t>
      </w:r>
      <w:bookmarkStart w:id="0" w:name="_GoBack"/>
      <w:r w:rsidRPr="00CA5A15">
        <w:rPr>
          <w:rFonts w:asciiTheme="majorHAnsi" w:eastAsia="Times New Roman" w:hAnsiTheme="majorHAnsi" w:cs="Times New Roman"/>
          <w:sz w:val="22"/>
          <w:szCs w:val="22"/>
          <w:shd w:val="clear" w:color="auto" w:fill="FFFFFF"/>
          <w:lang w:eastAsia="en-US"/>
        </w:rPr>
        <w:t>BTW, an interesting movie showing this situation in USA is “Waiting for Superman” (</w:t>
      </w:r>
      <w:hyperlink r:id="rId6" w:history="1">
        <w:r w:rsidR="00832BE6" w:rsidRPr="005D613D">
          <w:rPr>
            <w:rStyle w:val="Hyperlink"/>
            <w:rFonts w:asciiTheme="majorHAnsi" w:eastAsia="Times New Roman" w:hAnsiTheme="majorHAnsi" w:cs="Times New Roman"/>
            <w:sz w:val="22"/>
            <w:szCs w:val="22"/>
            <w:shd w:val="clear" w:color="auto" w:fill="FFFFFF"/>
            <w:lang w:eastAsia="en-US"/>
          </w:rPr>
          <w:t>http://vimeo.com/20095459</w:t>
        </w:r>
      </w:hyperlink>
      <w:r w:rsidR="00832BE6">
        <w:rPr>
          <w:rFonts w:asciiTheme="majorHAnsi" w:eastAsia="Times New Roman" w:hAnsiTheme="majorHAnsi" w:cs="Times New Roman"/>
          <w:sz w:val="22"/>
          <w:szCs w:val="22"/>
          <w:shd w:val="clear" w:color="auto" w:fill="FFFFFF"/>
          <w:lang w:eastAsia="en-US"/>
        </w:rPr>
        <w:t xml:space="preserve">). </w:t>
      </w:r>
      <w:r w:rsidR="00586966" w:rsidRPr="00586966">
        <w:rPr>
          <w:rFonts w:ascii="Helvetica" w:eastAsia="Times New Roman" w:hAnsi="Helvetica" w:cs="Times New Roman"/>
          <w:color w:val="7B8084"/>
          <w:sz w:val="20"/>
          <w:szCs w:val="20"/>
          <w:shd w:val="clear" w:color="auto" w:fill="FFFFFF"/>
          <w:lang w:eastAsia="en-US"/>
        </w:rPr>
        <w:t>The bureaucracy that is involved in our national education system is perplexing. </w:t>
      </w:r>
      <w:r w:rsidR="00832BE6" w:rsidRPr="00832BE6">
        <w:rPr>
          <w:rFonts w:ascii="Helvetica" w:eastAsia="Times New Roman" w:hAnsi="Helvetica" w:cs="Times New Roman"/>
          <w:color w:val="7B8084"/>
          <w:sz w:val="20"/>
          <w:szCs w:val="20"/>
          <w:shd w:val="clear" w:color="auto" w:fill="FFFFFF"/>
          <w:lang w:eastAsia="en-US"/>
        </w:rPr>
        <w:sym w:font="Wingdings" w:char="F04C"/>
      </w:r>
      <w:r w:rsidR="00832BE6">
        <w:rPr>
          <w:rFonts w:ascii="Helvetica" w:eastAsia="Times New Roman" w:hAnsi="Helvetica" w:cs="Times New Roman"/>
          <w:color w:val="7B8084"/>
          <w:sz w:val="20"/>
          <w:szCs w:val="20"/>
          <w:shd w:val="clear" w:color="auto" w:fill="FFFFFF"/>
          <w:lang w:eastAsia="en-US"/>
        </w:rPr>
        <w:t>((</w:t>
      </w:r>
    </w:p>
    <w:bookmarkEnd w:id="0"/>
    <w:p w14:paraId="3DCF98C7" w14:textId="77777777" w:rsidR="00832BE6" w:rsidRPr="00832BE6" w:rsidRDefault="00832BE6" w:rsidP="00CA5A15">
      <w:pPr>
        <w:spacing w:after="0"/>
        <w:rPr>
          <w:rFonts w:ascii="Times" w:eastAsia="Times New Roman" w:hAnsi="Times" w:cs="Times New Roman"/>
          <w:sz w:val="20"/>
          <w:szCs w:val="20"/>
          <w:lang w:eastAsia="en-US"/>
        </w:rPr>
      </w:pPr>
    </w:p>
    <w:p w14:paraId="2771AF32" w14:textId="75704614" w:rsidR="00CA5A15" w:rsidRPr="00CA5A15" w:rsidRDefault="00CA5A15" w:rsidP="00CA5A15">
      <w:pPr>
        <w:spacing w:after="0"/>
        <w:rPr>
          <w:rFonts w:asciiTheme="majorHAnsi" w:eastAsia="Times New Roman" w:hAnsiTheme="majorHAnsi" w:cs="Times New Roman"/>
          <w:sz w:val="22"/>
          <w:szCs w:val="22"/>
          <w:shd w:val="clear" w:color="auto" w:fill="FFFFFF"/>
          <w:lang w:eastAsia="en-US"/>
        </w:rPr>
      </w:pPr>
      <w:r w:rsidRPr="00CA5A15">
        <w:rPr>
          <w:rFonts w:asciiTheme="majorHAnsi" w:eastAsia="Times New Roman" w:hAnsiTheme="majorHAnsi" w:cs="Times New Roman"/>
          <w:sz w:val="22"/>
          <w:szCs w:val="22"/>
          <w:shd w:val="clear" w:color="auto" w:fill="FFFFFF"/>
          <w:lang w:eastAsia="en-US"/>
        </w:rPr>
        <w:t xml:space="preserve">2.     From an international perspective, </w:t>
      </w:r>
      <w:proofErr w:type="gramStart"/>
      <w:r w:rsidRPr="00CA5A15">
        <w:rPr>
          <w:rFonts w:asciiTheme="majorHAnsi" w:eastAsia="Times New Roman" w:hAnsiTheme="majorHAnsi" w:cs="Times New Roman"/>
          <w:sz w:val="22"/>
          <w:szCs w:val="22"/>
          <w:shd w:val="clear" w:color="auto" w:fill="FFFFFF"/>
          <w:lang w:eastAsia="en-US"/>
        </w:rPr>
        <w:t>e-learning</w:t>
      </w:r>
      <w:proofErr w:type="gramEnd"/>
      <w:r w:rsidRPr="00CA5A15">
        <w:rPr>
          <w:rFonts w:asciiTheme="majorHAnsi" w:eastAsia="Times New Roman" w:hAnsiTheme="majorHAnsi" w:cs="Times New Roman"/>
          <w:sz w:val="22"/>
          <w:szCs w:val="22"/>
          <w:shd w:val="clear" w:color="auto" w:fill="FFFFFF"/>
          <w:lang w:eastAsia="en-US"/>
        </w:rPr>
        <w:t xml:space="preserve"> could narrow the rich and poor gap. ‘Distance education has been seen as a way of making more education available to more people, often to those who are socially disadvantaged’</w:t>
      </w:r>
      <w:r w:rsidR="00BD3032">
        <w:rPr>
          <w:rFonts w:asciiTheme="majorHAnsi" w:eastAsia="Times New Roman" w:hAnsiTheme="majorHAnsi" w:cs="Times New Roman"/>
          <w:sz w:val="22"/>
          <w:szCs w:val="22"/>
          <w:shd w:val="clear" w:color="auto" w:fill="FFFFFF"/>
          <w:lang w:eastAsia="en-US"/>
        </w:rPr>
        <w:fldChar w:fldCharType="begin" w:fldLock="1"/>
      </w:r>
      <w:r w:rsidR="00BD3032">
        <w:rPr>
          <w:rFonts w:asciiTheme="majorHAnsi" w:eastAsia="Times New Roman" w:hAnsiTheme="majorHAnsi" w:cs="Times New Roman"/>
          <w:sz w:val="22"/>
          <w:szCs w:val="22"/>
          <w:shd w:val="clear" w:color="auto" w:fill="FFFFFF"/>
          <w:lang w:eastAsia="en-US"/>
        </w:rPr>
        <w:instrText>ADDIN CSL_CITATION { "citationItems" : [ { "id" : "ITEM-1", "itemData" : { "DOI" : "10.1080/02680510701306715", "ISBN" : "0268051070", "ISSN" : "0268-0513", "author" : [ { "dropping-particle" : "", "family" : "Rumble", "given" : "Greville", "non-dropping-particle" : "", "parse-names" : false, "suffix" : "" } ], "container-title" : "Open Learning: The Journal of Open and Distance Learning", "id" : "ITEM-1", "issue" : "2", "issued" : { "date-parts" : [ [ "2007", "6" ] ] }, "page" : "167-176", "title" : "Social justice, economics and distance education", "type" : "article-journal", "volume" : "22" }, "uris" : [ "http://www.mendeley.com/documents/?uuid=9c971702-cfb6-4bca-bb50-5ab230effc8a" ] } ], "mendeley" : { "previouslyFormattedCitation" : "(Rumble, 2007)" }, "properties" : { "noteIndex" : 0 }, "schema" : "https://github.com/citation-style-language/schema/raw/master/csl-citation.json" }</w:instrText>
      </w:r>
      <w:r w:rsidR="00BD3032">
        <w:rPr>
          <w:rFonts w:asciiTheme="majorHAnsi" w:eastAsia="Times New Roman" w:hAnsiTheme="majorHAnsi" w:cs="Times New Roman"/>
          <w:sz w:val="22"/>
          <w:szCs w:val="22"/>
          <w:shd w:val="clear" w:color="auto" w:fill="FFFFFF"/>
          <w:lang w:eastAsia="en-US"/>
        </w:rPr>
        <w:fldChar w:fldCharType="separate"/>
      </w:r>
      <w:r w:rsidR="00BD3032" w:rsidRPr="00BD3032">
        <w:rPr>
          <w:rFonts w:asciiTheme="majorHAnsi" w:eastAsia="Times New Roman" w:hAnsiTheme="majorHAnsi" w:cs="Times New Roman"/>
          <w:noProof/>
          <w:sz w:val="22"/>
          <w:szCs w:val="22"/>
          <w:shd w:val="clear" w:color="auto" w:fill="FFFFFF"/>
          <w:lang w:eastAsia="en-US"/>
        </w:rPr>
        <w:t>(Rumble, 2007)</w:t>
      </w:r>
      <w:r w:rsidR="00BD3032">
        <w:rPr>
          <w:rFonts w:asciiTheme="majorHAnsi" w:eastAsia="Times New Roman" w:hAnsiTheme="majorHAnsi" w:cs="Times New Roman"/>
          <w:sz w:val="22"/>
          <w:szCs w:val="22"/>
          <w:shd w:val="clear" w:color="auto" w:fill="FFFFFF"/>
          <w:lang w:eastAsia="en-US"/>
        </w:rPr>
        <w:fldChar w:fldCharType="end"/>
      </w:r>
      <w:r w:rsidR="00BD3032">
        <w:rPr>
          <w:rFonts w:asciiTheme="majorHAnsi" w:eastAsia="Times New Roman" w:hAnsiTheme="majorHAnsi" w:cs="Times New Roman"/>
          <w:sz w:val="22"/>
          <w:szCs w:val="22"/>
          <w:shd w:val="clear" w:color="auto" w:fill="FFFFFF"/>
          <w:lang w:eastAsia="en-US"/>
        </w:rPr>
        <w:t xml:space="preserve">. In the knowledge society, </w:t>
      </w:r>
      <w:r w:rsidRPr="00CA5A15">
        <w:rPr>
          <w:rFonts w:asciiTheme="majorHAnsi" w:eastAsia="Times New Roman" w:hAnsiTheme="majorHAnsi" w:cs="Times New Roman"/>
          <w:sz w:val="22"/>
          <w:szCs w:val="22"/>
          <w:shd w:val="clear" w:color="auto" w:fill="FFFFFF"/>
          <w:lang w:eastAsia="en-US"/>
        </w:rPr>
        <w:t xml:space="preserve">we should not accept living in silos. We already approached a point where all this ‘silo’ demarcation is totally irrelevant, </w:t>
      </w:r>
      <w:r w:rsidR="00BD3032" w:rsidRPr="00CA5A15">
        <w:rPr>
          <w:rFonts w:asciiTheme="majorHAnsi" w:eastAsia="Times New Roman" w:hAnsiTheme="majorHAnsi" w:cs="Times New Roman"/>
          <w:sz w:val="22"/>
          <w:szCs w:val="22"/>
          <w:shd w:val="clear" w:color="auto" w:fill="FFFFFF"/>
          <w:lang w:eastAsia="en-US"/>
        </w:rPr>
        <w:t>especially</w:t>
      </w:r>
      <w:r w:rsidRPr="00CA5A15">
        <w:rPr>
          <w:rFonts w:asciiTheme="majorHAnsi" w:eastAsia="Times New Roman" w:hAnsiTheme="majorHAnsi" w:cs="Times New Roman"/>
          <w:sz w:val="22"/>
          <w:szCs w:val="22"/>
          <w:shd w:val="clear" w:color="auto" w:fill="FFFFFF"/>
          <w:lang w:eastAsia="en-US"/>
        </w:rPr>
        <w:t xml:space="preserve"> in the field of knowledge. Students raised on the Internet recognise this to be true. It is harder for the current leaders, which are adults educated in the traditional schools, to grasp this new perspective. </w:t>
      </w:r>
    </w:p>
    <w:p w14:paraId="2874B668" w14:textId="77777777" w:rsidR="00CA5A15" w:rsidRPr="00CA5A15" w:rsidRDefault="00CA5A15" w:rsidP="00CA5A15">
      <w:pPr>
        <w:spacing w:after="0"/>
        <w:rPr>
          <w:rFonts w:asciiTheme="majorHAnsi" w:eastAsia="Times New Roman" w:hAnsiTheme="majorHAnsi" w:cs="Times New Roman"/>
          <w:sz w:val="22"/>
          <w:szCs w:val="22"/>
          <w:shd w:val="clear" w:color="auto" w:fill="FFFFFF"/>
          <w:lang w:eastAsia="en-US"/>
        </w:rPr>
      </w:pPr>
    </w:p>
    <w:p w14:paraId="20868A7A" w14:textId="2322D83C" w:rsidR="00CA5A15" w:rsidRPr="00CA5A15" w:rsidRDefault="00CA5A15" w:rsidP="00CA5A15">
      <w:pPr>
        <w:spacing w:after="0"/>
        <w:rPr>
          <w:rFonts w:asciiTheme="majorHAnsi" w:eastAsia="Times New Roman" w:hAnsiTheme="majorHAnsi" w:cs="Times New Roman"/>
          <w:sz w:val="22"/>
          <w:szCs w:val="22"/>
          <w:shd w:val="clear" w:color="auto" w:fill="FFFFFF"/>
          <w:lang w:eastAsia="en-US"/>
        </w:rPr>
      </w:pPr>
      <w:r w:rsidRPr="00CA5A15">
        <w:rPr>
          <w:rFonts w:asciiTheme="majorHAnsi" w:eastAsia="Times New Roman" w:hAnsiTheme="majorHAnsi" w:cs="Times New Roman"/>
          <w:sz w:val="22"/>
          <w:szCs w:val="22"/>
          <w:shd w:val="clear" w:color="auto" w:fill="FFFFFF"/>
          <w:lang w:eastAsia="en-US"/>
        </w:rPr>
        <w:t xml:space="preserve">3.     The new landscape for education: The </w:t>
      </w:r>
      <w:r w:rsidR="00BD3032">
        <w:rPr>
          <w:rFonts w:asciiTheme="majorHAnsi" w:eastAsia="Times New Roman" w:hAnsiTheme="majorHAnsi" w:cs="Times New Roman"/>
          <w:sz w:val="22"/>
          <w:szCs w:val="22"/>
          <w:shd w:val="clear" w:color="auto" w:fill="FFFFFF"/>
          <w:lang w:eastAsia="en-US"/>
        </w:rPr>
        <w:t>‘</w:t>
      </w:r>
      <w:proofErr w:type="spellStart"/>
      <w:r w:rsidRPr="00CA5A15">
        <w:rPr>
          <w:rFonts w:asciiTheme="majorHAnsi" w:eastAsia="Times New Roman" w:hAnsiTheme="majorHAnsi" w:cs="Times New Roman"/>
          <w:sz w:val="22"/>
          <w:szCs w:val="22"/>
          <w:shd w:val="clear" w:color="auto" w:fill="FFFFFF"/>
          <w:lang w:eastAsia="en-US"/>
        </w:rPr>
        <w:t>itunisation</w:t>
      </w:r>
      <w:proofErr w:type="spellEnd"/>
      <w:r w:rsidR="00BD3032">
        <w:rPr>
          <w:rFonts w:asciiTheme="majorHAnsi" w:eastAsia="Times New Roman" w:hAnsiTheme="majorHAnsi" w:cs="Times New Roman"/>
          <w:sz w:val="22"/>
          <w:szCs w:val="22"/>
          <w:shd w:val="clear" w:color="auto" w:fill="FFFFFF"/>
          <w:lang w:eastAsia="en-US"/>
        </w:rPr>
        <w:t>’</w:t>
      </w:r>
      <w:r w:rsidRPr="00CA5A15">
        <w:rPr>
          <w:rFonts w:asciiTheme="majorHAnsi" w:eastAsia="Times New Roman" w:hAnsiTheme="majorHAnsi" w:cs="Times New Roman"/>
          <w:sz w:val="22"/>
          <w:szCs w:val="22"/>
          <w:shd w:val="clear" w:color="auto" w:fill="FFFFFF"/>
          <w:lang w:eastAsia="en-US"/>
        </w:rPr>
        <w:t xml:space="preserve"> of the education, either using iTunes as a model for selling digital education or invent an iTunes dedicated for that. It is always important to remember what happened with the music market from the moment Steve Jobs Apple started selling a portion of records for $.99. As Rumble </w:t>
      </w:r>
      <w:r w:rsidR="00BD3032">
        <w:rPr>
          <w:rFonts w:asciiTheme="majorHAnsi" w:eastAsia="Times New Roman" w:hAnsiTheme="majorHAnsi" w:cs="Times New Roman"/>
          <w:sz w:val="22"/>
          <w:szCs w:val="22"/>
          <w:shd w:val="clear" w:color="auto" w:fill="FFFFFF"/>
          <w:lang w:eastAsia="en-US"/>
        </w:rPr>
        <w:t>affirms that</w:t>
      </w:r>
      <w:r w:rsidRPr="00CA5A15">
        <w:rPr>
          <w:rFonts w:asciiTheme="majorHAnsi" w:eastAsia="Times New Roman" w:hAnsiTheme="majorHAnsi" w:cs="Times New Roman"/>
          <w:sz w:val="22"/>
          <w:szCs w:val="22"/>
          <w:shd w:val="clear" w:color="auto" w:fill="FFFFFF"/>
          <w:lang w:eastAsia="en-US"/>
        </w:rPr>
        <w:t>, ‘education is set to become an even bigger business than it is already. Not only will there be more children and young adults in need of schooling, but also demand for both higher education and lifelong education will expand’</w:t>
      </w:r>
      <w:r w:rsidR="00BD3032">
        <w:rPr>
          <w:rFonts w:asciiTheme="majorHAnsi" w:eastAsia="Times New Roman" w:hAnsiTheme="majorHAnsi" w:cs="Times New Roman"/>
          <w:sz w:val="22"/>
          <w:szCs w:val="22"/>
          <w:shd w:val="clear" w:color="auto" w:fill="FFFFFF"/>
          <w:lang w:eastAsia="en-US"/>
        </w:rPr>
        <w:t xml:space="preserve"> </w:t>
      </w:r>
      <w:r w:rsidR="00BD3032">
        <w:rPr>
          <w:rFonts w:asciiTheme="majorHAnsi" w:eastAsia="Times New Roman" w:hAnsiTheme="majorHAnsi" w:cs="Times New Roman"/>
          <w:sz w:val="22"/>
          <w:szCs w:val="22"/>
          <w:shd w:val="clear" w:color="auto" w:fill="FFFFFF"/>
          <w:lang w:eastAsia="en-US"/>
        </w:rPr>
        <w:fldChar w:fldCharType="begin" w:fldLock="1"/>
      </w:r>
      <w:r w:rsidR="00BD3032">
        <w:rPr>
          <w:rFonts w:asciiTheme="majorHAnsi" w:eastAsia="Times New Roman" w:hAnsiTheme="majorHAnsi" w:cs="Times New Roman"/>
          <w:sz w:val="22"/>
          <w:szCs w:val="22"/>
          <w:shd w:val="clear" w:color="auto" w:fill="FFFFFF"/>
          <w:lang w:eastAsia="en-US"/>
        </w:rPr>
        <w:instrText>ADDIN CSL_CITATION { "citationItems" : [ { "id" : "ITEM-1", "itemData" : { "DOI" : "10.1080/02680510701306715", "ISBN" : "0268051070", "ISSN" : "0268-0513", "author" : [ { "dropping-particle" : "", "family" : "Rumble", "given" : "Greville", "non-dropping-particle" : "", "parse-names" : false, "suffix" : "" } ], "container-title" : "Open Learning: The Journal of Open and Distance Learning", "id" : "ITEM-1", "issue" : "2", "issued" : { "date-parts" : [ [ "2007", "6" ] ] }, "page" : "167-176", "title" : "Social justice, economics and distance education", "type" : "article-journal", "volume" : "22" }, "uris" : [ "http://www.mendeley.com/documents/?uuid=9c971702-cfb6-4bca-bb50-5ab230effc8a" ] } ], "mendeley" : { "previouslyFormattedCitation" : "(Rumble, 2007)" }, "properties" : { "noteIndex" : 0 }, "schema" : "https://github.com/citation-style-language/schema/raw/master/csl-citation.json" }</w:instrText>
      </w:r>
      <w:r w:rsidR="00BD3032">
        <w:rPr>
          <w:rFonts w:asciiTheme="majorHAnsi" w:eastAsia="Times New Roman" w:hAnsiTheme="majorHAnsi" w:cs="Times New Roman"/>
          <w:sz w:val="22"/>
          <w:szCs w:val="22"/>
          <w:shd w:val="clear" w:color="auto" w:fill="FFFFFF"/>
          <w:lang w:eastAsia="en-US"/>
        </w:rPr>
        <w:fldChar w:fldCharType="separate"/>
      </w:r>
      <w:r w:rsidR="00BD3032" w:rsidRPr="00BD3032">
        <w:rPr>
          <w:rFonts w:asciiTheme="majorHAnsi" w:eastAsia="Times New Roman" w:hAnsiTheme="majorHAnsi" w:cs="Times New Roman"/>
          <w:noProof/>
          <w:sz w:val="22"/>
          <w:szCs w:val="22"/>
          <w:shd w:val="clear" w:color="auto" w:fill="FFFFFF"/>
          <w:lang w:eastAsia="en-US"/>
        </w:rPr>
        <w:t>(Rumble, 2007)</w:t>
      </w:r>
      <w:r w:rsidR="00BD3032">
        <w:rPr>
          <w:rFonts w:asciiTheme="majorHAnsi" w:eastAsia="Times New Roman" w:hAnsiTheme="majorHAnsi" w:cs="Times New Roman"/>
          <w:sz w:val="22"/>
          <w:szCs w:val="22"/>
          <w:shd w:val="clear" w:color="auto" w:fill="FFFFFF"/>
          <w:lang w:eastAsia="en-US"/>
        </w:rPr>
        <w:fldChar w:fldCharType="end"/>
      </w:r>
      <w:r w:rsidRPr="00CA5A15">
        <w:rPr>
          <w:rFonts w:asciiTheme="majorHAnsi" w:eastAsia="Times New Roman" w:hAnsiTheme="majorHAnsi" w:cs="Times New Roman"/>
          <w:sz w:val="22"/>
          <w:szCs w:val="22"/>
          <w:shd w:val="clear" w:color="auto" w:fill="FFFFFF"/>
          <w:lang w:eastAsia="en-US"/>
        </w:rPr>
        <w:t>.</w:t>
      </w:r>
    </w:p>
    <w:p w14:paraId="3AFA0F31" w14:textId="25858F38" w:rsidR="00CA5A15" w:rsidRPr="00CA5A15" w:rsidRDefault="005E6E2F" w:rsidP="00CA5A15">
      <w:pPr>
        <w:spacing w:after="0"/>
        <w:rPr>
          <w:rFonts w:asciiTheme="majorHAnsi" w:eastAsia="Times New Roman" w:hAnsiTheme="majorHAnsi" w:cs="Times New Roman"/>
          <w:sz w:val="22"/>
          <w:szCs w:val="22"/>
          <w:shd w:val="clear" w:color="auto" w:fill="FFFFFF"/>
          <w:lang w:eastAsia="en-US"/>
        </w:rPr>
      </w:pPr>
      <w:r>
        <w:rPr>
          <w:rFonts w:asciiTheme="majorHAnsi" w:eastAsia="Times New Roman" w:hAnsiTheme="majorHAnsi" w:cs="Times New Roman"/>
          <w:sz w:val="22"/>
          <w:szCs w:val="22"/>
          <w:shd w:val="clear" w:color="auto" w:fill="FFFFFF"/>
          <w:lang w:eastAsia="en-US"/>
        </w:rPr>
        <w:t xml:space="preserve"> </w:t>
      </w:r>
    </w:p>
    <w:p w14:paraId="1D8C1126" w14:textId="66BE644F" w:rsidR="00A827DA" w:rsidRPr="00A827DA" w:rsidRDefault="00CA5A15" w:rsidP="00CA5A15">
      <w:pPr>
        <w:spacing w:after="0"/>
        <w:rPr>
          <w:rFonts w:ascii="Calibri" w:hAnsi="Calibri"/>
          <w:sz w:val="22"/>
          <w:szCs w:val="22"/>
        </w:rPr>
      </w:pPr>
      <w:r w:rsidRPr="00CA5A15">
        <w:rPr>
          <w:rFonts w:asciiTheme="majorHAnsi" w:eastAsia="Times New Roman" w:hAnsiTheme="majorHAnsi" w:cs="Times New Roman"/>
          <w:sz w:val="22"/>
          <w:szCs w:val="22"/>
          <w:shd w:val="clear" w:color="auto" w:fill="FFFFFF"/>
          <w:lang w:eastAsia="en-US"/>
        </w:rPr>
        <w:t xml:space="preserve">4.     Benefits and disadvantages for the Universities for being early adopters of Digital Education. </w:t>
      </w:r>
      <w:r w:rsidR="003C7179" w:rsidRPr="003C7179">
        <w:rPr>
          <w:rFonts w:asciiTheme="majorHAnsi" w:eastAsia="Times New Roman" w:hAnsiTheme="majorHAnsi" w:cs="Times New Roman"/>
          <w:sz w:val="22"/>
          <w:szCs w:val="22"/>
          <w:shd w:val="clear" w:color="auto" w:fill="FFFFFF"/>
          <w:lang w:eastAsia="en-US"/>
        </w:rPr>
        <w:t>Despite the fact that early adopters usually face high prices to develop their e-learning programmes, there</w:t>
      </w:r>
      <w:r w:rsidR="003C7179">
        <w:rPr>
          <w:rFonts w:asciiTheme="majorHAnsi" w:eastAsia="Times New Roman" w:hAnsiTheme="majorHAnsi" w:cs="Times New Roman"/>
          <w:sz w:val="22"/>
          <w:szCs w:val="22"/>
          <w:shd w:val="clear" w:color="auto" w:fill="FFFFFF"/>
          <w:lang w:eastAsia="en-US"/>
        </w:rPr>
        <w:t xml:space="preserve"> are many reasons to become one, for example </w:t>
      </w:r>
      <w:r w:rsidRPr="00CA5A15">
        <w:rPr>
          <w:rFonts w:asciiTheme="majorHAnsi" w:eastAsia="Times New Roman" w:hAnsiTheme="majorHAnsi" w:cs="Times New Roman"/>
          <w:sz w:val="22"/>
          <w:szCs w:val="22"/>
          <w:shd w:val="clear" w:color="auto" w:fill="FFFFFF"/>
          <w:lang w:eastAsia="en-US"/>
        </w:rPr>
        <w:t>the possibi</w:t>
      </w:r>
      <w:r w:rsidR="003C7179">
        <w:rPr>
          <w:rFonts w:asciiTheme="majorHAnsi" w:eastAsia="Times New Roman" w:hAnsiTheme="majorHAnsi" w:cs="Times New Roman"/>
          <w:sz w:val="22"/>
          <w:szCs w:val="22"/>
          <w:shd w:val="clear" w:color="auto" w:fill="FFFFFF"/>
          <w:lang w:eastAsia="en-US"/>
        </w:rPr>
        <w:t xml:space="preserve">lity to see something to evolve, </w:t>
      </w:r>
      <w:r w:rsidRPr="00CA5A15">
        <w:rPr>
          <w:rFonts w:asciiTheme="majorHAnsi" w:eastAsia="Times New Roman" w:hAnsiTheme="majorHAnsi" w:cs="Times New Roman"/>
          <w:sz w:val="22"/>
          <w:szCs w:val="22"/>
          <w:shd w:val="clear" w:color="auto" w:fill="FFFFFF"/>
          <w:lang w:eastAsia="en-US"/>
        </w:rPr>
        <w:t xml:space="preserve">improve and have substantial influence over the development of a standard. </w:t>
      </w:r>
      <w:r w:rsidR="003C7179">
        <w:rPr>
          <w:rFonts w:asciiTheme="majorHAnsi" w:eastAsia="Times New Roman" w:hAnsiTheme="majorHAnsi" w:cs="Times New Roman"/>
          <w:sz w:val="22"/>
          <w:szCs w:val="22"/>
          <w:shd w:val="clear" w:color="auto" w:fill="FFFFFF"/>
          <w:lang w:eastAsia="en-US"/>
        </w:rPr>
        <w:t xml:space="preserve">In the other hand, the risk of neglect the importance of distance education </w:t>
      </w:r>
      <w:r w:rsidRPr="00CA5A15">
        <w:rPr>
          <w:rFonts w:asciiTheme="majorHAnsi" w:eastAsia="Times New Roman" w:hAnsiTheme="majorHAnsi" w:cs="Times New Roman"/>
          <w:sz w:val="22"/>
          <w:szCs w:val="22"/>
          <w:shd w:val="clear" w:color="auto" w:fill="FFFFFF"/>
          <w:lang w:eastAsia="en-US"/>
        </w:rPr>
        <w:t xml:space="preserve">is </w:t>
      </w:r>
      <w:r w:rsidR="003C7179">
        <w:rPr>
          <w:rFonts w:asciiTheme="majorHAnsi" w:eastAsia="Times New Roman" w:hAnsiTheme="majorHAnsi" w:cs="Times New Roman"/>
          <w:sz w:val="22"/>
          <w:szCs w:val="22"/>
          <w:shd w:val="clear" w:color="auto" w:fill="FFFFFF"/>
          <w:lang w:eastAsia="en-US"/>
        </w:rPr>
        <w:t xml:space="preserve">perhaps </w:t>
      </w:r>
      <w:r w:rsidRPr="00CA5A15">
        <w:rPr>
          <w:rFonts w:asciiTheme="majorHAnsi" w:eastAsia="Times New Roman" w:hAnsiTheme="majorHAnsi" w:cs="Times New Roman"/>
          <w:sz w:val="22"/>
          <w:szCs w:val="22"/>
          <w:shd w:val="clear" w:color="auto" w:fill="FFFFFF"/>
          <w:lang w:eastAsia="en-US"/>
        </w:rPr>
        <w:t>to witness the slow death of the traditional education from the wrong side, as what happened with some companies in the newspaper business.</w:t>
      </w:r>
    </w:p>
    <w:p w14:paraId="0FD410E4" w14:textId="77777777" w:rsidR="005E6E2F" w:rsidRDefault="005E6E2F" w:rsidP="00992FFD">
      <w:pPr>
        <w:jc w:val="both"/>
        <w:rPr>
          <w:rFonts w:ascii="Helvetica Neue" w:eastAsia="Times New Roman" w:hAnsi="Helvetica Neue" w:cs="Times New Roman"/>
          <w:b/>
          <w:color w:val="333333"/>
          <w:sz w:val="21"/>
          <w:szCs w:val="21"/>
          <w:shd w:val="clear" w:color="auto" w:fill="FFFFFF"/>
          <w:lang w:eastAsia="en-US"/>
        </w:rPr>
      </w:pPr>
    </w:p>
    <w:p w14:paraId="0F7F2AA1" w14:textId="77777777" w:rsidR="006560A9" w:rsidRDefault="006560A9" w:rsidP="006560A9">
      <w:pPr>
        <w:spacing w:after="0"/>
        <w:rPr>
          <w:rFonts w:asciiTheme="majorHAnsi" w:eastAsia="Times New Roman" w:hAnsiTheme="majorHAnsi" w:cs="Times New Roman"/>
          <w:sz w:val="22"/>
          <w:szCs w:val="22"/>
          <w:shd w:val="clear" w:color="auto" w:fill="FFFFFF"/>
          <w:lang w:eastAsia="en-US"/>
        </w:rPr>
      </w:pPr>
      <w:r>
        <w:rPr>
          <w:rFonts w:ascii="Helvetica Neue" w:eastAsia="Times New Roman" w:hAnsi="Helvetica Neue" w:cs="Times New Roman"/>
          <w:b/>
          <w:color w:val="333333"/>
          <w:sz w:val="21"/>
          <w:szCs w:val="21"/>
          <w:shd w:val="clear" w:color="auto" w:fill="FFFFFF"/>
          <w:lang w:eastAsia="en-US"/>
        </w:rPr>
        <w:t xml:space="preserve">That’s it. </w:t>
      </w:r>
      <w:r>
        <w:rPr>
          <w:rFonts w:asciiTheme="majorHAnsi" w:eastAsia="Times New Roman" w:hAnsiTheme="majorHAnsi" w:cs="Times New Roman"/>
          <w:sz w:val="22"/>
          <w:szCs w:val="22"/>
          <w:shd w:val="clear" w:color="auto" w:fill="FFFFFF"/>
          <w:lang w:eastAsia="en-US"/>
        </w:rPr>
        <w:t xml:space="preserve">I welcome everyone to join in this brainstorm exercise </w:t>
      </w:r>
      <w:r w:rsidRPr="005E6E2F">
        <w:rPr>
          <w:rFonts w:asciiTheme="majorHAnsi" w:eastAsia="Times New Roman" w:hAnsiTheme="majorHAnsi" w:cs="Times New Roman"/>
          <w:sz w:val="22"/>
          <w:szCs w:val="22"/>
          <w:shd w:val="clear" w:color="auto" w:fill="FFFFFF"/>
          <w:lang w:eastAsia="en-US"/>
        </w:rPr>
        <w:sym w:font="Wingdings" w:char="F04A"/>
      </w:r>
      <w:r>
        <w:rPr>
          <w:rFonts w:asciiTheme="majorHAnsi" w:eastAsia="Times New Roman" w:hAnsiTheme="majorHAnsi" w:cs="Times New Roman"/>
          <w:sz w:val="22"/>
          <w:szCs w:val="22"/>
          <w:shd w:val="clear" w:color="auto" w:fill="FFFFFF"/>
          <w:lang w:eastAsia="en-US"/>
        </w:rPr>
        <w:t xml:space="preserve"> </w:t>
      </w:r>
    </w:p>
    <w:p w14:paraId="1C930FAC" w14:textId="77777777" w:rsidR="006560A9" w:rsidRDefault="006560A9" w:rsidP="00992FFD">
      <w:pPr>
        <w:jc w:val="both"/>
        <w:rPr>
          <w:rFonts w:ascii="Helvetica Neue" w:eastAsia="Times New Roman" w:hAnsi="Helvetica Neue" w:cs="Times New Roman"/>
          <w:b/>
          <w:color w:val="333333"/>
          <w:sz w:val="21"/>
          <w:szCs w:val="21"/>
          <w:shd w:val="clear" w:color="auto" w:fill="FFFFFF"/>
          <w:lang w:eastAsia="en-US"/>
        </w:rPr>
      </w:pPr>
    </w:p>
    <w:p w14:paraId="521C1EFA" w14:textId="1BDD492B" w:rsidR="000B05ED" w:rsidRPr="000B05ED" w:rsidRDefault="000B05ED" w:rsidP="00992FFD">
      <w:pPr>
        <w:jc w:val="both"/>
        <w:rPr>
          <w:rFonts w:ascii="Helvetica Neue" w:eastAsia="Times New Roman" w:hAnsi="Helvetica Neue" w:cs="Times New Roman"/>
          <w:b/>
          <w:color w:val="333333"/>
          <w:sz w:val="21"/>
          <w:szCs w:val="21"/>
          <w:shd w:val="clear" w:color="auto" w:fill="FFFFFF"/>
          <w:lang w:eastAsia="en-US"/>
        </w:rPr>
      </w:pPr>
      <w:r w:rsidRPr="000B05ED">
        <w:rPr>
          <w:rFonts w:ascii="Helvetica Neue" w:eastAsia="Times New Roman" w:hAnsi="Helvetica Neue" w:cs="Times New Roman"/>
          <w:b/>
          <w:color w:val="333333"/>
          <w:sz w:val="21"/>
          <w:szCs w:val="21"/>
          <w:shd w:val="clear" w:color="auto" w:fill="FFFFFF"/>
          <w:lang w:eastAsia="en-US"/>
        </w:rPr>
        <w:t>For future comments:</w:t>
      </w:r>
    </w:p>
    <w:p w14:paraId="7EA74275" w14:textId="77777777" w:rsidR="000B05ED" w:rsidRPr="00F9158E" w:rsidRDefault="000B05ED" w:rsidP="000B05ED">
      <w:pPr>
        <w:spacing w:after="0"/>
        <w:jc w:val="both"/>
        <w:rPr>
          <w:rFonts w:asciiTheme="majorHAnsi" w:eastAsia="Times New Roman" w:hAnsiTheme="majorHAnsi" w:cs="Times New Roman"/>
          <w:bCs/>
          <w:i/>
          <w:color w:val="000000"/>
          <w:sz w:val="22"/>
          <w:szCs w:val="22"/>
          <w:shd w:val="clear" w:color="auto" w:fill="FFFFFF"/>
          <w:lang w:eastAsia="en-US"/>
        </w:rPr>
      </w:pPr>
      <w:r w:rsidRPr="00F9158E">
        <w:rPr>
          <w:rFonts w:asciiTheme="majorHAnsi" w:eastAsia="Times New Roman" w:hAnsiTheme="majorHAnsi" w:cs="Times New Roman"/>
          <w:i/>
          <w:color w:val="333333"/>
          <w:sz w:val="22"/>
          <w:szCs w:val="22"/>
          <w:shd w:val="clear" w:color="auto" w:fill="FFFFFF"/>
          <w:lang w:eastAsia="en-US"/>
        </w:rPr>
        <w:t xml:space="preserve">Technology is the driver and because of its omnipotence it creating some interesting </w:t>
      </w:r>
      <w:proofErr w:type="gramStart"/>
      <w:r w:rsidRPr="00F9158E">
        <w:rPr>
          <w:rFonts w:asciiTheme="majorHAnsi" w:eastAsia="Times New Roman" w:hAnsiTheme="majorHAnsi" w:cs="Times New Roman"/>
          <w:i/>
          <w:color w:val="333333"/>
          <w:sz w:val="22"/>
          <w:szCs w:val="22"/>
          <w:shd w:val="clear" w:color="auto" w:fill="FFFFFF"/>
          <w:lang w:eastAsia="en-US"/>
        </w:rPr>
        <w:t>side-effects</w:t>
      </w:r>
      <w:proofErr w:type="gramEnd"/>
      <w:r w:rsidRPr="00F9158E">
        <w:rPr>
          <w:rFonts w:asciiTheme="majorHAnsi" w:eastAsia="Times New Roman" w:hAnsiTheme="majorHAnsi" w:cs="Times New Roman"/>
          <w:i/>
          <w:color w:val="333333"/>
          <w:sz w:val="22"/>
          <w:szCs w:val="22"/>
          <w:shd w:val="clear" w:color="auto" w:fill="FFFFFF"/>
          <w:lang w:eastAsia="en-US"/>
        </w:rPr>
        <w:t>.</w:t>
      </w:r>
    </w:p>
    <w:p w14:paraId="55C55E4E" w14:textId="77777777" w:rsidR="00F9158E" w:rsidRPr="00F9158E" w:rsidRDefault="00F9158E" w:rsidP="00F9158E">
      <w:pPr>
        <w:jc w:val="both"/>
        <w:rPr>
          <w:rFonts w:asciiTheme="majorHAnsi" w:hAnsiTheme="majorHAnsi"/>
          <w:i/>
          <w:sz w:val="22"/>
          <w:szCs w:val="22"/>
        </w:rPr>
      </w:pPr>
      <w:r w:rsidRPr="00F9158E">
        <w:rPr>
          <w:rFonts w:asciiTheme="majorHAnsi" w:hAnsiTheme="majorHAnsi"/>
          <w:i/>
          <w:sz w:val="22"/>
          <w:szCs w:val="22"/>
        </w:rPr>
        <w:t>Voluntary charity is never</w:t>
      </w:r>
      <w:r w:rsidRPr="00F9158E">
        <w:rPr>
          <w:rFonts w:asciiTheme="majorHAnsi" w:hAnsiTheme="majorHAnsi"/>
          <w:b/>
          <w:i/>
          <w:sz w:val="22"/>
          <w:szCs w:val="22"/>
        </w:rPr>
        <w:t xml:space="preserve"> likely to be as </w:t>
      </w:r>
      <w:r w:rsidRPr="00F9158E">
        <w:rPr>
          <w:rFonts w:asciiTheme="majorHAnsi" w:hAnsiTheme="majorHAnsi"/>
          <w:i/>
          <w:sz w:val="22"/>
          <w:szCs w:val="22"/>
        </w:rPr>
        <w:t>efficient or fair as a national welfare system.</w:t>
      </w:r>
    </w:p>
    <w:p w14:paraId="4A5FBC3D" w14:textId="77777777" w:rsidR="00F9158E" w:rsidRPr="000B05ED" w:rsidRDefault="00F9158E" w:rsidP="00F8274C">
      <w:pPr>
        <w:jc w:val="both"/>
        <w:rPr>
          <w:rFonts w:ascii="Calibri" w:hAnsi="Calibri"/>
          <w:b/>
          <w:i/>
          <w:sz w:val="22"/>
          <w:szCs w:val="22"/>
        </w:rPr>
      </w:pPr>
    </w:p>
    <w:sectPr w:rsidR="00F9158E" w:rsidRPr="000B05ED" w:rsidSect="00FF376F">
      <w:pgSz w:w="11900" w:h="16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Wingdings">
    <w:panose1 w:val="05000000000000000000"/>
    <w:charset w:val="02"/>
    <w:family w:val="auto"/>
    <w:pitch w:val="variable"/>
    <w:sig w:usb0="00000000" w:usb1="10000000" w:usb2="00000000" w:usb3="00000000" w:csb0="80000000" w:csb1="00000000"/>
  </w:font>
  <w:font w:name="Helvetica Neue">
    <w:panose1 w:val="02000503000000020004"/>
    <w:charset w:val="00"/>
    <w:family w:val="auto"/>
    <w:pitch w:val="variable"/>
    <w:sig w:usb0="80000067"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0715EB"/>
    <w:multiLevelType w:val="hybridMultilevel"/>
    <w:tmpl w:val="2A2AD0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BE60FF5"/>
    <w:multiLevelType w:val="hybridMultilevel"/>
    <w:tmpl w:val="2A2AD0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7AC74C3"/>
    <w:multiLevelType w:val="hybridMultilevel"/>
    <w:tmpl w:val="4F7CA0A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6417834"/>
    <w:multiLevelType w:val="hybridMultilevel"/>
    <w:tmpl w:val="2A2AD0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1AC29FF"/>
    <w:multiLevelType w:val="hybridMultilevel"/>
    <w:tmpl w:val="2A2AD0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1830"/>
    <w:rsid w:val="0001392E"/>
    <w:rsid w:val="000B05ED"/>
    <w:rsid w:val="001454C9"/>
    <w:rsid w:val="0016126D"/>
    <w:rsid w:val="00167F9B"/>
    <w:rsid w:val="001B0698"/>
    <w:rsid w:val="001D4685"/>
    <w:rsid w:val="001E47BB"/>
    <w:rsid w:val="001F62FE"/>
    <w:rsid w:val="002312C9"/>
    <w:rsid w:val="00244BC0"/>
    <w:rsid w:val="002F0D98"/>
    <w:rsid w:val="00307FF0"/>
    <w:rsid w:val="00347CF7"/>
    <w:rsid w:val="00375391"/>
    <w:rsid w:val="0038260A"/>
    <w:rsid w:val="003C0583"/>
    <w:rsid w:val="003C7179"/>
    <w:rsid w:val="00434D3E"/>
    <w:rsid w:val="004B5060"/>
    <w:rsid w:val="004C400B"/>
    <w:rsid w:val="004D1679"/>
    <w:rsid w:val="004E593D"/>
    <w:rsid w:val="005007F9"/>
    <w:rsid w:val="00506078"/>
    <w:rsid w:val="00551BDD"/>
    <w:rsid w:val="00566C13"/>
    <w:rsid w:val="005676B1"/>
    <w:rsid w:val="0057087E"/>
    <w:rsid w:val="0058490B"/>
    <w:rsid w:val="00586966"/>
    <w:rsid w:val="005A745E"/>
    <w:rsid w:val="005D48FB"/>
    <w:rsid w:val="005E6E2F"/>
    <w:rsid w:val="0062253E"/>
    <w:rsid w:val="00652970"/>
    <w:rsid w:val="006542BB"/>
    <w:rsid w:val="006560A9"/>
    <w:rsid w:val="00663BD5"/>
    <w:rsid w:val="00664587"/>
    <w:rsid w:val="00675C54"/>
    <w:rsid w:val="00677BAC"/>
    <w:rsid w:val="00784921"/>
    <w:rsid w:val="007B68CE"/>
    <w:rsid w:val="007C272A"/>
    <w:rsid w:val="007D6A4A"/>
    <w:rsid w:val="007D7AB6"/>
    <w:rsid w:val="007F468D"/>
    <w:rsid w:val="00820E86"/>
    <w:rsid w:val="00832BE6"/>
    <w:rsid w:val="0084374F"/>
    <w:rsid w:val="008A1037"/>
    <w:rsid w:val="008B341E"/>
    <w:rsid w:val="009059C3"/>
    <w:rsid w:val="0098561F"/>
    <w:rsid w:val="00992FFD"/>
    <w:rsid w:val="009977A6"/>
    <w:rsid w:val="009A152E"/>
    <w:rsid w:val="00A41CC3"/>
    <w:rsid w:val="00A827DA"/>
    <w:rsid w:val="00A83EC4"/>
    <w:rsid w:val="00A86184"/>
    <w:rsid w:val="00AA786B"/>
    <w:rsid w:val="00AD767F"/>
    <w:rsid w:val="00B3476E"/>
    <w:rsid w:val="00B7716B"/>
    <w:rsid w:val="00B86A7E"/>
    <w:rsid w:val="00BB3369"/>
    <w:rsid w:val="00BD3032"/>
    <w:rsid w:val="00BE0C56"/>
    <w:rsid w:val="00BF57D8"/>
    <w:rsid w:val="00C12C04"/>
    <w:rsid w:val="00CA44BD"/>
    <w:rsid w:val="00CA5A15"/>
    <w:rsid w:val="00CC04EF"/>
    <w:rsid w:val="00CC22BB"/>
    <w:rsid w:val="00CE0089"/>
    <w:rsid w:val="00D40E2A"/>
    <w:rsid w:val="00D91830"/>
    <w:rsid w:val="00DA43D9"/>
    <w:rsid w:val="00DD1E77"/>
    <w:rsid w:val="00E81245"/>
    <w:rsid w:val="00E829E0"/>
    <w:rsid w:val="00EA6DAE"/>
    <w:rsid w:val="00EC4477"/>
    <w:rsid w:val="00F17FAA"/>
    <w:rsid w:val="00F3753A"/>
    <w:rsid w:val="00F41DCE"/>
    <w:rsid w:val="00F50944"/>
    <w:rsid w:val="00F556E5"/>
    <w:rsid w:val="00F8274C"/>
    <w:rsid w:val="00F8277C"/>
    <w:rsid w:val="00F9158E"/>
    <w:rsid w:val="00FF376F"/>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116021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2970"/>
    <w:rPr>
      <w:sz w:val="24"/>
      <w:szCs w:val="24"/>
      <w:lang w:val="en-GB"/>
    </w:rPr>
  </w:style>
  <w:style w:type="paragraph" w:styleId="Heading1">
    <w:name w:val="heading 1"/>
    <w:basedOn w:val="Normal"/>
    <w:next w:val="Normal"/>
    <w:link w:val="Heading1Char"/>
    <w:uiPriority w:val="9"/>
    <w:qFormat/>
    <w:rsid w:val="001B0698"/>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CAPA-Dani">
    <w:name w:val="TITLE CAPA - Dani"/>
    <w:basedOn w:val="Title"/>
    <w:qFormat/>
    <w:rsid w:val="009059C3"/>
    <w:pPr>
      <w:keepNext/>
      <w:keepLines/>
      <w:widowControl w:val="0"/>
      <w:pBdr>
        <w:bottom w:val="none" w:sz="0" w:space="0" w:color="auto"/>
      </w:pBdr>
      <w:spacing w:before="8000" w:after="4000"/>
      <w:jc w:val="right"/>
      <w:outlineLvl w:val="0"/>
    </w:pPr>
    <w:rPr>
      <w:rFonts w:ascii="Calibri" w:hAnsi="Calibri"/>
      <w:b/>
      <w:bCs/>
      <w:color w:val="2A3B94"/>
      <w:spacing w:val="0"/>
      <w:sz w:val="36"/>
      <w:szCs w:val="32"/>
    </w:rPr>
  </w:style>
  <w:style w:type="paragraph" w:styleId="Title">
    <w:name w:val="Title"/>
    <w:basedOn w:val="Normal"/>
    <w:next w:val="Normal"/>
    <w:link w:val="TitleChar"/>
    <w:uiPriority w:val="10"/>
    <w:qFormat/>
    <w:rsid w:val="009059C3"/>
    <w:pPr>
      <w:pBdr>
        <w:bottom w:val="single" w:sz="8" w:space="4" w:color="4F81BD" w:themeColor="accent1"/>
      </w:pBdr>
      <w:spacing w:after="300"/>
      <w:contextualSpacing/>
    </w:pPr>
    <w:rPr>
      <w:rFonts w:asciiTheme="majorHAnsi" w:eastAsiaTheme="majorEastAsia" w:hAnsiTheme="majorHAnsi" w:cstheme="majorBidi"/>
      <w:color w:val="183A63" w:themeColor="text2" w:themeShade="CC"/>
      <w:spacing w:val="5"/>
      <w:kern w:val="28"/>
      <w:sz w:val="52"/>
      <w:szCs w:val="52"/>
    </w:rPr>
  </w:style>
  <w:style w:type="character" w:customStyle="1" w:styleId="TitleChar">
    <w:name w:val="Title Char"/>
    <w:basedOn w:val="DefaultParagraphFont"/>
    <w:link w:val="Title"/>
    <w:uiPriority w:val="10"/>
    <w:rsid w:val="009059C3"/>
    <w:rPr>
      <w:rFonts w:asciiTheme="majorHAnsi" w:eastAsiaTheme="majorEastAsia" w:hAnsiTheme="majorHAnsi" w:cstheme="majorBidi"/>
      <w:color w:val="183A63" w:themeColor="text2" w:themeShade="CC"/>
      <w:spacing w:val="5"/>
      <w:kern w:val="28"/>
      <w:sz w:val="52"/>
      <w:szCs w:val="52"/>
    </w:rPr>
  </w:style>
  <w:style w:type="paragraph" w:styleId="ListParagraph">
    <w:name w:val="List Paragraph"/>
    <w:basedOn w:val="Normal"/>
    <w:uiPriority w:val="34"/>
    <w:qFormat/>
    <w:rsid w:val="006542BB"/>
    <w:pPr>
      <w:ind w:left="720"/>
      <w:contextualSpacing/>
    </w:pPr>
  </w:style>
  <w:style w:type="character" w:customStyle="1" w:styleId="Heading1Char">
    <w:name w:val="Heading 1 Char"/>
    <w:basedOn w:val="DefaultParagraphFont"/>
    <w:link w:val="Heading1"/>
    <w:uiPriority w:val="9"/>
    <w:rsid w:val="001B0698"/>
    <w:rPr>
      <w:rFonts w:asciiTheme="majorHAnsi" w:eastAsiaTheme="majorEastAsia" w:hAnsiTheme="majorHAnsi" w:cstheme="majorBidi"/>
      <w:b/>
      <w:bCs/>
      <w:color w:val="345A8A" w:themeColor="accent1" w:themeShade="B5"/>
      <w:sz w:val="32"/>
      <w:szCs w:val="32"/>
      <w:lang w:val="en-GB"/>
    </w:rPr>
  </w:style>
  <w:style w:type="character" w:customStyle="1" w:styleId="apple-converted-space">
    <w:name w:val="apple-converted-space"/>
    <w:basedOn w:val="DefaultParagraphFont"/>
    <w:rsid w:val="0098561F"/>
  </w:style>
  <w:style w:type="character" w:styleId="Hyperlink">
    <w:name w:val="Hyperlink"/>
    <w:basedOn w:val="DefaultParagraphFont"/>
    <w:uiPriority w:val="99"/>
    <w:unhideWhenUsed/>
    <w:rsid w:val="00832BE6"/>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2970"/>
    <w:rPr>
      <w:sz w:val="24"/>
      <w:szCs w:val="24"/>
      <w:lang w:val="en-GB"/>
    </w:rPr>
  </w:style>
  <w:style w:type="paragraph" w:styleId="Heading1">
    <w:name w:val="heading 1"/>
    <w:basedOn w:val="Normal"/>
    <w:next w:val="Normal"/>
    <w:link w:val="Heading1Char"/>
    <w:uiPriority w:val="9"/>
    <w:qFormat/>
    <w:rsid w:val="001B0698"/>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CAPA-Dani">
    <w:name w:val="TITLE CAPA - Dani"/>
    <w:basedOn w:val="Title"/>
    <w:qFormat/>
    <w:rsid w:val="009059C3"/>
    <w:pPr>
      <w:keepNext/>
      <w:keepLines/>
      <w:widowControl w:val="0"/>
      <w:pBdr>
        <w:bottom w:val="none" w:sz="0" w:space="0" w:color="auto"/>
      </w:pBdr>
      <w:spacing w:before="8000" w:after="4000"/>
      <w:jc w:val="right"/>
      <w:outlineLvl w:val="0"/>
    </w:pPr>
    <w:rPr>
      <w:rFonts w:ascii="Calibri" w:hAnsi="Calibri"/>
      <w:b/>
      <w:bCs/>
      <w:color w:val="2A3B94"/>
      <w:spacing w:val="0"/>
      <w:sz w:val="36"/>
      <w:szCs w:val="32"/>
    </w:rPr>
  </w:style>
  <w:style w:type="paragraph" w:styleId="Title">
    <w:name w:val="Title"/>
    <w:basedOn w:val="Normal"/>
    <w:next w:val="Normal"/>
    <w:link w:val="TitleChar"/>
    <w:uiPriority w:val="10"/>
    <w:qFormat/>
    <w:rsid w:val="009059C3"/>
    <w:pPr>
      <w:pBdr>
        <w:bottom w:val="single" w:sz="8" w:space="4" w:color="4F81BD" w:themeColor="accent1"/>
      </w:pBdr>
      <w:spacing w:after="300"/>
      <w:contextualSpacing/>
    </w:pPr>
    <w:rPr>
      <w:rFonts w:asciiTheme="majorHAnsi" w:eastAsiaTheme="majorEastAsia" w:hAnsiTheme="majorHAnsi" w:cstheme="majorBidi"/>
      <w:color w:val="183A63" w:themeColor="text2" w:themeShade="CC"/>
      <w:spacing w:val="5"/>
      <w:kern w:val="28"/>
      <w:sz w:val="52"/>
      <w:szCs w:val="52"/>
    </w:rPr>
  </w:style>
  <w:style w:type="character" w:customStyle="1" w:styleId="TitleChar">
    <w:name w:val="Title Char"/>
    <w:basedOn w:val="DefaultParagraphFont"/>
    <w:link w:val="Title"/>
    <w:uiPriority w:val="10"/>
    <w:rsid w:val="009059C3"/>
    <w:rPr>
      <w:rFonts w:asciiTheme="majorHAnsi" w:eastAsiaTheme="majorEastAsia" w:hAnsiTheme="majorHAnsi" w:cstheme="majorBidi"/>
      <w:color w:val="183A63" w:themeColor="text2" w:themeShade="CC"/>
      <w:spacing w:val="5"/>
      <w:kern w:val="28"/>
      <w:sz w:val="52"/>
      <w:szCs w:val="52"/>
    </w:rPr>
  </w:style>
  <w:style w:type="paragraph" w:styleId="ListParagraph">
    <w:name w:val="List Paragraph"/>
    <w:basedOn w:val="Normal"/>
    <w:uiPriority w:val="34"/>
    <w:qFormat/>
    <w:rsid w:val="006542BB"/>
    <w:pPr>
      <w:ind w:left="720"/>
      <w:contextualSpacing/>
    </w:pPr>
  </w:style>
  <w:style w:type="character" w:customStyle="1" w:styleId="Heading1Char">
    <w:name w:val="Heading 1 Char"/>
    <w:basedOn w:val="DefaultParagraphFont"/>
    <w:link w:val="Heading1"/>
    <w:uiPriority w:val="9"/>
    <w:rsid w:val="001B0698"/>
    <w:rPr>
      <w:rFonts w:asciiTheme="majorHAnsi" w:eastAsiaTheme="majorEastAsia" w:hAnsiTheme="majorHAnsi" w:cstheme="majorBidi"/>
      <w:b/>
      <w:bCs/>
      <w:color w:val="345A8A" w:themeColor="accent1" w:themeShade="B5"/>
      <w:sz w:val="32"/>
      <w:szCs w:val="32"/>
      <w:lang w:val="en-GB"/>
    </w:rPr>
  </w:style>
  <w:style w:type="character" w:customStyle="1" w:styleId="apple-converted-space">
    <w:name w:val="apple-converted-space"/>
    <w:basedOn w:val="DefaultParagraphFont"/>
    <w:rsid w:val="0098561F"/>
  </w:style>
  <w:style w:type="character" w:styleId="Hyperlink">
    <w:name w:val="Hyperlink"/>
    <w:basedOn w:val="DefaultParagraphFont"/>
    <w:uiPriority w:val="99"/>
    <w:unhideWhenUsed/>
    <w:rsid w:val="00832BE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223312">
      <w:bodyDiv w:val="1"/>
      <w:marLeft w:val="0"/>
      <w:marRight w:val="0"/>
      <w:marTop w:val="0"/>
      <w:marBottom w:val="0"/>
      <w:divBdr>
        <w:top w:val="none" w:sz="0" w:space="0" w:color="auto"/>
        <w:left w:val="none" w:sz="0" w:space="0" w:color="auto"/>
        <w:bottom w:val="none" w:sz="0" w:space="0" w:color="auto"/>
        <w:right w:val="none" w:sz="0" w:space="0" w:color="auto"/>
      </w:divBdr>
    </w:div>
    <w:div w:id="312101717">
      <w:bodyDiv w:val="1"/>
      <w:marLeft w:val="0"/>
      <w:marRight w:val="0"/>
      <w:marTop w:val="0"/>
      <w:marBottom w:val="0"/>
      <w:divBdr>
        <w:top w:val="none" w:sz="0" w:space="0" w:color="auto"/>
        <w:left w:val="none" w:sz="0" w:space="0" w:color="auto"/>
        <w:bottom w:val="none" w:sz="0" w:space="0" w:color="auto"/>
        <w:right w:val="none" w:sz="0" w:space="0" w:color="auto"/>
      </w:divBdr>
    </w:div>
    <w:div w:id="383409831">
      <w:bodyDiv w:val="1"/>
      <w:marLeft w:val="0"/>
      <w:marRight w:val="0"/>
      <w:marTop w:val="0"/>
      <w:marBottom w:val="0"/>
      <w:divBdr>
        <w:top w:val="none" w:sz="0" w:space="0" w:color="auto"/>
        <w:left w:val="none" w:sz="0" w:space="0" w:color="auto"/>
        <w:bottom w:val="none" w:sz="0" w:space="0" w:color="auto"/>
        <w:right w:val="none" w:sz="0" w:space="0" w:color="auto"/>
      </w:divBdr>
    </w:div>
    <w:div w:id="412698946">
      <w:bodyDiv w:val="1"/>
      <w:marLeft w:val="0"/>
      <w:marRight w:val="0"/>
      <w:marTop w:val="0"/>
      <w:marBottom w:val="0"/>
      <w:divBdr>
        <w:top w:val="none" w:sz="0" w:space="0" w:color="auto"/>
        <w:left w:val="none" w:sz="0" w:space="0" w:color="auto"/>
        <w:bottom w:val="none" w:sz="0" w:space="0" w:color="auto"/>
        <w:right w:val="none" w:sz="0" w:space="0" w:color="auto"/>
      </w:divBdr>
    </w:div>
    <w:div w:id="470174263">
      <w:bodyDiv w:val="1"/>
      <w:marLeft w:val="0"/>
      <w:marRight w:val="0"/>
      <w:marTop w:val="0"/>
      <w:marBottom w:val="0"/>
      <w:divBdr>
        <w:top w:val="none" w:sz="0" w:space="0" w:color="auto"/>
        <w:left w:val="none" w:sz="0" w:space="0" w:color="auto"/>
        <w:bottom w:val="none" w:sz="0" w:space="0" w:color="auto"/>
        <w:right w:val="none" w:sz="0" w:space="0" w:color="auto"/>
      </w:divBdr>
    </w:div>
    <w:div w:id="510143623">
      <w:bodyDiv w:val="1"/>
      <w:marLeft w:val="0"/>
      <w:marRight w:val="0"/>
      <w:marTop w:val="0"/>
      <w:marBottom w:val="0"/>
      <w:divBdr>
        <w:top w:val="none" w:sz="0" w:space="0" w:color="auto"/>
        <w:left w:val="none" w:sz="0" w:space="0" w:color="auto"/>
        <w:bottom w:val="none" w:sz="0" w:space="0" w:color="auto"/>
        <w:right w:val="none" w:sz="0" w:space="0" w:color="auto"/>
      </w:divBdr>
    </w:div>
    <w:div w:id="712850876">
      <w:bodyDiv w:val="1"/>
      <w:marLeft w:val="0"/>
      <w:marRight w:val="0"/>
      <w:marTop w:val="0"/>
      <w:marBottom w:val="0"/>
      <w:divBdr>
        <w:top w:val="none" w:sz="0" w:space="0" w:color="auto"/>
        <w:left w:val="none" w:sz="0" w:space="0" w:color="auto"/>
        <w:bottom w:val="none" w:sz="0" w:space="0" w:color="auto"/>
        <w:right w:val="none" w:sz="0" w:space="0" w:color="auto"/>
      </w:divBdr>
    </w:div>
    <w:div w:id="793329567">
      <w:bodyDiv w:val="1"/>
      <w:marLeft w:val="0"/>
      <w:marRight w:val="0"/>
      <w:marTop w:val="0"/>
      <w:marBottom w:val="0"/>
      <w:divBdr>
        <w:top w:val="none" w:sz="0" w:space="0" w:color="auto"/>
        <w:left w:val="none" w:sz="0" w:space="0" w:color="auto"/>
        <w:bottom w:val="none" w:sz="0" w:space="0" w:color="auto"/>
        <w:right w:val="none" w:sz="0" w:space="0" w:color="auto"/>
      </w:divBdr>
    </w:div>
    <w:div w:id="989017205">
      <w:bodyDiv w:val="1"/>
      <w:marLeft w:val="0"/>
      <w:marRight w:val="0"/>
      <w:marTop w:val="0"/>
      <w:marBottom w:val="0"/>
      <w:divBdr>
        <w:top w:val="none" w:sz="0" w:space="0" w:color="auto"/>
        <w:left w:val="none" w:sz="0" w:space="0" w:color="auto"/>
        <w:bottom w:val="none" w:sz="0" w:space="0" w:color="auto"/>
        <w:right w:val="none" w:sz="0" w:space="0" w:color="auto"/>
      </w:divBdr>
    </w:div>
    <w:div w:id="1044793076">
      <w:bodyDiv w:val="1"/>
      <w:marLeft w:val="0"/>
      <w:marRight w:val="0"/>
      <w:marTop w:val="0"/>
      <w:marBottom w:val="0"/>
      <w:divBdr>
        <w:top w:val="none" w:sz="0" w:space="0" w:color="auto"/>
        <w:left w:val="none" w:sz="0" w:space="0" w:color="auto"/>
        <w:bottom w:val="none" w:sz="0" w:space="0" w:color="auto"/>
        <w:right w:val="none" w:sz="0" w:space="0" w:color="auto"/>
      </w:divBdr>
    </w:div>
    <w:div w:id="1066729849">
      <w:bodyDiv w:val="1"/>
      <w:marLeft w:val="0"/>
      <w:marRight w:val="0"/>
      <w:marTop w:val="0"/>
      <w:marBottom w:val="0"/>
      <w:divBdr>
        <w:top w:val="none" w:sz="0" w:space="0" w:color="auto"/>
        <w:left w:val="none" w:sz="0" w:space="0" w:color="auto"/>
        <w:bottom w:val="none" w:sz="0" w:space="0" w:color="auto"/>
        <w:right w:val="none" w:sz="0" w:space="0" w:color="auto"/>
      </w:divBdr>
    </w:div>
    <w:div w:id="1392582016">
      <w:bodyDiv w:val="1"/>
      <w:marLeft w:val="0"/>
      <w:marRight w:val="0"/>
      <w:marTop w:val="0"/>
      <w:marBottom w:val="0"/>
      <w:divBdr>
        <w:top w:val="none" w:sz="0" w:space="0" w:color="auto"/>
        <w:left w:val="none" w:sz="0" w:space="0" w:color="auto"/>
        <w:bottom w:val="none" w:sz="0" w:space="0" w:color="auto"/>
        <w:right w:val="none" w:sz="0" w:space="0" w:color="auto"/>
      </w:divBdr>
    </w:div>
    <w:div w:id="1411925813">
      <w:bodyDiv w:val="1"/>
      <w:marLeft w:val="0"/>
      <w:marRight w:val="0"/>
      <w:marTop w:val="0"/>
      <w:marBottom w:val="0"/>
      <w:divBdr>
        <w:top w:val="none" w:sz="0" w:space="0" w:color="auto"/>
        <w:left w:val="none" w:sz="0" w:space="0" w:color="auto"/>
        <w:bottom w:val="none" w:sz="0" w:space="0" w:color="auto"/>
        <w:right w:val="none" w:sz="0" w:space="0" w:color="auto"/>
      </w:divBdr>
    </w:div>
    <w:div w:id="1455322553">
      <w:bodyDiv w:val="1"/>
      <w:marLeft w:val="0"/>
      <w:marRight w:val="0"/>
      <w:marTop w:val="0"/>
      <w:marBottom w:val="0"/>
      <w:divBdr>
        <w:top w:val="none" w:sz="0" w:space="0" w:color="auto"/>
        <w:left w:val="none" w:sz="0" w:space="0" w:color="auto"/>
        <w:bottom w:val="none" w:sz="0" w:space="0" w:color="auto"/>
        <w:right w:val="none" w:sz="0" w:space="0" w:color="auto"/>
      </w:divBdr>
    </w:div>
    <w:div w:id="1470054638">
      <w:bodyDiv w:val="1"/>
      <w:marLeft w:val="0"/>
      <w:marRight w:val="0"/>
      <w:marTop w:val="0"/>
      <w:marBottom w:val="0"/>
      <w:divBdr>
        <w:top w:val="none" w:sz="0" w:space="0" w:color="auto"/>
        <w:left w:val="none" w:sz="0" w:space="0" w:color="auto"/>
        <w:bottom w:val="none" w:sz="0" w:space="0" w:color="auto"/>
        <w:right w:val="none" w:sz="0" w:space="0" w:color="auto"/>
      </w:divBdr>
    </w:div>
    <w:div w:id="1503353571">
      <w:bodyDiv w:val="1"/>
      <w:marLeft w:val="0"/>
      <w:marRight w:val="0"/>
      <w:marTop w:val="0"/>
      <w:marBottom w:val="0"/>
      <w:divBdr>
        <w:top w:val="none" w:sz="0" w:space="0" w:color="auto"/>
        <w:left w:val="none" w:sz="0" w:space="0" w:color="auto"/>
        <w:bottom w:val="none" w:sz="0" w:space="0" w:color="auto"/>
        <w:right w:val="none" w:sz="0" w:space="0" w:color="auto"/>
      </w:divBdr>
    </w:div>
    <w:div w:id="1592926757">
      <w:bodyDiv w:val="1"/>
      <w:marLeft w:val="0"/>
      <w:marRight w:val="0"/>
      <w:marTop w:val="0"/>
      <w:marBottom w:val="0"/>
      <w:divBdr>
        <w:top w:val="none" w:sz="0" w:space="0" w:color="auto"/>
        <w:left w:val="none" w:sz="0" w:space="0" w:color="auto"/>
        <w:bottom w:val="none" w:sz="0" w:space="0" w:color="auto"/>
        <w:right w:val="none" w:sz="0" w:space="0" w:color="auto"/>
      </w:divBdr>
    </w:div>
    <w:div w:id="1613323453">
      <w:bodyDiv w:val="1"/>
      <w:marLeft w:val="0"/>
      <w:marRight w:val="0"/>
      <w:marTop w:val="0"/>
      <w:marBottom w:val="0"/>
      <w:divBdr>
        <w:top w:val="none" w:sz="0" w:space="0" w:color="auto"/>
        <w:left w:val="none" w:sz="0" w:space="0" w:color="auto"/>
        <w:bottom w:val="none" w:sz="0" w:space="0" w:color="auto"/>
        <w:right w:val="none" w:sz="0" w:space="0" w:color="auto"/>
      </w:divBdr>
    </w:div>
    <w:div w:id="1712341765">
      <w:bodyDiv w:val="1"/>
      <w:marLeft w:val="0"/>
      <w:marRight w:val="0"/>
      <w:marTop w:val="0"/>
      <w:marBottom w:val="0"/>
      <w:divBdr>
        <w:top w:val="none" w:sz="0" w:space="0" w:color="auto"/>
        <w:left w:val="none" w:sz="0" w:space="0" w:color="auto"/>
        <w:bottom w:val="none" w:sz="0" w:space="0" w:color="auto"/>
        <w:right w:val="none" w:sz="0" w:space="0" w:color="auto"/>
      </w:divBdr>
    </w:div>
    <w:div w:id="1813328767">
      <w:bodyDiv w:val="1"/>
      <w:marLeft w:val="0"/>
      <w:marRight w:val="0"/>
      <w:marTop w:val="0"/>
      <w:marBottom w:val="0"/>
      <w:divBdr>
        <w:top w:val="none" w:sz="0" w:space="0" w:color="auto"/>
        <w:left w:val="none" w:sz="0" w:space="0" w:color="auto"/>
        <w:bottom w:val="none" w:sz="0" w:space="0" w:color="auto"/>
        <w:right w:val="none" w:sz="0" w:space="0" w:color="auto"/>
      </w:divBdr>
    </w:div>
    <w:div w:id="1930193877">
      <w:bodyDiv w:val="1"/>
      <w:marLeft w:val="0"/>
      <w:marRight w:val="0"/>
      <w:marTop w:val="0"/>
      <w:marBottom w:val="0"/>
      <w:divBdr>
        <w:top w:val="none" w:sz="0" w:space="0" w:color="auto"/>
        <w:left w:val="none" w:sz="0" w:space="0" w:color="auto"/>
        <w:bottom w:val="none" w:sz="0" w:space="0" w:color="auto"/>
        <w:right w:val="none" w:sz="0" w:space="0" w:color="auto"/>
      </w:divBdr>
    </w:div>
    <w:div w:id="1945845008">
      <w:bodyDiv w:val="1"/>
      <w:marLeft w:val="0"/>
      <w:marRight w:val="0"/>
      <w:marTop w:val="0"/>
      <w:marBottom w:val="0"/>
      <w:divBdr>
        <w:top w:val="none" w:sz="0" w:space="0" w:color="auto"/>
        <w:left w:val="none" w:sz="0" w:space="0" w:color="auto"/>
        <w:bottom w:val="none" w:sz="0" w:space="0" w:color="auto"/>
        <w:right w:val="none" w:sz="0" w:space="0" w:color="auto"/>
      </w:divBdr>
    </w:div>
    <w:div w:id="1971787412">
      <w:bodyDiv w:val="1"/>
      <w:marLeft w:val="0"/>
      <w:marRight w:val="0"/>
      <w:marTop w:val="0"/>
      <w:marBottom w:val="0"/>
      <w:divBdr>
        <w:top w:val="none" w:sz="0" w:space="0" w:color="auto"/>
        <w:left w:val="none" w:sz="0" w:space="0" w:color="auto"/>
        <w:bottom w:val="none" w:sz="0" w:space="0" w:color="auto"/>
        <w:right w:val="none" w:sz="0" w:space="0" w:color="auto"/>
      </w:divBdr>
    </w:div>
    <w:div w:id="2017069535">
      <w:bodyDiv w:val="1"/>
      <w:marLeft w:val="0"/>
      <w:marRight w:val="0"/>
      <w:marTop w:val="0"/>
      <w:marBottom w:val="0"/>
      <w:divBdr>
        <w:top w:val="none" w:sz="0" w:space="0" w:color="auto"/>
        <w:left w:val="none" w:sz="0" w:space="0" w:color="auto"/>
        <w:bottom w:val="none" w:sz="0" w:space="0" w:color="auto"/>
        <w:right w:val="none" w:sz="0" w:space="0" w:color="auto"/>
      </w:divBdr>
    </w:div>
    <w:div w:id="206405999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vimeo.com/20095459"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387</TotalTime>
  <Pages>2</Pages>
  <Words>1346</Words>
  <Characters>7677</Characters>
  <Application>Microsoft Macintosh Word</Application>
  <DocSecurity>0</DocSecurity>
  <Lines>63</Lines>
  <Paragraphs>18</Paragraphs>
  <ScaleCrop>false</ScaleCrop>
  <Company>NZ AId - CBP </Company>
  <LinksUpToDate>false</LinksUpToDate>
  <CharactersWithSpaces>9005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Daniela Cury</dc:creator>
  <cp:keywords/>
  <dc:description/>
  <cp:lastModifiedBy>Daniela Cury</cp:lastModifiedBy>
  <cp:revision>49</cp:revision>
  <dcterms:created xsi:type="dcterms:W3CDTF">2014-01-27T03:25:00Z</dcterms:created>
  <dcterms:modified xsi:type="dcterms:W3CDTF">2014-01-30T00:26:00Z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daniela.cury@gmail.com@www.mendeley.com</vt:lpwstr>
  </property>
  <property fmtid="{D5CDD505-2E9C-101B-9397-08002B2CF9AE}" pid="4" name="Mendeley Citation Style_1">
    <vt:lpwstr>http://www.zotero.org/styles/apa</vt:lpwstr>
  </property>
  <property fmtid="{D5CDD505-2E9C-101B-9397-08002B2CF9AE}" pid="5" name="Mendeley Recent Style Id 0_1">
    <vt:lpwstr>http://www.zotero.org/styles/apa</vt:lpwstr>
  </property>
  <property fmtid="{D5CDD505-2E9C-101B-9397-08002B2CF9AE}" pid="6" name="Mendeley Recent Style Name 0_1">
    <vt:lpwstr>American Psychological Association 6th edition</vt:lpwstr>
  </property>
  <property fmtid="{D5CDD505-2E9C-101B-9397-08002B2CF9AE}" pid="7" name="Mendeley Recent Style Id 1_1">
    <vt:lpwstr>http://www.zotero.org/styles/harvard-leeds-metropolitan-university</vt:lpwstr>
  </property>
  <property fmtid="{D5CDD505-2E9C-101B-9397-08002B2CF9AE}" pid="8" name="Mendeley Recent Style Name 1_1">
    <vt:lpwstr>Harvard - Leeds Metropolitan University</vt:lpwstr>
  </property>
  <property fmtid="{D5CDD505-2E9C-101B-9397-08002B2CF9AE}" pid="9" name="Mendeley Recent Style Id 2_1">
    <vt:lpwstr>http://www.zotero.org/styles/harvard-manchester-business-school</vt:lpwstr>
  </property>
  <property fmtid="{D5CDD505-2E9C-101B-9397-08002B2CF9AE}" pid="10" name="Mendeley Recent Style Name 2_1">
    <vt:lpwstr>Harvard - Manchester Business School</vt:lpwstr>
  </property>
  <property fmtid="{D5CDD505-2E9C-101B-9397-08002B2CF9AE}" pid="11" name="Mendeley Recent Style Id 3_1">
    <vt:lpwstr>http://www.zotero.org/styles/harvard-oxford-brookes-university-faculty-of-health-and-life-sciences</vt:lpwstr>
  </property>
  <property fmtid="{D5CDD505-2E9C-101B-9397-08002B2CF9AE}" pid="12" name="Mendeley Recent Style Name 3_1">
    <vt:lpwstr>Harvard - Oxford Brookes University - Faculty of Health and Life Sciences</vt:lpwstr>
  </property>
  <property fmtid="{D5CDD505-2E9C-101B-9397-08002B2CF9AE}" pid="13" name="Mendeley Recent Style Id 4_1">
    <vt:lpwstr>http://www.zotero.org/styles/harvard-staffordshire-university</vt:lpwstr>
  </property>
  <property fmtid="{D5CDD505-2E9C-101B-9397-08002B2CF9AE}" pid="14" name="Mendeley Recent Style Name 4_1">
    <vt:lpwstr>Harvard - Staffordshire University</vt:lpwstr>
  </property>
  <property fmtid="{D5CDD505-2E9C-101B-9397-08002B2CF9AE}" pid="15" name="Mendeley Recent Style Id 5_1">
    <vt:lpwstr>http://www.zotero.org/styles/harvard-swinburne-university-of-technology</vt:lpwstr>
  </property>
  <property fmtid="{D5CDD505-2E9C-101B-9397-08002B2CF9AE}" pid="16" name="Mendeley Recent Style Name 5_1">
    <vt:lpwstr>Harvard - Swinburne University of Technology</vt:lpwstr>
  </property>
  <property fmtid="{D5CDD505-2E9C-101B-9397-08002B2CF9AE}" pid="17" name="Mendeley Recent Style Id 6_1">
    <vt:lpwstr>http://www.zotero.org/styles/harvard-the-university-of-northampton</vt:lpwstr>
  </property>
  <property fmtid="{D5CDD505-2E9C-101B-9397-08002B2CF9AE}" pid="18" name="Mendeley Recent Style Name 6_1">
    <vt:lpwstr>Harvard - The University of Northampton</vt:lpwstr>
  </property>
  <property fmtid="{D5CDD505-2E9C-101B-9397-08002B2CF9AE}" pid="19" name="Mendeley Recent Style Id 7_1">
    <vt:lpwstr>http://www.zotero.org/styles/harvard-educational-review</vt:lpwstr>
  </property>
  <property fmtid="{D5CDD505-2E9C-101B-9397-08002B2CF9AE}" pid="20" name="Mendeley Recent Style Name 7_1">
    <vt:lpwstr>Harvard Educational Review</vt:lpwstr>
  </property>
  <property fmtid="{D5CDD505-2E9C-101B-9397-08002B2CF9AE}" pid="21" name="Mendeley Recent Style Id 8_1">
    <vt:lpwstr>http://www.zotero.org/styles/harvard1</vt:lpwstr>
  </property>
  <property fmtid="{D5CDD505-2E9C-101B-9397-08002B2CF9AE}" pid="22" name="Mendeley Recent Style Name 8_1">
    <vt:lpwstr>Harvard Reference format 1 (author-date)</vt:lpwstr>
  </property>
  <property fmtid="{D5CDD505-2E9C-101B-9397-08002B2CF9AE}" pid="23" name="Mendeley Recent Style Id 9_1">
    <vt:lpwstr>http://www.zotero.org/styles/harvard7de</vt:lpwstr>
  </property>
  <property fmtid="{D5CDD505-2E9C-101B-9397-08002B2CF9AE}" pid="24" name="Mendeley Recent Style Name 9_1">
    <vt:lpwstr>Harvard Reference format 7 (author-date, German)</vt:lpwstr>
  </property>
</Properties>
</file>