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7F49" w14:textId="77777777" w:rsidR="00FC6EF8" w:rsidRPr="00FC6EF8" w:rsidRDefault="00FC6EF8" w:rsidP="00FC6EF8">
      <w:pPr>
        <w:spacing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</w:pPr>
      <w:r w:rsidRPr="00FC6EF8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t>1. Arithmetic Operators</w:t>
      </w:r>
    </w:p>
    <w:p w14:paraId="34B1F740" w14:textId="77777777" w:rsidR="00FC6EF8" w:rsidRPr="00FC6EF8" w:rsidRDefault="00FC6EF8" w:rsidP="00FC6EF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FC6EF8">
        <w:rPr>
          <w:rFonts w:ascii="Segoe UI" w:eastAsia="Times New Roman" w:hAnsi="Segoe UI" w:cs="Segoe UI"/>
          <w:color w:val="000000" w:themeColor="text1"/>
          <w:sz w:val="21"/>
          <w:szCs w:val="21"/>
        </w:rPr>
        <w:t>Used for mathematical operations.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2077"/>
        <w:gridCol w:w="1210"/>
      </w:tblGrid>
      <w:tr w:rsidR="00FC6EF8" w:rsidRPr="00FC6EF8" w14:paraId="20862784" w14:textId="77777777" w:rsidTr="00FC6EF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A672306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1B76FAD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544192B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Example</w:t>
            </w:r>
          </w:p>
        </w:tc>
      </w:tr>
      <w:tr w:rsidR="00FC6EF8" w:rsidRPr="00FC6EF8" w14:paraId="6B192898" w14:textId="77777777" w:rsidTr="00FC6EF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5A6C2D3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798D0A9D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32DD33CE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3 + 2</w:t>
            </w: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→ </w:t>
            </w: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5</w:t>
            </w:r>
          </w:p>
        </w:tc>
      </w:tr>
      <w:tr w:rsidR="00FC6EF8" w:rsidRPr="00FC6EF8" w14:paraId="1FB99C12" w14:textId="77777777" w:rsidTr="00FC6EF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F37495A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705DE88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4736E345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5 - 3</w:t>
            </w: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→ </w:t>
            </w: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2</w:t>
            </w:r>
          </w:p>
        </w:tc>
      </w:tr>
      <w:tr w:rsidR="00FC6EF8" w:rsidRPr="00FC6EF8" w14:paraId="532FCECD" w14:textId="77777777" w:rsidTr="00FC6EF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EA51563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E324F4F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3B194318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2 * 3</w:t>
            </w: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→ </w:t>
            </w: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6</w:t>
            </w:r>
          </w:p>
        </w:tc>
      </w:tr>
      <w:tr w:rsidR="00FC6EF8" w:rsidRPr="00FC6EF8" w14:paraId="75CE2924" w14:textId="77777777" w:rsidTr="00FC6EF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C1D7B91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421A557F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14:paraId="074ED1AA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10 / 2</w:t>
            </w: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→ </w:t>
            </w: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5.0</w:t>
            </w:r>
          </w:p>
        </w:tc>
      </w:tr>
      <w:tr w:rsidR="00FC6EF8" w:rsidRPr="00FC6EF8" w14:paraId="54F3BD8A" w14:textId="77777777" w:rsidTr="00FC6EF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10D47BD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585C24C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14:paraId="277BD6FF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10 % 3</w:t>
            </w: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→ </w:t>
            </w: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1</w:t>
            </w:r>
          </w:p>
        </w:tc>
      </w:tr>
      <w:tr w:rsidR="00FC6EF8" w:rsidRPr="00FC6EF8" w14:paraId="35B4D4E8" w14:textId="77777777" w:rsidTr="00FC6EF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5BB4D39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1D8E4160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Exponentiation</w:t>
            </w:r>
          </w:p>
        </w:tc>
        <w:tc>
          <w:tcPr>
            <w:tcW w:w="0" w:type="auto"/>
            <w:vAlign w:val="center"/>
            <w:hideMark/>
          </w:tcPr>
          <w:p w14:paraId="756EC628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2 ** 3</w:t>
            </w: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→ </w:t>
            </w: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8</w:t>
            </w:r>
          </w:p>
        </w:tc>
      </w:tr>
      <w:tr w:rsidR="00FC6EF8" w:rsidRPr="00FC6EF8" w14:paraId="214A010C" w14:textId="77777777" w:rsidTr="00FC6EF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558A32B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//</w:t>
            </w:r>
          </w:p>
        </w:tc>
        <w:tc>
          <w:tcPr>
            <w:tcW w:w="0" w:type="auto"/>
            <w:vAlign w:val="center"/>
            <w:hideMark/>
          </w:tcPr>
          <w:p w14:paraId="64788F1F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Floor Division</w:t>
            </w:r>
          </w:p>
        </w:tc>
        <w:tc>
          <w:tcPr>
            <w:tcW w:w="0" w:type="auto"/>
            <w:vAlign w:val="center"/>
            <w:hideMark/>
          </w:tcPr>
          <w:p w14:paraId="001784B0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10 // 3</w:t>
            </w: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→ </w:t>
            </w: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3</w:t>
            </w:r>
          </w:p>
        </w:tc>
      </w:tr>
    </w:tbl>
    <w:p w14:paraId="2F16EA2D" w14:textId="03BB2C53" w:rsidR="00FC6EF8" w:rsidRPr="00FC6EF8" w:rsidRDefault="00FC6EF8" w:rsidP="00FC6EF8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1D228609" w14:textId="77777777" w:rsidR="00FC6EF8" w:rsidRPr="00FC6EF8" w:rsidRDefault="00FC6EF8" w:rsidP="00FC6EF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</w:pPr>
      <w:r w:rsidRPr="00FC6EF8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t>2. Comparison Operators</w:t>
      </w:r>
    </w:p>
    <w:p w14:paraId="507CB7E6" w14:textId="77777777" w:rsidR="00FC6EF8" w:rsidRPr="00FC6EF8" w:rsidRDefault="00FC6EF8" w:rsidP="00FC6EF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FC6EF8">
        <w:rPr>
          <w:rFonts w:ascii="Segoe UI" w:eastAsia="Times New Roman" w:hAnsi="Segoe UI" w:cs="Segoe UI"/>
          <w:color w:val="000000" w:themeColor="text1"/>
          <w:sz w:val="21"/>
          <w:szCs w:val="21"/>
        </w:rPr>
        <w:t>Used to compare two values.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2309"/>
        <w:gridCol w:w="1413"/>
      </w:tblGrid>
      <w:tr w:rsidR="00FC6EF8" w:rsidRPr="00FC6EF8" w14:paraId="28CBA59C" w14:textId="77777777" w:rsidTr="00FC6EF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BA7C7F9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4EAF77FE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C9B31A0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Example</w:t>
            </w:r>
          </w:p>
        </w:tc>
      </w:tr>
      <w:tr w:rsidR="00FC6EF8" w:rsidRPr="00FC6EF8" w14:paraId="39AA423B" w14:textId="77777777" w:rsidTr="00FC6EF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79D2D63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53E2EF07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Equal to</w:t>
            </w:r>
          </w:p>
        </w:tc>
        <w:tc>
          <w:tcPr>
            <w:tcW w:w="0" w:type="auto"/>
            <w:vAlign w:val="center"/>
            <w:hideMark/>
          </w:tcPr>
          <w:p w14:paraId="43F8C4FF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3 == 3</w:t>
            </w: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→ </w:t>
            </w: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True</w:t>
            </w:r>
          </w:p>
        </w:tc>
      </w:tr>
      <w:tr w:rsidR="00FC6EF8" w:rsidRPr="00FC6EF8" w14:paraId="2B4A0F3B" w14:textId="77777777" w:rsidTr="00FC6EF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3BB91DF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5DD7F9F1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equal to</w:t>
            </w:r>
          </w:p>
        </w:tc>
        <w:tc>
          <w:tcPr>
            <w:tcW w:w="0" w:type="auto"/>
            <w:vAlign w:val="center"/>
            <w:hideMark/>
          </w:tcPr>
          <w:p w14:paraId="419C7BE6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3 !</w:t>
            </w:r>
            <w:proofErr w:type="gramEnd"/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= 2</w:t>
            </w: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→ </w:t>
            </w: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True</w:t>
            </w:r>
          </w:p>
        </w:tc>
      </w:tr>
      <w:tr w:rsidR="00FC6EF8" w:rsidRPr="00FC6EF8" w14:paraId="156DD738" w14:textId="77777777" w:rsidTr="00FC6EF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3371AC2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40A5388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1B332DB9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5 &gt; 3</w:t>
            </w: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→ </w:t>
            </w: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True</w:t>
            </w:r>
          </w:p>
        </w:tc>
      </w:tr>
      <w:tr w:rsidR="00FC6EF8" w:rsidRPr="00FC6EF8" w14:paraId="4DE0F7EA" w14:textId="77777777" w:rsidTr="00FC6EF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1E63DFC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68E4C0B0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14:paraId="2AC11F78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5 &lt; 3</w:t>
            </w: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→ </w:t>
            </w: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False</w:t>
            </w:r>
          </w:p>
        </w:tc>
      </w:tr>
      <w:tr w:rsidR="00FC6EF8" w:rsidRPr="00FC6EF8" w14:paraId="36A0CC2D" w14:textId="77777777" w:rsidTr="00FC6EF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A93A420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1D0C2A7B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Greater than or equal to</w:t>
            </w:r>
          </w:p>
        </w:tc>
        <w:tc>
          <w:tcPr>
            <w:tcW w:w="0" w:type="auto"/>
            <w:vAlign w:val="center"/>
            <w:hideMark/>
          </w:tcPr>
          <w:p w14:paraId="76C675C4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5 &gt;= 5</w:t>
            </w: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→ </w:t>
            </w: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True</w:t>
            </w:r>
          </w:p>
        </w:tc>
      </w:tr>
      <w:tr w:rsidR="00FC6EF8" w:rsidRPr="00FC6EF8" w14:paraId="7A9E862D" w14:textId="77777777" w:rsidTr="00FC6EF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1C5AA72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2728B7EC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Less than or equal to</w:t>
            </w:r>
          </w:p>
        </w:tc>
        <w:tc>
          <w:tcPr>
            <w:tcW w:w="0" w:type="auto"/>
            <w:vAlign w:val="center"/>
            <w:hideMark/>
          </w:tcPr>
          <w:p w14:paraId="6024B0C6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5 &lt;= 3</w:t>
            </w: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→ </w:t>
            </w: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False</w:t>
            </w:r>
          </w:p>
        </w:tc>
      </w:tr>
    </w:tbl>
    <w:p w14:paraId="2E8E5BEB" w14:textId="3EA02878" w:rsidR="00FC6EF8" w:rsidRPr="00FC6EF8" w:rsidRDefault="00FC6EF8" w:rsidP="00FC6EF8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26690BAF" w14:textId="77777777" w:rsidR="00FC6EF8" w:rsidRPr="00FC6EF8" w:rsidRDefault="00FC6EF8" w:rsidP="00FC6EF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</w:pPr>
      <w:r w:rsidRPr="00FC6EF8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t>3. Logical Operators</w:t>
      </w:r>
    </w:p>
    <w:p w14:paraId="26F1ECBA" w14:textId="77777777" w:rsidR="00FC6EF8" w:rsidRPr="00FC6EF8" w:rsidRDefault="00FC6EF8" w:rsidP="00FC6EF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FC6EF8">
        <w:rPr>
          <w:rFonts w:ascii="Segoe UI" w:eastAsia="Times New Roman" w:hAnsi="Segoe UI" w:cs="Segoe UI"/>
          <w:color w:val="000000" w:themeColor="text1"/>
          <w:sz w:val="21"/>
          <w:szCs w:val="21"/>
        </w:rPr>
        <w:t>Used to combine conditional statements.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2483"/>
        <w:gridCol w:w="2452"/>
      </w:tblGrid>
      <w:tr w:rsidR="00FC6EF8" w:rsidRPr="00FC6EF8" w14:paraId="3D96D2A2" w14:textId="77777777" w:rsidTr="00FC6EF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A135F3B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44393519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1B6D1AD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Example</w:t>
            </w:r>
          </w:p>
        </w:tc>
      </w:tr>
      <w:tr w:rsidR="00FC6EF8" w:rsidRPr="00FC6EF8" w14:paraId="0A2444C9" w14:textId="77777777" w:rsidTr="00FC6EF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E1B6332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5BB966E7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True if both are true</w:t>
            </w:r>
          </w:p>
        </w:tc>
        <w:tc>
          <w:tcPr>
            <w:tcW w:w="0" w:type="auto"/>
            <w:vAlign w:val="center"/>
            <w:hideMark/>
          </w:tcPr>
          <w:p w14:paraId="72ADA1C7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(5 &gt; 3) and (2 &lt; 4)</w:t>
            </w: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→ </w:t>
            </w: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True</w:t>
            </w:r>
          </w:p>
        </w:tc>
      </w:tr>
      <w:tr w:rsidR="00FC6EF8" w:rsidRPr="00FC6EF8" w14:paraId="677D009D" w14:textId="77777777" w:rsidTr="00FC6EF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C6F7F4E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4C739439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True if at least one is true</w:t>
            </w:r>
          </w:p>
        </w:tc>
        <w:tc>
          <w:tcPr>
            <w:tcW w:w="0" w:type="auto"/>
            <w:vAlign w:val="center"/>
            <w:hideMark/>
          </w:tcPr>
          <w:p w14:paraId="090A3417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(5 &gt; 3) or (2 &gt; 4)</w:t>
            </w: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→ </w:t>
            </w: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True</w:t>
            </w:r>
          </w:p>
        </w:tc>
      </w:tr>
      <w:tr w:rsidR="00FC6EF8" w:rsidRPr="00FC6EF8" w14:paraId="5A368E34" w14:textId="77777777" w:rsidTr="00FC6EF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18D71F5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6A59A58F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Inverts the result</w:t>
            </w:r>
          </w:p>
        </w:tc>
        <w:tc>
          <w:tcPr>
            <w:tcW w:w="0" w:type="auto"/>
            <w:vAlign w:val="center"/>
            <w:hideMark/>
          </w:tcPr>
          <w:p w14:paraId="0C314BD3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not (5 &gt; 3)</w:t>
            </w: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→ </w:t>
            </w: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False</w:t>
            </w:r>
          </w:p>
        </w:tc>
      </w:tr>
    </w:tbl>
    <w:p w14:paraId="79FA55B3" w14:textId="213D65E7" w:rsidR="00FC6EF8" w:rsidRPr="00FC6EF8" w:rsidRDefault="00FC6EF8" w:rsidP="00FC6EF8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13B6BB0D" w14:textId="77777777" w:rsidR="00FC6EF8" w:rsidRPr="00FC6EF8" w:rsidRDefault="00FC6EF8" w:rsidP="00FC6EF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</w:pPr>
      <w:r w:rsidRPr="00FC6EF8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t>4. Assignment Operators</w:t>
      </w:r>
    </w:p>
    <w:p w14:paraId="6432A17C" w14:textId="77777777" w:rsidR="00FC6EF8" w:rsidRPr="00FC6EF8" w:rsidRDefault="00FC6EF8" w:rsidP="00FC6EF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FC6EF8">
        <w:rPr>
          <w:rFonts w:ascii="Segoe UI" w:eastAsia="Times New Roman" w:hAnsi="Segoe UI" w:cs="Segoe UI"/>
          <w:color w:val="000000" w:themeColor="text1"/>
          <w:sz w:val="21"/>
          <w:szCs w:val="21"/>
        </w:rPr>
        <w:t>Used to assign values to variables.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2277"/>
        <w:gridCol w:w="1849"/>
      </w:tblGrid>
      <w:tr w:rsidR="00FC6EF8" w:rsidRPr="00FC6EF8" w14:paraId="0E919ADA" w14:textId="77777777" w:rsidTr="00FC6EF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56A01FE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4EDB2EFC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9A65EDA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Example</w:t>
            </w:r>
          </w:p>
        </w:tc>
      </w:tr>
      <w:tr w:rsidR="00FC6EF8" w:rsidRPr="00FC6EF8" w14:paraId="46FBEF58" w14:textId="77777777" w:rsidTr="00FC6EF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2EE65E1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0EC7238F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Assign</w:t>
            </w:r>
          </w:p>
        </w:tc>
        <w:tc>
          <w:tcPr>
            <w:tcW w:w="0" w:type="auto"/>
            <w:vAlign w:val="center"/>
            <w:hideMark/>
          </w:tcPr>
          <w:p w14:paraId="08ABEEFC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x = 5</w:t>
            </w:r>
          </w:p>
        </w:tc>
      </w:tr>
      <w:tr w:rsidR="00FC6EF8" w:rsidRPr="00FC6EF8" w14:paraId="71984F08" w14:textId="77777777" w:rsidTr="00FC6EF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A19ECD8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lastRenderedPageBreak/>
              <w:t>+=</w:t>
            </w:r>
          </w:p>
        </w:tc>
        <w:tc>
          <w:tcPr>
            <w:tcW w:w="0" w:type="auto"/>
            <w:vAlign w:val="center"/>
            <w:hideMark/>
          </w:tcPr>
          <w:p w14:paraId="5F9FE732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 and assign</w:t>
            </w:r>
          </w:p>
        </w:tc>
        <w:tc>
          <w:tcPr>
            <w:tcW w:w="0" w:type="auto"/>
            <w:vAlign w:val="center"/>
            <w:hideMark/>
          </w:tcPr>
          <w:p w14:paraId="14754302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x += 3</w:t>
            </w: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→ </w:t>
            </w: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x = x + 3</w:t>
            </w:r>
          </w:p>
        </w:tc>
      </w:tr>
      <w:tr w:rsidR="00FC6EF8" w:rsidRPr="00FC6EF8" w14:paraId="251702B2" w14:textId="77777777" w:rsidTr="00FC6EF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B1CE5A8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1EA352B2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Subtract and assign</w:t>
            </w:r>
          </w:p>
        </w:tc>
        <w:tc>
          <w:tcPr>
            <w:tcW w:w="0" w:type="auto"/>
            <w:vAlign w:val="center"/>
            <w:hideMark/>
          </w:tcPr>
          <w:p w14:paraId="7AA84975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x -= 2</w:t>
            </w: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→ </w:t>
            </w: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x = x - 2</w:t>
            </w:r>
          </w:p>
        </w:tc>
      </w:tr>
      <w:tr w:rsidR="00FC6EF8" w:rsidRPr="00FC6EF8" w14:paraId="697466F7" w14:textId="77777777" w:rsidTr="00FC6EF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ECF1D6F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6AA9230F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Multiply and assign</w:t>
            </w:r>
          </w:p>
        </w:tc>
        <w:tc>
          <w:tcPr>
            <w:tcW w:w="0" w:type="auto"/>
            <w:vAlign w:val="center"/>
            <w:hideMark/>
          </w:tcPr>
          <w:p w14:paraId="75B2DA7A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x *= 2</w:t>
            </w: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→ </w:t>
            </w: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x = x * 2</w:t>
            </w:r>
          </w:p>
        </w:tc>
      </w:tr>
      <w:tr w:rsidR="00FC6EF8" w:rsidRPr="00FC6EF8" w14:paraId="7E154D31" w14:textId="77777777" w:rsidTr="00FC6EF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19EFA42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14:paraId="3AF3785D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Divide and assign</w:t>
            </w:r>
          </w:p>
        </w:tc>
        <w:tc>
          <w:tcPr>
            <w:tcW w:w="0" w:type="auto"/>
            <w:vAlign w:val="center"/>
            <w:hideMark/>
          </w:tcPr>
          <w:p w14:paraId="295D5F14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x /= 2</w:t>
            </w: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→ </w:t>
            </w: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x = x / 2</w:t>
            </w:r>
          </w:p>
        </w:tc>
      </w:tr>
      <w:tr w:rsidR="00FC6EF8" w:rsidRPr="00FC6EF8" w14:paraId="07F25D34" w14:textId="77777777" w:rsidTr="00FC6EF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23F4338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14:paraId="20027CE9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Modulus and assign</w:t>
            </w:r>
          </w:p>
        </w:tc>
        <w:tc>
          <w:tcPr>
            <w:tcW w:w="0" w:type="auto"/>
            <w:vAlign w:val="center"/>
            <w:hideMark/>
          </w:tcPr>
          <w:p w14:paraId="1A7EA7A6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x %= 2</w:t>
            </w: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→ </w:t>
            </w: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x = x % 2</w:t>
            </w:r>
          </w:p>
        </w:tc>
      </w:tr>
      <w:tr w:rsidR="00FC6EF8" w:rsidRPr="00FC6EF8" w14:paraId="147477AA" w14:textId="77777777" w:rsidTr="00FC6EF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7EE5BD2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**=</w:t>
            </w:r>
          </w:p>
        </w:tc>
        <w:tc>
          <w:tcPr>
            <w:tcW w:w="0" w:type="auto"/>
            <w:vAlign w:val="center"/>
            <w:hideMark/>
          </w:tcPr>
          <w:p w14:paraId="0E456F85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Exponent and assign</w:t>
            </w:r>
          </w:p>
        </w:tc>
        <w:tc>
          <w:tcPr>
            <w:tcW w:w="0" w:type="auto"/>
            <w:vAlign w:val="center"/>
            <w:hideMark/>
          </w:tcPr>
          <w:p w14:paraId="18D3E7E8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x **= 2</w:t>
            </w: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→ </w:t>
            </w: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x = x ** 2</w:t>
            </w:r>
          </w:p>
        </w:tc>
      </w:tr>
      <w:tr w:rsidR="00FC6EF8" w:rsidRPr="00FC6EF8" w14:paraId="499FB51B" w14:textId="77777777" w:rsidTr="00FC6EF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31F7A11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//=</w:t>
            </w:r>
          </w:p>
        </w:tc>
        <w:tc>
          <w:tcPr>
            <w:tcW w:w="0" w:type="auto"/>
            <w:vAlign w:val="center"/>
            <w:hideMark/>
          </w:tcPr>
          <w:p w14:paraId="799AB8B0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Floor divide and assign</w:t>
            </w:r>
          </w:p>
        </w:tc>
        <w:tc>
          <w:tcPr>
            <w:tcW w:w="0" w:type="auto"/>
            <w:vAlign w:val="center"/>
            <w:hideMark/>
          </w:tcPr>
          <w:p w14:paraId="3FAC21F6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x //= 2</w:t>
            </w: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→ </w:t>
            </w: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x = x // 2</w:t>
            </w:r>
          </w:p>
        </w:tc>
      </w:tr>
    </w:tbl>
    <w:p w14:paraId="0EF3A561" w14:textId="4B7B0E62" w:rsidR="00FC6EF8" w:rsidRPr="00FC6EF8" w:rsidRDefault="00FC6EF8" w:rsidP="00FC6EF8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341C222D" w14:textId="77777777" w:rsidR="00FC6EF8" w:rsidRPr="00FC6EF8" w:rsidRDefault="00FC6EF8" w:rsidP="00FC6EF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</w:pPr>
      <w:r w:rsidRPr="00FC6EF8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t>5. Bitwise Operators</w:t>
      </w:r>
    </w:p>
    <w:p w14:paraId="3657EB12" w14:textId="77777777" w:rsidR="00FC6EF8" w:rsidRPr="00FC6EF8" w:rsidRDefault="00FC6EF8" w:rsidP="00FC6EF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FC6EF8">
        <w:rPr>
          <w:rFonts w:ascii="Segoe UI" w:eastAsia="Times New Roman" w:hAnsi="Segoe UI" w:cs="Segoe UI"/>
          <w:color w:val="000000" w:themeColor="text1"/>
          <w:sz w:val="21"/>
          <w:szCs w:val="21"/>
        </w:rPr>
        <w:t>Used to perform operations on binary numbers.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1804"/>
        <w:gridCol w:w="1181"/>
        <w:gridCol w:w="230"/>
        <w:gridCol w:w="526"/>
      </w:tblGrid>
      <w:tr w:rsidR="00FC6EF8" w:rsidRPr="00FC6EF8" w14:paraId="48E26BD5" w14:textId="77777777" w:rsidTr="00FC6EF8">
        <w:trPr>
          <w:gridAfter w:val="2"/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5E1D965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45DD8F3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F58B346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Example</w:t>
            </w:r>
          </w:p>
        </w:tc>
      </w:tr>
      <w:tr w:rsidR="00FC6EF8" w:rsidRPr="00FC6EF8" w14:paraId="47E94DD1" w14:textId="77777777" w:rsidTr="00FC6EF8">
        <w:trPr>
          <w:gridAfter w:val="2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14F9755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556D6042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6012AFA6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5 &amp; 3</w:t>
            </w: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→ </w:t>
            </w: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1</w:t>
            </w:r>
          </w:p>
        </w:tc>
      </w:tr>
      <w:tr w:rsidR="00FC6EF8" w:rsidRPr="00FC6EF8" w14:paraId="243D6240" w14:textId="77777777" w:rsidTr="00FC6EF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C5B34F3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320B28F1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712E7725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1E9DBF3A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`5</w:t>
            </w:r>
          </w:p>
        </w:tc>
        <w:tc>
          <w:tcPr>
            <w:tcW w:w="0" w:type="auto"/>
            <w:vAlign w:val="center"/>
            <w:hideMark/>
          </w:tcPr>
          <w:p w14:paraId="24BDE66B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→</w:t>
            </w: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7`</w:t>
            </w:r>
          </w:p>
        </w:tc>
      </w:tr>
      <w:tr w:rsidR="00FC6EF8" w:rsidRPr="00FC6EF8" w14:paraId="6D55CC06" w14:textId="77777777" w:rsidTr="00FC6EF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1EF00BF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28FC94E0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XOR</w:t>
            </w:r>
          </w:p>
        </w:tc>
        <w:tc>
          <w:tcPr>
            <w:tcW w:w="0" w:type="auto"/>
            <w:vAlign w:val="center"/>
            <w:hideMark/>
          </w:tcPr>
          <w:p w14:paraId="7CE82804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5 ^ 3</w:t>
            </w: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→ </w:t>
            </w: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1542F11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9E84B4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C6EF8" w:rsidRPr="00FC6EF8" w14:paraId="632C25A1" w14:textId="77777777" w:rsidTr="00FC6EF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F80EBD5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14:paraId="5FE40259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(inverts bits)</w:t>
            </w:r>
          </w:p>
        </w:tc>
        <w:tc>
          <w:tcPr>
            <w:tcW w:w="0" w:type="auto"/>
            <w:vAlign w:val="center"/>
            <w:hideMark/>
          </w:tcPr>
          <w:p w14:paraId="493B0478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~5</w:t>
            </w: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→ </w:t>
            </w: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-6</w:t>
            </w:r>
          </w:p>
        </w:tc>
        <w:tc>
          <w:tcPr>
            <w:tcW w:w="0" w:type="auto"/>
            <w:vAlign w:val="center"/>
            <w:hideMark/>
          </w:tcPr>
          <w:p w14:paraId="78275E42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58150C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C6EF8" w:rsidRPr="00FC6EF8" w14:paraId="122E2708" w14:textId="77777777" w:rsidTr="00FC6EF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FAC7B23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14:paraId="06FCCBE7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Left shift</w:t>
            </w:r>
          </w:p>
        </w:tc>
        <w:tc>
          <w:tcPr>
            <w:tcW w:w="0" w:type="auto"/>
            <w:vAlign w:val="center"/>
            <w:hideMark/>
          </w:tcPr>
          <w:p w14:paraId="2B271CC2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5 &lt;&lt; 1</w:t>
            </w: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→ </w:t>
            </w: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6870F07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583D22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C6EF8" w:rsidRPr="00FC6EF8" w14:paraId="683ECC16" w14:textId="77777777" w:rsidTr="00FC6EF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F9C240B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14:paraId="741F6E12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Right shift</w:t>
            </w:r>
          </w:p>
        </w:tc>
        <w:tc>
          <w:tcPr>
            <w:tcW w:w="0" w:type="auto"/>
            <w:vAlign w:val="center"/>
            <w:hideMark/>
          </w:tcPr>
          <w:p w14:paraId="74CE8B97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5 &gt;&gt; 1</w:t>
            </w: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→ </w:t>
            </w: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2CE2527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742867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4C284B92" w14:textId="4AE399AC" w:rsidR="00FC6EF8" w:rsidRPr="00FC6EF8" w:rsidRDefault="00FC6EF8" w:rsidP="00FC6EF8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40E8093D" w14:textId="77777777" w:rsidR="00FC6EF8" w:rsidRPr="00FC6EF8" w:rsidRDefault="00FC6EF8" w:rsidP="00FC6EF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</w:pPr>
      <w:r w:rsidRPr="00FC6EF8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t>6. Membership Operators</w:t>
      </w:r>
    </w:p>
    <w:p w14:paraId="20B743E7" w14:textId="77777777" w:rsidR="00FC6EF8" w:rsidRPr="00FC6EF8" w:rsidRDefault="00FC6EF8" w:rsidP="00FC6EF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FC6EF8">
        <w:rPr>
          <w:rFonts w:ascii="Segoe UI" w:eastAsia="Times New Roman" w:hAnsi="Segoe UI" w:cs="Segoe UI"/>
          <w:color w:val="000000" w:themeColor="text1"/>
          <w:sz w:val="21"/>
          <w:szCs w:val="21"/>
        </w:rPr>
        <w:t>Used to test if a value is present in a sequence (e.g., list, string).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2610"/>
        <w:gridCol w:w="2244"/>
      </w:tblGrid>
      <w:tr w:rsidR="00FC6EF8" w:rsidRPr="00FC6EF8" w14:paraId="41711A20" w14:textId="77777777" w:rsidTr="00FC6EF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1B4A71F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7A7C1E8F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6AD4D0A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Example</w:t>
            </w:r>
          </w:p>
        </w:tc>
      </w:tr>
      <w:tr w:rsidR="00FC6EF8" w:rsidRPr="00FC6EF8" w14:paraId="112EAD00" w14:textId="77777777" w:rsidTr="00FC6EF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B041EE2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14:paraId="58219519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True if value is present</w:t>
            </w:r>
          </w:p>
        </w:tc>
        <w:tc>
          <w:tcPr>
            <w:tcW w:w="0" w:type="auto"/>
            <w:vAlign w:val="center"/>
            <w:hideMark/>
          </w:tcPr>
          <w:p w14:paraId="1B61C77C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'a' in 'apple'</w:t>
            </w: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→ </w:t>
            </w: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True</w:t>
            </w:r>
          </w:p>
        </w:tc>
      </w:tr>
      <w:tr w:rsidR="00FC6EF8" w:rsidRPr="00FC6EF8" w14:paraId="7613B28D" w14:textId="77777777" w:rsidTr="00FC6EF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6AFA161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not in</w:t>
            </w:r>
          </w:p>
        </w:tc>
        <w:tc>
          <w:tcPr>
            <w:tcW w:w="0" w:type="auto"/>
            <w:vAlign w:val="center"/>
            <w:hideMark/>
          </w:tcPr>
          <w:p w14:paraId="5ACEF1E9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True if value is not present</w:t>
            </w:r>
          </w:p>
        </w:tc>
        <w:tc>
          <w:tcPr>
            <w:tcW w:w="0" w:type="auto"/>
            <w:vAlign w:val="center"/>
            <w:hideMark/>
          </w:tcPr>
          <w:p w14:paraId="50235228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'b' not in 'apple'</w:t>
            </w: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→ </w:t>
            </w: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True</w:t>
            </w:r>
          </w:p>
        </w:tc>
      </w:tr>
    </w:tbl>
    <w:p w14:paraId="6CB5CC3F" w14:textId="188B2DAF" w:rsidR="00FC6EF8" w:rsidRPr="00FC6EF8" w:rsidRDefault="00FC6EF8" w:rsidP="00FC6EF8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15698500" w14:textId="77777777" w:rsidR="00FC6EF8" w:rsidRPr="00FC6EF8" w:rsidRDefault="00FC6EF8" w:rsidP="00FC6EF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</w:pPr>
      <w:r w:rsidRPr="00FC6EF8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t>7. Identity Operators</w:t>
      </w:r>
    </w:p>
    <w:p w14:paraId="0C200B13" w14:textId="77777777" w:rsidR="00FC6EF8" w:rsidRPr="00FC6EF8" w:rsidRDefault="00FC6EF8" w:rsidP="00FC6EF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FC6EF8">
        <w:rPr>
          <w:rFonts w:ascii="Segoe UI" w:eastAsia="Times New Roman" w:hAnsi="Segoe UI" w:cs="Segoe UI"/>
          <w:color w:val="000000" w:themeColor="text1"/>
          <w:sz w:val="21"/>
          <w:szCs w:val="21"/>
        </w:rPr>
        <w:t>Used to compare the memory locations of two objects.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3449"/>
        <w:gridCol w:w="4562"/>
      </w:tblGrid>
      <w:tr w:rsidR="00FC6EF8" w:rsidRPr="00FC6EF8" w14:paraId="6BCF14C5" w14:textId="77777777" w:rsidTr="00FC6EF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455829D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F80890B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11633D4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Example</w:t>
            </w:r>
          </w:p>
        </w:tc>
      </w:tr>
      <w:tr w:rsidR="00FC6EF8" w:rsidRPr="00FC6EF8" w14:paraId="22DA6E25" w14:textId="77777777" w:rsidTr="00FC6EF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25CB1B9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14:paraId="391AA5E7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True if both are the same object</w:t>
            </w:r>
          </w:p>
        </w:tc>
        <w:tc>
          <w:tcPr>
            <w:tcW w:w="0" w:type="auto"/>
            <w:vAlign w:val="center"/>
            <w:hideMark/>
          </w:tcPr>
          <w:p w14:paraId="4E5B6264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x is y</w:t>
            </w: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→ </w:t>
            </w: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True</w:t>
            </w: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if </w:t>
            </w: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x</w:t>
            </w: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and </w:t>
            </w: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y</w:t>
            </w: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point to the same object</w:t>
            </w:r>
          </w:p>
        </w:tc>
      </w:tr>
      <w:tr w:rsidR="00FC6EF8" w:rsidRPr="00FC6EF8" w14:paraId="67B477D7" w14:textId="77777777" w:rsidTr="00FC6EF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0C056C9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is not</w:t>
            </w:r>
          </w:p>
        </w:tc>
        <w:tc>
          <w:tcPr>
            <w:tcW w:w="0" w:type="auto"/>
            <w:vAlign w:val="center"/>
            <w:hideMark/>
          </w:tcPr>
          <w:p w14:paraId="5DCE3296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True if both are not the same object</w:t>
            </w:r>
          </w:p>
        </w:tc>
        <w:tc>
          <w:tcPr>
            <w:tcW w:w="0" w:type="auto"/>
            <w:vAlign w:val="center"/>
            <w:hideMark/>
          </w:tcPr>
          <w:p w14:paraId="4A778EF7" w14:textId="77777777" w:rsidR="00FC6EF8" w:rsidRPr="00FC6EF8" w:rsidRDefault="00FC6EF8" w:rsidP="00FC6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x is not y</w:t>
            </w: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→ </w:t>
            </w: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True</w:t>
            </w: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if </w:t>
            </w: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x</w:t>
            </w: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and </w:t>
            </w:r>
            <w:r w:rsidRPr="00FC6EF8">
              <w:rPr>
                <w:rFonts w:ascii="var(--ds-font-family-code)" w:eastAsia="Times New Roman" w:hAnsi="var(--ds-font-family-code)" w:cs="Courier New"/>
                <w:color w:val="000000" w:themeColor="text1"/>
                <w:sz w:val="21"/>
                <w:szCs w:val="21"/>
              </w:rPr>
              <w:t>y</w:t>
            </w:r>
            <w:r w:rsidRPr="00FC6E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are different objects</w:t>
            </w:r>
          </w:p>
        </w:tc>
      </w:tr>
    </w:tbl>
    <w:p w14:paraId="2611581B" w14:textId="198F298B" w:rsidR="00FC6EF8" w:rsidRPr="00FC6EF8" w:rsidRDefault="00FC6EF8" w:rsidP="00FC6EF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2628F230" w14:textId="77777777" w:rsidR="00766524" w:rsidRPr="00FC6EF8" w:rsidRDefault="00766524">
      <w:pPr>
        <w:rPr>
          <w:color w:val="000000" w:themeColor="text1"/>
        </w:rPr>
      </w:pPr>
    </w:p>
    <w:sectPr w:rsidR="00766524" w:rsidRPr="00FC6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F8"/>
    <w:rsid w:val="00766524"/>
    <w:rsid w:val="00FC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F1C1"/>
  <w15:chartTrackingRefBased/>
  <w15:docId w15:val="{D31CA587-90FF-4C9D-9182-5A055772C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6E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6EF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C6E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6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C6EF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EF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C6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4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91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03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45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0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35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64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969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5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2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7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28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56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1038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 Dahal</dc:creator>
  <cp:keywords/>
  <dc:description/>
  <cp:lastModifiedBy>DP Dahal</cp:lastModifiedBy>
  <cp:revision>2</cp:revision>
  <cp:lastPrinted>2025-02-05T01:06:00Z</cp:lastPrinted>
  <dcterms:created xsi:type="dcterms:W3CDTF">2025-02-05T01:03:00Z</dcterms:created>
  <dcterms:modified xsi:type="dcterms:W3CDTF">2025-02-05T01:06:00Z</dcterms:modified>
</cp:coreProperties>
</file>