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Análisis de plagio sobre:</w:t>
        <w:br/>
      </w:r>
      <w:r>
        <w:rPr>
          <w:i/>
        </w:rPr>
        <w:t>Trabajo Práctico de Ejemplo.docx</w:t>
      </w:r>
    </w:p>
    <w:p>
      <w:r>
        <w:t xml:space="preserve">Tópicos del texto: </w:t>
      </w:r>
      <w:r>
        <w:rPr>
          <w:i/>
        </w:rPr>
        <w:t>cliente, experiencia, producto, empresa, servicio, personalizacion, ejemplo, valor</w:t>
      </w:r>
    </w:p>
    <w:p>
      <w:r>
        <w:t xml:space="preserve">Nombre del alumno que realizó el TP: </w:t>
      </w:r>
      <w:r>
        <w:rPr>
          <w:i/>
        </w:rPr>
        <w:t>Diego Peccia</w:t>
      </w:r>
    </w:p>
    <w:p>
      <w:pPr>
        <w:pStyle w:val="Heading1"/>
      </w:pPr>
      <w:r>
        <w:t>Análisis de plagio</w:t>
      </w:r>
    </w:p>
    <w:p>
      <w:r>
        <w:t>Total de 4 plagios encontrados en 05 minutos, 01 segundos</w:t>
      </w:r>
    </w:p>
    <w:p>
      <w:r>
        <w:t>Porcentaje de plagio general: 44%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835"/>
          </w:tcPr>
          <w:p>
            <w:r>
              <w:t>Oración plagiada</w:t>
            </w:r>
          </w:p>
        </w:tc>
        <w:tc>
          <w:tcPr>
            <w:tcW w:type="dxa" w:w="2835"/>
          </w:tcPr>
          <w:p>
            <w:r>
              <w:t>Oración original</w:t>
            </w:r>
          </w:p>
        </w:tc>
        <w:tc>
          <w:tcPr>
            <w:tcW w:type="dxa" w:w="1967"/>
          </w:tcPr>
          <w:p>
            <w:r>
              <w:t>Lugar donde se encontró</w:t>
            </w:r>
          </w:p>
        </w:tc>
        <w:tc>
          <w:tcPr>
            <w:tcW w:type="dxa" w:w="1219"/>
          </w:tcPr>
          <w:p>
            <w:r>
              <w:t>Ubicación</w:t>
            </w:r>
          </w:p>
        </w:tc>
      </w:tr>
      <w:tr>
        <w:tc>
          <w:tcPr>
            <w:tcW w:type="dxa" w:w="2835"/>
          </w:tcPr>
          <w:p>
            <w:r>
              <w:t>Se modifican las formas de un producto para que siente especialmente diseñadas para el cliente</w:t>
            </w:r>
          </w:p>
        </w:tc>
        <w:tc>
          <w:tcPr>
            <w:tcW w:type="dxa" w:w="2835"/>
          </w:tcPr>
          <w:p>
            <w:r>
              <w:t>Se modifican las formas de un producto para que siente especialmente diseñadas para el cliente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TP 3 - Economía de Experiencia - Andrés Basso (1).docx</w:t>
                </w:r>
              </w:hyperlink>
            </w:r>
          </w:p>
        </w:tc>
        <w:tc>
          <w:tcPr>
            <w:tcW w:type="dxa" w:w="1219"/>
          </w:tcPr>
          <w:p>
            <w:r>
              <w:t>(758, 773)</w:t>
            </w:r>
          </w:p>
        </w:tc>
      </w:tr>
      <w:tr>
        <w:tc>
          <w:tcPr>
            <w:tcW w:type="dxa" w:w="2835"/>
          </w:tcPr>
          <w:p>
            <w:r>
              <w:t>Las ventajas son: Mejores precios, menos necesidad de descuentos, mayores ingresos por clientes, mas cliente con menores costos de adquisicion, niveles de retencion mas altos diferenciacion ante sus competidores</w:t>
            </w:r>
          </w:p>
        </w:tc>
        <w:tc>
          <w:tcPr>
            <w:tcW w:type="dxa" w:w="2835"/>
          </w:tcPr>
          <w:p>
            <w:r>
              <w:t>7) Las ventajas son: Mejores precios, menos necesidad de descuentos, mayores ingresos por clientes, mas cliente con menores costos de adquisicion, niveles de retencion mas altos diferenciacion ante sus competidores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TP 3 - Economía de Experiencia - Andrés Basso (1).docx</w:t>
                </w:r>
              </w:hyperlink>
            </w:r>
          </w:p>
        </w:tc>
        <w:tc>
          <w:tcPr>
            <w:tcW w:type="dxa" w:w="1219"/>
          </w:tcPr>
          <w:p>
            <w:r>
              <w:t>(639, 675)</w:t>
            </w:r>
          </w:p>
        </w:tc>
      </w:tr>
      <w:tr>
        <w:tc>
          <w:tcPr>
            <w:tcW w:type="dxa" w:w="2835"/>
          </w:tcPr>
          <w:p>
            <w:r>
              <w:t>Las impresiones son los recuerdos que el cliente se lleva de la experiencia, asociados a ciertas dimensiones especificas</w:t>
            </w:r>
          </w:p>
        </w:tc>
        <w:tc>
          <w:tcPr>
            <w:tcW w:type="dxa" w:w="2835"/>
          </w:tcPr>
          <w:p>
            <w:r>
              <w:t>4) Las impresiones son los recuerdos que el cliente se lleva de la experiencia, asociados a ciertas dimensiones especificas a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TP 3 - Economía de Experiencia - Andrés Basso (1).docx</w:t>
                </w:r>
              </w:hyperlink>
            </w:r>
          </w:p>
        </w:tc>
        <w:tc>
          <w:tcPr>
            <w:tcW w:type="dxa" w:w="1219"/>
          </w:tcPr>
          <w:p>
            <w:r>
              <w:t>(432, 454)</w:t>
            </w:r>
          </w:p>
        </w:tc>
      </w:tr>
      <w:tr>
        <w:tc>
          <w:tcPr>
            <w:tcW w:type="dxa" w:w="2835"/>
          </w:tcPr>
          <w:p>
            <w:r>
              <w:t>La ciencia economica envuelve la toma de decisiones de los individuos, las organizaciones y los Estados para asignar esos recursos escasos</w:t>
            </w:r>
          </w:p>
        </w:tc>
        <w:tc>
          <w:tcPr>
            <w:tcW w:type="dxa" w:w="2835"/>
          </w:tcPr>
          <w:p>
            <w:r>
              <w:t>La ciencia economica envuelve la toma de decisiones de los individuos, las organizaciones y los Estados para asignar esos recursos escasos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10">
                <w:r>
                  <w:rPr/>
                  <w:t>https://estudioscontableslaplata.wordpress.com/2019/02/04/la-economia-es/</w:t>
                </w:r>
              </w:hyperlink>
            </w:r>
          </w:p>
        </w:tc>
        <w:tc>
          <w:tcPr>
            <w:tcW w:type="dxa" w:w="1219"/>
          </w:tcPr>
          <w:p>
            <w:r>
              <w:t>(438, 460)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C:\Users\Diego\Desktop\NLP\nlp2020-tp\Entrenamiento\TP 3 - Econom&#237;a de Experiencia - Andr&#233;s Basso (1).docx" TargetMode="External"/><Relationship Id="rId10" Type="http://schemas.openxmlformats.org/officeDocument/2006/relationships/hyperlink" Target="https://estudioscontableslaplata.wordpress.com/2019/02/04/la-economia-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