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7D09BF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171202">
              <w:rPr>
                <w:rFonts w:ascii="Helvetica" w:hAnsi="Helvetica"/>
                <w:sz w:val="22"/>
                <w:szCs w:val="22"/>
              </w:rPr>
              <w:t>Su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0E7127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71202">
              <w:rPr>
                <w:rFonts w:ascii="Helvetica" w:hAnsi="Helvetica"/>
                <w:sz w:val="22"/>
                <w:szCs w:val="22"/>
              </w:rPr>
              <w:t>2004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A14A2B6" w14:textId="77777777" w:rsidR="005C1A32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41E7F3FA" w:rsidR="004D3A6A" w:rsidRPr="00171202" w:rsidRDefault="00171202" w:rsidP="00976636">
            <w:pPr>
              <w:rPr>
                <w:rFonts w:ascii="Helvetica" w:hAnsi="Helvetica"/>
                <w:sz w:val="22"/>
                <w:szCs w:val="22"/>
              </w:rPr>
            </w:pPr>
            <w:r w:rsidRPr="00171202">
              <w:rPr>
                <w:rFonts w:ascii="Calibri" w:hAnsi="Calibri" w:cs="Calibri"/>
                <w:color w:val="000000"/>
              </w:rPr>
              <w:t>Propylene-propylamine treatment of Parkinson's disease multi-</w:t>
            </w:r>
            <w:proofErr w:type="spellStart"/>
            <w:r w:rsidRPr="00171202">
              <w:rPr>
                <w:rFonts w:ascii="Calibri" w:hAnsi="Calibri" w:cs="Calibri"/>
                <w:color w:val="000000"/>
              </w:rPr>
              <w:t>center</w:t>
            </w:r>
            <w:proofErr w:type="spellEnd"/>
            <w:r w:rsidRPr="00171202">
              <w:rPr>
                <w:rFonts w:ascii="Calibri" w:hAnsi="Calibri" w:cs="Calibri"/>
                <w:color w:val="000000"/>
              </w:rPr>
              <w:t xml:space="preserve">, random, controlled open clinical research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1EB62410" w:rsidR="00330845" w:rsidRPr="00330845" w:rsidRDefault="00441FA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C923288" w:rsidR="00330845" w:rsidRPr="00F50513" w:rsidRDefault="00441FA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629ABD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78B1A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E8F7785" w:rsidR="00330845" w:rsidRPr="00F50513" w:rsidRDefault="00C24C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380B252" w:rsidR="00330845" w:rsidRPr="00F50513" w:rsidRDefault="00441FA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24C5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3B45DC3D" w:rsidR="00330845" w:rsidRPr="00F50513" w:rsidRDefault="00441FA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21EF1F2" w:rsidR="00330845" w:rsidRPr="00F50513" w:rsidRDefault="00441FA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83485F6" w:rsidR="00330845" w:rsidRPr="00F50513" w:rsidRDefault="00441FA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180F3F8A" w:rsidR="00330845" w:rsidRPr="00330845" w:rsidRDefault="00C24C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AD3328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6F1EE25" w:rsidR="00330845" w:rsidRPr="00330845" w:rsidRDefault="002D5F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C13A0DD" w:rsidR="00330845" w:rsidRPr="00F50513" w:rsidRDefault="00C24C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646ED9E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30C4E8C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D22B51F" w:rsidR="00330845" w:rsidRPr="00F50513" w:rsidRDefault="00C24C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30E905D" w:rsidR="00330845" w:rsidRPr="00330845" w:rsidRDefault="00C24C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A49C913" w:rsidR="00330845" w:rsidRPr="00F50513" w:rsidRDefault="002D5F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05E1B7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BB3AA40" w:rsidR="00330845" w:rsidRPr="00F50513" w:rsidRDefault="002D5F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71202"/>
    <w:rsid w:val="00296574"/>
    <w:rsid w:val="002D5F5C"/>
    <w:rsid w:val="00330845"/>
    <w:rsid w:val="003F238A"/>
    <w:rsid w:val="00441FA1"/>
    <w:rsid w:val="00454C96"/>
    <w:rsid w:val="004B55CD"/>
    <w:rsid w:val="004C508E"/>
    <w:rsid w:val="004D3A6A"/>
    <w:rsid w:val="005C1A32"/>
    <w:rsid w:val="0061561E"/>
    <w:rsid w:val="00965DFF"/>
    <w:rsid w:val="00A707DA"/>
    <w:rsid w:val="00AB7301"/>
    <w:rsid w:val="00BD60BB"/>
    <w:rsid w:val="00C24C9A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1432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2022-02-09T15:49:00Z</dcterms:created>
  <dcterms:modified xsi:type="dcterms:W3CDTF">2022-02-09T16:01:00Z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