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552AAC6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B90898">
              <w:rPr>
                <w:rFonts w:ascii="Helvetica" w:hAnsi="Helvetica"/>
                <w:sz w:val="22"/>
                <w:szCs w:val="22"/>
              </w:rPr>
              <w:t xml:space="preserve"> Zhang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A360D6E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90898">
              <w:rPr>
                <w:rFonts w:ascii="Helvetica" w:hAnsi="Helvetica"/>
                <w:sz w:val="22"/>
                <w:szCs w:val="22"/>
              </w:rPr>
              <w:t>2013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1D668177" w14:textId="77777777" w:rsidR="000C5BA5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2BFF6BB4" w14:textId="77777777" w:rsidR="00B90898" w:rsidRDefault="00B90898" w:rsidP="00B90898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 xml:space="preserve">Efficacy and safety of </w:t>
            </w:r>
            <w:proofErr w:type="spellStart"/>
            <w:r>
              <w:rPr>
                <w:rFonts w:ascii="Calibri" w:hAnsi="Calibri" w:cs="Calibri"/>
                <w:color w:val="000000"/>
              </w:rPr>
              <w:t>rasagiline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as an adjunct to levodopa treatment in Chinese patients with Parkinson’s disease: A randomized, double-blind, parallel-controlled, multi-centre trial</w:t>
            </w:r>
          </w:p>
          <w:p w14:paraId="307C2056" w14:textId="72CF7FCB" w:rsidR="004D3A6A" w:rsidRPr="00B90898" w:rsidRDefault="004D3A6A" w:rsidP="002C25AB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8D7B872" w:rsidR="00330845" w:rsidRPr="00330845" w:rsidRDefault="00B908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2AD4D60" w:rsidR="00330845" w:rsidRPr="00F50513" w:rsidRDefault="00B908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19ECA2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D016F1A" w:rsidR="00330845" w:rsidRPr="00F50513" w:rsidRDefault="00B908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21216A0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61DBE227" w:rsidR="00330845" w:rsidRPr="00F50513" w:rsidRDefault="00B908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6E871042" w:rsidR="00330845" w:rsidRPr="00F50513" w:rsidRDefault="00B908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DCAEA9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5A31F36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173620C9" w:rsidR="00330845" w:rsidRPr="00F50513" w:rsidRDefault="00B908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2C9569A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1D6E9E42" w:rsidR="00330845" w:rsidRPr="00F50513" w:rsidRDefault="00B908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6C08591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2360B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A0E8F30" w:rsidR="00330845" w:rsidRPr="00330845" w:rsidRDefault="00B908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57E157E7" w:rsidR="00330845" w:rsidRPr="00330845" w:rsidRDefault="00B908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4D468CD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4820669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598D6681" w:rsidR="00330845" w:rsidRPr="00F50513" w:rsidRDefault="00B908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68E5EF27" w:rsidR="00330845" w:rsidRPr="00F50513" w:rsidRDefault="00B908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1E0C9C1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0BB1492D" w:rsidR="00330845" w:rsidRPr="00330845" w:rsidRDefault="00B908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FEE47B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4C93D2F5" w:rsidR="00330845" w:rsidRPr="00F50513" w:rsidRDefault="00B908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5D05EE0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10221B9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5E10CDF4" w:rsidR="00330845" w:rsidRPr="00F50513" w:rsidRDefault="00B908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⸹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0C5BA5"/>
    <w:rsid w:val="001161D9"/>
    <w:rsid w:val="00296574"/>
    <w:rsid w:val="002C25AB"/>
    <w:rsid w:val="00330845"/>
    <w:rsid w:val="003F238A"/>
    <w:rsid w:val="00454C96"/>
    <w:rsid w:val="004B55CD"/>
    <w:rsid w:val="004C508E"/>
    <w:rsid w:val="004D3A6A"/>
    <w:rsid w:val="0061561E"/>
    <w:rsid w:val="00965DFF"/>
    <w:rsid w:val="00A707DA"/>
    <w:rsid w:val="00AB7301"/>
    <w:rsid w:val="00B90898"/>
    <w:rsid w:val="00BD60BB"/>
    <w:rsid w:val="00C556F7"/>
    <w:rsid w:val="00C841E2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2021-04-15T09:04:00Z</dcterms:created>
  <dcterms:modified xsi:type="dcterms:W3CDTF">2021-04-15T09:04:00Z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