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QualSyst (Standard Quality Assessment Criteria For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6DE9A2E9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Felicitas Mügge</w:t>
      </w:r>
    </w:p>
    <w:p w14:paraId="20F5B047" w14:textId="526796F5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466B88">
        <w:rPr>
          <w:rFonts w:ascii="Helvetica" w:hAnsi="Helvetica"/>
          <w:sz w:val="22"/>
          <w:szCs w:val="22"/>
        </w:rPr>
        <w:t>26</w:t>
      </w:r>
      <w:r w:rsidR="00FA2E6E">
        <w:rPr>
          <w:rFonts w:ascii="Helvetica" w:hAnsi="Helvetica"/>
          <w:sz w:val="22"/>
          <w:szCs w:val="22"/>
        </w:rPr>
        <w:t>.01.2020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42C61EBB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466B88">
              <w:rPr>
                <w:rFonts w:ascii="Helvetica" w:hAnsi="Helvetica"/>
                <w:sz w:val="22"/>
                <w:szCs w:val="22"/>
              </w:rPr>
              <w:t>Michiel F. Dirkx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0D10F4B7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466B88">
              <w:rPr>
                <w:rFonts w:ascii="Helvetica" w:hAnsi="Helvetica"/>
                <w:sz w:val="22"/>
                <w:szCs w:val="22"/>
              </w:rPr>
              <w:t xml:space="preserve"> 2017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27CF0651" w:rsidR="004D3A6A" w:rsidRPr="00C268E0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268E0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C268E0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C268E0" w:rsidRPr="00C268E0">
              <w:rPr>
                <w:rFonts w:ascii="Helvetica" w:hAnsi="Helvetica"/>
                <w:sz w:val="22"/>
                <w:szCs w:val="22"/>
              </w:rPr>
              <w:t>Dopamine controls Parkinson's tremor by inhibiting the cerebellar thalamus</w:t>
            </w:r>
          </w:p>
        </w:tc>
      </w:tr>
    </w:tbl>
    <w:p w14:paraId="2E89A62F" w14:textId="5859FDBA" w:rsidR="004D3A6A" w:rsidRPr="00C268E0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C268E0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 / objective sufficiently described?</w:t>
            </w:r>
          </w:p>
        </w:tc>
        <w:tc>
          <w:tcPr>
            <w:tcW w:w="1134" w:type="dxa"/>
          </w:tcPr>
          <w:p w14:paraId="073426CC" w14:textId="259C125C" w:rsidR="00330845" w:rsidRPr="00330845" w:rsidRDefault="00DD187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31720571" w:rsidR="00330845" w:rsidRPr="00F50513" w:rsidRDefault="00DD187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25C59C64" w14:textId="763EFEC9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7E478C06" w:rsidR="00330845" w:rsidRPr="00F50513" w:rsidRDefault="00DD187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F0F8DDA" w14:textId="69C14B38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19D3C96E" w:rsidR="00330845" w:rsidRPr="00F50513" w:rsidRDefault="00DD187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34A01E7" w14:textId="376F9A4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6CE32F30" w:rsidR="00330845" w:rsidRPr="00F50513" w:rsidRDefault="00DD187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62964769" w:rsidR="00330845" w:rsidRPr="00F50513" w:rsidRDefault="00DD187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0906D399" w:rsidR="00330845" w:rsidRPr="00F50513" w:rsidRDefault="00DD187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 of assessment reported?</w:t>
            </w:r>
          </w:p>
        </w:tc>
        <w:tc>
          <w:tcPr>
            <w:tcW w:w="1134" w:type="dxa"/>
          </w:tcPr>
          <w:p w14:paraId="65CB1056" w14:textId="65F04A4E" w:rsidR="00330845" w:rsidRPr="00330845" w:rsidRDefault="00DD187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A3EB206" w14:textId="6EDDD63D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Sample size appropriate?</w:t>
            </w:r>
          </w:p>
        </w:tc>
        <w:tc>
          <w:tcPr>
            <w:tcW w:w="1134" w:type="dxa"/>
          </w:tcPr>
          <w:p w14:paraId="0A21197C" w14:textId="76E78615" w:rsidR="00330845" w:rsidRPr="00330845" w:rsidRDefault="00DD187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2B0FC659" w:rsidR="00330845" w:rsidRPr="00F50513" w:rsidRDefault="00DD187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7D725716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1738FB68" w:rsidR="00330845" w:rsidRPr="00F50513" w:rsidRDefault="00DD187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 for confounding?</w:t>
            </w:r>
          </w:p>
        </w:tc>
        <w:tc>
          <w:tcPr>
            <w:tcW w:w="1134" w:type="dxa"/>
          </w:tcPr>
          <w:p w14:paraId="704A1AE2" w14:textId="3C27CC2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5DCFD460" w:rsidR="00330845" w:rsidRPr="00330845" w:rsidRDefault="00DD187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0913570C" w:rsidR="00330845" w:rsidRPr="00F50513" w:rsidRDefault="00DD187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DF1E445" w14:textId="0CE1E57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45FF179D" w:rsidR="00330845" w:rsidRPr="00F50513" w:rsidRDefault="00DD187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512DD53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799E"/>
    <w:rsid w:val="001161D9"/>
    <w:rsid w:val="00330845"/>
    <w:rsid w:val="003F238A"/>
    <w:rsid w:val="00466B88"/>
    <w:rsid w:val="004D3A6A"/>
    <w:rsid w:val="0061561E"/>
    <w:rsid w:val="00C268E0"/>
    <w:rsid w:val="00DD1872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 Muegge</dc:creator>
  <cp:keywords/>
  <dc:description/>
  <cp:lastModifiedBy>Felicitas Mügge</cp:lastModifiedBy>
  <cp:revision>4</cp:revision>
  <dcterms:created xsi:type="dcterms:W3CDTF">2021-01-26T11:29:00Z</dcterms:created>
  <dcterms:modified xsi:type="dcterms:W3CDTF">2021-01-27T11:12:00Z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