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2153A653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C556F7">
        <w:rPr>
          <w:rFonts w:ascii="Helvetica" w:hAnsi="Helvetica"/>
          <w:sz w:val="22"/>
          <w:szCs w:val="22"/>
        </w:rPr>
        <w:t>JW</w:t>
      </w:r>
    </w:p>
    <w:p w14:paraId="20F5B047" w14:textId="047D21BB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BD60BB">
        <w:rPr>
          <w:rFonts w:ascii="Helvetica" w:hAnsi="Helvetica"/>
          <w:sz w:val="22"/>
          <w:szCs w:val="22"/>
        </w:rPr>
        <w:t>11</w:t>
      </w:r>
      <w:r w:rsidR="00296574">
        <w:rPr>
          <w:rFonts w:ascii="Helvetica" w:hAnsi="Helvetica"/>
          <w:sz w:val="22"/>
          <w:szCs w:val="22"/>
        </w:rPr>
        <w:t>.</w:t>
      </w:r>
      <w:r w:rsidR="00C556F7">
        <w:rPr>
          <w:rFonts w:ascii="Helvetica" w:hAnsi="Helvetica"/>
          <w:sz w:val="22"/>
          <w:szCs w:val="22"/>
        </w:rPr>
        <w:t>04.2021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15181A03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proofErr w:type="spellStart"/>
            <w:r w:rsidR="0002277D">
              <w:rPr>
                <w:rFonts w:ascii="Helvetica" w:hAnsi="Helvetica"/>
                <w:sz w:val="22"/>
                <w:szCs w:val="22"/>
              </w:rPr>
              <w:t>Petramfar</w:t>
            </w:r>
            <w:proofErr w:type="spellEnd"/>
            <w:r w:rsidR="0002277D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57A57587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02277D">
              <w:rPr>
                <w:rFonts w:ascii="Helvetica" w:hAnsi="Helvetica"/>
                <w:sz w:val="22"/>
                <w:szCs w:val="22"/>
              </w:rPr>
              <w:t>2020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565BF5C1" w14:textId="77777777" w:rsidR="0002277D" w:rsidRPr="00965DFF" w:rsidRDefault="004D3A6A" w:rsidP="0002277D">
            <w:pPr>
              <w:tabs>
                <w:tab w:val="left" w:pos="2537"/>
              </w:tabs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02277D">
              <w:rPr>
                <w:rFonts w:ascii="Helvetica" w:hAnsi="Helvetica"/>
                <w:sz w:val="22"/>
                <w:szCs w:val="22"/>
              </w:rPr>
              <w:tab/>
            </w:r>
          </w:p>
          <w:p w14:paraId="636A9A24" w14:textId="77777777" w:rsidR="0002277D" w:rsidRDefault="0002277D" w:rsidP="0002277D">
            <w:pPr>
              <w:rPr>
                <w:rFonts w:ascii="Calibri" w:hAnsi="Calibri" w:cs="Calibri"/>
                <w:color w:val="000000"/>
                <w:sz w:val="22"/>
                <w:szCs w:val="22"/>
                <w:lang w:val="en-D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Efficacy of oral administration of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licorice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as an adjunct therapy on improving the symptoms of patients with Parkinson’s disease, A randomized double blinded clinical trial</w:t>
            </w:r>
          </w:p>
          <w:p w14:paraId="307C2056" w14:textId="37A1D458" w:rsidR="004D3A6A" w:rsidRPr="0002277D" w:rsidRDefault="004D3A6A" w:rsidP="0002277D">
            <w:pPr>
              <w:tabs>
                <w:tab w:val="left" w:pos="2537"/>
              </w:tabs>
              <w:rPr>
                <w:rFonts w:ascii="Helvetica" w:hAnsi="Helvetica"/>
                <w:sz w:val="22"/>
                <w:szCs w:val="22"/>
                <w:lang w:val="en-DE"/>
              </w:rPr>
            </w:pP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gram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  <w:proofErr w:type="gramEnd"/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1CEF607C" w:rsidR="00330845" w:rsidRPr="00330845" w:rsidRDefault="0002277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03A6AB71" w:rsidR="00330845" w:rsidRPr="00F50513" w:rsidRDefault="0002277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25C59C64" w14:textId="763EFEC9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0DB15A8D" w:rsidR="00330845" w:rsidRPr="00F50513" w:rsidRDefault="0002277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F0F8DDA" w14:textId="1EFD0C7D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23737FBB" w:rsidR="00330845" w:rsidRPr="00F50513" w:rsidRDefault="0002277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2531F9D8" w:rsidR="00330845" w:rsidRPr="00F50513" w:rsidRDefault="0002277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4F7D939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5FB1BD6C" w:rsidR="00330845" w:rsidRPr="00F50513" w:rsidRDefault="0002277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672C946A" w:rsidR="00330845" w:rsidRPr="00F50513" w:rsidRDefault="0002277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60DBCB0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7EF280C0" w:rsidR="00330845" w:rsidRPr="00330845" w:rsidRDefault="0002277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6B086E1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77F0DD69" w:rsidR="00330845" w:rsidRPr="00330845" w:rsidRDefault="0002277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7A556C0D" w:rsidR="00330845" w:rsidRPr="00F50513" w:rsidRDefault="0002277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55856A8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61A027C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565FE717" w:rsidR="00330845" w:rsidRPr="00F50513" w:rsidRDefault="0002277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647BE20B" w:rsidR="00330845" w:rsidRPr="00330845" w:rsidRDefault="0002277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4490D775" w:rsidR="00330845" w:rsidRPr="00F50513" w:rsidRDefault="0002277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28D87D8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8A471EA" w14:textId="512DD53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2F52DB2D" w:rsidR="00330845" w:rsidRPr="00F50513" w:rsidRDefault="0002277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2277D"/>
    <w:rsid w:val="000A4F38"/>
    <w:rsid w:val="000A799E"/>
    <w:rsid w:val="001161D9"/>
    <w:rsid w:val="00296574"/>
    <w:rsid w:val="00330845"/>
    <w:rsid w:val="003F238A"/>
    <w:rsid w:val="004C508E"/>
    <w:rsid w:val="004D3A6A"/>
    <w:rsid w:val="0061561E"/>
    <w:rsid w:val="00965DFF"/>
    <w:rsid w:val="00AB7301"/>
    <w:rsid w:val="00BD60BB"/>
    <w:rsid w:val="00C556F7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1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Waldthaler</dc:creator>
  <cp:keywords/>
  <dc:description/>
  <cp:lastModifiedBy>Waldthaler, Josefine</cp:lastModifiedBy>
  <cp:revision>2</cp:revision>
  <dcterms:created xsi:type="dcterms:W3CDTF">2021-04-11T08:29:00Z</dcterms:created>
  <dcterms:modified xsi:type="dcterms:W3CDTF">2021-04-11T08:29:00Z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