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0056015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F910E2">
        <w:rPr>
          <w:rFonts w:ascii="Helvetica" w:hAnsi="Helvetica"/>
          <w:sz w:val="22"/>
          <w:szCs w:val="22"/>
        </w:rPr>
        <w:t>11.11.21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057ECDA5" w14:textId="75F1199B" w:rsidR="00F910E2" w:rsidRPr="00C8524F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910E2">
              <w:rPr>
                <w:rFonts w:ascii="Helvetica" w:hAnsi="Helvetica"/>
                <w:sz w:val="22"/>
                <w:szCs w:val="22"/>
              </w:rPr>
              <w:t>: Altman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3803FB3" w:rsidR="004D3A6A" w:rsidRPr="00C8524F" w:rsidRDefault="004D3A6A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: </w:t>
            </w:r>
            <w:r w:rsidR="00461EFC">
              <w:rPr>
                <w:rFonts w:ascii="Helvetica" w:hAnsi="Helvetica"/>
                <w:sz w:val="22"/>
                <w:szCs w:val="22"/>
              </w:rPr>
              <w:t>201</w:t>
            </w:r>
            <w:r w:rsidR="00F910E2">
              <w:rPr>
                <w:rFonts w:ascii="Helvetica" w:hAnsi="Helvetica"/>
                <w:sz w:val="22"/>
                <w:szCs w:val="22"/>
              </w:rPr>
              <w:t>1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2C8E0AA8" w:rsidR="00F910E2" w:rsidRPr="00C8524F" w:rsidRDefault="004D3A6A" w:rsidP="00F910E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: </w:t>
            </w:r>
            <w:r w:rsidR="00F910E2" w:rsidRPr="00F910E2">
              <w:rPr>
                <w:rFonts w:ascii="Helvetica" w:hAnsi="Helvetica"/>
                <w:sz w:val="22"/>
                <w:szCs w:val="22"/>
              </w:rPr>
              <w:t>Caffeine in Parkinson’s Disease: A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910E2" w:rsidRPr="00F910E2">
              <w:rPr>
                <w:rFonts w:ascii="Helvetica" w:hAnsi="Helvetica"/>
                <w:sz w:val="22"/>
                <w:szCs w:val="22"/>
              </w:rPr>
              <w:t>Pilot Open-Label, Dose-Escalation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910E2" w:rsidRPr="00F910E2">
              <w:rPr>
                <w:rFonts w:ascii="Helvetica" w:hAnsi="Helvetica"/>
                <w:sz w:val="22"/>
                <w:szCs w:val="22"/>
              </w:rPr>
              <w:t>Study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0DE9F7F" w:rsidR="00330845" w:rsidRPr="00330845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0BF0C013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2E055CCA" w:rsidR="00330845" w:rsidRPr="00461EFC" w:rsidRDefault="001267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62976460" w:rsidR="00330845" w:rsidRPr="00461EFC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70B3C09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34A01E7" w14:textId="06BA6040" w:rsidR="00330845" w:rsidRPr="00461EFC" w:rsidRDefault="001267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20D2508C" w:rsidR="00330845" w:rsidRPr="00330845" w:rsidRDefault="00B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3F68DEC8" w:rsidR="00330845" w:rsidRPr="00330845" w:rsidRDefault="00B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111957B3" w:rsidR="00330845" w:rsidRPr="00330845" w:rsidRDefault="007C6F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96A055C" w:rsidR="00330845" w:rsidRPr="00330845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EC57A97" w:rsidR="00330845" w:rsidRPr="00330845" w:rsidRDefault="001267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8FCB81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2BE1811" w:rsidR="00330845" w:rsidRPr="00461EFC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1ADE4C5" w:rsidR="00330845" w:rsidRPr="00461EFC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2DA4E8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C033B26" w:rsidR="00330845" w:rsidRPr="00330845" w:rsidRDefault="00C33D8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270404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DF1E445" w14:textId="375ECF9E" w:rsidR="00330845" w:rsidRPr="00461EFC" w:rsidRDefault="007F089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E58EAA2" w:rsidR="00330845" w:rsidRPr="00461EFC" w:rsidRDefault="000576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77033E0C" w:rsidR="006A2E39" w:rsidRPr="00330845" w:rsidRDefault="00C33D8B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</w:t>
      </w:r>
      <w:r w:rsidR="007F0895"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6</w:t>
      </w: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/20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126734"/>
    <w:rsid w:val="00247599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7F0895"/>
    <w:rsid w:val="00842FDC"/>
    <w:rsid w:val="00965602"/>
    <w:rsid w:val="00965A6C"/>
    <w:rsid w:val="00A67C22"/>
    <w:rsid w:val="00B6728A"/>
    <w:rsid w:val="00BE3190"/>
    <w:rsid w:val="00C33D8B"/>
    <w:rsid w:val="00C53996"/>
    <w:rsid w:val="00C61BC2"/>
    <w:rsid w:val="00CD2399"/>
    <w:rsid w:val="00D12F3E"/>
    <w:rsid w:val="00EA3AB6"/>
    <w:rsid w:val="00F9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2021-11-11T12:38:00Z</dcterms:created>
  <dcterms:modified xsi:type="dcterms:W3CDTF">2021-11-11T15:44:00Z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