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0D03533B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840796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FCFE35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840796">
        <w:rPr>
          <w:rFonts w:ascii="Helvetica" w:hAnsi="Helvetica"/>
          <w:sz w:val="22"/>
          <w:szCs w:val="22"/>
        </w:rPr>
        <w:t xml:space="preserve"> 07.01.2020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6E0888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B96D18">
              <w:rPr>
                <w:rFonts w:ascii="Helvetica" w:hAnsi="Helvetica"/>
                <w:sz w:val="22"/>
                <w:szCs w:val="22"/>
              </w:rPr>
              <w:t xml:space="preserve"> Heinz Reichmann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AB396C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B96D18">
              <w:rPr>
                <w:rFonts w:ascii="Helvetica" w:hAnsi="Helvetica"/>
                <w:sz w:val="22"/>
                <w:szCs w:val="22"/>
              </w:rPr>
              <w:t xml:space="preserve"> 2003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A7CE8C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B96D18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96D18" w:rsidRPr="00B96D18">
              <w:rPr>
                <w:rFonts w:ascii="Helvetica" w:hAnsi="Helvetica"/>
                <w:sz w:val="22"/>
                <w:szCs w:val="22"/>
              </w:rPr>
              <w:t>Pramipexole in Routine Clinical Practice. A Prospective Observational Trial in Parkinson's Disease.</w:t>
            </w:r>
          </w:p>
        </w:tc>
      </w:tr>
    </w:tbl>
    <w:p w14:paraId="2E89A62F" w14:textId="5859FDBA" w:rsidR="004D3A6A" w:rsidRPr="00B96D18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B96D18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4FBADCD" w:rsidR="00330845" w:rsidRPr="00330845" w:rsidRDefault="00B96D1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F396103" w:rsidR="00330845" w:rsidRPr="00F50513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D9AACAB" w:rsidR="00330845" w:rsidRPr="00F50513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ED92ADB" w:rsidR="00330845" w:rsidRPr="00F50513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CD4E08D" w:rsidR="00330845" w:rsidRPr="00F50513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6C64AA70" w:rsidR="00330845" w:rsidRPr="00F50513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21DFBE58" w:rsidR="00330845" w:rsidRPr="00F50513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7798E20" w:rsidR="00330845" w:rsidRPr="00330845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4572AEF" w:rsidR="00330845" w:rsidRPr="00330845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AC0206B" w:rsidR="00330845" w:rsidRPr="00F50513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B14071D" w:rsidR="00330845" w:rsidRPr="00F50513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247430F0" w:rsidR="00330845" w:rsidRPr="00330845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AC1EBAB" w:rsidR="00330845" w:rsidRPr="00F50513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661AB73" w:rsidR="00330845" w:rsidRPr="00F50513" w:rsidRDefault="0084079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96D18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proofErr w:type="spellStart"/>
      <w:r w:rsidRPr="00B96D18">
        <w:rPr>
          <w:rFonts w:ascii="Helvetica" w:hAnsi="Helvetica" w:cs="Helvetica"/>
          <w:sz w:val="20"/>
          <w:szCs w:val="30"/>
        </w:rPr>
        <w:t>Kmet</w:t>
      </w:r>
      <w:proofErr w:type="spellEnd"/>
      <w:r w:rsidRPr="00B96D18">
        <w:rPr>
          <w:rFonts w:ascii="Helvetica" w:hAnsi="Helvetica" w:cs="Helvetica"/>
          <w:sz w:val="20"/>
          <w:szCs w:val="30"/>
        </w:rPr>
        <w:t xml:space="preserve">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Foundation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for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330845"/>
    <w:rsid w:val="003F238A"/>
    <w:rsid w:val="004D3A6A"/>
    <w:rsid w:val="0061561E"/>
    <w:rsid w:val="006B0FD3"/>
    <w:rsid w:val="00840796"/>
    <w:rsid w:val="00B96D18"/>
    <w:rsid w:val="00F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2021-01-07T16:42:00Z</dcterms:created>
  <dcterms:modified xsi:type="dcterms:W3CDTF">2021-01-07T17:21:00Z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