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4CE" w:rsidRDefault="00322553">
      <w:r>
        <w:rPr>
          <w:noProof/>
          <w:lang w:val="es-AR" w:eastAsia="es-AR"/>
        </w:rPr>
        <w:drawing>
          <wp:inline distT="0" distB="0" distL="0" distR="0" wp14:anchorId="202A1545" wp14:editId="59F7749D">
            <wp:extent cx="5612130" cy="28016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553" w:rsidRPr="00322553" w:rsidRDefault="00322553" w:rsidP="003225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AR" w:eastAsia="es-ES"/>
        </w:rPr>
      </w:pPr>
      <w:r w:rsidRPr="00322553">
        <w:rPr>
          <w:rFonts w:ascii="Times New Roman" w:eastAsia="Times New Roman" w:hAnsi="Times New Roman" w:cs="Times New Roman"/>
          <w:b/>
          <w:sz w:val="24"/>
          <w:szCs w:val="24"/>
          <w:lang w:val="es-AR" w:eastAsia="es-ES"/>
        </w:rPr>
        <w:t>Ejercicio 4:</w:t>
      </w:r>
    </w:p>
    <w:p w:rsidR="00322553" w:rsidRPr="00322553" w:rsidRDefault="00322553" w:rsidP="003225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</w:pPr>
      <w:r w:rsidRPr="00322553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Implementar la función “</w:t>
      </w:r>
      <w:proofErr w:type="spellStart"/>
      <w:r w:rsidRPr="00322553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esPar</w:t>
      </w:r>
      <w:proofErr w:type="spellEnd"/>
      <w:r w:rsidRPr="00322553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” con el siguiente prototipo:</w:t>
      </w:r>
    </w:p>
    <w:p w:rsidR="00322553" w:rsidRPr="00322553" w:rsidRDefault="00322553" w:rsidP="003225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AR" w:eastAsia="es-ES"/>
        </w:rPr>
      </w:pPr>
      <w:proofErr w:type="spellStart"/>
      <w:r w:rsidRPr="00322553">
        <w:rPr>
          <w:rFonts w:ascii="Times New Roman" w:eastAsia="Times New Roman" w:hAnsi="Times New Roman" w:cs="Times New Roman"/>
          <w:b/>
          <w:sz w:val="24"/>
          <w:szCs w:val="24"/>
          <w:lang w:val="es-AR" w:eastAsia="es-ES"/>
        </w:rPr>
        <w:t>int</w:t>
      </w:r>
      <w:proofErr w:type="spellEnd"/>
      <w:r w:rsidRPr="00322553">
        <w:rPr>
          <w:rFonts w:ascii="Times New Roman" w:eastAsia="Times New Roman" w:hAnsi="Times New Roman" w:cs="Times New Roman"/>
          <w:b/>
          <w:sz w:val="24"/>
          <w:szCs w:val="24"/>
          <w:lang w:val="es-AR" w:eastAsia="es-ES"/>
        </w:rPr>
        <w:t xml:space="preserve"> </w:t>
      </w:r>
      <w:proofErr w:type="spellStart"/>
      <w:proofErr w:type="gramStart"/>
      <w:r w:rsidRPr="00322553">
        <w:rPr>
          <w:rFonts w:ascii="Times New Roman" w:eastAsia="Times New Roman" w:hAnsi="Times New Roman" w:cs="Times New Roman"/>
          <w:b/>
          <w:sz w:val="24"/>
          <w:szCs w:val="24"/>
          <w:lang w:val="es-AR" w:eastAsia="es-ES"/>
        </w:rPr>
        <w:t>esPar</w:t>
      </w:r>
      <w:proofErr w:type="spellEnd"/>
      <w:r w:rsidRPr="00322553">
        <w:rPr>
          <w:rFonts w:ascii="Times New Roman" w:eastAsia="Times New Roman" w:hAnsi="Times New Roman" w:cs="Times New Roman"/>
          <w:b/>
          <w:sz w:val="24"/>
          <w:szCs w:val="24"/>
          <w:lang w:val="es-AR" w:eastAsia="es-ES"/>
        </w:rPr>
        <w:t>(</w:t>
      </w:r>
      <w:proofErr w:type="spellStart"/>
      <w:proofErr w:type="gramEnd"/>
      <w:r w:rsidRPr="00322553">
        <w:rPr>
          <w:rFonts w:ascii="Times New Roman" w:eastAsia="Times New Roman" w:hAnsi="Times New Roman" w:cs="Times New Roman"/>
          <w:b/>
          <w:sz w:val="24"/>
          <w:szCs w:val="24"/>
          <w:lang w:val="es-AR" w:eastAsia="es-ES"/>
        </w:rPr>
        <w:t>int</w:t>
      </w:r>
      <w:proofErr w:type="spellEnd"/>
      <w:r w:rsidRPr="00322553">
        <w:rPr>
          <w:rFonts w:ascii="Times New Roman" w:eastAsia="Times New Roman" w:hAnsi="Times New Roman" w:cs="Times New Roman"/>
          <w:b/>
          <w:sz w:val="24"/>
          <w:szCs w:val="24"/>
          <w:lang w:val="es-AR" w:eastAsia="es-ES"/>
        </w:rPr>
        <w:t xml:space="preserve"> numero);</w:t>
      </w:r>
    </w:p>
    <w:p w:rsidR="00322553" w:rsidRPr="00322553" w:rsidRDefault="00322553" w:rsidP="003225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</w:pPr>
      <w:r w:rsidRPr="00322553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Esta función recibe un número entero como parámetro y debe retornar el valor 1 si el parámetro recibido es par, en caso contrario devolverá 0 (cero).</w:t>
      </w:r>
    </w:p>
    <w:p w:rsidR="00322553" w:rsidRPr="00322553" w:rsidRDefault="00322553" w:rsidP="003225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</w:pPr>
      <w:r w:rsidRPr="00322553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Escribir un programa que haga uso de la función “</w:t>
      </w:r>
      <w:proofErr w:type="spellStart"/>
      <w:r w:rsidRPr="00322553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esPar</w:t>
      </w:r>
      <w:proofErr w:type="spellEnd"/>
      <w:r w:rsidRPr="00322553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” y muestre un mensaje indicando el resultado.</w:t>
      </w:r>
    </w:p>
    <w:p w:rsidR="00322553" w:rsidRPr="00322553" w:rsidRDefault="00322553" w:rsidP="003225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</w:pPr>
    </w:p>
    <w:p w:rsidR="00322553" w:rsidRDefault="00322553">
      <w:pPr>
        <w:rPr>
          <w:lang w:val="es-AR"/>
        </w:rPr>
      </w:pPr>
    </w:p>
    <w:p w:rsidR="00322553" w:rsidRPr="00322553" w:rsidRDefault="00322553" w:rsidP="003225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</w:pPr>
      <w:r w:rsidRPr="00322553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Ejercicio 5:</w:t>
      </w:r>
    </w:p>
    <w:p w:rsidR="00322553" w:rsidRPr="00322553" w:rsidRDefault="00322553" w:rsidP="003225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</w:pPr>
      <w:r w:rsidRPr="00322553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Implementar la función “</w:t>
      </w:r>
      <w:proofErr w:type="spellStart"/>
      <w:r w:rsidRPr="00322553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gradosFahrenheit</w:t>
      </w:r>
      <w:proofErr w:type="spellEnd"/>
      <w:r w:rsidRPr="00322553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” usando este prototipo:</w:t>
      </w:r>
    </w:p>
    <w:p w:rsidR="00322553" w:rsidRPr="00322553" w:rsidRDefault="00322553" w:rsidP="003225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AR" w:eastAsia="es-ES"/>
        </w:rPr>
      </w:pPr>
      <w:proofErr w:type="spellStart"/>
      <w:r w:rsidRPr="00322553">
        <w:rPr>
          <w:rFonts w:ascii="Times New Roman" w:eastAsia="Times New Roman" w:hAnsi="Times New Roman" w:cs="Times New Roman"/>
          <w:b/>
          <w:sz w:val="24"/>
          <w:szCs w:val="24"/>
          <w:lang w:val="es-AR" w:eastAsia="es-ES"/>
        </w:rPr>
        <w:t>float</w:t>
      </w:r>
      <w:proofErr w:type="spellEnd"/>
      <w:r w:rsidRPr="00322553">
        <w:rPr>
          <w:rFonts w:ascii="Times New Roman" w:eastAsia="Times New Roman" w:hAnsi="Times New Roman" w:cs="Times New Roman"/>
          <w:b/>
          <w:sz w:val="24"/>
          <w:szCs w:val="24"/>
          <w:lang w:val="es-AR" w:eastAsia="es-ES"/>
        </w:rPr>
        <w:t xml:space="preserve"> </w:t>
      </w:r>
      <w:proofErr w:type="spellStart"/>
      <w:proofErr w:type="gramStart"/>
      <w:r w:rsidRPr="00322553">
        <w:rPr>
          <w:rFonts w:ascii="Times New Roman" w:eastAsia="Times New Roman" w:hAnsi="Times New Roman" w:cs="Times New Roman"/>
          <w:b/>
          <w:sz w:val="24"/>
          <w:szCs w:val="24"/>
          <w:lang w:val="es-AR" w:eastAsia="es-ES"/>
        </w:rPr>
        <w:t>gradosFahrenheit</w:t>
      </w:r>
      <w:proofErr w:type="spellEnd"/>
      <w:r w:rsidRPr="00322553">
        <w:rPr>
          <w:rFonts w:ascii="Times New Roman" w:eastAsia="Times New Roman" w:hAnsi="Times New Roman" w:cs="Times New Roman"/>
          <w:b/>
          <w:sz w:val="24"/>
          <w:szCs w:val="24"/>
          <w:lang w:val="es-AR" w:eastAsia="es-ES"/>
        </w:rPr>
        <w:t>(</w:t>
      </w:r>
      <w:proofErr w:type="spellStart"/>
      <w:proofErr w:type="gramEnd"/>
      <w:r w:rsidRPr="00322553">
        <w:rPr>
          <w:rFonts w:ascii="Times New Roman" w:eastAsia="Times New Roman" w:hAnsi="Times New Roman" w:cs="Times New Roman"/>
          <w:b/>
          <w:sz w:val="24"/>
          <w:szCs w:val="24"/>
          <w:lang w:val="es-AR" w:eastAsia="es-ES"/>
        </w:rPr>
        <w:t>float</w:t>
      </w:r>
      <w:proofErr w:type="spellEnd"/>
      <w:r w:rsidRPr="00322553">
        <w:rPr>
          <w:rFonts w:ascii="Times New Roman" w:eastAsia="Times New Roman" w:hAnsi="Times New Roman" w:cs="Times New Roman"/>
          <w:b/>
          <w:sz w:val="24"/>
          <w:szCs w:val="24"/>
          <w:lang w:val="es-AR" w:eastAsia="es-ES"/>
        </w:rPr>
        <w:t xml:space="preserve"> grados);</w:t>
      </w:r>
    </w:p>
    <w:p w:rsidR="00322553" w:rsidRPr="00322553" w:rsidRDefault="00322553" w:rsidP="003225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</w:pPr>
      <w:r w:rsidRPr="00322553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Deberá convertir los grados centígrados pasados por parámetro en grados Fahrenheit, aplicar está fórmula:</w:t>
      </w:r>
    </w:p>
    <w:p w:rsidR="00322553" w:rsidRPr="00322553" w:rsidRDefault="00322553" w:rsidP="003225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</w:pPr>
      <w:r w:rsidRPr="00322553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Grados Fahrenheit = (Grados Centígrados * 1,8) + 32</w:t>
      </w:r>
    </w:p>
    <w:p w:rsidR="00322553" w:rsidRPr="00322553" w:rsidRDefault="00322553" w:rsidP="003225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</w:pPr>
      <w:r w:rsidRPr="00322553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 xml:space="preserve">Se debe trabajar con variables de tipo </w:t>
      </w:r>
      <w:proofErr w:type="spellStart"/>
      <w:r w:rsidRPr="00322553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float</w:t>
      </w:r>
      <w:proofErr w:type="spellEnd"/>
      <w:r w:rsidRPr="00322553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.</w:t>
      </w:r>
    </w:p>
    <w:p w:rsidR="00322553" w:rsidRPr="00322553" w:rsidRDefault="00322553" w:rsidP="003225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</w:pPr>
      <w:r w:rsidRPr="00322553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 xml:space="preserve">Escribir un programa que use esta función y que muestre por pantalla un listado de los valores en ambas unidades desde 0 (cero) a 30 grados centígrados, por </w:t>
      </w:r>
      <w:proofErr w:type="gramStart"/>
      <w:r w:rsidRPr="00322553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ejemplo</w:t>
      </w:r>
      <w:proofErr w:type="gramEnd"/>
      <w:r w:rsidRPr="00322553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 xml:space="preserve"> así:</w:t>
      </w:r>
    </w:p>
    <w:p w:rsidR="00322553" w:rsidRPr="00322553" w:rsidRDefault="00322553" w:rsidP="003225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</w:pPr>
      <w:r w:rsidRPr="00322553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Grados Centígrados</w:t>
      </w:r>
      <w:r w:rsidRPr="00322553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ab/>
      </w:r>
      <w:r w:rsidRPr="00322553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ab/>
        <w:t>Grados Fahrenheit</w:t>
      </w:r>
    </w:p>
    <w:p w:rsidR="00322553" w:rsidRPr="00322553" w:rsidRDefault="00322553" w:rsidP="0032255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</w:pPr>
      <w:r w:rsidRPr="00322553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32</w:t>
      </w:r>
    </w:p>
    <w:p w:rsidR="00322553" w:rsidRPr="00322553" w:rsidRDefault="00322553" w:rsidP="0032255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</w:pPr>
      <w:r w:rsidRPr="00322553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33,8</w:t>
      </w:r>
    </w:p>
    <w:p w:rsidR="00322553" w:rsidRPr="00322553" w:rsidRDefault="00322553" w:rsidP="0032255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</w:pPr>
      <w:r w:rsidRPr="00322553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35,6</w:t>
      </w:r>
    </w:p>
    <w:p w:rsidR="00322553" w:rsidRPr="00322553" w:rsidRDefault="00322553" w:rsidP="0032255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</w:pPr>
      <w:r w:rsidRPr="00322553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…</w:t>
      </w:r>
    </w:p>
    <w:p w:rsidR="00322553" w:rsidRPr="00322553" w:rsidRDefault="00322553" w:rsidP="0032255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</w:pPr>
      <w:r w:rsidRPr="00322553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86</w:t>
      </w:r>
    </w:p>
    <w:p w:rsidR="00322553" w:rsidRPr="00322553" w:rsidRDefault="00322553" w:rsidP="003225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</w:pPr>
    </w:p>
    <w:p w:rsidR="00322553" w:rsidRPr="00322553" w:rsidRDefault="00322553" w:rsidP="003225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</w:pPr>
      <w:r w:rsidRPr="00322553"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  <w:t>En este programa el usuario no debe ingresar ningún valor, el listado se genera automáticamente al ejecutar el programa.</w:t>
      </w:r>
    </w:p>
    <w:p w:rsidR="00322553" w:rsidRPr="00322553" w:rsidRDefault="00322553" w:rsidP="003225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 w:eastAsia="es-ES"/>
        </w:rPr>
      </w:pPr>
    </w:p>
    <w:p w:rsidR="00322553" w:rsidRDefault="00322553">
      <w:pPr>
        <w:rPr>
          <w:lang w:val="es-AR"/>
        </w:rPr>
      </w:pPr>
    </w:p>
    <w:p w:rsidR="00322553" w:rsidRDefault="00322553">
      <w:pPr>
        <w:rPr>
          <w:lang w:val="es-AR"/>
        </w:rPr>
      </w:pPr>
    </w:p>
    <w:p w:rsidR="00322553" w:rsidRDefault="00322553">
      <w:pPr>
        <w:rPr>
          <w:lang w:val="es-AR"/>
        </w:rPr>
      </w:pPr>
      <w:bookmarkStart w:id="0" w:name="_GoBack"/>
      <w:bookmarkEnd w:id="0"/>
    </w:p>
    <w:p w:rsidR="00322553" w:rsidRPr="00322553" w:rsidRDefault="00322553">
      <w:pPr>
        <w:rPr>
          <w:lang w:val="es-AR"/>
        </w:rPr>
      </w:pPr>
    </w:p>
    <w:p w:rsidR="00322553" w:rsidRPr="00322553" w:rsidRDefault="00322553">
      <w:pPr>
        <w:rPr>
          <w:lang w:val="es-AR"/>
        </w:rPr>
      </w:pPr>
    </w:p>
    <w:p w:rsidR="00322553" w:rsidRPr="00322553" w:rsidRDefault="00322553">
      <w:pPr>
        <w:rPr>
          <w:lang w:val="es-AR"/>
        </w:rPr>
      </w:pPr>
    </w:p>
    <w:sectPr w:rsidR="00322553" w:rsidRPr="003225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DDA" w:rsidRDefault="00453DDA" w:rsidP="00322553">
      <w:pPr>
        <w:spacing w:after="0" w:line="240" w:lineRule="auto"/>
      </w:pPr>
      <w:r>
        <w:separator/>
      </w:r>
    </w:p>
  </w:endnote>
  <w:endnote w:type="continuationSeparator" w:id="0">
    <w:p w:rsidR="00453DDA" w:rsidRDefault="00453DDA" w:rsidP="00322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DDA" w:rsidRDefault="00453DDA" w:rsidP="00322553">
      <w:pPr>
        <w:spacing w:after="0" w:line="240" w:lineRule="auto"/>
      </w:pPr>
      <w:r>
        <w:separator/>
      </w:r>
    </w:p>
  </w:footnote>
  <w:footnote w:type="continuationSeparator" w:id="0">
    <w:p w:rsidR="00453DDA" w:rsidRDefault="00453DDA" w:rsidP="00322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046C7"/>
    <w:multiLevelType w:val="hybridMultilevel"/>
    <w:tmpl w:val="1334F222"/>
    <w:lvl w:ilvl="0" w:tplc="4BECFD82">
      <w:numFmt w:val="decimal"/>
      <w:lvlText w:val="%1"/>
      <w:lvlJc w:val="left"/>
      <w:pPr>
        <w:tabs>
          <w:tab w:val="num" w:pos="3195"/>
        </w:tabs>
        <w:ind w:left="3195" w:hanging="28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71F7CBA"/>
    <w:multiLevelType w:val="hybridMultilevel"/>
    <w:tmpl w:val="A90A7CA0"/>
    <w:lvl w:ilvl="0" w:tplc="4698BBD6">
      <w:start w:val="30"/>
      <w:numFmt w:val="decimal"/>
      <w:lvlText w:val="%1"/>
      <w:lvlJc w:val="left"/>
      <w:pPr>
        <w:tabs>
          <w:tab w:val="num" w:pos="3195"/>
        </w:tabs>
        <w:ind w:left="3195" w:hanging="28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553"/>
    <w:rsid w:val="000D437D"/>
    <w:rsid w:val="00203E3E"/>
    <w:rsid w:val="00322553"/>
    <w:rsid w:val="00453DDA"/>
    <w:rsid w:val="00CE2D03"/>
    <w:rsid w:val="00D7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419177"/>
  <w15:chartTrackingRefBased/>
  <w15:docId w15:val="{C37E0D5A-EDF8-4093-A2CB-CEDC0A01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157</Words>
  <Characters>868</Characters>
  <Application>Microsoft Office Word</Application>
  <DocSecurity>0</DocSecurity>
  <Lines>7</Lines>
  <Paragraphs>2</Paragraphs>
  <ScaleCrop>false</ScaleCrop>
  <Company>TGT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Perco, Daniel</dc:creator>
  <cp:keywords/>
  <dc:description/>
  <cp:lastModifiedBy>Perco, Daniel</cp:lastModifiedBy>
  <cp:revision>1</cp:revision>
  <dcterms:created xsi:type="dcterms:W3CDTF">2021-04-18T13:37:00Z</dcterms:created>
  <dcterms:modified xsi:type="dcterms:W3CDTF">2021-04-18T13:39:00Z</dcterms:modified>
</cp:coreProperties>
</file>