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izqmn5gx9cg8" w:id="0"/>
      <w:bookmarkEnd w:id="0"/>
      <w:r w:rsidDel="00000000" w:rsidR="00000000" w:rsidRPr="00000000">
        <w:rPr>
          <w:rtl w:val="0"/>
        </w:rPr>
        <w:t xml:space="preserve">CONTRATO DE EQUIPO</w:t>
      </w:r>
    </w:p>
    <w:p w:rsidR="00000000" w:rsidDel="00000000" w:rsidP="00000000" w:rsidRDefault="00000000" w:rsidRPr="00000000" w14:paraId="00000002">
      <w:pPr>
        <w:rPr>
          <w:b w:val="1"/>
          <w:color w:val="009dc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1e1f"/>
          <w:sz w:val="20"/>
          <w:szCs w:val="20"/>
        </w:rPr>
      </w:pPr>
      <w:r w:rsidDel="00000000" w:rsidR="00000000" w:rsidRPr="00000000">
        <w:rPr>
          <w:color w:val="221e1f"/>
          <w:sz w:val="20"/>
          <w:szCs w:val="20"/>
          <w:rtl w:val="0"/>
        </w:rPr>
        <w:t xml:space="preserve">​​</w:t>
      </w:r>
      <w:r w:rsidDel="00000000" w:rsidR="00000000" w:rsidRPr="00000000">
        <w:rPr>
          <w:color w:val="221e1f"/>
          <w:sz w:val="20"/>
          <w:szCs w:val="20"/>
          <w:rtl w:val="0"/>
        </w:rPr>
        <w:t xml:space="preserve">Por este contrato se constituye el equipo </w:t>
      </w:r>
      <w:r w:rsidDel="00000000" w:rsidR="00000000" w:rsidRPr="00000000">
        <w:rPr>
          <w:b w:val="1"/>
          <w:color w:val="009dc2"/>
          <w:rtl w:val="0"/>
        </w:rPr>
        <w:t xml:space="preserve">Glocal Guadalupe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1e1f"/>
          <w:sz w:val="20"/>
          <w:szCs w:val="20"/>
        </w:rPr>
      </w:pPr>
      <w:r w:rsidDel="00000000" w:rsidR="00000000" w:rsidRPr="00000000">
        <w:rPr>
          <w:color w:val="221e1f"/>
          <w:sz w:val="20"/>
          <w:szCs w:val="20"/>
          <w:rtl w:val="0"/>
        </w:rPr>
        <w:t xml:space="preserve">Y sus miembros nos comprometemos a cumplir las normas abajo indicadas y a respetar los acuerdos y compromisos adquiridos.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1e1f"/>
          <w:sz w:val="20"/>
          <w:szCs w:val="20"/>
        </w:rPr>
      </w:pPr>
      <w:r w:rsidDel="00000000" w:rsidR="00000000" w:rsidRPr="00000000">
        <w:rPr>
          <w:color w:val="221e1f"/>
          <w:sz w:val="20"/>
          <w:szCs w:val="20"/>
          <w:rtl w:val="0"/>
        </w:rPr>
        <w:t xml:space="preserve">El no cumplimiento de alguna norma implicará una acción de mejora en el equipo orientada a conseguir los compromisos y mejorar funcionamiento del equipo.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1e1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9dc2"/>
          <w:sz w:val="20"/>
          <w:szCs w:val="20"/>
        </w:rPr>
      </w:pPr>
      <w:r w:rsidDel="00000000" w:rsidR="00000000" w:rsidRPr="00000000">
        <w:rPr>
          <w:b w:val="1"/>
          <w:color w:val="009dc2"/>
          <w:sz w:val="20"/>
          <w:szCs w:val="20"/>
          <w:rtl w:val="0"/>
        </w:rPr>
        <w:t xml:space="preserve">1. Asignación de funciones</w:t>
      </w:r>
    </w:p>
    <w:tbl>
      <w:tblPr>
        <w:tblStyle w:val="Table1"/>
        <w:tblW w:w="129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270"/>
        <w:gridCol w:w="3975"/>
        <w:gridCol w:w="2745"/>
        <w:tblGridChange w:id="0">
          <w:tblGrid>
            <w:gridCol w:w="6270"/>
            <w:gridCol w:w="3975"/>
            <w:gridCol w:w="274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9d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00" w:lineRule="auto"/>
              <w:ind w:left="100" w:firstLine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Nombre Alumno/a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9d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00" w:lineRule="auto"/>
              <w:ind w:left="100" w:firstLine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Funciones posibles sugeridas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9d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00" w:lineRule="auto"/>
              <w:ind w:left="100" w:firstLine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Rol / Perfil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89.0909090909091" w:lineRule="auto"/>
              <w:ind w:left="100" w:firstLine="0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Daniel García Rasero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89.0909090909091" w:lineRule="auto"/>
              <w:ind w:left="100" w:firstLine="0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David Pérez Saché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89.0909090909091" w:lineRule="auto"/>
              <w:ind w:left="100" w:firstLine="0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Laura Merino Ortiz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89.0909090909091" w:lineRule="auto"/>
              <w:ind w:left="100" w:firstLine="0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Juan Manuel Rincón Navarro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7">
      <w:pPr>
        <w:spacing w:after="160" w:line="256.7994545454545" w:lineRule="auto"/>
        <w:rPr>
          <w:rFonts w:ascii="Calibri" w:cs="Calibri" w:eastAsia="Calibri" w:hAnsi="Calibri"/>
          <w:b w:val="1"/>
          <w:color w:val="009dc2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9dc2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9dc2"/>
          <w:sz w:val="22"/>
          <w:szCs w:val="22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9dc2"/>
          <w:sz w:val="20"/>
          <w:szCs w:val="20"/>
        </w:rPr>
      </w:pPr>
      <w:r w:rsidDel="00000000" w:rsidR="00000000" w:rsidRPr="00000000">
        <w:rPr>
          <w:b w:val="1"/>
          <w:color w:val="009dc2"/>
          <w:sz w:val="20"/>
          <w:szCs w:val="20"/>
          <w:rtl w:val="0"/>
        </w:rPr>
        <w:t xml:space="preserve">2. Normas de funcionamiento interno: compromisos.</w:t>
      </w:r>
    </w:p>
    <w:tbl>
      <w:tblPr>
        <w:tblStyle w:val="Table2"/>
        <w:tblW w:w="130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35"/>
        <w:gridCol w:w="8085"/>
        <w:tblGridChange w:id="0">
          <w:tblGrid>
            <w:gridCol w:w="4935"/>
            <w:gridCol w:w="808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9d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10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COMPROMISOS DE EQUIPO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9d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10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CONSECUENCIAS DEL INCUMPLIMIENTO / ACCIONES DE MEJORA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Participar y aportar opinión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Trabajar diariamente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Reunirnos según metodología SCRUM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Ayudar si un compañero lo necesita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4">
      <w:pPr>
        <w:spacing w:line="289.0909090909091" w:lineRule="auto"/>
        <w:rPr>
          <w:rFonts w:ascii="Arial" w:cs="Arial" w:eastAsia="Arial" w:hAnsi="Arial"/>
          <w:b w:val="1"/>
          <w:color w:val="0266a2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266a2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9dc2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9dc2"/>
          <w:sz w:val="20"/>
          <w:szCs w:val="20"/>
        </w:rPr>
      </w:pPr>
      <w:r w:rsidDel="00000000" w:rsidR="00000000" w:rsidRPr="00000000">
        <w:rPr>
          <w:b w:val="1"/>
          <w:color w:val="009dc2"/>
          <w:sz w:val="20"/>
          <w:szCs w:val="20"/>
          <w:rtl w:val="0"/>
        </w:rPr>
        <w:t xml:space="preserve">3. Reparto y asignación de tareas</w:t>
      </w:r>
    </w:p>
    <w:tbl>
      <w:tblPr>
        <w:tblStyle w:val="Table3"/>
        <w:tblW w:w="132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50"/>
        <w:gridCol w:w="1740"/>
        <w:gridCol w:w="1590"/>
        <w:gridCol w:w="3420"/>
        <w:gridCol w:w="3045"/>
        <w:tblGridChange w:id="0">
          <w:tblGrid>
            <w:gridCol w:w="3450"/>
            <w:gridCol w:w="1740"/>
            <w:gridCol w:w="1590"/>
            <w:gridCol w:w="3420"/>
            <w:gridCol w:w="3045"/>
          </w:tblGrid>
        </w:tblGridChange>
      </w:tblGrid>
      <w:tr>
        <w:trPr>
          <w:cantSplit w:val="0"/>
          <w:trHeight w:val="1320" w:hRule="atLeast"/>
          <w:tblHeader w:val="0"/>
        </w:trP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009d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10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Tarea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10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           </w:t>
            </w:r>
          </w:p>
        </w:tc>
        <w:tc>
          <w:tcPr>
            <w:tcBorders>
              <w:top w:color="00000a" w:space="0" w:sz="8" w:val="single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009d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10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tcBorders>
              <w:top w:color="00000a" w:space="0" w:sz="8" w:val="single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009d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10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Fecha (fin)</w:t>
            </w:r>
          </w:p>
        </w:tc>
        <w:tc>
          <w:tcPr>
            <w:tcBorders>
              <w:top w:color="00000a" w:space="0" w:sz="8" w:val="single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009d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10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¿Cómo lo vamos a hacer?</w:t>
            </w:r>
          </w:p>
        </w:tc>
        <w:tc>
          <w:tcPr>
            <w:tcBorders>
              <w:top w:color="00000a" w:space="0" w:sz="8" w:val="single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009d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10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before="240" w:lineRule="auto"/>
        <w:ind w:left="100" w:firstLine="0"/>
        <w:rPr>
          <w:rFonts w:ascii="Arial" w:cs="Arial" w:eastAsia="Arial" w:hAnsi="Arial"/>
          <w:b w:val="1"/>
          <w:color w:val="0266a2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266a2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line="289.0909090909091" w:lineRule="auto"/>
        <w:rPr>
          <w:rFonts w:ascii="Arial" w:cs="Arial" w:eastAsia="Arial" w:hAnsi="Arial"/>
          <w:b w:val="1"/>
          <w:color w:val="0266a2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266a2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line="289.0909090909091" w:lineRule="auto"/>
        <w:rPr>
          <w:rFonts w:ascii="Arial" w:cs="Arial" w:eastAsia="Arial" w:hAnsi="Arial"/>
          <w:b w:val="1"/>
          <w:color w:val="0266a2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266a2"/>
          <w:sz w:val="22"/>
          <w:szCs w:val="22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89.0909090909091" w:lineRule="auto"/>
        <w:rPr>
          <w:b w:val="1"/>
          <w:color w:val="009dc2"/>
          <w:sz w:val="20"/>
          <w:szCs w:val="20"/>
        </w:rPr>
      </w:pPr>
      <w:r w:rsidDel="00000000" w:rsidR="00000000" w:rsidRPr="00000000">
        <w:rPr>
          <w:b w:val="1"/>
          <w:color w:val="009dc2"/>
          <w:sz w:val="20"/>
          <w:szCs w:val="20"/>
          <w:rtl w:val="0"/>
        </w:rPr>
        <w:t xml:space="preserve">4. Diario de actividades</w:t>
      </w:r>
    </w:p>
    <w:tbl>
      <w:tblPr>
        <w:tblStyle w:val="Table4"/>
        <w:tblW w:w="137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1260"/>
        <w:gridCol w:w="1650"/>
        <w:gridCol w:w="2565"/>
        <w:gridCol w:w="3150"/>
        <w:gridCol w:w="2970"/>
        <w:tblGridChange w:id="0">
          <w:tblGrid>
            <w:gridCol w:w="2160"/>
            <w:gridCol w:w="1260"/>
            <w:gridCol w:w="1650"/>
            <w:gridCol w:w="2565"/>
            <w:gridCol w:w="3150"/>
            <w:gridCol w:w="2970"/>
          </w:tblGrid>
        </w:tblGridChange>
      </w:tblGrid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9d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10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9d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10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9d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10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Duración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10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10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9d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10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Actividad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10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¿Qué he hecho hasta la fecha?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9d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10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Conclusiones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10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¿Qué he logrado?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9d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10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Siguientes pasos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10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¿Cuál es el siguiente paso?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Laura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15/11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2 días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Redactando un documento de Google entre todos</w:t>
            </w:r>
          </w:p>
        </w:tc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Documento de Análisis y Guía de estilos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Hacer los requerimientos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David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15/11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2 días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Redactando un documento de Google entre todos</w:t>
            </w:r>
          </w:p>
        </w:tc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Colaborar en Documento de Análisis y Guía de estilos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Hacer los requerimientos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Juanma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15/11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2 días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Redactando un documento de Google entre todos</w:t>
            </w:r>
          </w:p>
        </w:tc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Colaborar en Documento de Análisis y Guía de estilos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Hacer los requerimientos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Daniel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15/11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2 días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Redactando un documento de Google entre todos</w:t>
            </w:r>
          </w:p>
        </w:tc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Colaborar en Documento de Análisis y Guía de estilos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Hacer los requerimientos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David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14/11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10 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Crear repositorio del proyecto en GitHub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Crear repositorio del proyecto en GitHub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Hacer los requerimientos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Daniel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15/11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3 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Redactar Requerimientos funcionales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Definir los requerimientos funcionales y unirlos en un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Hacer bocetos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Laura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15/11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3 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Contribuir con la definición de los Requerimientos funcionales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Definir los requerimientos funcionales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Hacer bocetos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Juanma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15/11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3 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Contribuir con la definición de los Requerimientos funcionales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Definir los requerimientos funcionales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Hacer bocetos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David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15/11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3 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Contribuir con la definición de los Requerimientos funcionales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Definir los requerimientos funcionales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Hacer bocetos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Juanma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15/11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30 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Realizar boceto de la pantalla de juego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Dibujo orientativo para la interfaz del juego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David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15/11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30 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Realizar boceto de pantalla de clasificaciones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Dibujo orientativo para la interfaz de clasificaciones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Laura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15/11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1h 30 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Realizar logos para juego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Diseño de logo para las diferentes pantallas del juego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Daniel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15/11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40 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Realización de boceto para pantalla inicial del juego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Dibujo orientativo para la interfaz de inicio del juego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Presentar bocetos</w:t>
            </w:r>
          </w:p>
        </w:tc>
      </w:tr>
    </w:tbl>
    <w:p w:rsidR="00000000" w:rsidDel="00000000" w:rsidP="00000000" w:rsidRDefault="00000000" w:rsidRPr="00000000" w14:paraId="000000A3">
      <w:pPr>
        <w:spacing w:after="160" w:line="256.7994545454545" w:lineRule="auto"/>
        <w:rPr>
          <w:rFonts w:ascii="Arial" w:cs="Arial" w:eastAsia="Arial" w:hAnsi="Arial"/>
          <w:b w:val="1"/>
          <w:color w:val="0266a2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266a2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9dc2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9dc2"/>
          <w:sz w:val="20"/>
          <w:szCs w:val="20"/>
        </w:rPr>
      </w:pPr>
      <w:r w:rsidDel="00000000" w:rsidR="00000000" w:rsidRPr="00000000">
        <w:rPr>
          <w:b w:val="1"/>
          <w:color w:val="009dc2"/>
          <w:sz w:val="20"/>
          <w:szCs w:val="20"/>
          <w:rtl w:val="0"/>
        </w:rPr>
        <w:t xml:space="preserve">5. Diario reflexivo o de aprendizaje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1f1f"/>
          <w:sz w:val="20"/>
          <w:szCs w:val="20"/>
        </w:rPr>
      </w:pPr>
      <w:r w:rsidDel="00000000" w:rsidR="00000000" w:rsidRPr="00000000">
        <w:rPr>
          <w:b w:val="1"/>
          <w:color w:val="221f1f"/>
          <w:sz w:val="20"/>
          <w:szCs w:val="20"/>
          <w:rtl w:val="0"/>
        </w:rPr>
        <w:t xml:space="preserve">Durante la ejecución del reto/proyecto/actividad</w:t>
      </w:r>
    </w:p>
    <w:tbl>
      <w:tblPr>
        <w:tblStyle w:val="Table5"/>
        <w:tblW w:w="138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10740"/>
        <w:tblGridChange w:id="0">
          <w:tblGrid>
            <w:gridCol w:w="3120"/>
            <w:gridCol w:w="10740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9d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Registro de actividades realizadas.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both"/>
              <w:rPr>
                <w:rFonts w:ascii="Calibri" w:cs="Calibri" w:eastAsia="Calibri" w:hAnsi="Calibri"/>
                <w:b w:val="1"/>
                <w:color w:val="009dc2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9dc2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9d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Facilidades/fortalezas del equipo: ¿cómo es el funcionamiento?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Calibri" w:cs="Calibri" w:eastAsia="Calibri" w:hAnsi="Calibri"/>
                <w:b w:val="1"/>
                <w:color w:val="009dc2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9dc2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9d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¿Cómo es la comunicación entre el equipo de trabajo?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both"/>
              <w:rPr>
                <w:rFonts w:ascii="Calibri" w:cs="Calibri" w:eastAsia="Calibri" w:hAnsi="Calibri"/>
                <w:b w:val="1"/>
                <w:color w:val="009dc2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9dc2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15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9d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Dificultades ¿y qué hemos hecho o podemos hacer para hacer frente a esas dificultades?</w:t>
            </w:r>
          </w:p>
          <w:p w:rsidR="00000000" w:rsidDel="00000000" w:rsidP="00000000" w:rsidRDefault="00000000" w:rsidRPr="00000000" w14:paraId="000000AE">
            <w:pPr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¿Conflictos en el equipo?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both"/>
              <w:rPr>
                <w:rFonts w:ascii="Calibri" w:cs="Calibri" w:eastAsia="Calibri" w:hAnsi="Calibri"/>
                <w:b w:val="1"/>
                <w:color w:val="009dc2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9dc2"/>
                <w:sz w:val="22"/>
                <w:szCs w:val="2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0">
      <w:pPr>
        <w:spacing w:after="160" w:line="256.7994545454545" w:lineRule="auto"/>
        <w:rPr>
          <w:rFonts w:ascii="Calibri" w:cs="Calibri" w:eastAsia="Calibri" w:hAnsi="Calibri"/>
          <w:b w:val="1"/>
          <w:color w:val="009dc2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9dc2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1f1f"/>
          <w:sz w:val="20"/>
          <w:szCs w:val="20"/>
        </w:rPr>
      </w:pPr>
      <w:r w:rsidDel="00000000" w:rsidR="00000000" w:rsidRPr="00000000">
        <w:rPr>
          <w:b w:val="1"/>
          <w:color w:val="221f1f"/>
          <w:sz w:val="20"/>
          <w:szCs w:val="20"/>
          <w:rtl w:val="0"/>
        </w:rPr>
        <w:t xml:space="preserve">Al</w:t>
      </w:r>
      <w:r w:rsidDel="00000000" w:rsidR="00000000" w:rsidRPr="00000000">
        <w:rPr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221f1f"/>
          <w:sz w:val="20"/>
          <w:szCs w:val="20"/>
          <w:rtl w:val="0"/>
        </w:rPr>
        <w:t xml:space="preserve">finalizar el reto/proyecto/actividad</w:t>
      </w:r>
    </w:p>
    <w:tbl>
      <w:tblPr>
        <w:tblStyle w:val="Table6"/>
        <w:tblW w:w="138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65"/>
        <w:gridCol w:w="10650"/>
        <w:tblGridChange w:id="0">
          <w:tblGrid>
            <w:gridCol w:w="3165"/>
            <w:gridCol w:w="1065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9d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¿Qué queríamos conseguir?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both"/>
              <w:rPr>
                <w:rFonts w:ascii="Calibri" w:cs="Calibri" w:eastAsia="Calibri" w:hAnsi="Calibri"/>
                <w:b w:val="1"/>
                <w:color w:val="009dc2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9dc2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9d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¿Qué hemos conseguido?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both"/>
              <w:rPr>
                <w:rFonts w:ascii="Calibri" w:cs="Calibri" w:eastAsia="Calibri" w:hAnsi="Calibri"/>
                <w:b w:val="1"/>
                <w:color w:val="009dc2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9dc2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9d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¿Qué estrategias hemos utilizado?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both"/>
              <w:rPr>
                <w:rFonts w:ascii="Calibri" w:cs="Calibri" w:eastAsia="Calibri" w:hAnsi="Calibri"/>
                <w:b w:val="1"/>
                <w:color w:val="009dc2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9dc2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9d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¿Qué nos llevamos como aprendizaje?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both"/>
              <w:rPr>
                <w:rFonts w:ascii="Calibri" w:cs="Calibri" w:eastAsia="Calibri" w:hAnsi="Calibri"/>
                <w:b w:val="1"/>
                <w:color w:val="009dc2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9dc2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9d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¿Qué cambiaríamos para el próximo reto/proyecto/actividad?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both"/>
              <w:rPr>
                <w:rFonts w:ascii="Calibri" w:cs="Calibri" w:eastAsia="Calibri" w:hAnsi="Calibri"/>
                <w:b w:val="1"/>
                <w:color w:val="009dc2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9dc2"/>
                <w:sz w:val="22"/>
                <w:szCs w:val="2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C">
      <w:pPr>
        <w:spacing w:after="160" w:line="256.7994545454545" w:lineRule="auto"/>
        <w:jc w:val="both"/>
        <w:rPr>
          <w:rFonts w:ascii="Arial" w:cs="Arial" w:eastAsia="Arial" w:hAnsi="Arial"/>
          <w:b w:val="1"/>
          <w:color w:val="009dc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9dc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D">
      <w:pPr>
        <w:spacing w:line="289.0909090909091" w:lineRule="auto"/>
        <w:ind w:left="100" w:firstLine="0"/>
        <w:rPr>
          <w:rFonts w:ascii="Arial" w:cs="Arial" w:eastAsia="Arial" w:hAnsi="Arial"/>
          <w:b w:val="1"/>
          <w:color w:val="0266a2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266a2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BE">
      <w:pPr>
        <w:rPr>
          <w:b w:val="1"/>
          <w:color w:val="009dc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color w:val="009dc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color w:val="009dc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color w:val="009dc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color w:val="009dc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1906" w:w="16838" w:orient="landscape"/>
      <w:pgMar w:bottom="283.46456692913387" w:top="1440.0000000000002" w:left="1440.0000000000002" w:right="1440.0000000000002" w:header="680.3149606299213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ExtraBold">
    <w:embedBold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pageBreakBefore w:val="0"/>
      <w:ind w:firstLine="0"/>
      <w:jc w:val="center"/>
      <w:rPr>
        <w:rFonts w:ascii="Montserrat ExtraBold" w:cs="Montserrat ExtraBold" w:eastAsia="Montserrat ExtraBold" w:hAnsi="Montserrat ExtraBold"/>
        <w:color w:val="009dc2"/>
        <w:sz w:val="20"/>
        <w:szCs w:val="20"/>
      </w:rPr>
    </w:pPr>
    <w:r w:rsidDel="00000000" w:rsidR="00000000" w:rsidRPr="00000000">
      <w:rPr>
        <w:rFonts w:ascii="Montserrat ExtraBold" w:cs="Montserrat ExtraBold" w:eastAsia="Montserrat ExtraBold" w:hAnsi="Montserrat ExtraBold"/>
        <w:color w:val="009dc2"/>
        <w:sz w:val="20"/>
        <w:szCs w:val="20"/>
        <w:rtl w:val="0"/>
      </w:rPr>
      <w:t xml:space="preserve">UNA MIRADA COMPETENCIAL A LA FP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pageBreakBefore w:val="0"/>
      <w:ind w:firstLine="0"/>
      <w:jc w:val="center"/>
      <w:rPr>
        <w:color w:val="666666"/>
        <w:sz w:val="16"/>
        <w:szCs w:val="16"/>
      </w:rPr>
    </w:pPr>
    <w:r w:rsidDel="00000000" w:rsidR="00000000" w:rsidRPr="00000000">
      <w:rPr>
        <w:rFonts w:ascii="Montserrat" w:cs="Montserrat" w:eastAsia="Montserrat" w:hAnsi="Montserrat"/>
        <w:i w:val="1"/>
        <w:color w:val="666666"/>
        <w:sz w:val="16"/>
        <w:szCs w:val="16"/>
        <w:rtl w:val="0"/>
      </w:rPr>
      <w:t xml:space="preserve">Propuesta pedagógica integrada para los colegios de la </w:t>
    </w:r>
    <w:r w:rsidDel="00000000" w:rsidR="00000000" w:rsidRPr="00000000">
      <w:rPr>
        <w:i w:val="1"/>
        <w:color w:val="666666"/>
        <w:sz w:val="16"/>
        <w:szCs w:val="16"/>
        <w:rtl w:val="0"/>
      </w:rPr>
      <w:t xml:space="preserve">C</w:t>
    </w:r>
    <w:r w:rsidDel="00000000" w:rsidR="00000000" w:rsidRPr="00000000">
      <w:rPr>
        <w:rFonts w:ascii="Montserrat" w:cs="Montserrat" w:eastAsia="Montserrat" w:hAnsi="Montserrat"/>
        <w:i w:val="1"/>
        <w:color w:val="666666"/>
        <w:sz w:val="16"/>
        <w:szCs w:val="16"/>
        <w:rtl w:val="0"/>
      </w:rPr>
      <w:t xml:space="preserve">ompañÍa de Jesús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pageBreakBefore w:val="0"/>
      <w:rPr>
        <w:b w:val="1"/>
        <w:i w:val="1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7810500</wp:posOffset>
          </wp:positionH>
          <wp:positionV relativeFrom="paragraph">
            <wp:posOffset>-104774</wp:posOffset>
          </wp:positionV>
          <wp:extent cx="1403237" cy="476250"/>
          <wp:effectExtent b="0" l="0" r="0" t="0"/>
          <wp:wrapSquare wrapText="bothSides" distB="114300" distT="114300" distL="114300" distR="11430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-12097" l="0" r="0" t="0"/>
                  <a:stretch>
                    <a:fillRect/>
                  </a:stretch>
                </pic:blipFill>
                <pic:spPr>
                  <a:xfrm>
                    <a:off x="0" y="0"/>
                    <a:ext cx="1403237" cy="476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1338263" cy="353039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4301" r="0" t="0"/>
                  <a:stretch>
                    <a:fillRect/>
                  </a:stretch>
                </pic:blipFill>
                <pic:spPr>
                  <a:xfrm>
                    <a:off x="0" y="0"/>
                    <a:ext cx="1338263" cy="35303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5">
    <w:pPr>
      <w:pageBreakBefore w:val="0"/>
      <w:rPr>
        <w:b w:val="1"/>
        <w:i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6">
    <w:pPr>
      <w:pageBreakBefore w:val="0"/>
      <w:rPr>
        <w:b w:val="1"/>
        <w:i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pageBreakBefore w:val="0"/>
      <w:rPr>
        <w:rFonts w:ascii="Montserrat" w:cs="Montserrat" w:eastAsia="Montserrat" w:hAnsi="Montserrat"/>
        <w:b w:val="1"/>
        <w:i w:val="1"/>
        <w:sz w:val="20"/>
        <w:szCs w:val="20"/>
      </w:rPr>
    </w:pPr>
    <w:r w:rsidDel="00000000" w:rsidR="00000000" w:rsidRPr="00000000">
      <w:rPr>
        <w:b w:val="1"/>
        <w:i w:val="1"/>
        <w:sz w:val="20"/>
        <w:szCs w:val="20"/>
        <w:rtl w:val="0"/>
      </w:rPr>
      <w:t xml:space="preserve">PROPUESTA PEDAGÓGICA INTEGRADA </w:t>
    </w:r>
    <w:r w:rsidDel="00000000" w:rsidR="00000000" w:rsidRPr="00000000">
      <w:rPr>
        <w:rFonts w:ascii="Montserrat" w:cs="Montserrat" w:eastAsia="Montserrat" w:hAnsi="Montserrat"/>
        <w:b w:val="1"/>
        <w:i w:val="1"/>
        <w:sz w:val="20"/>
        <w:szCs w:val="20"/>
        <w:rtl w:val="0"/>
      </w:rPr>
      <w:t xml:space="preserve"> PARA FP</w:t>
    </w:r>
  </w:p>
  <w:p w:rsidR="00000000" w:rsidDel="00000000" w:rsidP="00000000" w:rsidRDefault="00000000" w:rsidRPr="00000000" w14:paraId="000000C8">
    <w:pPr>
      <w:pageBreakBefore w:val="0"/>
      <w:rPr>
        <w:b w:val="1"/>
        <w:i w:val="1"/>
        <w:color w:val="009dc2"/>
        <w:sz w:val="16"/>
        <w:szCs w:val="16"/>
      </w:rPr>
    </w:pPr>
    <w:r w:rsidDel="00000000" w:rsidR="00000000" w:rsidRPr="00000000">
      <w:rPr>
        <w:b w:val="1"/>
        <w:i w:val="1"/>
        <w:color w:val="009dc2"/>
        <w:sz w:val="16"/>
        <w:szCs w:val="16"/>
        <w:rtl w:val="0"/>
      </w:rPr>
      <w:t xml:space="preserve">#PROYECTAFP</w:t>
    </w:r>
  </w:p>
  <w:p w:rsidR="00000000" w:rsidDel="00000000" w:rsidP="00000000" w:rsidRDefault="00000000" w:rsidRPr="00000000" w14:paraId="000000C9">
    <w:pPr>
      <w:pageBreakBefore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4"/>
        <w:szCs w:val="24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40" w:lineRule="auto"/>
    </w:pPr>
    <w:rPr>
      <w:rFonts w:ascii="Montserrat ExtraBold" w:cs="Montserrat ExtraBold" w:eastAsia="Montserrat ExtraBold" w:hAnsi="Montserrat ExtraBold"/>
      <w:i w:val="1"/>
      <w:color w:val="009dc2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  <w:jc w:val="both"/>
    </w:pPr>
    <w:rPr>
      <w:rFonts w:ascii="Montserrat Light" w:cs="Montserrat Light" w:eastAsia="Montserrat Light" w:hAnsi="Montserrat Light"/>
      <w:i w:val="1"/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MontserratExtraBold-boldItalic.ttf"/><Relationship Id="rId9" Type="http://schemas.openxmlformats.org/officeDocument/2006/relationships/font" Target="fonts/MontserratExtraBold-bold.ttf"/><Relationship Id="rId5" Type="http://schemas.openxmlformats.org/officeDocument/2006/relationships/font" Target="fonts/MontserratLight-regular.ttf"/><Relationship Id="rId6" Type="http://schemas.openxmlformats.org/officeDocument/2006/relationships/font" Target="fonts/MontserratLight-bold.ttf"/><Relationship Id="rId7" Type="http://schemas.openxmlformats.org/officeDocument/2006/relationships/font" Target="fonts/MontserratLight-italic.ttf"/><Relationship Id="rId8" Type="http://schemas.openxmlformats.org/officeDocument/2006/relationships/font" Target="fonts/MontserratLigh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