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Activity 1</w:t>
        <w:br/>
        <w:t>Exploring Bond Strength and Vibrational Frequency</w:t>
      </w:r>
    </w:p>
    <w:p>
      <w:pPr>
        <w:pStyle w:val="Normal"/>
        <w:jc w:val="center"/>
        <w:rPr/>
      </w:pPr>
      <w:r>
        <w:rPr>
          <w:i/>
          <w:sz w:val="22"/>
        </w:rPr>
        <w:t>IR Wavenumber Calculator Plugin for PyMOL</w:t>
      </w:r>
    </w:p>
    <w:p>
      <w:pPr>
        <w:pStyle w:val="Heading1"/>
        <w:rPr/>
      </w:pPr>
      <w:r>
        <w:rPr/>
        <w:t>Objective</w:t>
      </w:r>
    </w:p>
    <w:p>
      <w:pPr>
        <w:pStyle w:val="Normal"/>
        <w:rPr/>
      </w:pPr>
      <w:r>
        <w:rPr/>
        <w:t>Use the IR Calculator plugin to demonstrate how bond strength, bond order, and atomic environment affect vibrational wavenumber.</w:t>
      </w:r>
    </w:p>
    <w:p>
      <w:pPr>
        <w:pStyle w:val="Heading1"/>
        <w:rPr/>
      </w:pPr>
      <w:r>
        <w:rPr/>
        <w:t>Learning Goals</w:t>
      </w:r>
    </w:p>
    <w:p>
      <w:pPr>
        <w:pStyle w:val="ListBullet"/>
        <w:numPr>
          <w:ilvl w:val="0"/>
          <w:numId w:val="1"/>
        </w:numPr>
        <w:rPr/>
      </w:pPr>
      <w:r>
        <w:rPr/>
        <w:t>Relate bond order to bond strength and force constant.</w:t>
      </w:r>
    </w:p>
    <w:p>
      <w:pPr>
        <w:pStyle w:val="ListBullet"/>
        <w:numPr>
          <w:ilvl w:val="0"/>
          <w:numId w:val="1"/>
        </w:numPr>
        <w:rPr/>
      </w:pPr>
      <w:r>
        <w:rPr/>
        <w:t>Use the IR Calculator to predict vibrational wavenumbers.</w:t>
      </w:r>
    </w:p>
    <w:p>
      <w:pPr>
        <w:pStyle w:val="ListBullet"/>
        <w:numPr>
          <w:ilvl w:val="0"/>
          <w:numId w:val="1"/>
        </w:numPr>
        <w:rPr/>
      </w:pPr>
      <w:r>
        <w:rPr/>
        <w:t>Identify how increasing bond order affects the C–C stretching frequency.</w:t>
      </w:r>
    </w:p>
    <w:p>
      <w:pPr>
        <w:pStyle w:val="ListBullet"/>
        <w:numPr>
          <w:ilvl w:val="0"/>
          <w:numId w:val="1"/>
        </w:numPr>
        <w:rPr/>
      </w:pPr>
      <w:r>
        <w:rPr/>
        <w:t>Recognize the impact carbon atom hybridization has on the frequency of a C–H stretch.</w:t>
      </w:r>
    </w:p>
    <w:p>
      <w:pPr>
        <w:pStyle w:val="ListBullet"/>
        <w:numPr>
          <w:ilvl w:val="0"/>
          <w:numId w:val="1"/>
        </w:numPr>
        <w:rPr/>
      </w:pPr>
      <w:r>
        <w:rPr/>
        <w:t>Distinguish the effects specific variables have vibrational frequency.</w:t>
      </w:r>
    </w:p>
    <w:p>
      <w:pPr>
        <w:pStyle w:val="Heading1"/>
        <w:rPr/>
      </w:pPr>
      <w:r>
        <w:rPr/>
        <w:t>Background</w:t>
      </w:r>
    </w:p>
    <w:p>
      <w:pPr>
        <w:pStyle w:val="Normal"/>
        <w:rPr/>
      </w:pPr>
      <w:r>
        <w:rPr/>
        <w:t>The IR Calculator uses the harmonic oscillator model to estimate vibrational wavenumbers from the force constant and reduced mass:</w:t>
      </w:r>
    </w:p>
    <w:p>
      <w:pPr>
        <w:pStyle w:val="Normal"/>
        <w:jc w:val="center"/>
        <w:rPr/>
      </w:pPr>
      <w:r>
        <w:rPr>
          <w:b/>
          <w:sz w:val="26"/>
        </w:rPr>
        <w:t>ν̃ = (1 / 2πc) √(k / μ)</w:t>
      </w:r>
    </w:p>
    <w:p>
      <w:pPr>
        <w:pStyle w:val="ListBullet"/>
        <w:numPr>
          <w:ilvl w:val="0"/>
          <w:numId w:val="1"/>
        </w:numPr>
        <w:rPr/>
      </w:pPr>
      <w:r>
        <w:rPr/>
        <w:t>ν̃ = vibrational wavenumber (cm⁻¹)</w:t>
      </w:r>
    </w:p>
    <w:p>
      <w:pPr>
        <w:pStyle w:val="ListBullet"/>
        <w:numPr>
          <w:ilvl w:val="0"/>
          <w:numId w:val="1"/>
        </w:numPr>
        <w:rPr/>
      </w:pPr>
      <w:r>
        <w:rPr/>
        <w:t>k = bond force constant (N/m)</w:t>
      </w:r>
    </w:p>
    <w:p>
      <w:pPr>
        <w:pStyle w:val="ListBullet"/>
        <w:numPr>
          <w:ilvl w:val="0"/>
          <w:numId w:val="1"/>
        </w:numPr>
        <w:rPr/>
      </w:pPr>
      <w:r>
        <w:rPr/>
        <w:t>μ = reduced mass</w:t>
      </w:r>
    </w:p>
    <w:p>
      <w:pPr>
        <w:pStyle w:val="ListBullet"/>
        <w:numPr>
          <w:ilvl w:val="0"/>
          <w:numId w:val="1"/>
        </w:numPr>
        <w:rPr/>
      </w:pPr>
      <w:r>
        <w:rPr/>
        <w:t>c = speed of light</w:t>
      </w:r>
    </w:p>
    <w:p>
      <w:pPr>
        <w:pStyle w:val="Normal"/>
        <w:rPr/>
      </w:pPr>
      <w:r>
        <w:rPr/>
        <w:t>A larger force constant corresponds to a stiffer bond and generally results in a higher vibrational wavenumber.</w:t>
      </w:r>
    </w:p>
    <w:p>
      <w:pPr>
        <w:pStyle w:val="Normal"/>
        <w:rPr/>
      </w:pPr>
      <w:r>
        <w:rPr/>
        <w:t>For carbon–carbon bonds, the plugin uses the following approximate force constants:</w:t>
      </w:r>
    </w:p>
    <w:tbl>
      <w:tblPr>
        <w:tblStyle w:val="TableGrid"/>
        <w:tblW w:w="711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507"/>
        <w:gridCol w:w="1903"/>
        <w:gridCol w:w="2700"/>
      </w:tblGrid>
      <w:tr>
        <w:trPr/>
        <w:tc>
          <w:tcPr>
            <w:tcW w:w="250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Bond</w:t>
            </w:r>
          </w:p>
        </w:tc>
        <w:tc>
          <w:tcPr>
            <w:tcW w:w="190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Bond Order</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Force Constant (N/m)</w:t>
            </w:r>
          </w:p>
        </w:tc>
      </w:tr>
      <w:tr>
        <w:trPr/>
        <w:tc>
          <w:tcPr>
            <w:tcW w:w="250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C–C</w:t>
            </w:r>
          </w:p>
        </w:tc>
        <w:tc>
          <w:tcPr>
            <w:tcW w:w="190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450</w:t>
            </w:r>
          </w:p>
        </w:tc>
      </w:tr>
      <w:tr>
        <w:trPr/>
        <w:tc>
          <w:tcPr>
            <w:tcW w:w="250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C=C</w:t>
            </w:r>
          </w:p>
        </w:tc>
        <w:tc>
          <w:tcPr>
            <w:tcW w:w="190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960</w:t>
            </w:r>
          </w:p>
        </w:tc>
      </w:tr>
      <w:tr>
        <w:trPr/>
        <w:tc>
          <w:tcPr>
            <w:tcW w:w="250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C≡C</w:t>
            </w:r>
          </w:p>
        </w:tc>
        <w:tc>
          <w:tcPr>
            <w:tcW w:w="190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w:t>
            </w:r>
          </w:p>
        </w:tc>
        <w:tc>
          <w:tcPr>
            <w:tcW w:w="270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1600</w:t>
            </w:r>
          </w:p>
        </w:tc>
      </w:tr>
    </w:tbl>
    <w:p>
      <w:pPr>
        <w:pStyle w:val="Heading1"/>
        <w:rPr/>
      </w:pPr>
      <w:r>
        <w:rPr/>
        <w:t>Part 1 — Investigating C–C Bond Order</w:t>
      </w:r>
    </w:p>
    <w:p>
      <w:pPr>
        <w:pStyle w:val="Normal"/>
        <w:rPr/>
      </w:pPr>
      <w:r>
        <w:rPr>
          <w:b/>
        </w:rPr>
        <w:t xml:space="preserve">1. Build ethane: </w:t>
      </w:r>
      <w:r>
        <w:rPr/>
        <w:t>Construct an ethane molecule, C₂H₆, in PyMOL. Examine the molecule in three dimensions and identify the C–C single bond:</w:t>
      </w:r>
    </w:p>
    <w:p>
      <w:pPr>
        <w:pStyle w:val="Normal"/>
        <w:numPr>
          <w:ilvl w:val="0"/>
          <w:numId w:val="7"/>
        </w:numPr>
        <w:rPr/>
      </w:pPr>
      <w:r>
        <w:rPr/>
        <w:t>Click builder</w:t>
      </w:r>
    </w:p>
    <w:p>
      <w:pPr>
        <w:pStyle w:val="Normal"/>
        <w:numPr>
          <w:ilvl w:val="0"/>
          <w:numId w:val="7"/>
        </w:numPr>
        <w:rPr/>
      </w:pPr>
      <w:r>
        <w:rPr/>
        <w:t>CH4 then “Create As New Object”</w:t>
      </w:r>
    </w:p>
    <w:p>
      <w:pPr>
        <w:pStyle w:val="Normal"/>
        <w:numPr>
          <w:ilvl w:val="0"/>
          <w:numId w:val="7"/>
        </w:numPr>
        <w:rPr/>
      </w:pPr>
      <w:r>
        <w:rPr/>
        <w:t>Click the C for Carbon</w:t>
      </w:r>
    </w:p>
    <w:p>
      <w:pPr>
        <w:pStyle w:val="Normal"/>
        <w:numPr>
          <w:ilvl w:val="0"/>
          <w:numId w:val="7"/>
        </w:numPr>
        <w:rPr/>
      </w:pPr>
      <w:r>
        <w:rPr/>
        <w:t>Click on one of the hydrogens in the CH4 to convert it to ethane</w:t>
      </w:r>
    </w:p>
    <w:p>
      <w:pPr>
        <w:pStyle w:val="Normal"/>
        <w:numPr>
          <w:ilvl w:val="0"/>
          <w:numId w:val="7"/>
        </w:numPr>
        <w:rPr/>
      </w:pPr>
      <w:r>
        <w:rPr/>
        <w:t>Click done when finished</w:t>
      </w:r>
    </w:p>
    <w:p>
      <w:pPr>
        <w:pStyle w:val="Normal"/>
        <w:rPr/>
      </w:pPr>
      <w:r>
        <w:rPr>
          <w:b/>
        </w:rPr>
        <w:t xml:space="preserve">2. Select the C–C bond: </w:t>
      </w:r>
      <w:r>
        <w:rPr/>
        <w:t>Open Plugin → IR Calculator. Select the Custom Calculation tab. Choose Select Bond in PyMOL. Click the two carbon atoms that form the C–C bond, then select Load Selected Bond.</w:t>
      </w:r>
    </w:p>
    <w:p>
      <w:pPr>
        <w:pStyle w:val="Normal"/>
        <w:rPr/>
      </w:pPr>
      <w:r>
        <w:rPr>
          <w:b/>
        </w:rPr>
        <w:t xml:space="preserve">3. Calculate the C–C stretching wavenumber: </w:t>
      </w:r>
      <w:r>
        <w:rPr/>
        <w:t>Click on the Calculate button. Record the bond type, reduced mass, force constant, and predicted wavenumber.</w:t>
      </w:r>
    </w:p>
    <w:p>
      <w:pPr>
        <w:pStyle w:val="Normal"/>
        <w:rPr/>
      </w:pPr>
      <w:r>
        <w:rPr/>
        <w:t>Record your result:</w:t>
      </w:r>
    </w:p>
    <w:tbl>
      <w:tblPr>
        <w:tblStyle w:val="TableGrid"/>
        <w:tblW w:w="1022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
        <w:gridCol w:w="1008"/>
        <w:gridCol w:w="1152"/>
        <w:gridCol w:w="2159"/>
        <w:gridCol w:w="2161"/>
        <w:gridCol w:w="2736"/>
      </w:tblGrid>
      <w:tr>
        <w:trPr/>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Molecule</w:t>
            </w:r>
          </w:p>
        </w:tc>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Bond</w:t>
            </w:r>
          </w:p>
        </w:tc>
        <w:tc>
          <w:tcPr>
            <w:tcW w:w="115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Bond Order</w:t>
            </w:r>
          </w:p>
        </w:tc>
        <w:tc>
          <w:tcPr>
            <w:tcW w:w="2159" w:type="dxa"/>
            <w:tcBorders/>
            <w:vAlign w:val="center"/>
          </w:tcPr>
          <w:p>
            <w:pPr>
              <w:pStyle w:val="Normal"/>
              <w:widowControl/>
              <w:spacing w:lineRule="auto" w:line="240" w:before="0" w:after="0"/>
              <w:jc w:val="center"/>
              <w:rPr>
                <w:sz w:val="18"/>
              </w:rPr>
            </w:pPr>
            <w:r>
              <w:rPr>
                <w:rFonts w:eastAsia="ＭＳ 明朝" w:cs=""/>
                <w:kern w:val="0"/>
                <w:sz w:val="18"/>
                <w:szCs w:val="22"/>
                <w:lang w:val="en-US" w:eastAsia="en-US" w:bidi="ar-SA"/>
              </w:rPr>
              <w:t>Reduced Mass (amu)</w:t>
            </w:r>
          </w:p>
        </w:tc>
        <w:tc>
          <w:tcPr>
            <w:tcW w:w="216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Force Constant (N/m)</w:t>
            </w:r>
          </w:p>
        </w:tc>
        <w:tc>
          <w:tcPr>
            <w:tcW w:w="273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Predicted Wavenumber (cm⁻¹)</w:t>
            </w:r>
          </w:p>
        </w:tc>
      </w:tr>
      <w:tr>
        <w:trPr/>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Ethane</w:t>
            </w:r>
          </w:p>
        </w:tc>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C–C</w:t>
            </w:r>
          </w:p>
        </w:tc>
        <w:tc>
          <w:tcPr>
            <w:tcW w:w="115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1</w:t>
            </w:r>
          </w:p>
        </w:tc>
        <w:tc>
          <w:tcPr>
            <w:tcW w:w="21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73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Ethene</w:t>
            </w:r>
          </w:p>
        </w:tc>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C=C</w:t>
            </w:r>
          </w:p>
        </w:tc>
        <w:tc>
          <w:tcPr>
            <w:tcW w:w="115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2</w:t>
            </w:r>
          </w:p>
        </w:tc>
        <w:tc>
          <w:tcPr>
            <w:tcW w:w="21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73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Ethyne</w:t>
            </w:r>
          </w:p>
        </w:tc>
        <w:tc>
          <w:tcPr>
            <w:tcW w:w="1008"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C≡C</w:t>
            </w:r>
          </w:p>
        </w:tc>
        <w:tc>
          <w:tcPr>
            <w:tcW w:w="1152"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3</w:t>
            </w:r>
          </w:p>
        </w:tc>
        <w:tc>
          <w:tcPr>
            <w:tcW w:w="2159"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16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736"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bl>
    <w:p>
      <w:pPr>
        <w:pStyle w:val="Heading2"/>
        <w:rPr/>
      </w:pPr>
      <w:r>
        <w:rPr/>
        <w:t>Step 4: Convert ethane to ethene</w:t>
      </w:r>
    </w:p>
    <w:p>
      <w:pPr>
        <w:pStyle w:val="Normal"/>
        <w:rPr/>
      </w:pPr>
      <w:r>
        <w:rPr/>
        <w:t>Modify the molecule so that the carbon–carbon bond becomes a double bond, producing ethene, C₂H₄.</w:t>
      </w:r>
    </w:p>
    <w:p>
      <w:pPr>
        <w:pStyle w:val="Normal"/>
        <w:numPr>
          <w:ilvl w:val="0"/>
          <w:numId w:val="8"/>
        </w:numPr>
        <w:rPr/>
      </w:pPr>
      <w:r>
        <w:rPr/>
        <w:t>Click on the double bond icon in the builder</w:t>
      </w:r>
    </w:p>
    <w:p>
      <w:pPr>
        <w:pStyle w:val="Normal"/>
        <w:numPr>
          <w:ilvl w:val="0"/>
          <w:numId w:val="8"/>
        </w:numPr>
        <w:rPr/>
      </w:pPr>
      <w:r>
        <w:rPr/>
        <w:t>Click on the bond to be converted to a double bond</w:t>
      </w:r>
    </w:p>
    <w:p>
      <w:pPr>
        <w:pStyle w:val="Normal"/>
        <w:rPr/>
      </w:pPr>
      <w:r>
        <w:rPr/>
        <w:t>Before calculating, predict:</w:t>
      </w:r>
    </w:p>
    <w:p>
      <w:pPr>
        <w:pStyle w:val="Normal"/>
        <w:rPr/>
      </w:pPr>
      <w:r>
        <w:rPr>
          <w:b/>
        </w:rPr>
        <w:t>Will the C=C stretching wavenumber be higher or lower than the C–C stretching wavenumber? Why?</w:t>
      </w:r>
    </w:p>
    <w:p>
      <w:pPr>
        <w:pStyle w:val="Normal"/>
        <w:rPr/>
      </w:pPr>
      <w:r>
        <w:rPr/>
        <w:t>Prediction: ________________________________________________</w:t>
      </w:r>
    </w:p>
    <w:p>
      <w:pPr>
        <w:pStyle w:val="Normal"/>
        <w:rPr/>
      </w:pPr>
      <w:r>
        <w:rPr/>
        <w:t>Reason: _____________________________________________________</w:t>
      </w:r>
    </w:p>
    <w:p>
      <w:pPr>
        <w:pStyle w:val="Normal"/>
        <w:rPr/>
      </w:pPr>
      <w:r>
        <w:rPr/>
        <w:t>Select the two carbon atoms and calculate the predicted wavenumber. Record the result in the table.</w:t>
      </w:r>
    </w:p>
    <w:p>
      <w:pPr>
        <w:pStyle w:val="Heading2"/>
        <w:rPr/>
      </w:pPr>
      <w:r>
        <w:rPr/>
        <w:t>Step 5: Convert ethene to ethyne</w:t>
      </w:r>
    </w:p>
    <w:p>
      <w:pPr>
        <w:pStyle w:val="Normal"/>
        <w:rPr/>
      </w:pPr>
      <w:r>
        <w:rPr/>
        <w:t>Modify the molecule so that the carbon–carbon bond becomes a triple bond, producing ethyne, C₂H₂.</w:t>
      </w:r>
    </w:p>
    <w:p>
      <w:pPr>
        <w:pStyle w:val="Normal"/>
        <w:rPr/>
      </w:pPr>
      <w:r>
        <w:rPr/>
        <w:t>Before calculating, predict:</w:t>
      </w:r>
    </w:p>
    <w:p>
      <w:pPr>
        <w:pStyle w:val="Normal"/>
        <w:rPr/>
      </w:pPr>
      <w:r>
        <w:rPr>
          <w:b/>
        </w:rPr>
        <w:t>Will the C≡C stretching wavenumber be higher or lower than the C=C stretching wavenumber? Why?</w:t>
      </w:r>
    </w:p>
    <w:p>
      <w:pPr>
        <w:pStyle w:val="Normal"/>
        <w:rPr/>
      </w:pPr>
      <w:r>
        <w:rPr/>
        <w:t>Prediction: ________________________________________________</w:t>
      </w:r>
    </w:p>
    <w:p>
      <w:pPr>
        <w:pStyle w:val="Normal"/>
        <w:rPr/>
      </w:pPr>
      <w:r>
        <w:rPr/>
        <w:t>Reason: _____________________________________________________</w:t>
      </w:r>
    </w:p>
    <w:p>
      <w:pPr>
        <w:pStyle w:val="Normal"/>
        <w:rPr/>
      </w:pPr>
      <w:r>
        <w:rPr/>
        <w:t>Select the two carbon atoms and calculate the predicted wavenumber. Record the result in the table.</w:t>
      </w:r>
    </w:p>
    <w:p>
      <w:pPr>
        <w:pStyle w:val="Heading1"/>
        <w:rPr/>
      </w:pPr>
      <w:r>
        <w:rPr/>
        <w:t>Part 2 — Looking for a Pattern</w:t>
      </w:r>
    </w:p>
    <w:p>
      <w:pPr>
        <w:pStyle w:val="Normal"/>
        <w:rPr/>
      </w:pPr>
      <w:r>
        <w:rPr>
          <w:b/>
        </w:rPr>
        <w:t xml:space="preserve">Question 1: </w:t>
      </w:r>
      <w:r>
        <w:rPr/>
        <w:t>How does the predicted wavenumber change as bond order increases?</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b/>
        </w:rPr>
        <w:t xml:space="preserve">Question 2: </w:t>
      </w:r>
      <w:r>
        <w:rPr/>
        <w:t>How does the force constant change as bond order increases?</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b/>
        </w:rPr>
        <w:t xml:space="preserve">Question 3: </w:t>
      </w:r>
      <w:r>
        <w:rPr/>
        <w:t>Does the wavenumber increase linearly with bond order?</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r>
    </w:p>
    <w:p>
      <w:pPr>
        <w:pStyle w:val="Normal"/>
        <w:rPr/>
      </w:pPr>
      <w:r>
        <w:rPr>
          <w:b/>
        </w:rPr>
        <w:t xml:space="preserve">Question 4: </w:t>
      </w:r>
      <w:r>
        <w:rPr/>
        <w:t>Use the harmonic oscillator equation to explain why increasing the force constant causes the wavenumber to increase.</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b/>
        </w:rPr>
        <w:t xml:space="preserve">Question 5: </w:t>
      </w:r>
      <w:r>
        <w:rPr/>
        <w:t>Rank the three bonds from lowest to highest vibrational wavenumber.</w:t>
      </w:r>
    </w:p>
    <w:p>
      <w:pPr>
        <w:pStyle w:val="Normal"/>
        <w:rPr/>
      </w:pPr>
      <w:r>
        <w:rPr/>
        <w:t>________________________________________________________________________</w:t>
      </w:r>
    </w:p>
    <w:p>
      <w:pPr>
        <w:pStyle w:val="Normal"/>
        <w:rPr/>
      </w:pPr>
      <w:r>
        <w:rPr/>
        <w:t>1. ______________________________</w:t>
      </w:r>
    </w:p>
    <w:p>
      <w:pPr>
        <w:pStyle w:val="Normal"/>
        <w:rPr/>
      </w:pPr>
      <w:r>
        <w:rPr/>
        <w:t>2. ______________________________</w:t>
      </w:r>
    </w:p>
    <w:p>
      <w:pPr>
        <w:pStyle w:val="Normal"/>
        <w:rPr/>
      </w:pPr>
      <w:r>
        <w:rPr/>
        <w:t>3. ______________________________</w:t>
      </w:r>
    </w:p>
    <w:p>
      <w:pPr>
        <w:pStyle w:val="Heading1"/>
        <w:rPr/>
      </w:pPr>
      <w:r>
        <w:rPr/>
        <w:t>Part 3 — What Happens to the C–H Bonds?</w:t>
      </w:r>
    </w:p>
    <w:p>
      <w:pPr>
        <w:pStyle w:val="Normal"/>
        <w:rPr/>
      </w:pPr>
      <w:r>
        <w:rPr/>
        <w:t>The carbon–carbon bonds were not the only bonds that changed when ethane was converted to ethene and ethyne. Compare a C–H bond in each molecule.</w:t>
      </w:r>
    </w:p>
    <w:p>
      <w:pPr>
        <w:pStyle w:val="Normal"/>
        <w:rPr/>
      </w:pPr>
      <w:r>
        <w:rPr/>
        <w:t>Select a C–H bond in ethane, ethene, and ethyne. Use the Custom Calculation tool to calculate each predicted wavenumber.</w:t>
      </w:r>
    </w:p>
    <w:tbl>
      <w:tblPr>
        <w:tblStyle w:val="TableGrid"/>
        <w:tblW w:w="102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20"/>
        <w:gridCol w:w="1711"/>
        <w:gridCol w:w="2159"/>
        <w:gridCol w:w="1981"/>
        <w:gridCol w:w="2754"/>
      </w:tblGrid>
      <w:tr>
        <w:trPr/>
        <w:tc>
          <w:tcPr>
            <w:tcW w:w="16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Molecule</w:t>
            </w:r>
          </w:p>
        </w:tc>
        <w:tc>
          <w:tcPr>
            <w:tcW w:w="171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C–H Environment</w:t>
            </w:r>
          </w:p>
        </w:tc>
        <w:tc>
          <w:tcPr>
            <w:tcW w:w="215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Approx. Hybridization</w:t>
            </w:r>
          </w:p>
        </w:tc>
        <w:tc>
          <w:tcPr>
            <w:tcW w:w="198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Force Constant (N/m)</w:t>
            </w:r>
          </w:p>
        </w:tc>
        <w:tc>
          <w:tcPr>
            <w:tcW w:w="275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Predicted Wavenumber (cm⁻¹)</w:t>
            </w:r>
          </w:p>
        </w:tc>
      </w:tr>
      <w:tr>
        <w:trPr/>
        <w:tc>
          <w:tcPr>
            <w:tcW w:w="16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Ethane</w:t>
            </w:r>
          </w:p>
        </w:tc>
        <w:tc>
          <w:tcPr>
            <w:tcW w:w="171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C-C–H</w:t>
            </w:r>
          </w:p>
        </w:tc>
        <w:tc>
          <w:tcPr>
            <w:tcW w:w="215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sp³</w:t>
            </w:r>
          </w:p>
        </w:tc>
        <w:tc>
          <w:tcPr>
            <w:tcW w:w="198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75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6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Ethene</w:t>
            </w:r>
          </w:p>
        </w:tc>
        <w:tc>
          <w:tcPr>
            <w:tcW w:w="171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C=C–H</w:t>
            </w:r>
          </w:p>
        </w:tc>
        <w:tc>
          <w:tcPr>
            <w:tcW w:w="215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sp²</w:t>
            </w:r>
          </w:p>
        </w:tc>
        <w:tc>
          <w:tcPr>
            <w:tcW w:w="198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75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tc>
          <w:tcPr>
            <w:tcW w:w="162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Ethyne</w:t>
            </w:r>
          </w:p>
        </w:tc>
        <w:tc>
          <w:tcPr>
            <w:tcW w:w="171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C≡C–H</w:t>
            </w:r>
          </w:p>
        </w:tc>
        <w:tc>
          <w:tcPr>
            <w:tcW w:w="215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8"/>
                <w:szCs w:val="22"/>
                <w:lang w:val="en-US" w:eastAsia="en-US" w:bidi="ar-SA"/>
              </w:rPr>
              <w:t>sp</w:t>
            </w:r>
          </w:p>
        </w:tc>
        <w:tc>
          <w:tcPr>
            <w:tcW w:w="198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2754"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bl>
    <w:p>
      <w:pPr>
        <w:pStyle w:val="Normal"/>
        <w:rPr>
          <w:b/>
        </w:rPr>
      </w:pPr>
      <w:r>
        <w:rPr>
          <w:b/>
        </w:rPr>
      </w:r>
    </w:p>
    <w:p>
      <w:pPr>
        <w:pStyle w:val="Normal"/>
        <w:rPr/>
      </w:pPr>
      <w:r>
        <w:rPr>
          <w:b/>
        </w:rPr>
        <w:t xml:space="preserve">Question 6: </w:t>
      </w:r>
      <w:r>
        <w:rPr/>
        <w:t>Does the C–H wavenumber change as the carbon hybridization changes?</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b/>
        </w:rPr>
        <w:t xml:space="preserve">Question 7: </w:t>
      </w:r>
      <w:r>
        <w:rPr/>
        <w:t>The C–H bond is a single bond in all three molecules. Why, then, does the plugin use different force constants for the three C–H bonds? Hint: Look at the hybridization of carbon.</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b/>
        </w:rPr>
        <w:t xml:space="preserve">Question 8: </w:t>
      </w:r>
      <w:r>
        <w:rPr/>
        <w:t>What does this tell you about the relationship between bond order and vibrational frequency? Is the bond order the only factor that affects vibrational frequency?</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Normal"/>
        <w:rPr/>
      </w:pPr>
      <w:r>
        <w:rPr/>
      </w:r>
    </w:p>
    <w:p>
      <w:pPr>
        <w:pStyle w:val="Heading1"/>
        <w:rPr/>
      </w:pPr>
      <w:r>
        <w:rPr/>
        <w:t>Part 4 — Applying What You Learned</w:t>
      </w:r>
    </w:p>
    <w:p>
      <w:pPr>
        <w:pStyle w:val="Normal"/>
        <w:rPr/>
      </w:pPr>
      <w:r>
        <w:rPr/>
        <w:t>Consider the following statements:</w:t>
      </w:r>
    </w:p>
    <w:p>
      <w:pPr>
        <w:pStyle w:val="Normal"/>
        <w:rPr/>
      </w:pPr>
      <w:r>
        <w:rPr/>
        <w:t>A. Increasing bond order generally increases bond strength.</w:t>
      </w:r>
    </w:p>
    <w:p>
      <w:pPr>
        <w:pStyle w:val="Normal"/>
        <w:rPr/>
      </w:pPr>
      <w:r>
        <w:rPr/>
        <w:t>B. Increasing bond strength generally increases the force constant.</w:t>
      </w:r>
    </w:p>
    <w:p>
      <w:pPr>
        <w:pStyle w:val="Normal"/>
        <w:rPr/>
      </w:pPr>
      <w:r>
        <w:rPr/>
        <w:t>C. Increasing the force constant generally increases vibrational wavenumber.</w:t>
      </w:r>
    </w:p>
    <w:p>
      <w:pPr>
        <w:pStyle w:val="Normal"/>
        <w:rPr/>
      </w:pPr>
      <w:r>
        <w:rPr/>
        <w:t>D. Bond order is the only factor determining vibrational wavenumber.</w:t>
      </w:r>
    </w:p>
    <w:p>
      <w:pPr>
        <w:pStyle w:val="Normal"/>
        <w:rPr/>
      </w:pPr>
      <w:r>
        <w:rPr>
          <w:b/>
        </w:rPr>
        <w:t xml:space="preserve">Which statement is incorrect? </w:t>
      </w:r>
      <w:r>
        <w:rPr/>
        <w:t>Answer: __________</w:t>
      </w:r>
    </w:p>
    <w:p>
      <w:pPr>
        <w:pStyle w:val="Normal"/>
        <w:rPr/>
      </w:pPr>
      <w:r>
        <w:rPr/>
        <w:t>Explain why:</w:t>
      </w:r>
    </w:p>
    <w:p>
      <w:pPr>
        <w:pStyle w:val="Normal"/>
        <w:rPr/>
      </w:pPr>
      <w:r>
        <w:rPr/>
        <w:t>________________________________________________________________________</w:t>
      </w:r>
    </w:p>
    <w:p>
      <w:pPr>
        <w:pStyle w:val="Normal"/>
        <w:rPr/>
      </w:pPr>
      <w:r>
        <w:rPr/>
        <w:t>________________________________________________________________________</w:t>
      </w:r>
    </w:p>
    <w:p>
      <w:pPr>
        <w:pStyle w:val="Heading1"/>
        <w:rPr/>
      </w:pPr>
      <w:r>
        <w:rPr/>
        <w:t>Conclusion</w:t>
      </w:r>
    </w:p>
    <w:p>
      <w:pPr>
        <w:pStyle w:val="Normal"/>
        <w:rPr/>
      </w:pPr>
      <w:r>
        <w:rPr/>
        <w:t>Complete the following statement:</w:t>
      </w:r>
    </w:p>
    <w:p>
      <w:pPr>
        <w:pStyle w:val="Normal"/>
        <w:rPr/>
      </w:pPr>
      <w:r>
        <w:rPr>
          <w:i/>
        </w:rPr>
        <w:t>As bond order increases from a single bond to a double bond to a triple bond, the bond generally becomes ____________________, the force constant ____________________, and the vibrational wavenumber ____________________.</w:t>
      </w:r>
    </w:p>
    <w:p>
      <w:pPr>
        <w:pStyle w:val="Normal"/>
        <w:rPr/>
      </w:pPr>
      <w:r>
        <w:rPr/>
        <w:t>However, vibrational frequency is influenced by more than bond order. The C–H comparison demonstrates that the chemical environment and hybridization of the atoms can also affect the force constant and predicted frequency.</w:t>
      </w:r>
    </w:p>
    <w:p>
      <w:pPr>
        <w:pStyle w:val="Normal"/>
        <w:rPr/>
      </w:pPr>
      <w:r>
        <w:rPr/>
      </w:r>
    </w:p>
    <w:p>
      <w:pPr>
        <w:pStyle w:val="Normal"/>
        <w:rPr/>
      </w:pPr>
      <w:r>
        <w:rPr>
          <w:b/>
        </w:rPr>
        <w:t xml:space="preserve">Student Name: </w:t>
      </w:r>
      <w:r>
        <w:rPr/>
        <w:t xml:space="preserve">________________________________________    </w:t>
      </w:r>
      <w:r>
        <w:rPr>
          <w:b/>
        </w:rPr>
        <w:t xml:space="preserve">Date: </w:t>
      </w:r>
      <w:r>
        <w:rPr/>
        <w:t>____________________</w:t>
      </w:r>
    </w:p>
    <w:p>
      <w:pPr>
        <w:pStyle w:val="Normal"/>
        <w:widowControl/>
        <w:bidi w:val="0"/>
        <w:spacing w:lineRule="auto" w:line="276" w:before="0" w:after="200"/>
        <w:jc w:val="start"/>
        <w:rPr/>
      </w:pPr>
      <w:r>
        <w:rPr/>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LibreOffice/26.2.2.2$Linux_X86_64 LibreOffice_project/620$Build-2</Application>
  <AppVersion>15.0000</AppVersion>
  <Pages>4</Pages>
  <Words>880</Words>
  <Characters>5890</Characters>
  <CharactersWithSpaces>6585</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2026-09-27T00:20:00Z</dcterms:created>
  <dc:creator>python-docx</dc:creator>
  <dc:description>generated by python-docx</dc:description>
  <dc:language>en-US</dc:language>
  <cp:lastModifiedBy/>
  <dcterms:modified xsi:type="dcterms:W3CDTF">2026-09-28T12:51:41Z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