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8B33" w14:textId="60169268" w:rsidR="00B87D4A" w:rsidRPr="00287508" w:rsidRDefault="00B87D4A">
      <w:pPr>
        <w:rPr>
          <w:sz w:val="18"/>
          <w:szCs w:val="18"/>
        </w:rPr>
      </w:pPr>
    </w:p>
    <w:tbl>
      <w:tblPr>
        <w:tblStyle w:val="Tablaconcuadrcula"/>
        <w:tblW w:w="1984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830"/>
        <w:gridCol w:w="3245"/>
        <w:gridCol w:w="3402"/>
        <w:gridCol w:w="2976"/>
        <w:gridCol w:w="2268"/>
        <w:gridCol w:w="1163"/>
        <w:gridCol w:w="4961"/>
      </w:tblGrid>
      <w:tr w:rsidR="000D7E45" w:rsidRPr="00E87177" w14:paraId="05B9640C" w14:textId="70F168F9" w:rsidTr="005558ED">
        <w:tc>
          <w:tcPr>
            <w:tcW w:w="1830" w:type="dxa"/>
            <w:shd w:val="clear" w:color="auto" w:fill="auto"/>
          </w:tcPr>
          <w:p w14:paraId="3939EBDE" w14:textId="7777777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Criterio</w:t>
            </w:r>
          </w:p>
        </w:tc>
        <w:tc>
          <w:tcPr>
            <w:tcW w:w="3245" w:type="dxa"/>
            <w:shd w:val="clear" w:color="auto" w:fill="auto"/>
          </w:tcPr>
          <w:p w14:paraId="7E1A83DA" w14:textId="7777777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Muy bien</w:t>
            </w:r>
          </w:p>
          <w:p w14:paraId="5A414B17" w14:textId="159703C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18,76 a 25 </w:t>
            </w:r>
            <w:proofErr w:type="spellStart"/>
            <w:r w:rsidRPr="00E87177">
              <w:rPr>
                <w:b/>
                <w:bCs/>
              </w:rPr>
              <w:t>ptos</w:t>
            </w:r>
            <w:proofErr w:type="spellEnd"/>
            <w:r w:rsidRPr="00E87177">
              <w:rPr>
                <w:b/>
                <w:bCs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14:paraId="15EA85CD" w14:textId="7777777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Bien</w:t>
            </w:r>
          </w:p>
          <w:p w14:paraId="611BD825" w14:textId="41F9CA66" w:rsidR="000D7E45" w:rsidRPr="00E87177" w:rsidRDefault="000D7E45" w:rsidP="009A2F0C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12,6 a 18,75 </w:t>
            </w:r>
            <w:proofErr w:type="spellStart"/>
            <w:r w:rsidRPr="00E87177">
              <w:rPr>
                <w:b/>
                <w:bCs/>
              </w:rPr>
              <w:t>ptos</w:t>
            </w:r>
            <w:proofErr w:type="spellEnd"/>
            <w:r w:rsidRPr="00E87177">
              <w:rPr>
                <w:b/>
                <w:bCs/>
              </w:rPr>
              <w:t xml:space="preserve">) </w:t>
            </w:r>
          </w:p>
        </w:tc>
        <w:tc>
          <w:tcPr>
            <w:tcW w:w="2976" w:type="dxa"/>
            <w:shd w:val="clear" w:color="auto" w:fill="auto"/>
          </w:tcPr>
          <w:p w14:paraId="043FF902" w14:textId="7777777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 xml:space="preserve">Regular </w:t>
            </w:r>
          </w:p>
          <w:p w14:paraId="254074FB" w14:textId="4CE149A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(</w:t>
            </w:r>
            <w:r>
              <w:rPr>
                <w:b/>
                <w:bCs/>
              </w:rPr>
              <w:t>6,26 a 12,5</w:t>
            </w:r>
            <w:r w:rsidRPr="00E87177">
              <w:rPr>
                <w:b/>
                <w:bCs/>
              </w:rPr>
              <w:t xml:space="preserve"> </w:t>
            </w:r>
            <w:proofErr w:type="spellStart"/>
            <w:r w:rsidRPr="00E87177">
              <w:rPr>
                <w:b/>
                <w:bCs/>
              </w:rPr>
              <w:t>ptos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4D47DF4" w14:textId="77777777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Insuficiente</w:t>
            </w:r>
          </w:p>
          <w:p w14:paraId="56F0B907" w14:textId="5AE935F0" w:rsidR="000D7E45" w:rsidRPr="00E87177" w:rsidRDefault="000D7E45" w:rsidP="00DA6756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(</w:t>
            </w:r>
            <w:r>
              <w:rPr>
                <w:b/>
                <w:bCs/>
              </w:rPr>
              <w:t>6,25 a 0</w:t>
            </w:r>
            <w:r w:rsidRPr="00E87177">
              <w:rPr>
                <w:b/>
                <w:bCs/>
              </w:rPr>
              <w:t xml:space="preserve"> </w:t>
            </w:r>
            <w:proofErr w:type="spellStart"/>
            <w:r w:rsidRPr="00E87177">
              <w:rPr>
                <w:b/>
                <w:bCs/>
              </w:rPr>
              <w:t>ptos</w:t>
            </w:r>
            <w:proofErr w:type="spellEnd"/>
            <w:r w:rsidRPr="00E87177">
              <w:rPr>
                <w:b/>
                <w:bCs/>
              </w:rPr>
              <w:t>)</w:t>
            </w:r>
          </w:p>
        </w:tc>
        <w:tc>
          <w:tcPr>
            <w:tcW w:w="1163" w:type="dxa"/>
            <w:shd w:val="clear" w:color="auto" w:fill="auto"/>
          </w:tcPr>
          <w:p w14:paraId="6BF73501" w14:textId="4ECFFCE7" w:rsidR="000D7E45" w:rsidRPr="00E87177" w:rsidRDefault="000D7E45" w:rsidP="000D7E45">
            <w:pPr>
              <w:jc w:val="center"/>
              <w:rPr>
                <w:b/>
                <w:bCs/>
              </w:rPr>
            </w:pPr>
            <w:r w:rsidRPr="00E87177">
              <w:rPr>
                <w:b/>
                <w:bCs/>
              </w:rPr>
              <w:t>Punt</w:t>
            </w:r>
            <w:r>
              <w:rPr>
                <w:b/>
                <w:bCs/>
              </w:rPr>
              <w:t>os</w:t>
            </w:r>
          </w:p>
        </w:tc>
        <w:tc>
          <w:tcPr>
            <w:tcW w:w="4961" w:type="dxa"/>
          </w:tcPr>
          <w:p w14:paraId="785514AF" w14:textId="1CE64A27" w:rsidR="000D7E45" w:rsidRPr="00E87177" w:rsidRDefault="000D7E45" w:rsidP="00DA6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DB17DA" w:rsidRPr="00E87177" w14:paraId="4AD9BD67" w14:textId="73078411" w:rsidTr="0051214A">
        <w:trPr>
          <w:trHeight w:val="1185"/>
        </w:trPr>
        <w:tc>
          <w:tcPr>
            <w:tcW w:w="1830" w:type="dxa"/>
            <w:shd w:val="clear" w:color="auto" w:fill="auto"/>
          </w:tcPr>
          <w:p w14:paraId="5935CFE7" w14:textId="46495E56" w:rsidR="00DB17DA" w:rsidRPr="00DB17DA" w:rsidRDefault="00DB17DA" w:rsidP="00DB17DA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DB17DA">
              <w:rPr>
                <w:b/>
                <w:sz w:val="18"/>
                <w:szCs w:val="18"/>
              </w:rPr>
              <w:t>Objetivo análisis de ciclo de vida y correcciones primera entrega (si aplica)</w:t>
            </w:r>
          </w:p>
        </w:tc>
        <w:tc>
          <w:tcPr>
            <w:tcW w:w="3245" w:type="dxa"/>
            <w:shd w:val="clear" w:color="auto" w:fill="auto"/>
          </w:tcPr>
          <w:p w14:paraId="0075A8BD" w14:textId="0666FBE1" w:rsidR="00DB17DA" w:rsidRPr="00802D11" w:rsidRDefault="00DB17DA" w:rsidP="00DB17D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presenta de manera adecuada los ajustes solicitados en la primera entrega. Se relaciona el objetivo del análisis de ciclo de vida de forma coherente a las temáticas trabajadas. </w:t>
            </w:r>
          </w:p>
        </w:tc>
        <w:tc>
          <w:tcPr>
            <w:tcW w:w="3402" w:type="dxa"/>
            <w:shd w:val="clear" w:color="auto" w:fill="FFC000"/>
          </w:tcPr>
          <w:p w14:paraId="3CD709A4" w14:textId="34226E71" w:rsidR="00DB17DA" w:rsidRPr="00837246" w:rsidRDefault="00DB17DA" w:rsidP="0051214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181A31">
              <w:rPr>
                <w:sz w:val="18"/>
                <w:szCs w:val="18"/>
              </w:rPr>
              <w:t xml:space="preserve">Se presenta de manera </w:t>
            </w:r>
            <w:r>
              <w:rPr>
                <w:sz w:val="18"/>
                <w:szCs w:val="18"/>
              </w:rPr>
              <w:t>parcial</w:t>
            </w:r>
            <w:r w:rsidRPr="00181A31">
              <w:rPr>
                <w:sz w:val="18"/>
                <w:szCs w:val="18"/>
              </w:rPr>
              <w:t xml:space="preserve"> los ajustes solicitados en la primera entrega. Se relaciona el objetivo del análisis de ciclo de vida de forma </w:t>
            </w:r>
            <w:r w:rsidR="0051214A">
              <w:rPr>
                <w:sz w:val="18"/>
                <w:szCs w:val="18"/>
              </w:rPr>
              <w:t>general.</w:t>
            </w:r>
            <w:r w:rsidRPr="00181A3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  <w:shd w:val="clear" w:color="auto" w:fill="auto"/>
          </w:tcPr>
          <w:p w14:paraId="2099AE26" w14:textId="294724DA" w:rsidR="00DB17DA" w:rsidRPr="00EE253B" w:rsidRDefault="00DB17DA" w:rsidP="00DB17D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presentan</w:t>
            </w:r>
            <w:r w:rsidRPr="00181A31">
              <w:rPr>
                <w:sz w:val="18"/>
                <w:szCs w:val="18"/>
              </w:rPr>
              <w:t xml:space="preserve"> los ajustes solicitados en la primera entrega. Se relaciona el objetivo del análisis de ciclo de vida de forma </w:t>
            </w:r>
            <w:r>
              <w:rPr>
                <w:sz w:val="18"/>
                <w:szCs w:val="18"/>
              </w:rPr>
              <w:t xml:space="preserve">general. </w:t>
            </w:r>
            <w:r w:rsidRPr="00181A3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42BAB761" w14:textId="7E228F77" w:rsidR="00DB17DA" w:rsidRPr="00CC0048" w:rsidRDefault="00DB17DA" w:rsidP="00DB17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presenta lo solicitado</w:t>
            </w:r>
          </w:p>
        </w:tc>
        <w:tc>
          <w:tcPr>
            <w:tcW w:w="1163" w:type="dxa"/>
            <w:shd w:val="clear" w:color="auto" w:fill="auto"/>
          </w:tcPr>
          <w:p w14:paraId="1019DA56" w14:textId="27F3B440" w:rsidR="00DB17DA" w:rsidRPr="008402C4" w:rsidRDefault="0051214A" w:rsidP="00DB17D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</w:p>
        </w:tc>
        <w:tc>
          <w:tcPr>
            <w:tcW w:w="4961" w:type="dxa"/>
            <w:shd w:val="clear" w:color="auto" w:fill="auto"/>
          </w:tcPr>
          <w:p w14:paraId="0262822E" w14:textId="30CCE950" w:rsidR="00DB17DA" w:rsidRPr="00474818" w:rsidRDefault="0051214A" w:rsidP="00DB17DA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Chicos, era escribir un objetivo en este caso el propósito de hacerle un análisis de ciclo de vida al producto que hemos seleccionado, para que en base a ello</w:t>
            </w:r>
            <w:r w:rsidR="00EB1415">
              <w:rPr>
                <w:bCs/>
                <w:sz w:val="18"/>
                <w:szCs w:val="18"/>
              </w:rPr>
              <w:t xml:space="preserve"> se puedan establecer los impactos ambientales generados por el producto. </w:t>
            </w:r>
            <w:r w:rsidR="00B415BC">
              <w:rPr>
                <w:bCs/>
                <w:sz w:val="18"/>
                <w:szCs w:val="18"/>
              </w:rPr>
              <w:t xml:space="preserve"> Deben meterse en el contexto del análisis de ciclo de vida es diferente a lo que me están relacionando. </w:t>
            </w:r>
          </w:p>
        </w:tc>
      </w:tr>
      <w:tr w:rsidR="000D7E45" w:rsidRPr="00E87177" w14:paraId="7311481B" w14:textId="1828D7E2" w:rsidTr="00B415BC">
        <w:trPr>
          <w:trHeight w:val="1683"/>
        </w:trPr>
        <w:tc>
          <w:tcPr>
            <w:tcW w:w="1830" w:type="dxa"/>
            <w:shd w:val="clear" w:color="auto" w:fill="auto"/>
          </w:tcPr>
          <w:p w14:paraId="188249AD" w14:textId="09450064" w:rsidR="000D7E45" w:rsidRPr="00213EF3" w:rsidRDefault="00DB17DA" w:rsidP="003A4253">
            <w:pPr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A4253">
              <w:rPr>
                <w:b/>
                <w:sz w:val="18"/>
                <w:szCs w:val="18"/>
              </w:rPr>
              <w:t>Descr</w:t>
            </w:r>
            <w:r w:rsidR="003A4253" w:rsidRPr="003A4253">
              <w:rPr>
                <w:b/>
                <w:sz w:val="18"/>
                <w:szCs w:val="18"/>
              </w:rPr>
              <w:t>ipción del producto a analizar</w:t>
            </w:r>
          </w:p>
        </w:tc>
        <w:tc>
          <w:tcPr>
            <w:tcW w:w="3245" w:type="dxa"/>
            <w:shd w:val="clear" w:color="auto" w:fill="auto"/>
          </w:tcPr>
          <w:p w14:paraId="59512AB8" w14:textId="2AD148D9" w:rsidR="000D7E45" w:rsidRPr="00802D11" w:rsidRDefault="003A4253" w:rsidP="0026360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presenta una descripción adecuada del producto que será trabajado, incluye especificaciones técnicas del producto, imagen o fotografía. </w:t>
            </w:r>
          </w:p>
        </w:tc>
        <w:tc>
          <w:tcPr>
            <w:tcW w:w="3402" w:type="dxa"/>
            <w:shd w:val="clear" w:color="auto" w:fill="FFC000"/>
          </w:tcPr>
          <w:p w14:paraId="19E0A984" w14:textId="27C58117" w:rsidR="000D7E45" w:rsidRPr="00DB347F" w:rsidRDefault="003A4253" w:rsidP="003A425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 una descripción parcial del producto que será trabajado, incluye especificaciones técnicas del producto, imagen o fotografía.</w:t>
            </w:r>
          </w:p>
        </w:tc>
        <w:tc>
          <w:tcPr>
            <w:tcW w:w="2976" w:type="dxa"/>
            <w:shd w:val="clear" w:color="auto" w:fill="auto"/>
          </w:tcPr>
          <w:p w14:paraId="5AD3EA2B" w14:textId="36E4FA09" w:rsidR="000D7E45" w:rsidRPr="00DB347F" w:rsidRDefault="003A4253" w:rsidP="003A42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 una descripción parcial del producto que será trabajado, pero no incluye especificaciones técnicas del producto, imagen o fotografía.</w:t>
            </w:r>
          </w:p>
        </w:tc>
        <w:tc>
          <w:tcPr>
            <w:tcW w:w="2268" w:type="dxa"/>
            <w:shd w:val="clear" w:color="auto" w:fill="auto"/>
          </w:tcPr>
          <w:p w14:paraId="0ECB5CD3" w14:textId="2DC5D600" w:rsidR="000D7E45" w:rsidRPr="00CC0048" w:rsidRDefault="003A4253" w:rsidP="00A34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presenta la descripción del producto a analizar</w:t>
            </w:r>
          </w:p>
        </w:tc>
        <w:tc>
          <w:tcPr>
            <w:tcW w:w="1163" w:type="dxa"/>
            <w:shd w:val="clear" w:color="auto" w:fill="auto"/>
          </w:tcPr>
          <w:p w14:paraId="2AB4BF07" w14:textId="5533511E" w:rsidR="000A164F" w:rsidRPr="00CC0048" w:rsidRDefault="00B415BC" w:rsidP="00A34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61" w:type="dxa"/>
          </w:tcPr>
          <w:p w14:paraId="78E516F2" w14:textId="77777777" w:rsidR="000D7E45" w:rsidRDefault="00B415BC" w:rsidP="00B415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La máquina ecoamigable es el producto al cual le van a realizar el análisis de ciclo de vida</w:t>
            </w:r>
            <w:proofErr w:type="gramStart"/>
            <w:r>
              <w:rPr>
                <w:bCs/>
                <w:sz w:val="18"/>
                <w:szCs w:val="18"/>
              </w:rPr>
              <w:t>?</w:t>
            </w:r>
            <w:proofErr w:type="gramEnd"/>
            <w:r>
              <w:rPr>
                <w:bCs/>
                <w:sz w:val="18"/>
                <w:szCs w:val="18"/>
              </w:rPr>
              <w:t xml:space="preserve"> Creería que es a un determinado tipo de plástico, ojo con eso, no están leyendo bien el instructivo.</w:t>
            </w:r>
          </w:p>
          <w:p w14:paraId="07AE38D4" w14:textId="77777777" w:rsidR="00B415BC" w:rsidRDefault="00B415BC" w:rsidP="00B415BC">
            <w:pPr>
              <w:rPr>
                <w:bCs/>
                <w:sz w:val="18"/>
                <w:szCs w:val="18"/>
              </w:rPr>
            </w:pPr>
          </w:p>
          <w:p w14:paraId="71EEC348" w14:textId="3E22B981" w:rsidR="00B415BC" w:rsidRPr="00A35800" w:rsidRDefault="00B415BC" w:rsidP="00B415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 me relacionan especificaciones técnicas como peso y materiales que son necesarias para el desarrollo del siguiente punto.</w:t>
            </w:r>
          </w:p>
        </w:tc>
      </w:tr>
      <w:tr w:rsidR="000D7E45" w:rsidRPr="00E87177" w14:paraId="3BC7CD8D" w14:textId="6FC68B41" w:rsidTr="00B415BC">
        <w:trPr>
          <w:trHeight w:val="1691"/>
        </w:trPr>
        <w:tc>
          <w:tcPr>
            <w:tcW w:w="1830" w:type="dxa"/>
            <w:shd w:val="clear" w:color="auto" w:fill="auto"/>
          </w:tcPr>
          <w:p w14:paraId="3217301D" w14:textId="358EAA65" w:rsidR="000D7E45" w:rsidRDefault="003A4253" w:rsidP="000D7E4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  <w:r w:rsidRPr="003A4253">
              <w:rPr>
                <w:b/>
                <w:sz w:val="18"/>
                <w:szCs w:val="18"/>
              </w:rPr>
              <w:t>laborar una figura relacionando las entradas y salidas del mismo</w:t>
            </w:r>
            <w:r w:rsidR="006F52D3">
              <w:rPr>
                <w:b/>
                <w:sz w:val="18"/>
                <w:szCs w:val="18"/>
              </w:rPr>
              <w:t xml:space="preserve"> por cada una de las fases.</w:t>
            </w:r>
          </w:p>
        </w:tc>
        <w:tc>
          <w:tcPr>
            <w:tcW w:w="3245" w:type="dxa"/>
            <w:shd w:val="clear" w:color="auto" w:fill="FFC000"/>
          </w:tcPr>
          <w:p w14:paraId="577ABCCE" w14:textId="01978C33" w:rsidR="003A4253" w:rsidRDefault="003A4253" w:rsidP="003A42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relaciona una figura con las entradas y salidas del producto reflejando lo investigado, por cada fase solicitada:</w:t>
            </w:r>
          </w:p>
          <w:p w14:paraId="7E0136A1" w14:textId="1AAA07E6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Extracción de materias primas</w:t>
            </w:r>
          </w:p>
          <w:p w14:paraId="0F99B9AC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Producción</w:t>
            </w:r>
          </w:p>
          <w:p w14:paraId="1774C6A4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Embalaje</w:t>
            </w:r>
          </w:p>
          <w:p w14:paraId="75F53C2B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Distribución y transporte</w:t>
            </w:r>
          </w:p>
          <w:p w14:paraId="5C123F78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Uso</w:t>
            </w:r>
          </w:p>
          <w:p w14:paraId="3E9DA4FF" w14:textId="4319D68E" w:rsidR="000D7E45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Desecho</w:t>
            </w:r>
          </w:p>
        </w:tc>
        <w:tc>
          <w:tcPr>
            <w:tcW w:w="3402" w:type="dxa"/>
            <w:shd w:val="clear" w:color="auto" w:fill="auto"/>
          </w:tcPr>
          <w:p w14:paraId="6603AD97" w14:textId="590A779A" w:rsidR="003A4253" w:rsidRDefault="003A4253" w:rsidP="003A42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relaciona una figura con las entradas y salidas del producto de forma parcial, por cada fase solicitada:</w:t>
            </w:r>
          </w:p>
          <w:p w14:paraId="3627600F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Extracción de materias primas</w:t>
            </w:r>
          </w:p>
          <w:p w14:paraId="1F9CF000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Producción</w:t>
            </w:r>
          </w:p>
          <w:p w14:paraId="62AFED97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Embalaje</w:t>
            </w:r>
          </w:p>
          <w:p w14:paraId="123A9F89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Distribución y transporte</w:t>
            </w:r>
          </w:p>
          <w:p w14:paraId="6E0710E6" w14:textId="77777777" w:rsidR="003A4253" w:rsidRPr="003A4253" w:rsidRDefault="003A4253" w:rsidP="003A4253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Uso</w:t>
            </w:r>
          </w:p>
          <w:p w14:paraId="40CFAA05" w14:textId="2020485C" w:rsidR="000D7E45" w:rsidRDefault="003A4253" w:rsidP="003A425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Desecho</w:t>
            </w:r>
          </w:p>
        </w:tc>
        <w:tc>
          <w:tcPr>
            <w:tcW w:w="2976" w:type="dxa"/>
            <w:shd w:val="clear" w:color="auto" w:fill="auto"/>
          </w:tcPr>
          <w:p w14:paraId="79BA646B" w14:textId="377F5AEB" w:rsidR="000D7E45" w:rsidRDefault="003A4253" w:rsidP="003A42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investiga y se relaciona una figura con las entradas y salidas del producto, pero solo para algunas de las fases solicitadas.</w:t>
            </w:r>
          </w:p>
        </w:tc>
        <w:tc>
          <w:tcPr>
            <w:tcW w:w="2268" w:type="dxa"/>
            <w:shd w:val="clear" w:color="auto" w:fill="auto"/>
          </w:tcPr>
          <w:p w14:paraId="7EAB5E92" w14:textId="3955CEBC" w:rsidR="000D7E45" w:rsidRDefault="003A4253" w:rsidP="000D7E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presenta lo solicitado. </w:t>
            </w:r>
          </w:p>
        </w:tc>
        <w:tc>
          <w:tcPr>
            <w:tcW w:w="1163" w:type="dxa"/>
            <w:shd w:val="clear" w:color="auto" w:fill="auto"/>
          </w:tcPr>
          <w:p w14:paraId="0F57F111" w14:textId="2CBBE223" w:rsidR="000D7E45" w:rsidRPr="00E023BD" w:rsidRDefault="00B415BC" w:rsidP="000D7E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961" w:type="dxa"/>
          </w:tcPr>
          <w:p w14:paraId="2ED91E3F" w14:textId="3EDF2451" w:rsidR="005558ED" w:rsidRPr="00E023BD" w:rsidRDefault="005558ED" w:rsidP="006F52D3">
            <w:pPr>
              <w:rPr>
                <w:sz w:val="18"/>
                <w:szCs w:val="18"/>
              </w:rPr>
            </w:pPr>
          </w:p>
        </w:tc>
      </w:tr>
      <w:tr w:rsidR="003A4253" w:rsidRPr="00E87177" w14:paraId="464A7601" w14:textId="77777777" w:rsidTr="00B415BC">
        <w:trPr>
          <w:trHeight w:val="1538"/>
        </w:trPr>
        <w:tc>
          <w:tcPr>
            <w:tcW w:w="1830" w:type="dxa"/>
            <w:shd w:val="clear" w:color="auto" w:fill="auto"/>
          </w:tcPr>
          <w:p w14:paraId="05A8DC04" w14:textId="49143427" w:rsidR="003A4253" w:rsidRPr="003A4253" w:rsidRDefault="003A4253" w:rsidP="003A4253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3A4253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 xml:space="preserve">nalizar las fases del producto </w:t>
            </w:r>
          </w:p>
          <w:p w14:paraId="001F1C41" w14:textId="5ED7E655" w:rsidR="003A4253" w:rsidRDefault="003A4253" w:rsidP="003A4253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3A4253">
              <w:rPr>
                <w:b/>
                <w:bCs/>
                <w:sz w:val="18"/>
                <w:szCs w:val="18"/>
              </w:rPr>
              <w:t>que generan los mayores impactos ambientales</w:t>
            </w:r>
          </w:p>
        </w:tc>
        <w:tc>
          <w:tcPr>
            <w:tcW w:w="3245" w:type="dxa"/>
            <w:shd w:val="clear" w:color="auto" w:fill="auto"/>
          </w:tcPr>
          <w:p w14:paraId="448BAC73" w14:textId="3A327077" w:rsidR="003A4253" w:rsidRDefault="003A4253" w:rsidP="000D7E4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presenta un análisis de los impactos ambientales que genera en cada una de las fases el producto, diferenciando en donde se presenta mayor consumo de agua, energía, emisiones y/o generación de residuos. </w:t>
            </w:r>
          </w:p>
        </w:tc>
        <w:tc>
          <w:tcPr>
            <w:tcW w:w="3402" w:type="dxa"/>
            <w:shd w:val="clear" w:color="auto" w:fill="auto"/>
          </w:tcPr>
          <w:p w14:paraId="3D639284" w14:textId="02FD15C2" w:rsidR="003A4253" w:rsidRDefault="003A4253" w:rsidP="000D7E4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 un análisis de los impactos ambientales que genera en cada una de las fases el producto, diferenciando parcialmente en donde se presenta mayor consumo de agua, energía, emisiones y/o generación de residuos.</w:t>
            </w:r>
          </w:p>
        </w:tc>
        <w:tc>
          <w:tcPr>
            <w:tcW w:w="2976" w:type="dxa"/>
            <w:shd w:val="clear" w:color="auto" w:fill="FFC000"/>
          </w:tcPr>
          <w:p w14:paraId="2FF8B8E8" w14:textId="73DD80EB" w:rsidR="003A4253" w:rsidRDefault="003A4253" w:rsidP="003A42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 un análisis de los impactos ambientales que genera en cada una de las fases el producto, sin diferenciar en donde se presenta mayor consumo de agua, energía, emisiones y/o generación de residuos</w:t>
            </w:r>
          </w:p>
        </w:tc>
        <w:tc>
          <w:tcPr>
            <w:tcW w:w="2268" w:type="dxa"/>
            <w:shd w:val="clear" w:color="auto" w:fill="auto"/>
          </w:tcPr>
          <w:p w14:paraId="73DA65C8" w14:textId="0E09241B" w:rsidR="003A4253" w:rsidRDefault="003A4253" w:rsidP="000D7E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presenta el análisis solicitado. </w:t>
            </w:r>
          </w:p>
        </w:tc>
        <w:tc>
          <w:tcPr>
            <w:tcW w:w="1163" w:type="dxa"/>
            <w:shd w:val="clear" w:color="auto" w:fill="auto"/>
          </w:tcPr>
          <w:p w14:paraId="1C7FB121" w14:textId="7B7CD223" w:rsidR="006F52D3" w:rsidRPr="00E023BD" w:rsidRDefault="00B415BC" w:rsidP="009404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61" w:type="dxa"/>
          </w:tcPr>
          <w:p w14:paraId="69BB020C" w14:textId="3236CDAA" w:rsidR="003A4253" w:rsidRPr="00E023BD" w:rsidRDefault="00000DBD" w:rsidP="00B41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Deben </w:t>
            </w:r>
            <w:r w:rsidR="00B415BC">
              <w:rPr>
                <w:sz w:val="18"/>
                <w:szCs w:val="18"/>
              </w:rPr>
              <w:t>ajustar el análisis conforme lo visto en las figuras donde identificamos las salidas y entradas, se debe indicar</w:t>
            </w:r>
            <w:r>
              <w:rPr>
                <w:sz w:val="18"/>
                <w:szCs w:val="18"/>
              </w:rPr>
              <w:t xml:space="preserve"> en cuales fases del análisis de ciclo de vida, se presenta mayor consumo de agua, energía, emisiones y/o generación de residuos. Esto derivado del análisis de ciclo de vida del producto.</w:t>
            </w:r>
          </w:p>
        </w:tc>
      </w:tr>
      <w:tr w:rsidR="003A4253" w:rsidRPr="00E87177" w14:paraId="560EA9B3" w14:textId="77777777" w:rsidTr="00B415BC">
        <w:trPr>
          <w:trHeight w:val="1691"/>
        </w:trPr>
        <w:tc>
          <w:tcPr>
            <w:tcW w:w="1830" w:type="dxa"/>
            <w:shd w:val="clear" w:color="auto" w:fill="auto"/>
          </w:tcPr>
          <w:p w14:paraId="40853A90" w14:textId="0387F3F5" w:rsidR="003A4253" w:rsidRPr="003A4253" w:rsidRDefault="003A4253" w:rsidP="003A4253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3A4253">
              <w:rPr>
                <w:b/>
                <w:bCs/>
                <w:sz w:val="18"/>
                <w:szCs w:val="18"/>
              </w:rPr>
              <w:t>Formule una propuesta de mejora del producto o residuo desde el enfoque del</w:t>
            </w:r>
          </w:p>
          <w:p w14:paraId="6E45F3C8" w14:textId="5224713D" w:rsidR="003A4253" w:rsidRPr="003A4253" w:rsidRDefault="003A4253" w:rsidP="003A4253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3A4253">
              <w:rPr>
                <w:b/>
                <w:bCs/>
                <w:sz w:val="18"/>
                <w:szCs w:val="18"/>
              </w:rPr>
              <w:t>ecodiseño y análisis de ciclo de vida,</w:t>
            </w:r>
          </w:p>
        </w:tc>
        <w:tc>
          <w:tcPr>
            <w:tcW w:w="3245" w:type="dxa"/>
            <w:shd w:val="clear" w:color="auto" w:fill="auto"/>
          </w:tcPr>
          <w:p w14:paraId="0CA632C0" w14:textId="76EDD603" w:rsidR="003A4253" w:rsidRDefault="003A4253" w:rsidP="000D7E4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 una propuesta que ayude a mejorar el producto o residuo, teniendo en cuenta las varia</w:t>
            </w:r>
            <w:r w:rsidR="00D477DE">
              <w:rPr>
                <w:sz w:val="18"/>
                <w:szCs w:val="18"/>
              </w:rPr>
              <w:t xml:space="preserve">bles de ecodiseño y el análisis de ciclo de vida, donde se tienen en cuenta los impactos en las diferentes etapas: Extracción de materias primas, producción, embalaje, transporte, uso, disposición final. </w:t>
            </w:r>
          </w:p>
        </w:tc>
        <w:tc>
          <w:tcPr>
            <w:tcW w:w="3402" w:type="dxa"/>
            <w:shd w:val="clear" w:color="auto" w:fill="auto"/>
          </w:tcPr>
          <w:p w14:paraId="5EF5A339" w14:textId="2ECFF113" w:rsidR="003A4253" w:rsidRDefault="00D477DE" w:rsidP="00D477D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presenta una propuesta parcial que ayude a mejorar el producto o residuo, teniendo en cuenta las variables de ecodiseño y el análisis de ciclo de vida, donde se tienen en cuenta los impactos en las diferentes etapas: Extracción de materias primas, producción, embalaje, transporte, uso, disposición final.</w:t>
            </w:r>
          </w:p>
        </w:tc>
        <w:tc>
          <w:tcPr>
            <w:tcW w:w="2976" w:type="dxa"/>
            <w:shd w:val="clear" w:color="auto" w:fill="FFC000"/>
          </w:tcPr>
          <w:p w14:paraId="1083B9BF" w14:textId="7F13C388" w:rsidR="003A4253" w:rsidRDefault="00D477DE" w:rsidP="00D477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presenta una propuesta parcial que ayude a mejorar el producto o residuo, teniendo en cuenta algunas variables de ecodiseño, pero es necesario complementar la propuesta. </w:t>
            </w:r>
          </w:p>
        </w:tc>
        <w:tc>
          <w:tcPr>
            <w:tcW w:w="2268" w:type="dxa"/>
            <w:shd w:val="clear" w:color="auto" w:fill="auto"/>
          </w:tcPr>
          <w:p w14:paraId="2879876A" w14:textId="16EB4912" w:rsidR="003A4253" w:rsidRDefault="00D477DE" w:rsidP="00D477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presenta una propuesta parcial y general que no </w:t>
            </w:r>
            <w:r w:rsidR="000B1A8D">
              <w:rPr>
                <w:sz w:val="18"/>
                <w:szCs w:val="18"/>
              </w:rPr>
              <w:t>considera variables</w:t>
            </w:r>
            <w:r>
              <w:rPr>
                <w:sz w:val="18"/>
                <w:szCs w:val="18"/>
              </w:rPr>
              <w:t xml:space="preserve"> de ecodiseño, o no se presenta propuesta. </w:t>
            </w:r>
          </w:p>
        </w:tc>
        <w:tc>
          <w:tcPr>
            <w:tcW w:w="1163" w:type="dxa"/>
            <w:shd w:val="clear" w:color="auto" w:fill="auto"/>
          </w:tcPr>
          <w:p w14:paraId="594CBBBB" w14:textId="49AA07DC" w:rsidR="003A4253" w:rsidRPr="00E023BD" w:rsidRDefault="00B415BC" w:rsidP="000D7E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61" w:type="dxa"/>
          </w:tcPr>
          <w:p w14:paraId="2F85FAFE" w14:textId="019EF1AC" w:rsidR="00612182" w:rsidRDefault="00612182" w:rsidP="006121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propuesta no solo puede limitarse a un cambio de material</w:t>
            </w:r>
            <w:r w:rsidR="00B415BC">
              <w:rPr>
                <w:sz w:val="18"/>
                <w:szCs w:val="18"/>
              </w:rPr>
              <w:t xml:space="preserve"> o forma de recolectar</w:t>
            </w:r>
            <w:r>
              <w:rPr>
                <w:sz w:val="18"/>
                <w:szCs w:val="18"/>
              </w:rPr>
              <w:t xml:space="preserve">, se deben relacionar cuales son las mejoras propuestas que se darán en cada una de las fases del ciclo de vida del producto, conforme los impactos ambientales identificados para cada fase: </w:t>
            </w:r>
          </w:p>
          <w:p w14:paraId="32B98343" w14:textId="5F293DE1" w:rsidR="00612182" w:rsidRPr="00612182" w:rsidRDefault="00612182" w:rsidP="006121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Pr="00612182">
              <w:rPr>
                <w:sz w:val="18"/>
                <w:szCs w:val="18"/>
              </w:rPr>
              <w:t>Extracción de materias primas</w:t>
            </w:r>
          </w:p>
          <w:p w14:paraId="11ED6621" w14:textId="77777777" w:rsidR="00612182" w:rsidRPr="003A4253" w:rsidRDefault="00612182" w:rsidP="00612182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Producción</w:t>
            </w:r>
          </w:p>
          <w:p w14:paraId="5B73A9B9" w14:textId="77777777" w:rsidR="00612182" w:rsidRPr="003A4253" w:rsidRDefault="00612182" w:rsidP="00612182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Embalaje</w:t>
            </w:r>
          </w:p>
          <w:p w14:paraId="7F42FEB6" w14:textId="77777777" w:rsidR="00612182" w:rsidRPr="003A4253" w:rsidRDefault="00612182" w:rsidP="00612182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Distribución y transporte</w:t>
            </w:r>
          </w:p>
          <w:p w14:paraId="48328A85" w14:textId="77777777" w:rsidR="00612182" w:rsidRPr="003A4253" w:rsidRDefault="00612182" w:rsidP="00612182">
            <w:pPr>
              <w:jc w:val="both"/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Uso</w:t>
            </w:r>
          </w:p>
          <w:p w14:paraId="6FCAE70C" w14:textId="55F8FAA3" w:rsidR="003A4253" w:rsidRPr="00E023BD" w:rsidRDefault="00612182" w:rsidP="00612182">
            <w:pPr>
              <w:rPr>
                <w:sz w:val="18"/>
                <w:szCs w:val="18"/>
              </w:rPr>
            </w:pPr>
            <w:r w:rsidRPr="003A4253">
              <w:rPr>
                <w:sz w:val="18"/>
                <w:szCs w:val="18"/>
              </w:rPr>
              <w:t>• Desecho</w:t>
            </w:r>
          </w:p>
        </w:tc>
      </w:tr>
      <w:tr w:rsidR="000D7E45" w:rsidRPr="006D1351" w14:paraId="13DF1522" w14:textId="5A6A2470" w:rsidTr="00B415BC">
        <w:trPr>
          <w:trHeight w:val="1230"/>
        </w:trPr>
        <w:tc>
          <w:tcPr>
            <w:tcW w:w="1830" w:type="dxa"/>
            <w:shd w:val="clear" w:color="auto" w:fill="auto"/>
          </w:tcPr>
          <w:p w14:paraId="491F7D61" w14:textId="41FAA689" w:rsidR="000D7E45" w:rsidRPr="006D1351" w:rsidRDefault="006075BF" w:rsidP="000D7E45">
            <w:pPr>
              <w:rPr>
                <w:b/>
                <w:bCs/>
                <w:sz w:val="18"/>
                <w:szCs w:val="18"/>
              </w:rPr>
            </w:pPr>
            <w:r w:rsidRPr="006D1351">
              <w:rPr>
                <w:b/>
                <w:bCs/>
                <w:sz w:val="18"/>
                <w:szCs w:val="18"/>
              </w:rPr>
              <w:t>Normas APA</w:t>
            </w:r>
          </w:p>
        </w:tc>
        <w:tc>
          <w:tcPr>
            <w:tcW w:w="3245" w:type="dxa"/>
            <w:shd w:val="clear" w:color="auto" w:fill="FFC000"/>
          </w:tcPr>
          <w:p w14:paraId="64243C03" w14:textId="6EAFF110" w:rsidR="000D7E45" w:rsidRPr="006D1351" w:rsidRDefault="000D7E45" w:rsidP="000D7E45">
            <w:pPr>
              <w:rPr>
                <w:sz w:val="18"/>
                <w:szCs w:val="18"/>
              </w:rPr>
            </w:pPr>
            <w:r w:rsidRPr="006D1351">
              <w:rPr>
                <w:sz w:val="18"/>
                <w:szCs w:val="18"/>
              </w:rPr>
              <w:t xml:space="preserve">El trabajo presenta normas APA de manera adecuada: Portada, índice, cita referencias bibliográficas dentro del texto, bibliografía al final, manejo de títulos. </w:t>
            </w:r>
          </w:p>
          <w:p w14:paraId="5819BF7D" w14:textId="6A570D8B" w:rsidR="000D7E45" w:rsidRPr="006D1351" w:rsidRDefault="000D7E45" w:rsidP="000D7E45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22F0DF4C" w14:textId="77777777" w:rsidR="000D7E45" w:rsidRPr="006D1351" w:rsidRDefault="000D7E45" w:rsidP="000D7E45">
            <w:pPr>
              <w:rPr>
                <w:sz w:val="18"/>
                <w:szCs w:val="18"/>
              </w:rPr>
            </w:pPr>
            <w:r w:rsidRPr="006D1351">
              <w:rPr>
                <w:sz w:val="18"/>
                <w:szCs w:val="18"/>
              </w:rPr>
              <w:t xml:space="preserve">El trabajo presenta portada, se referencia conforme las normas APA, pero se cita de forma parcial. </w:t>
            </w:r>
          </w:p>
          <w:p w14:paraId="2E8BC6AB" w14:textId="77777777" w:rsidR="000D7E45" w:rsidRPr="006D1351" w:rsidRDefault="000D7E45" w:rsidP="000D7E45">
            <w:pPr>
              <w:rPr>
                <w:sz w:val="18"/>
                <w:szCs w:val="18"/>
              </w:rPr>
            </w:pPr>
          </w:p>
          <w:p w14:paraId="6ED402A9" w14:textId="5607EECE" w:rsidR="000D7E45" w:rsidRPr="006D1351" w:rsidRDefault="000D7E45" w:rsidP="000D7E45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56770EF2" w14:textId="77777777" w:rsidR="000D7E45" w:rsidRPr="006D1351" w:rsidRDefault="000D7E45" w:rsidP="000D7E45">
            <w:pPr>
              <w:rPr>
                <w:sz w:val="18"/>
                <w:szCs w:val="18"/>
              </w:rPr>
            </w:pPr>
            <w:r w:rsidRPr="006D1351">
              <w:rPr>
                <w:sz w:val="18"/>
                <w:szCs w:val="18"/>
              </w:rPr>
              <w:t>El trabajo presenta bibliografía al final y algunos elementos parciales para la presentación de trabajos en normas APA.</w:t>
            </w:r>
          </w:p>
        </w:tc>
        <w:tc>
          <w:tcPr>
            <w:tcW w:w="2268" w:type="dxa"/>
            <w:shd w:val="clear" w:color="auto" w:fill="auto"/>
          </w:tcPr>
          <w:p w14:paraId="30853601" w14:textId="77777777" w:rsidR="000D7E45" w:rsidRPr="006D1351" w:rsidRDefault="000D7E45" w:rsidP="000D7E45">
            <w:pPr>
              <w:rPr>
                <w:sz w:val="18"/>
                <w:szCs w:val="18"/>
              </w:rPr>
            </w:pPr>
            <w:r w:rsidRPr="006D1351">
              <w:rPr>
                <w:sz w:val="18"/>
                <w:szCs w:val="18"/>
              </w:rPr>
              <w:t>El trabajo carece de elementos que den cumplimiento a las normas APA.</w:t>
            </w:r>
          </w:p>
        </w:tc>
        <w:tc>
          <w:tcPr>
            <w:tcW w:w="1163" w:type="dxa"/>
            <w:shd w:val="clear" w:color="auto" w:fill="auto"/>
          </w:tcPr>
          <w:p w14:paraId="017580E9" w14:textId="5E4EA42C" w:rsidR="000D7E45" w:rsidRPr="006D1351" w:rsidRDefault="00B415BC" w:rsidP="0094047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</w:t>
            </w:r>
          </w:p>
        </w:tc>
        <w:tc>
          <w:tcPr>
            <w:tcW w:w="4961" w:type="dxa"/>
          </w:tcPr>
          <w:p w14:paraId="3504B674" w14:textId="1AFC5B7E" w:rsidR="000D7E45" w:rsidRPr="006D1351" w:rsidRDefault="00612182" w:rsidP="00B415B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Se deben organizar mejor los títulos, tengo texto con letras diferentes dentro del documento, se debe unificar y uniformar el trabajo. </w:t>
            </w:r>
          </w:p>
        </w:tc>
      </w:tr>
      <w:tr w:rsidR="000D7E45" w:rsidRPr="00287508" w14:paraId="0F68204B" w14:textId="10D84AD9" w:rsidTr="006D1351">
        <w:tc>
          <w:tcPr>
            <w:tcW w:w="1830" w:type="dxa"/>
            <w:shd w:val="clear" w:color="auto" w:fill="auto"/>
          </w:tcPr>
          <w:p w14:paraId="368CC240" w14:textId="77777777" w:rsidR="000D7E45" w:rsidRPr="006D1351" w:rsidRDefault="000D7E45" w:rsidP="000D7E45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  <w:shd w:val="clear" w:color="auto" w:fill="auto"/>
          </w:tcPr>
          <w:p w14:paraId="5104E8B1" w14:textId="77777777" w:rsidR="000D7E45" w:rsidRPr="006D1351" w:rsidRDefault="000D7E45" w:rsidP="000D7E45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445FA72A" w14:textId="77777777" w:rsidR="000D7E45" w:rsidRPr="006D1351" w:rsidRDefault="000D7E45" w:rsidP="000D7E45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249CE06F" w14:textId="77777777" w:rsidR="000D7E45" w:rsidRPr="006D1351" w:rsidRDefault="000D7E45" w:rsidP="000D7E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315AC490" w14:textId="77777777" w:rsidR="000D7E45" w:rsidRPr="006D1351" w:rsidRDefault="000D7E45" w:rsidP="000D7E4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35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E7E6E6" w:themeFill="background2"/>
          </w:tcPr>
          <w:p w14:paraId="023391AC" w14:textId="09FD1D0E" w:rsidR="000D7E45" w:rsidRPr="00E87177" w:rsidRDefault="00B415BC" w:rsidP="0094047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107</w:t>
            </w:r>
            <w:bookmarkStart w:id="0" w:name="_GoBack"/>
            <w:bookmarkEnd w:id="0"/>
          </w:p>
        </w:tc>
        <w:tc>
          <w:tcPr>
            <w:tcW w:w="4961" w:type="dxa"/>
            <w:shd w:val="clear" w:color="auto" w:fill="E7E6E6" w:themeFill="background2"/>
          </w:tcPr>
          <w:p w14:paraId="54BC1DFA" w14:textId="77777777" w:rsidR="000D7E45" w:rsidRDefault="000D7E45" w:rsidP="000D7E4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5CFB998A" w14:textId="3B3E2357" w:rsidR="00773429" w:rsidRPr="00287508" w:rsidRDefault="00773429" w:rsidP="00A34142">
      <w:pPr>
        <w:ind w:firstLine="708"/>
        <w:rPr>
          <w:sz w:val="18"/>
          <w:szCs w:val="18"/>
        </w:rPr>
      </w:pPr>
    </w:p>
    <w:p w14:paraId="59DEA323" w14:textId="5E13A323" w:rsidR="00773429" w:rsidRDefault="00773429"/>
    <w:sectPr w:rsidR="00773429" w:rsidSect="00FB7634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34E4"/>
    <w:multiLevelType w:val="hybridMultilevel"/>
    <w:tmpl w:val="B4966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29"/>
    <w:rsid w:val="00000DBD"/>
    <w:rsid w:val="00006B4C"/>
    <w:rsid w:val="00020CA7"/>
    <w:rsid w:val="00061DBE"/>
    <w:rsid w:val="000A164F"/>
    <w:rsid w:val="000B1A8D"/>
    <w:rsid w:val="000D7E45"/>
    <w:rsid w:val="000E4ACE"/>
    <w:rsid w:val="00101335"/>
    <w:rsid w:val="001753BA"/>
    <w:rsid w:val="00181D48"/>
    <w:rsid w:val="001B2D32"/>
    <w:rsid w:val="001E0D08"/>
    <w:rsid w:val="00213EF3"/>
    <w:rsid w:val="00245DB9"/>
    <w:rsid w:val="00263606"/>
    <w:rsid w:val="00287508"/>
    <w:rsid w:val="00295EBA"/>
    <w:rsid w:val="002E7323"/>
    <w:rsid w:val="00304B7F"/>
    <w:rsid w:val="00322A93"/>
    <w:rsid w:val="0033052B"/>
    <w:rsid w:val="003651E9"/>
    <w:rsid w:val="00382C51"/>
    <w:rsid w:val="00387E91"/>
    <w:rsid w:val="003A2859"/>
    <w:rsid w:val="003A4253"/>
    <w:rsid w:val="003A6ED4"/>
    <w:rsid w:val="003B5450"/>
    <w:rsid w:val="00436ADD"/>
    <w:rsid w:val="004475C9"/>
    <w:rsid w:val="004616A8"/>
    <w:rsid w:val="00474818"/>
    <w:rsid w:val="00484569"/>
    <w:rsid w:val="004A4380"/>
    <w:rsid w:val="004E18CE"/>
    <w:rsid w:val="004F328E"/>
    <w:rsid w:val="0051214A"/>
    <w:rsid w:val="0053747D"/>
    <w:rsid w:val="00546A99"/>
    <w:rsid w:val="00552A03"/>
    <w:rsid w:val="005558ED"/>
    <w:rsid w:val="00575186"/>
    <w:rsid w:val="00596DCD"/>
    <w:rsid w:val="005B06EA"/>
    <w:rsid w:val="006075BF"/>
    <w:rsid w:val="00612182"/>
    <w:rsid w:val="00614046"/>
    <w:rsid w:val="00614823"/>
    <w:rsid w:val="006173DF"/>
    <w:rsid w:val="00624405"/>
    <w:rsid w:val="0064076C"/>
    <w:rsid w:val="006579DC"/>
    <w:rsid w:val="006835E5"/>
    <w:rsid w:val="006D1351"/>
    <w:rsid w:val="006E4FE2"/>
    <w:rsid w:val="006F4FB5"/>
    <w:rsid w:val="006F52D3"/>
    <w:rsid w:val="007142B3"/>
    <w:rsid w:val="00721010"/>
    <w:rsid w:val="00730C77"/>
    <w:rsid w:val="00765F1E"/>
    <w:rsid w:val="00773429"/>
    <w:rsid w:val="007B04EB"/>
    <w:rsid w:val="007C3823"/>
    <w:rsid w:val="007F4F19"/>
    <w:rsid w:val="00802D11"/>
    <w:rsid w:val="008100AE"/>
    <w:rsid w:val="008130F3"/>
    <w:rsid w:val="0083480F"/>
    <w:rsid w:val="00837246"/>
    <w:rsid w:val="008402C4"/>
    <w:rsid w:val="00845C8A"/>
    <w:rsid w:val="00872751"/>
    <w:rsid w:val="00884310"/>
    <w:rsid w:val="008867BC"/>
    <w:rsid w:val="008C050B"/>
    <w:rsid w:val="008E55B6"/>
    <w:rsid w:val="00905193"/>
    <w:rsid w:val="009271BA"/>
    <w:rsid w:val="00940476"/>
    <w:rsid w:val="00944D93"/>
    <w:rsid w:val="009A2F0C"/>
    <w:rsid w:val="009A7C86"/>
    <w:rsid w:val="009B46C3"/>
    <w:rsid w:val="009B62A7"/>
    <w:rsid w:val="009C412D"/>
    <w:rsid w:val="009E1754"/>
    <w:rsid w:val="00A02FDD"/>
    <w:rsid w:val="00A13CDD"/>
    <w:rsid w:val="00A22806"/>
    <w:rsid w:val="00A34142"/>
    <w:rsid w:val="00A35800"/>
    <w:rsid w:val="00A37075"/>
    <w:rsid w:val="00A42138"/>
    <w:rsid w:val="00A76B0F"/>
    <w:rsid w:val="00A83BBF"/>
    <w:rsid w:val="00A93CCF"/>
    <w:rsid w:val="00AA381D"/>
    <w:rsid w:val="00B1169A"/>
    <w:rsid w:val="00B415BC"/>
    <w:rsid w:val="00B442F8"/>
    <w:rsid w:val="00B87D4A"/>
    <w:rsid w:val="00BD2433"/>
    <w:rsid w:val="00BE449A"/>
    <w:rsid w:val="00C205D5"/>
    <w:rsid w:val="00C229BA"/>
    <w:rsid w:val="00C30C5E"/>
    <w:rsid w:val="00C44DC1"/>
    <w:rsid w:val="00C67205"/>
    <w:rsid w:val="00CC0048"/>
    <w:rsid w:val="00CC7FFC"/>
    <w:rsid w:val="00CE4AE5"/>
    <w:rsid w:val="00D23299"/>
    <w:rsid w:val="00D257FE"/>
    <w:rsid w:val="00D477DE"/>
    <w:rsid w:val="00D50C95"/>
    <w:rsid w:val="00DA6756"/>
    <w:rsid w:val="00DB17DA"/>
    <w:rsid w:val="00DB347F"/>
    <w:rsid w:val="00DB6488"/>
    <w:rsid w:val="00DC5424"/>
    <w:rsid w:val="00E023BD"/>
    <w:rsid w:val="00E304F9"/>
    <w:rsid w:val="00E4328C"/>
    <w:rsid w:val="00E63227"/>
    <w:rsid w:val="00E87177"/>
    <w:rsid w:val="00EA0502"/>
    <w:rsid w:val="00EB1415"/>
    <w:rsid w:val="00EE253B"/>
    <w:rsid w:val="00EE3CD1"/>
    <w:rsid w:val="00F07DE6"/>
    <w:rsid w:val="00F22F05"/>
    <w:rsid w:val="00F508A8"/>
    <w:rsid w:val="00F6759C"/>
    <w:rsid w:val="00F91C10"/>
    <w:rsid w:val="00FB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C34"/>
  <w15:docId w15:val="{E330BF55-E1F7-4DAF-AA6E-BEAEEC97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7119-A135-4211-AFD3-7DDFF243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Garcia</dc:creator>
  <cp:keywords/>
  <dc:description/>
  <cp:lastModifiedBy>July Katherine Garcia Vargas</cp:lastModifiedBy>
  <cp:revision>2</cp:revision>
  <dcterms:created xsi:type="dcterms:W3CDTF">2023-04-27T15:52:00Z</dcterms:created>
  <dcterms:modified xsi:type="dcterms:W3CDTF">2023-04-27T15:52:00Z</dcterms:modified>
</cp:coreProperties>
</file>