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2026-09-13 ~ 2026-09-20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7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257</w:t>
            </w:r>
          </w:p>
        </w:tc>
        <w:tc>
          <w:tcPr>
            <w:tcW w:type="dxa" w:w="816"/>
          </w:tcPr>
          <w:p>
            <w:r>
              <w:t>257</w:t>
            </w:r>
          </w:p>
        </w:tc>
        <w:tc>
          <w:tcPr>
            <w:tcW w:type="dxa" w:w="816"/>
          </w:tcPr>
          <w:p>
            <w:r>
              <w:t>257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2026-09-14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2026-09-17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2026-09-18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2026-09-19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2026-09-20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2026-09-14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2026-09-15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kv-hangxa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2026-09-16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  <w:br/>
              <w:t>THANG F3 LEN F4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2026-09-18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2026-09-19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2026-09-20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2026-09-14</w:t>
            </w:r>
          </w:p>
        </w:tc>
        <w:tc>
          <w:tcPr>
            <w:tcW w:type="dxa" w:w="1749"/>
          </w:tcPr>
          <w:p>
            <w:r>
              <w:t>Thanh Tũ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040,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2026-09-17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205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BX NCC, 040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2026-09-14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2026-09-15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2026-09-18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2026-09-18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2026-09-19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