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7FBB" w14:textId="77777777" w:rsidR="00AD6CA6" w:rsidRDefault="00000000" w:rsidP="005A246F">
      <w:pPr>
        <w:jc w:val="both"/>
        <w:rPr>
          <w:rFonts w:ascii="Arial" w:hAnsi="Arial" w:cs="Arial"/>
          <w:b/>
          <w:sz w:val="32"/>
          <w:szCs w:val="32"/>
        </w:rPr>
      </w:pPr>
      <w:r w:rsidRPr="0006103A">
        <w:rPr>
          <w:rFonts w:ascii="Arial" w:hAnsi="Arial" w:cs="Arial"/>
          <w:b/>
          <w:sz w:val="32"/>
          <w:szCs w:val="32"/>
        </w:rPr>
        <w:t>SAMATRIX RESUMEFORGE 2026</w:t>
      </w:r>
    </w:p>
    <w:p w14:paraId="40DED0EB" w14:textId="77777777" w:rsidR="0006103A" w:rsidRPr="0006103A" w:rsidRDefault="0006103A" w:rsidP="005A246F">
      <w:pPr>
        <w:jc w:val="both"/>
        <w:rPr>
          <w:rFonts w:ascii="Arial" w:hAnsi="Arial" w:cs="Arial"/>
          <w:b/>
          <w:sz w:val="32"/>
          <w:szCs w:val="32"/>
        </w:rPr>
      </w:pPr>
    </w:p>
    <w:p w14:paraId="692FE746" w14:textId="77777777" w:rsidR="00AD6CA6" w:rsidRPr="005A246F" w:rsidRDefault="00000000" w:rsidP="005A246F">
      <w:pPr>
        <w:jc w:val="both"/>
        <w:rPr>
          <w:rFonts w:ascii="Arial" w:hAnsi="Arial" w:cs="Arial"/>
          <w:sz w:val="24"/>
          <w:szCs w:val="24"/>
        </w:rPr>
      </w:pPr>
      <w:r w:rsidRPr="005A246F">
        <w:rPr>
          <w:rFonts w:ascii="Arial" w:hAnsi="Arial" w:cs="Arial"/>
          <w:b/>
          <w:sz w:val="24"/>
          <w:szCs w:val="24"/>
        </w:rPr>
        <w:t>RESUME CLASSIFICATION — PARTICIPANT APPROACH GUIDE</w:t>
      </w:r>
    </w:p>
    <w:p w14:paraId="6DC84710" w14:textId="77777777" w:rsidR="005A246F" w:rsidRPr="005A246F" w:rsidRDefault="00000000" w:rsidP="005A246F">
      <w:pPr>
        <w:jc w:val="both"/>
        <w:rPr>
          <w:rFonts w:ascii="Arial" w:hAnsi="Arial" w:cs="Arial"/>
          <w:iCs/>
          <w:sz w:val="24"/>
          <w:szCs w:val="24"/>
        </w:rPr>
      </w:pPr>
      <w:r w:rsidRPr="005A246F">
        <w:rPr>
          <w:rFonts w:ascii="Arial" w:hAnsi="Arial" w:cs="Arial"/>
          <w:iCs/>
          <w:sz w:val="24"/>
          <w:szCs w:val="24"/>
        </w:rPr>
        <w:t xml:space="preserve">A practical end-to-end NLP workflow: </w:t>
      </w:r>
    </w:p>
    <w:p w14:paraId="375B1A76" w14:textId="77777777" w:rsidR="00AD6CA6" w:rsidRPr="005A246F" w:rsidRDefault="00000000" w:rsidP="005A246F">
      <w:pPr>
        <w:jc w:val="both"/>
        <w:rPr>
          <w:rFonts w:ascii="Arial" w:hAnsi="Arial" w:cs="Arial"/>
          <w:iCs/>
          <w:sz w:val="24"/>
          <w:szCs w:val="24"/>
        </w:rPr>
      </w:pPr>
      <w:r w:rsidRPr="001F306F">
        <w:rPr>
          <w:rFonts w:ascii="Arial" w:hAnsi="Arial" w:cs="Arial"/>
          <w:iCs/>
          <w:sz w:val="24"/>
          <w:szCs w:val="24"/>
          <w:highlight w:val="lightGray"/>
        </w:rPr>
        <w:t>Problem → Data → EDA → Preprocessing → Features → ML/DL → Evaluation → Demo</w:t>
      </w:r>
    </w:p>
    <w:tbl>
      <w:tblPr>
        <w:tblW w:w="0" w:type="auto"/>
        <w:jc w:val="center"/>
        <w:tblLook w:val="04A0" w:firstRow="1" w:lastRow="0" w:firstColumn="1" w:lastColumn="0" w:noHBand="0" w:noVBand="1"/>
      </w:tblPr>
      <w:tblGrid>
        <w:gridCol w:w="10368"/>
      </w:tblGrid>
      <w:tr w:rsidR="00AD6CA6" w:rsidRPr="005A246F" w14:paraId="1CD53BAB" w14:textId="77777777">
        <w:trPr>
          <w:jc w:val="center"/>
        </w:trPr>
        <w:tc>
          <w:tcPr>
            <w:tcW w:w="10368" w:type="dxa"/>
            <w:shd w:val="clear" w:color="auto" w:fill="EAF3FF"/>
            <w:vAlign w:val="center"/>
          </w:tcPr>
          <w:p w14:paraId="3D12FF34" w14:textId="77777777" w:rsidR="00AD6CA6" w:rsidRPr="005A246F" w:rsidRDefault="00000000" w:rsidP="005A246F">
            <w:pPr>
              <w:jc w:val="both"/>
              <w:rPr>
                <w:rFonts w:ascii="Arial" w:hAnsi="Arial" w:cs="Arial"/>
                <w:sz w:val="24"/>
                <w:szCs w:val="24"/>
              </w:rPr>
            </w:pPr>
            <w:r w:rsidRPr="005A246F">
              <w:rPr>
                <w:rFonts w:ascii="Arial" w:hAnsi="Arial" w:cs="Arial"/>
                <w:b/>
                <w:sz w:val="24"/>
                <w:szCs w:val="24"/>
              </w:rPr>
              <w:t>IMPORTANT: Do not jump directly to model training. Your solution should show that you understood the resume text, identified the data problems, justified preprocessing and feature choices, built meaningful baselines, and compared models.</w:t>
            </w:r>
          </w:p>
        </w:tc>
      </w:tr>
    </w:tbl>
    <w:p w14:paraId="3B5ED76D" w14:textId="77777777" w:rsidR="00AD6CA6" w:rsidRPr="005A246F" w:rsidRDefault="00AD6CA6" w:rsidP="005A246F">
      <w:pPr>
        <w:jc w:val="both"/>
        <w:rPr>
          <w:rFonts w:ascii="Arial" w:hAnsi="Arial" w:cs="Arial"/>
          <w:sz w:val="24"/>
          <w:szCs w:val="24"/>
        </w:rPr>
      </w:pPr>
    </w:p>
    <w:p w14:paraId="407B554D" w14:textId="77777777" w:rsidR="00AD6CA6" w:rsidRPr="005A246F" w:rsidRDefault="00000000" w:rsidP="005A246F">
      <w:pPr>
        <w:pStyle w:val="Heading1"/>
        <w:jc w:val="both"/>
        <w:rPr>
          <w:rFonts w:ascii="Arial" w:hAnsi="Arial" w:cs="Arial"/>
          <w:sz w:val="24"/>
          <w:szCs w:val="24"/>
        </w:rPr>
      </w:pPr>
      <w:r w:rsidRPr="005A246F">
        <w:rPr>
          <w:rFonts w:ascii="Arial" w:hAnsi="Arial" w:cs="Arial"/>
          <w:sz w:val="24"/>
          <w:szCs w:val="24"/>
        </w:rPr>
        <w:t>1. Problem Statement</w:t>
      </w:r>
    </w:p>
    <w:p w14:paraId="5684499B" w14:textId="77777777" w:rsidR="00AD6CA6" w:rsidRPr="005A246F" w:rsidRDefault="00000000" w:rsidP="005A246F">
      <w:pPr>
        <w:jc w:val="both"/>
        <w:rPr>
          <w:rFonts w:ascii="Arial" w:hAnsi="Arial" w:cs="Arial"/>
          <w:sz w:val="24"/>
          <w:szCs w:val="24"/>
        </w:rPr>
      </w:pPr>
      <w:r w:rsidRPr="005A246F">
        <w:rPr>
          <w:rFonts w:ascii="Arial" w:hAnsi="Arial" w:cs="Arial"/>
          <w:sz w:val="24"/>
          <w:szCs w:val="24"/>
        </w:rPr>
        <w:t>Build an end-to-end Resume Classification system using the provided</w:t>
      </w:r>
      <w:r w:rsidR="00F02360">
        <w:rPr>
          <w:rFonts w:ascii="Arial" w:hAnsi="Arial" w:cs="Arial"/>
          <w:sz w:val="24"/>
          <w:szCs w:val="24"/>
        </w:rPr>
        <w:t xml:space="preserve"> </w:t>
      </w:r>
      <w:r w:rsidRPr="005A246F">
        <w:rPr>
          <w:rFonts w:ascii="Arial" w:hAnsi="Arial" w:cs="Arial"/>
          <w:sz w:val="24"/>
          <w:szCs w:val="24"/>
        </w:rPr>
        <w:t>resume dataset. Given a resume (raw text or extracted text), predict its appropriate resume category/class. The final solution should include data understanding, exploratory data analysis (EDA), text preprocessing, feature engineering, model training, evaluation, error analysis, and a simple prediction interface or demo.</w:t>
      </w:r>
    </w:p>
    <w:p w14:paraId="2C08A8F6" w14:textId="77777777" w:rsidR="00AD6CA6" w:rsidRPr="005A246F" w:rsidRDefault="00000000" w:rsidP="009C44A8">
      <w:pPr>
        <w:pStyle w:val="Heading1"/>
        <w:jc w:val="both"/>
        <w:rPr>
          <w:rFonts w:ascii="Arial" w:hAnsi="Arial" w:cs="Arial"/>
          <w:sz w:val="24"/>
          <w:szCs w:val="24"/>
        </w:rPr>
      </w:pPr>
      <w:r w:rsidRPr="005A246F">
        <w:rPr>
          <w:rFonts w:ascii="Arial" w:hAnsi="Arial" w:cs="Arial"/>
          <w:sz w:val="24"/>
          <w:szCs w:val="24"/>
        </w:rPr>
        <w:t xml:space="preserve">2. What We Expect </w:t>
      </w:r>
      <w:r w:rsidR="005A246F" w:rsidRPr="005A246F">
        <w:rPr>
          <w:rFonts w:ascii="Arial" w:hAnsi="Arial" w:cs="Arial"/>
          <w:sz w:val="24"/>
          <w:szCs w:val="24"/>
        </w:rPr>
        <w:t>from</w:t>
      </w:r>
      <w:r w:rsidRPr="005A246F">
        <w:rPr>
          <w:rFonts w:ascii="Arial" w:hAnsi="Arial" w:cs="Arial"/>
          <w:sz w:val="24"/>
          <w:szCs w:val="24"/>
        </w:rPr>
        <w:t xml:space="preserve"> Your Approach</w:t>
      </w:r>
      <w:r w:rsidR="009C44A8">
        <w:rPr>
          <w:rFonts w:ascii="Arial" w:hAnsi="Arial" w:cs="Arial"/>
          <w:sz w:val="24"/>
          <w:szCs w:val="24"/>
        </w:rPr>
        <w:t>:</w:t>
      </w:r>
    </w:p>
    <w:p w14:paraId="63469D30" w14:textId="77777777" w:rsidR="00AD6CA6" w:rsidRPr="005A246F" w:rsidRDefault="00000000" w:rsidP="00C3196C">
      <w:pPr>
        <w:pStyle w:val="ListBullet"/>
        <w:spacing w:after="20" w:line="360" w:lineRule="auto"/>
        <w:jc w:val="both"/>
        <w:rPr>
          <w:rFonts w:ascii="Arial" w:hAnsi="Arial" w:cs="Arial"/>
          <w:sz w:val="24"/>
          <w:szCs w:val="24"/>
        </w:rPr>
      </w:pPr>
      <w:r w:rsidRPr="005A246F">
        <w:rPr>
          <w:rFonts w:ascii="Arial" w:hAnsi="Arial" w:cs="Arial"/>
          <w:sz w:val="24"/>
          <w:szCs w:val="24"/>
        </w:rPr>
        <w:t>Understand the dataset before modelling: class distribution, text length, missing values, duplicates, noisy text, and class-specific vocabulary.</w:t>
      </w:r>
    </w:p>
    <w:p w14:paraId="270920A4" w14:textId="77777777" w:rsidR="00AD6CA6" w:rsidRPr="005A246F" w:rsidRDefault="00000000" w:rsidP="00C3196C">
      <w:pPr>
        <w:pStyle w:val="ListBullet"/>
        <w:spacing w:after="20" w:line="360" w:lineRule="auto"/>
        <w:jc w:val="both"/>
        <w:rPr>
          <w:rFonts w:ascii="Arial" w:hAnsi="Arial" w:cs="Arial"/>
          <w:sz w:val="24"/>
          <w:szCs w:val="24"/>
        </w:rPr>
      </w:pPr>
      <w:r w:rsidRPr="005A246F">
        <w:rPr>
          <w:rFonts w:ascii="Arial" w:hAnsi="Arial" w:cs="Arial"/>
          <w:sz w:val="24"/>
          <w:szCs w:val="24"/>
        </w:rPr>
        <w:t>Show EDA visually. At minimum: class distribution, text-length distribution, most frequent words, and n-gram analysis. WordCloud is useful but should not be your only EDA.</w:t>
      </w:r>
    </w:p>
    <w:p w14:paraId="24360421" w14:textId="77777777" w:rsidR="00AD6CA6" w:rsidRPr="005A246F" w:rsidRDefault="00000000" w:rsidP="00C3196C">
      <w:pPr>
        <w:pStyle w:val="ListBullet"/>
        <w:spacing w:after="20" w:line="360" w:lineRule="auto"/>
        <w:jc w:val="both"/>
        <w:rPr>
          <w:rFonts w:ascii="Arial" w:hAnsi="Arial" w:cs="Arial"/>
          <w:sz w:val="24"/>
          <w:szCs w:val="24"/>
        </w:rPr>
      </w:pPr>
      <w:r w:rsidRPr="005A246F">
        <w:rPr>
          <w:rFonts w:ascii="Arial" w:hAnsi="Arial" w:cs="Arial"/>
          <w:sz w:val="24"/>
          <w:szCs w:val="24"/>
        </w:rPr>
        <w:t>Apply preprocessing deliberately. Do not remove information blindly; resume text contains useful skills, technologies, certifications, education terms, job titles, and experience indicators.</w:t>
      </w:r>
    </w:p>
    <w:p w14:paraId="47492394" w14:textId="77777777" w:rsidR="00AD6CA6" w:rsidRPr="005A246F" w:rsidRDefault="00000000" w:rsidP="00C3196C">
      <w:pPr>
        <w:pStyle w:val="ListBullet"/>
        <w:spacing w:after="20" w:line="360" w:lineRule="auto"/>
        <w:jc w:val="both"/>
        <w:rPr>
          <w:rFonts w:ascii="Arial" w:hAnsi="Arial" w:cs="Arial"/>
          <w:sz w:val="24"/>
          <w:szCs w:val="24"/>
        </w:rPr>
      </w:pPr>
      <w:r w:rsidRPr="005A246F">
        <w:rPr>
          <w:rFonts w:ascii="Arial" w:hAnsi="Arial" w:cs="Arial"/>
          <w:sz w:val="24"/>
          <w:szCs w:val="24"/>
        </w:rPr>
        <w:t>Build at least one strong classical ML baseline using TF-IDF.</w:t>
      </w:r>
    </w:p>
    <w:p w14:paraId="5BE6CA71" w14:textId="77777777" w:rsidR="00AD6CA6" w:rsidRPr="005A246F" w:rsidRDefault="00000000" w:rsidP="00C3196C">
      <w:pPr>
        <w:pStyle w:val="ListBullet"/>
        <w:spacing w:after="20" w:line="360" w:lineRule="auto"/>
        <w:jc w:val="both"/>
        <w:rPr>
          <w:rFonts w:ascii="Arial" w:hAnsi="Arial" w:cs="Arial"/>
          <w:sz w:val="24"/>
          <w:szCs w:val="24"/>
        </w:rPr>
      </w:pPr>
      <w:r w:rsidRPr="005A246F">
        <w:rPr>
          <w:rFonts w:ascii="Arial" w:hAnsi="Arial" w:cs="Arial"/>
          <w:sz w:val="24"/>
          <w:szCs w:val="24"/>
        </w:rPr>
        <w:t>Build at least one neural/deep-learning approach. Word2Vec is a representation technique, not a classifier by itself; combine embeddings with an appropriate model such as LSTM/GRU/Dense network.</w:t>
      </w:r>
    </w:p>
    <w:p w14:paraId="3FF13D8C" w14:textId="77777777" w:rsidR="00AD6CA6" w:rsidRPr="005A246F" w:rsidRDefault="00000000" w:rsidP="00C3196C">
      <w:pPr>
        <w:pStyle w:val="ListBullet"/>
        <w:spacing w:after="20" w:line="360" w:lineRule="auto"/>
        <w:jc w:val="both"/>
        <w:rPr>
          <w:rFonts w:ascii="Arial" w:hAnsi="Arial" w:cs="Arial"/>
          <w:sz w:val="24"/>
          <w:szCs w:val="24"/>
        </w:rPr>
      </w:pPr>
      <w:r w:rsidRPr="005A246F">
        <w:rPr>
          <w:rFonts w:ascii="Arial" w:hAnsi="Arial" w:cs="Arial"/>
          <w:sz w:val="24"/>
          <w:szCs w:val="24"/>
        </w:rPr>
        <w:t>Compare models using appropriate metrics rather than selecting a model only because its accuracy is high.</w:t>
      </w:r>
    </w:p>
    <w:p w14:paraId="24D2FE4D" w14:textId="77777777" w:rsidR="00AD6CA6" w:rsidRPr="005A246F" w:rsidRDefault="00000000" w:rsidP="00C3196C">
      <w:pPr>
        <w:pStyle w:val="ListBullet"/>
        <w:spacing w:after="20" w:line="360" w:lineRule="auto"/>
        <w:jc w:val="both"/>
        <w:rPr>
          <w:rFonts w:ascii="Arial" w:hAnsi="Arial" w:cs="Arial"/>
          <w:sz w:val="24"/>
          <w:szCs w:val="24"/>
        </w:rPr>
      </w:pPr>
      <w:r w:rsidRPr="005A246F">
        <w:rPr>
          <w:rFonts w:ascii="Arial" w:hAnsi="Arial" w:cs="Arial"/>
          <w:sz w:val="24"/>
          <w:szCs w:val="24"/>
        </w:rPr>
        <w:t>Perform error analysis: inspect wrongly classified resumes and explain why the model fails.</w:t>
      </w:r>
    </w:p>
    <w:p w14:paraId="4D728CAA" w14:textId="77777777" w:rsidR="00AD6CA6" w:rsidRPr="005A246F" w:rsidRDefault="00000000" w:rsidP="00C3196C">
      <w:pPr>
        <w:pStyle w:val="ListBullet"/>
        <w:spacing w:after="20" w:line="360" w:lineRule="auto"/>
        <w:jc w:val="both"/>
        <w:rPr>
          <w:rFonts w:ascii="Arial" w:hAnsi="Arial" w:cs="Arial"/>
          <w:sz w:val="24"/>
          <w:szCs w:val="24"/>
        </w:rPr>
      </w:pPr>
      <w:r w:rsidRPr="005A246F">
        <w:rPr>
          <w:rFonts w:ascii="Arial" w:hAnsi="Arial" w:cs="Arial"/>
          <w:sz w:val="24"/>
          <w:szCs w:val="24"/>
        </w:rPr>
        <w:t>Make the final pipeline reproducible: preprocessing used during training must be identical during prediction.</w:t>
      </w:r>
    </w:p>
    <w:p w14:paraId="3E8B348B" w14:textId="77777777" w:rsidR="005A246F" w:rsidRPr="005A246F" w:rsidRDefault="005A246F" w:rsidP="005A246F">
      <w:pPr>
        <w:pStyle w:val="ListBullet"/>
        <w:numPr>
          <w:ilvl w:val="0"/>
          <w:numId w:val="0"/>
        </w:numPr>
        <w:spacing w:after="20"/>
        <w:ind w:left="360" w:hanging="360"/>
        <w:jc w:val="both"/>
        <w:rPr>
          <w:rFonts w:ascii="Arial" w:hAnsi="Arial" w:cs="Arial"/>
          <w:sz w:val="24"/>
          <w:szCs w:val="24"/>
        </w:rPr>
      </w:pPr>
    </w:p>
    <w:p w14:paraId="7D6B89B7" w14:textId="77777777" w:rsidR="005A246F" w:rsidRPr="005A246F" w:rsidRDefault="005A246F" w:rsidP="005A246F">
      <w:pPr>
        <w:pStyle w:val="ListBullet"/>
        <w:numPr>
          <w:ilvl w:val="0"/>
          <w:numId w:val="0"/>
        </w:numPr>
        <w:spacing w:after="20"/>
        <w:ind w:left="360" w:hanging="360"/>
        <w:jc w:val="both"/>
        <w:rPr>
          <w:rFonts w:ascii="Arial" w:hAnsi="Arial" w:cs="Arial"/>
          <w:sz w:val="24"/>
          <w:szCs w:val="24"/>
        </w:rPr>
      </w:pPr>
    </w:p>
    <w:p w14:paraId="218F2DCA" w14:textId="77777777" w:rsidR="005A246F" w:rsidRPr="005A246F" w:rsidRDefault="005A246F" w:rsidP="005A246F">
      <w:pPr>
        <w:pStyle w:val="ListBullet"/>
        <w:numPr>
          <w:ilvl w:val="0"/>
          <w:numId w:val="0"/>
        </w:numPr>
        <w:spacing w:after="20"/>
        <w:ind w:left="360" w:hanging="360"/>
        <w:jc w:val="both"/>
        <w:rPr>
          <w:rFonts w:ascii="Arial" w:hAnsi="Arial" w:cs="Arial"/>
          <w:sz w:val="24"/>
          <w:szCs w:val="24"/>
        </w:rPr>
      </w:pPr>
    </w:p>
    <w:p w14:paraId="0CDC5F0D" w14:textId="77777777" w:rsidR="005A246F" w:rsidRPr="005A246F" w:rsidRDefault="005A246F" w:rsidP="005A246F">
      <w:pPr>
        <w:pStyle w:val="ListBullet"/>
        <w:numPr>
          <w:ilvl w:val="0"/>
          <w:numId w:val="0"/>
        </w:numPr>
        <w:spacing w:after="20"/>
        <w:ind w:left="360" w:hanging="360"/>
        <w:jc w:val="both"/>
        <w:rPr>
          <w:rFonts w:ascii="Arial" w:hAnsi="Arial" w:cs="Arial"/>
          <w:sz w:val="24"/>
          <w:szCs w:val="24"/>
        </w:rPr>
      </w:pPr>
    </w:p>
    <w:p w14:paraId="7D371FD4" w14:textId="77777777" w:rsidR="005A246F" w:rsidRPr="005A246F" w:rsidRDefault="005A246F" w:rsidP="005A246F">
      <w:pPr>
        <w:pStyle w:val="ListBullet"/>
        <w:numPr>
          <w:ilvl w:val="0"/>
          <w:numId w:val="0"/>
        </w:numPr>
        <w:spacing w:after="20"/>
        <w:ind w:left="360" w:hanging="360"/>
        <w:jc w:val="both"/>
        <w:rPr>
          <w:rFonts w:ascii="Arial" w:hAnsi="Arial" w:cs="Arial"/>
          <w:sz w:val="24"/>
          <w:szCs w:val="24"/>
        </w:rPr>
      </w:pPr>
    </w:p>
    <w:p w14:paraId="46CD0B5D" w14:textId="77777777" w:rsidR="00AD6CA6" w:rsidRPr="005A246F" w:rsidRDefault="00000000" w:rsidP="005A246F">
      <w:pPr>
        <w:pStyle w:val="Heading1"/>
        <w:jc w:val="both"/>
        <w:rPr>
          <w:rFonts w:ascii="Arial" w:hAnsi="Arial" w:cs="Arial"/>
          <w:sz w:val="24"/>
          <w:szCs w:val="24"/>
        </w:rPr>
      </w:pPr>
      <w:r w:rsidRPr="005A246F">
        <w:rPr>
          <w:rFonts w:ascii="Arial" w:hAnsi="Arial" w:cs="Arial"/>
          <w:sz w:val="24"/>
          <w:szCs w:val="24"/>
        </w:rPr>
        <w:t>3. Recommended End-to-End Flow</w:t>
      </w:r>
    </w:p>
    <w:tbl>
      <w:tblPr>
        <w:tblStyle w:val="TableGrid"/>
        <w:tblW w:w="0" w:type="auto"/>
        <w:jc w:val="center"/>
        <w:tblLook w:val="04A0" w:firstRow="1" w:lastRow="0" w:firstColumn="1" w:lastColumn="0" w:noHBand="0" w:noVBand="1"/>
      </w:tblPr>
      <w:tblGrid>
        <w:gridCol w:w="1089"/>
        <w:gridCol w:w="2537"/>
        <w:gridCol w:w="6242"/>
        <w:gridCol w:w="716"/>
      </w:tblGrid>
      <w:tr w:rsidR="00AD6CA6" w:rsidRPr="005A246F" w14:paraId="30AD824A" w14:textId="77777777" w:rsidTr="007638B9">
        <w:trPr>
          <w:jc w:val="center"/>
        </w:trPr>
        <w:tc>
          <w:tcPr>
            <w:tcW w:w="1134" w:type="dxa"/>
            <w:shd w:val="clear" w:color="auto" w:fill="B7D7F0"/>
            <w:vAlign w:val="center"/>
          </w:tcPr>
          <w:p w14:paraId="4339D8A9"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b/>
                <w:sz w:val="24"/>
                <w:szCs w:val="24"/>
              </w:rPr>
              <w:t>Step</w:t>
            </w:r>
          </w:p>
        </w:tc>
        <w:tc>
          <w:tcPr>
            <w:tcW w:w="2552" w:type="dxa"/>
            <w:shd w:val="clear" w:color="auto" w:fill="B7D7F0"/>
            <w:vAlign w:val="center"/>
          </w:tcPr>
          <w:p w14:paraId="1D399820"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b/>
                <w:sz w:val="24"/>
                <w:szCs w:val="24"/>
              </w:rPr>
              <w:t>Stage</w:t>
            </w:r>
          </w:p>
        </w:tc>
        <w:tc>
          <w:tcPr>
            <w:tcW w:w="6682" w:type="dxa"/>
            <w:shd w:val="clear" w:color="auto" w:fill="B7D7F0"/>
            <w:vAlign w:val="center"/>
          </w:tcPr>
          <w:p w14:paraId="458DB71A" w14:textId="77777777" w:rsidR="00691F30" w:rsidRDefault="00000000">
            <w:r>
              <w:t>What You Should Do</w:t>
            </w:r>
          </w:p>
        </w:tc>
        <w:tc>
          <w:tcPr>
            <w:tcW w:w="0" w:type="auto"/>
          </w:tcPr>
          <w:p w14:paraId="68B6321D" w14:textId="77777777" w:rsidR="00691F30" w:rsidRDefault="00000000">
            <w:r>
              <w:t>Marks</w:t>
            </w:r>
          </w:p>
        </w:tc>
      </w:tr>
      <w:tr w:rsidR="00AD6CA6" w:rsidRPr="005A246F" w14:paraId="0111388B" w14:textId="77777777" w:rsidTr="007638B9">
        <w:trPr>
          <w:jc w:val="center"/>
        </w:trPr>
        <w:tc>
          <w:tcPr>
            <w:tcW w:w="1134" w:type="dxa"/>
            <w:vAlign w:val="center"/>
          </w:tcPr>
          <w:p w14:paraId="0B6C1F1D"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1</w:t>
            </w:r>
          </w:p>
        </w:tc>
        <w:tc>
          <w:tcPr>
            <w:tcW w:w="2552" w:type="dxa"/>
            <w:vAlign w:val="center"/>
          </w:tcPr>
          <w:p w14:paraId="4DF240ED"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Problem Understanding</w:t>
            </w:r>
          </w:p>
        </w:tc>
        <w:tc>
          <w:tcPr>
            <w:tcW w:w="6682" w:type="dxa"/>
            <w:vAlign w:val="center"/>
          </w:tcPr>
          <w:p w14:paraId="61B19013"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Define input, output, classes, constraints and success metric.</w:t>
            </w:r>
          </w:p>
        </w:tc>
        <w:tc>
          <w:tcPr>
            <w:tcW w:w="0" w:type="auto"/>
          </w:tcPr>
          <w:p w14:paraId="73F109C8" w14:textId="77777777" w:rsidR="00691F30" w:rsidRDefault="00000000">
            <w:r>
              <w:t>5</w:t>
            </w:r>
          </w:p>
        </w:tc>
      </w:tr>
      <w:tr w:rsidR="00AD6CA6" w:rsidRPr="005A246F" w14:paraId="76252978" w14:textId="77777777" w:rsidTr="007638B9">
        <w:trPr>
          <w:jc w:val="center"/>
        </w:trPr>
        <w:tc>
          <w:tcPr>
            <w:tcW w:w="1134" w:type="dxa"/>
            <w:vAlign w:val="center"/>
          </w:tcPr>
          <w:p w14:paraId="0CB2DBC8"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2</w:t>
            </w:r>
          </w:p>
        </w:tc>
        <w:tc>
          <w:tcPr>
            <w:tcW w:w="2552" w:type="dxa"/>
            <w:vAlign w:val="center"/>
          </w:tcPr>
          <w:p w14:paraId="44A62C5F"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Data Gathering</w:t>
            </w:r>
          </w:p>
        </w:tc>
        <w:tc>
          <w:tcPr>
            <w:tcW w:w="6682" w:type="dxa"/>
            <w:vAlign w:val="center"/>
          </w:tcPr>
          <w:p w14:paraId="36011E01" w14:textId="77777777" w:rsidR="00AD6CA6" w:rsidRPr="005A246F" w:rsidRDefault="00000000" w:rsidP="005A246F">
            <w:pPr>
              <w:spacing w:line="276" w:lineRule="auto"/>
              <w:jc w:val="both"/>
              <w:rPr>
                <w:rFonts w:ascii="Arial" w:hAnsi="Arial" w:cs="Arial"/>
                <w:sz w:val="24"/>
                <w:szCs w:val="24"/>
              </w:rPr>
            </w:pPr>
            <w:proofErr w:type="gramStart"/>
            <w:r w:rsidRPr="005A246F">
              <w:rPr>
                <w:rFonts w:ascii="Arial" w:hAnsi="Arial" w:cs="Arial"/>
                <w:sz w:val="24"/>
                <w:szCs w:val="24"/>
              </w:rPr>
              <w:t>Load  dataset</w:t>
            </w:r>
            <w:proofErr w:type="gramEnd"/>
            <w:r w:rsidRPr="005A246F">
              <w:rPr>
                <w:rFonts w:ascii="Arial" w:hAnsi="Arial" w:cs="Arial"/>
                <w:sz w:val="24"/>
                <w:szCs w:val="24"/>
              </w:rPr>
              <w:t>; inspect files, columns, labels and raw resume text.</w:t>
            </w:r>
          </w:p>
        </w:tc>
        <w:tc>
          <w:tcPr>
            <w:tcW w:w="0" w:type="auto"/>
          </w:tcPr>
          <w:p w14:paraId="63E8D44B" w14:textId="77777777" w:rsidR="00691F30" w:rsidRDefault="00000000">
            <w:r>
              <w:t>5</w:t>
            </w:r>
          </w:p>
        </w:tc>
      </w:tr>
      <w:tr w:rsidR="00AD6CA6" w:rsidRPr="005A246F" w14:paraId="4FD8FEE3" w14:textId="77777777" w:rsidTr="007638B9">
        <w:trPr>
          <w:jc w:val="center"/>
        </w:trPr>
        <w:tc>
          <w:tcPr>
            <w:tcW w:w="1134" w:type="dxa"/>
            <w:vAlign w:val="center"/>
          </w:tcPr>
          <w:p w14:paraId="0AB4D3D6"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3</w:t>
            </w:r>
          </w:p>
        </w:tc>
        <w:tc>
          <w:tcPr>
            <w:tcW w:w="2552" w:type="dxa"/>
            <w:vAlign w:val="center"/>
          </w:tcPr>
          <w:p w14:paraId="562F7A4E"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Data Quality Check</w:t>
            </w:r>
          </w:p>
        </w:tc>
        <w:tc>
          <w:tcPr>
            <w:tcW w:w="6682" w:type="dxa"/>
            <w:vAlign w:val="center"/>
          </w:tcPr>
          <w:p w14:paraId="7673D9B3"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Missing values, duplicates, corrupted/empty resumes, label inconsistencies, leakage.</w:t>
            </w:r>
          </w:p>
        </w:tc>
        <w:tc>
          <w:tcPr>
            <w:tcW w:w="0" w:type="auto"/>
          </w:tcPr>
          <w:p w14:paraId="5573A049" w14:textId="77777777" w:rsidR="00691F30" w:rsidRDefault="00000000">
            <w:r>
              <w:t>5</w:t>
            </w:r>
          </w:p>
        </w:tc>
      </w:tr>
      <w:tr w:rsidR="00AD6CA6" w:rsidRPr="005A246F" w14:paraId="3944188B" w14:textId="77777777" w:rsidTr="007638B9">
        <w:trPr>
          <w:jc w:val="center"/>
        </w:trPr>
        <w:tc>
          <w:tcPr>
            <w:tcW w:w="1134" w:type="dxa"/>
            <w:vAlign w:val="center"/>
          </w:tcPr>
          <w:p w14:paraId="52B739A8"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4</w:t>
            </w:r>
          </w:p>
        </w:tc>
        <w:tc>
          <w:tcPr>
            <w:tcW w:w="2552" w:type="dxa"/>
            <w:vAlign w:val="center"/>
          </w:tcPr>
          <w:p w14:paraId="5A2BD126"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EDA</w:t>
            </w:r>
          </w:p>
        </w:tc>
        <w:tc>
          <w:tcPr>
            <w:tcW w:w="6682" w:type="dxa"/>
            <w:vAlign w:val="center"/>
          </w:tcPr>
          <w:p w14:paraId="5E0386F4"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Class distribution, text length, vocabulary, WordCloud, unigram/bigram/trigram analysis.</w:t>
            </w:r>
          </w:p>
        </w:tc>
        <w:tc>
          <w:tcPr>
            <w:tcW w:w="0" w:type="auto"/>
          </w:tcPr>
          <w:p w14:paraId="485D2AE9" w14:textId="77777777" w:rsidR="00691F30" w:rsidRDefault="00000000">
            <w:r>
              <w:t>10</w:t>
            </w:r>
          </w:p>
        </w:tc>
      </w:tr>
      <w:tr w:rsidR="00AD6CA6" w:rsidRPr="005A246F" w14:paraId="62A60240" w14:textId="77777777" w:rsidTr="007638B9">
        <w:trPr>
          <w:jc w:val="center"/>
        </w:trPr>
        <w:tc>
          <w:tcPr>
            <w:tcW w:w="1134" w:type="dxa"/>
            <w:vAlign w:val="center"/>
          </w:tcPr>
          <w:p w14:paraId="046E558E"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5</w:t>
            </w:r>
          </w:p>
        </w:tc>
        <w:tc>
          <w:tcPr>
            <w:tcW w:w="2552" w:type="dxa"/>
            <w:vAlign w:val="center"/>
          </w:tcPr>
          <w:p w14:paraId="17D4DFE3"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Text Preprocessing</w:t>
            </w:r>
          </w:p>
        </w:tc>
        <w:tc>
          <w:tcPr>
            <w:tcW w:w="6682" w:type="dxa"/>
            <w:vAlign w:val="center"/>
          </w:tcPr>
          <w:p w14:paraId="5C9DBCE3"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Normalize text carefully; remove noise while preserving meaningful resume information.</w:t>
            </w:r>
          </w:p>
        </w:tc>
        <w:tc>
          <w:tcPr>
            <w:tcW w:w="0" w:type="auto"/>
          </w:tcPr>
          <w:p w14:paraId="2A643DDD" w14:textId="77777777" w:rsidR="00691F30" w:rsidRDefault="00000000">
            <w:r>
              <w:t>10</w:t>
            </w:r>
          </w:p>
        </w:tc>
      </w:tr>
      <w:tr w:rsidR="00AD6CA6" w:rsidRPr="005A246F" w14:paraId="50A8722D" w14:textId="77777777" w:rsidTr="007638B9">
        <w:trPr>
          <w:jc w:val="center"/>
        </w:trPr>
        <w:tc>
          <w:tcPr>
            <w:tcW w:w="1134" w:type="dxa"/>
            <w:vAlign w:val="center"/>
          </w:tcPr>
          <w:p w14:paraId="15B14F95"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6</w:t>
            </w:r>
          </w:p>
        </w:tc>
        <w:tc>
          <w:tcPr>
            <w:tcW w:w="2552" w:type="dxa"/>
            <w:vAlign w:val="center"/>
          </w:tcPr>
          <w:p w14:paraId="4E46C40C"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Train/Validation/Test Split</w:t>
            </w:r>
          </w:p>
        </w:tc>
        <w:tc>
          <w:tcPr>
            <w:tcW w:w="6682" w:type="dxa"/>
            <w:vAlign w:val="center"/>
          </w:tcPr>
          <w:p w14:paraId="0BDBCDB0"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Split before fitting vocabulary/vectorizers to prevent data leakage.</w:t>
            </w:r>
          </w:p>
        </w:tc>
        <w:tc>
          <w:tcPr>
            <w:tcW w:w="0" w:type="auto"/>
          </w:tcPr>
          <w:p w14:paraId="0A6E9DCD" w14:textId="77777777" w:rsidR="00691F30" w:rsidRDefault="00000000">
            <w:r>
              <w:t>5</w:t>
            </w:r>
          </w:p>
        </w:tc>
      </w:tr>
      <w:tr w:rsidR="00AD6CA6" w:rsidRPr="005A246F" w14:paraId="7895026E" w14:textId="77777777" w:rsidTr="007638B9">
        <w:trPr>
          <w:jc w:val="center"/>
        </w:trPr>
        <w:tc>
          <w:tcPr>
            <w:tcW w:w="1134" w:type="dxa"/>
            <w:vAlign w:val="center"/>
          </w:tcPr>
          <w:p w14:paraId="693104BB"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7</w:t>
            </w:r>
          </w:p>
        </w:tc>
        <w:tc>
          <w:tcPr>
            <w:tcW w:w="2552" w:type="dxa"/>
            <w:vAlign w:val="center"/>
          </w:tcPr>
          <w:p w14:paraId="188F78B7"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Feature Engineering</w:t>
            </w:r>
          </w:p>
        </w:tc>
        <w:tc>
          <w:tcPr>
            <w:tcW w:w="6682" w:type="dxa"/>
            <w:vAlign w:val="center"/>
          </w:tcPr>
          <w:p w14:paraId="5316C4D8"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TF-IDF baseline; optionally Word2Vec/embeddings; derive useful text statistics.</w:t>
            </w:r>
          </w:p>
        </w:tc>
        <w:tc>
          <w:tcPr>
            <w:tcW w:w="0" w:type="auto"/>
          </w:tcPr>
          <w:p w14:paraId="2B8A6D6F" w14:textId="77777777" w:rsidR="00691F30" w:rsidRDefault="00000000">
            <w:r>
              <w:t>5</w:t>
            </w:r>
          </w:p>
        </w:tc>
      </w:tr>
      <w:tr w:rsidR="00AD6CA6" w:rsidRPr="005A246F" w14:paraId="539FCE05" w14:textId="77777777" w:rsidTr="007638B9">
        <w:trPr>
          <w:jc w:val="center"/>
        </w:trPr>
        <w:tc>
          <w:tcPr>
            <w:tcW w:w="1134" w:type="dxa"/>
            <w:vAlign w:val="center"/>
          </w:tcPr>
          <w:p w14:paraId="078B1E44"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8</w:t>
            </w:r>
          </w:p>
        </w:tc>
        <w:tc>
          <w:tcPr>
            <w:tcW w:w="2552" w:type="dxa"/>
            <w:vAlign w:val="center"/>
          </w:tcPr>
          <w:p w14:paraId="7F14C42E"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ML Models</w:t>
            </w:r>
          </w:p>
        </w:tc>
        <w:tc>
          <w:tcPr>
            <w:tcW w:w="6682" w:type="dxa"/>
            <w:vAlign w:val="center"/>
          </w:tcPr>
          <w:p w14:paraId="5AB722BA"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Logistic Regression / Linear SVM / Naive Bayes or another justified baseline.</w:t>
            </w:r>
          </w:p>
        </w:tc>
        <w:tc>
          <w:tcPr>
            <w:tcW w:w="0" w:type="auto"/>
          </w:tcPr>
          <w:p w14:paraId="3EBC29E3" w14:textId="77777777" w:rsidR="00691F30" w:rsidRDefault="00000000">
            <w:r>
              <w:t>5</w:t>
            </w:r>
          </w:p>
        </w:tc>
      </w:tr>
      <w:tr w:rsidR="00AD6CA6" w:rsidRPr="005A246F" w14:paraId="19D46BD7" w14:textId="77777777" w:rsidTr="007638B9">
        <w:trPr>
          <w:jc w:val="center"/>
        </w:trPr>
        <w:tc>
          <w:tcPr>
            <w:tcW w:w="1134" w:type="dxa"/>
            <w:vAlign w:val="center"/>
          </w:tcPr>
          <w:p w14:paraId="34AF6684"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9</w:t>
            </w:r>
          </w:p>
        </w:tc>
        <w:tc>
          <w:tcPr>
            <w:tcW w:w="2552" w:type="dxa"/>
            <w:vAlign w:val="center"/>
          </w:tcPr>
          <w:p w14:paraId="47FCA17B"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DL Model</w:t>
            </w:r>
          </w:p>
        </w:tc>
        <w:tc>
          <w:tcPr>
            <w:tcW w:w="6682" w:type="dxa"/>
            <w:vAlign w:val="center"/>
          </w:tcPr>
          <w:p w14:paraId="41CBC91F"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Embedding/Word2Vec + LSTM/GRU/Dense model, or another justified neural approach.</w:t>
            </w:r>
          </w:p>
        </w:tc>
        <w:tc>
          <w:tcPr>
            <w:tcW w:w="0" w:type="auto"/>
          </w:tcPr>
          <w:p w14:paraId="41EF7125" w14:textId="77777777" w:rsidR="00691F30" w:rsidRDefault="00000000">
            <w:r>
              <w:t>5</w:t>
            </w:r>
          </w:p>
        </w:tc>
      </w:tr>
      <w:tr w:rsidR="00AD6CA6" w:rsidRPr="005A246F" w14:paraId="6D8C27B4" w14:textId="77777777" w:rsidTr="007638B9">
        <w:trPr>
          <w:jc w:val="center"/>
        </w:trPr>
        <w:tc>
          <w:tcPr>
            <w:tcW w:w="1134" w:type="dxa"/>
            <w:vAlign w:val="center"/>
          </w:tcPr>
          <w:p w14:paraId="0539D0F4"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10</w:t>
            </w:r>
          </w:p>
        </w:tc>
        <w:tc>
          <w:tcPr>
            <w:tcW w:w="2552" w:type="dxa"/>
            <w:vAlign w:val="center"/>
          </w:tcPr>
          <w:p w14:paraId="1611DCD0"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Evaluation</w:t>
            </w:r>
          </w:p>
        </w:tc>
        <w:tc>
          <w:tcPr>
            <w:tcW w:w="6682" w:type="dxa"/>
            <w:vAlign w:val="center"/>
          </w:tcPr>
          <w:p w14:paraId="4650C592"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Accuracy + Precision/Recall/F1, confusion matrix, per-class results.</w:t>
            </w:r>
          </w:p>
        </w:tc>
        <w:tc>
          <w:tcPr>
            <w:tcW w:w="0" w:type="auto"/>
          </w:tcPr>
          <w:p w14:paraId="23B839BF" w14:textId="77777777" w:rsidR="00691F30" w:rsidRDefault="00000000">
            <w:r>
              <w:t>5</w:t>
            </w:r>
          </w:p>
        </w:tc>
      </w:tr>
      <w:tr w:rsidR="00AD6CA6" w:rsidRPr="005A246F" w14:paraId="4812ABC9" w14:textId="77777777" w:rsidTr="007638B9">
        <w:trPr>
          <w:jc w:val="center"/>
        </w:trPr>
        <w:tc>
          <w:tcPr>
            <w:tcW w:w="1134" w:type="dxa"/>
            <w:vAlign w:val="center"/>
          </w:tcPr>
          <w:p w14:paraId="34DC23FF"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11</w:t>
            </w:r>
          </w:p>
        </w:tc>
        <w:tc>
          <w:tcPr>
            <w:tcW w:w="2552" w:type="dxa"/>
            <w:vAlign w:val="center"/>
          </w:tcPr>
          <w:p w14:paraId="7C5DADFF"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Error Analysis</w:t>
            </w:r>
          </w:p>
        </w:tc>
        <w:tc>
          <w:tcPr>
            <w:tcW w:w="6682" w:type="dxa"/>
            <w:vAlign w:val="center"/>
          </w:tcPr>
          <w:p w14:paraId="30E910F7"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Inspect wrong predictions and identify data/model weaknesses.</w:t>
            </w:r>
          </w:p>
        </w:tc>
        <w:tc>
          <w:tcPr>
            <w:tcW w:w="0" w:type="auto"/>
          </w:tcPr>
          <w:p w14:paraId="783C9AFC" w14:textId="77777777" w:rsidR="00691F30" w:rsidRDefault="00000000">
            <w:r>
              <w:t>5</w:t>
            </w:r>
          </w:p>
        </w:tc>
      </w:tr>
      <w:tr w:rsidR="00AD6CA6" w:rsidRPr="005A246F" w14:paraId="0CC823F1" w14:textId="77777777" w:rsidTr="007638B9">
        <w:trPr>
          <w:jc w:val="center"/>
        </w:trPr>
        <w:tc>
          <w:tcPr>
            <w:tcW w:w="1134" w:type="dxa"/>
            <w:vAlign w:val="center"/>
          </w:tcPr>
          <w:p w14:paraId="0F5509C6"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12</w:t>
            </w:r>
          </w:p>
        </w:tc>
        <w:tc>
          <w:tcPr>
            <w:tcW w:w="2552" w:type="dxa"/>
            <w:vAlign w:val="center"/>
          </w:tcPr>
          <w:p w14:paraId="4C64BCE8"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Final Pipeline &amp; Demo</w:t>
            </w:r>
          </w:p>
        </w:tc>
        <w:tc>
          <w:tcPr>
            <w:tcW w:w="6682" w:type="dxa"/>
            <w:vAlign w:val="center"/>
          </w:tcPr>
          <w:p w14:paraId="4FAFF12A" w14:textId="77777777" w:rsidR="00AD6CA6" w:rsidRPr="005A246F" w:rsidRDefault="00000000" w:rsidP="005A246F">
            <w:pPr>
              <w:spacing w:line="276" w:lineRule="auto"/>
              <w:jc w:val="both"/>
              <w:rPr>
                <w:rFonts w:ascii="Arial" w:hAnsi="Arial" w:cs="Arial"/>
                <w:sz w:val="24"/>
                <w:szCs w:val="24"/>
              </w:rPr>
            </w:pPr>
            <w:r w:rsidRPr="005A246F">
              <w:rPr>
                <w:rFonts w:ascii="Arial" w:hAnsi="Arial" w:cs="Arial"/>
                <w:sz w:val="24"/>
                <w:szCs w:val="24"/>
              </w:rPr>
              <w:t>Raw resume → preprocessing → feature extraction → model → predicted category.</w:t>
            </w:r>
          </w:p>
        </w:tc>
        <w:tc>
          <w:tcPr>
            <w:tcW w:w="0" w:type="auto"/>
          </w:tcPr>
          <w:p w14:paraId="2BC3ACC7" w14:textId="77777777" w:rsidR="00691F30" w:rsidRDefault="00000000">
            <w:r>
              <w:t>5</w:t>
            </w:r>
          </w:p>
        </w:tc>
      </w:tr>
    </w:tbl>
    <w:p w14:paraId="75177943" w14:textId="77777777" w:rsidR="00691F30" w:rsidRDefault="00000000">
      <w:r>
        <w:rPr>
          <w:b/>
        </w:rPr>
        <w:t>Total: 70 Marks</w:t>
      </w:r>
    </w:p>
    <w:p w14:paraId="2093FFB2" w14:textId="77777777" w:rsidR="007638B9" w:rsidRPr="005A246F" w:rsidRDefault="007638B9" w:rsidP="005A246F">
      <w:pPr>
        <w:pStyle w:val="Heading1"/>
        <w:jc w:val="both"/>
        <w:rPr>
          <w:rFonts w:ascii="Arial" w:hAnsi="Arial" w:cs="Arial"/>
          <w:sz w:val="24"/>
          <w:szCs w:val="24"/>
        </w:rPr>
      </w:pPr>
    </w:p>
    <w:p w14:paraId="68C508FB" w14:textId="77777777" w:rsidR="009C44A8" w:rsidRDefault="009C44A8" w:rsidP="005A246F">
      <w:pPr>
        <w:pStyle w:val="Heading1"/>
        <w:jc w:val="both"/>
        <w:rPr>
          <w:rFonts w:ascii="Arial" w:hAnsi="Arial" w:cs="Arial"/>
          <w:sz w:val="24"/>
          <w:szCs w:val="24"/>
        </w:rPr>
      </w:pPr>
    </w:p>
    <w:p w14:paraId="69F683A9" w14:textId="77777777" w:rsidR="009C44A8" w:rsidRDefault="009C44A8" w:rsidP="009C44A8"/>
    <w:p w14:paraId="3125DB9D" w14:textId="77777777" w:rsidR="009C44A8" w:rsidRDefault="009C44A8" w:rsidP="009C44A8"/>
    <w:p w14:paraId="1466DB1F" w14:textId="77777777" w:rsidR="009C44A8" w:rsidRDefault="009C44A8" w:rsidP="009C44A8"/>
    <w:p w14:paraId="48F0F9DF" w14:textId="77777777" w:rsidR="009C44A8" w:rsidRPr="009C44A8" w:rsidRDefault="009C44A8" w:rsidP="009C44A8"/>
    <w:p w14:paraId="5FAEB009" w14:textId="77777777" w:rsidR="00AD6CA6" w:rsidRPr="005A246F" w:rsidRDefault="009C44A8" w:rsidP="005A246F">
      <w:pPr>
        <w:pStyle w:val="Heading1"/>
        <w:jc w:val="both"/>
        <w:rPr>
          <w:rFonts w:ascii="Arial" w:hAnsi="Arial" w:cs="Arial"/>
          <w:sz w:val="24"/>
          <w:szCs w:val="24"/>
        </w:rPr>
      </w:pPr>
      <w:r>
        <w:rPr>
          <w:rFonts w:ascii="Arial" w:hAnsi="Arial" w:cs="Arial"/>
          <w:sz w:val="24"/>
          <w:szCs w:val="24"/>
        </w:rPr>
        <w:lastRenderedPageBreak/>
        <w:t>4</w:t>
      </w:r>
      <w:r w:rsidRPr="005A246F">
        <w:rPr>
          <w:rFonts w:ascii="Arial" w:hAnsi="Arial" w:cs="Arial"/>
          <w:sz w:val="24"/>
          <w:szCs w:val="24"/>
        </w:rPr>
        <w:t>. EDA: The Most Important Part of This Challenge</w:t>
      </w:r>
    </w:p>
    <w:p w14:paraId="4BA422CF" w14:textId="77777777" w:rsidR="00AD6CA6" w:rsidRPr="005A246F" w:rsidRDefault="00000000" w:rsidP="005A246F">
      <w:pPr>
        <w:jc w:val="both"/>
        <w:rPr>
          <w:rFonts w:ascii="Arial" w:hAnsi="Arial" w:cs="Arial"/>
          <w:sz w:val="24"/>
          <w:szCs w:val="24"/>
        </w:rPr>
      </w:pPr>
      <w:r w:rsidRPr="005A246F">
        <w:rPr>
          <w:rFonts w:ascii="Arial" w:hAnsi="Arial" w:cs="Arial"/>
          <w:sz w:val="24"/>
          <w:szCs w:val="24"/>
        </w:rPr>
        <w:t>Your EDA should answer: What does a resume look like in this dataset? How are classes distributed? What words and phrases distinguish categories? Where is the data noisy or problematic?</w:t>
      </w:r>
    </w:p>
    <w:tbl>
      <w:tblPr>
        <w:tblStyle w:val="TableGrid"/>
        <w:tblW w:w="0" w:type="auto"/>
        <w:tblLook w:val="04A0" w:firstRow="1" w:lastRow="0" w:firstColumn="1" w:lastColumn="0" w:noHBand="0" w:noVBand="1"/>
      </w:tblPr>
      <w:tblGrid>
        <w:gridCol w:w="4965"/>
        <w:gridCol w:w="4965"/>
      </w:tblGrid>
      <w:tr w:rsidR="005A246F" w:rsidRPr="005A246F" w14:paraId="3EB28A69" w14:textId="77777777" w:rsidTr="005A246F">
        <w:trPr>
          <w:trHeight w:val="316"/>
        </w:trPr>
        <w:tc>
          <w:tcPr>
            <w:tcW w:w="4965" w:type="dxa"/>
            <w:shd w:val="clear" w:color="auto" w:fill="B7D7F0"/>
            <w:vAlign w:val="center"/>
          </w:tcPr>
          <w:p w14:paraId="72D83B5C" w14:textId="77777777" w:rsidR="005A246F" w:rsidRPr="005A246F" w:rsidRDefault="005A246F" w:rsidP="005A246F">
            <w:pPr>
              <w:spacing w:line="276" w:lineRule="auto"/>
              <w:jc w:val="both"/>
              <w:rPr>
                <w:rFonts w:ascii="Arial" w:hAnsi="Arial" w:cs="Arial"/>
                <w:sz w:val="24"/>
                <w:szCs w:val="24"/>
              </w:rPr>
            </w:pPr>
            <w:r w:rsidRPr="005A246F">
              <w:rPr>
                <w:rFonts w:ascii="Arial" w:hAnsi="Arial" w:cs="Arial"/>
                <w:b/>
                <w:sz w:val="24"/>
                <w:szCs w:val="24"/>
              </w:rPr>
              <w:t>EDA</w:t>
            </w:r>
          </w:p>
        </w:tc>
        <w:tc>
          <w:tcPr>
            <w:tcW w:w="4965" w:type="dxa"/>
            <w:shd w:val="clear" w:color="auto" w:fill="B7D7F0"/>
            <w:vAlign w:val="center"/>
          </w:tcPr>
          <w:p w14:paraId="6C6A224B" w14:textId="77777777" w:rsidR="005A246F" w:rsidRPr="005A246F" w:rsidRDefault="005A246F" w:rsidP="005A246F">
            <w:pPr>
              <w:spacing w:line="276" w:lineRule="auto"/>
              <w:jc w:val="both"/>
              <w:rPr>
                <w:rFonts w:ascii="Arial" w:hAnsi="Arial" w:cs="Arial"/>
                <w:sz w:val="24"/>
                <w:szCs w:val="24"/>
              </w:rPr>
            </w:pPr>
            <w:r w:rsidRPr="005A246F">
              <w:rPr>
                <w:rFonts w:ascii="Arial" w:hAnsi="Arial" w:cs="Arial"/>
                <w:b/>
                <w:sz w:val="24"/>
                <w:szCs w:val="24"/>
              </w:rPr>
              <w:t>What to Plot/Calculate</w:t>
            </w:r>
          </w:p>
        </w:tc>
      </w:tr>
      <w:tr w:rsidR="005A246F" w:rsidRPr="005A246F" w14:paraId="7E2CEF74" w14:textId="77777777" w:rsidTr="005A246F">
        <w:trPr>
          <w:trHeight w:val="633"/>
        </w:trPr>
        <w:tc>
          <w:tcPr>
            <w:tcW w:w="4965" w:type="dxa"/>
            <w:vAlign w:val="center"/>
          </w:tcPr>
          <w:p w14:paraId="6274BF06" w14:textId="77777777" w:rsidR="005A246F" w:rsidRPr="005A246F" w:rsidRDefault="005A246F" w:rsidP="005A246F">
            <w:pPr>
              <w:spacing w:line="276" w:lineRule="auto"/>
              <w:jc w:val="both"/>
              <w:rPr>
                <w:rFonts w:ascii="Arial" w:hAnsi="Arial" w:cs="Arial"/>
                <w:sz w:val="24"/>
                <w:szCs w:val="24"/>
              </w:rPr>
            </w:pPr>
            <w:r w:rsidRPr="005A246F">
              <w:rPr>
                <w:rFonts w:ascii="Arial" w:hAnsi="Arial" w:cs="Arial"/>
                <w:sz w:val="24"/>
                <w:szCs w:val="24"/>
              </w:rPr>
              <w:t>Class distribution</w:t>
            </w:r>
          </w:p>
        </w:tc>
        <w:tc>
          <w:tcPr>
            <w:tcW w:w="4965" w:type="dxa"/>
            <w:vAlign w:val="center"/>
          </w:tcPr>
          <w:p w14:paraId="33D14410" w14:textId="77777777" w:rsidR="005A246F" w:rsidRPr="005A246F" w:rsidRDefault="005A246F" w:rsidP="005A246F">
            <w:pPr>
              <w:spacing w:line="276" w:lineRule="auto"/>
              <w:jc w:val="both"/>
              <w:rPr>
                <w:rFonts w:ascii="Arial" w:hAnsi="Arial" w:cs="Arial"/>
                <w:sz w:val="24"/>
                <w:szCs w:val="24"/>
              </w:rPr>
            </w:pPr>
            <w:r w:rsidRPr="005A246F">
              <w:rPr>
                <w:rFonts w:ascii="Arial" w:hAnsi="Arial" w:cs="Arial"/>
                <w:sz w:val="24"/>
                <w:szCs w:val="24"/>
              </w:rPr>
              <w:t>Bar chart of resume categories</w:t>
            </w:r>
          </w:p>
        </w:tc>
      </w:tr>
      <w:tr w:rsidR="005A246F" w:rsidRPr="005A246F" w14:paraId="5961AA3F" w14:textId="77777777" w:rsidTr="005A246F">
        <w:trPr>
          <w:trHeight w:val="633"/>
        </w:trPr>
        <w:tc>
          <w:tcPr>
            <w:tcW w:w="4965" w:type="dxa"/>
            <w:vAlign w:val="center"/>
          </w:tcPr>
          <w:p w14:paraId="1CEB2696" w14:textId="77777777" w:rsidR="005A246F" w:rsidRPr="005A246F" w:rsidRDefault="005A246F" w:rsidP="005A246F">
            <w:pPr>
              <w:spacing w:line="276" w:lineRule="auto"/>
              <w:jc w:val="both"/>
              <w:rPr>
                <w:rFonts w:ascii="Arial" w:hAnsi="Arial" w:cs="Arial"/>
                <w:sz w:val="24"/>
                <w:szCs w:val="24"/>
              </w:rPr>
            </w:pPr>
            <w:r w:rsidRPr="005A246F">
              <w:rPr>
                <w:rFonts w:ascii="Arial" w:hAnsi="Arial" w:cs="Arial"/>
                <w:sz w:val="24"/>
                <w:szCs w:val="24"/>
              </w:rPr>
              <w:t>Resume length</w:t>
            </w:r>
          </w:p>
        </w:tc>
        <w:tc>
          <w:tcPr>
            <w:tcW w:w="4965" w:type="dxa"/>
            <w:vAlign w:val="center"/>
          </w:tcPr>
          <w:p w14:paraId="0433FC46" w14:textId="77777777" w:rsidR="005A246F" w:rsidRPr="005A246F" w:rsidRDefault="005A246F" w:rsidP="005A246F">
            <w:pPr>
              <w:spacing w:line="276" w:lineRule="auto"/>
              <w:jc w:val="both"/>
              <w:rPr>
                <w:rFonts w:ascii="Arial" w:hAnsi="Arial" w:cs="Arial"/>
                <w:sz w:val="24"/>
                <w:szCs w:val="24"/>
              </w:rPr>
            </w:pPr>
            <w:r w:rsidRPr="005A246F">
              <w:rPr>
                <w:rFonts w:ascii="Arial" w:hAnsi="Arial" w:cs="Arial"/>
                <w:sz w:val="24"/>
                <w:szCs w:val="24"/>
              </w:rPr>
              <w:t>Characters, words and/or tokens per resume</w:t>
            </w:r>
          </w:p>
        </w:tc>
      </w:tr>
      <w:tr w:rsidR="005A246F" w:rsidRPr="005A246F" w14:paraId="4EA929A4" w14:textId="77777777" w:rsidTr="005A246F">
        <w:trPr>
          <w:trHeight w:val="633"/>
        </w:trPr>
        <w:tc>
          <w:tcPr>
            <w:tcW w:w="4965" w:type="dxa"/>
            <w:vAlign w:val="center"/>
          </w:tcPr>
          <w:p w14:paraId="12CD2229" w14:textId="77777777" w:rsidR="005A246F" w:rsidRPr="005A246F" w:rsidRDefault="005A246F" w:rsidP="005A246F">
            <w:pPr>
              <w:spacing w:line="276" w:lineRule="auto"/>
              <w:jc w:val="both"/>
              <w:rPr>
                <w:rFonts w:ascii="Arial" w:hAnsi="Arial" w:cs="Arial"/>
                <w:sz w:val="24"/>
                <w:szCs w:val="24"/>
              </w:rPr>
            </w:pPr>
            <w:r w:rsidRPr="005A246F">
              <w:rPr>
                <w:rFonts w:ascii="Arial" w:hAnsi="Arial" w:cs="Arial"/>
                <w:sz w:val="24"/>
                <w:szCs w:val="24"/>
              </w:rPr>
              <w:t>Word frequency</w:t>
            </w:r>
          </w:p>
        </w:tc>
        <w:tc>
          <w:tcPr>
            <w:tcW w:w="4965" w:type="dxa"/>
            <w:vAlign w:val="center"/>
          </w:tcPr>
          <w:p w14:paraId="62A42841" w14:textId="77777777" w:rsidR="005A246F" w:rsidRPr="005A246F" w:rsidRDefault="005A246F" w:rsidP="005A246F">
            <w:pPr>
              <w:spacing w:line="276" w:lineRule="auto"/>
              <w:jc w:val="both"/>
              <w:rPr>
                <w:rFonts w:ascii="Arial" w:hAnsi="Arial" w:cs="Arial"/>
                <w:sz w:val="24"/>
                <w:szCs w:val="24"/>
              </w:rPr>
            </w:pPr>
            <w:r w:rsidRPr="005A246F">
              <w:rPr>
                <w:rFonts w:ascii="Arial" w:hAnsi="Arial" w:cs="Arial"/>
                <w:sz w:val="24"/>
                <w:szCs w:val="24"/>
              </w:rPr>
              <w:t>Top 20–30 words after sensible cleaning</w:t>
            </w:r>
          </w:p>
        </w:tc>
      </w:tr>
      <w:tr w:rsidR="005A246F" w:rsidRPr="005A246F" w14:paraId="1D341472" w14:textId="77777777" w:rsidTr="005A246F">
        <w:trPr>
          <w:trHeight w:val="633"/>
        </w:trPr>
        <w:tc>
          <w:tcPr>
            <w:tcW w:w="4965" w:type="dxa"/>
            <w:vAlign w:val="center"/>
          </w:tcPr>
          <w:p w14:paraId="4AAF6539" w14:textId="77777777" w:rsidR="005A246F" w:rsidRPr="005A246F" w:rsidRDefault="006F5B9A" w:rsidP="005A246F">
            <w:pPr>
              <w:spacing w:line="276" w:lineRule="auto"/>
              <w:jc w:val="both"/>
              <w:rPr>
                <w:rFonts w:ascii="Arial" w:hAnsi="Arial" w:cs="Arial"/>
                <w:sz w:val="24"/>
                <w:szCs w:val="24"/>
              </w:rPr>
            </w:pPr>
            <w:r w:rsidRPr="005A246F">
              <w:rPr>
                <w:rFonts w:ascii="Arial" w:hAnsi="Arial" w:cs="Arial"/>
                <w:sz w:val="24"/>
                <w:szCs w:val="24"/>
              </w:rPr>
              <w:t>Word Cloud</w:t>
            </w:r>
          </w:p>
        </w:tc>
        <w:tc>
          <w:tcPr>
            <w:tcW w:w="4965" w:type="dxa"/>
            <w:vAlign w:val="center"/>
          </w:tcPr>
          <w:p w14:paraId="45CB2415" w14:textId="77777777" w:rsidR="005A246F" w:rsidRPr="005A246F" w:rsidRDefault="005A246F" w:rsidP="005A246F">
            <w:pPr>
              <w:spacing w:line="276" w:lineRule="auto"/>
              <w:jc w:val="both"/>
              <w:rPr>
                <w:rFonts w:ascii="Arial" w:hAnsi="Arial" w:cs="Arial"/>
                <w:sz w:val="24"/>
                <w:szCs w:val="24"/>
              </w:rPr>
            </w:pPr>
            <w:r w:rsidRPr="005A246F">
              <w:rPr>
                <w:rFonts w:ascii="Arial" w:hAnsi="Arial" w:cs="Arial"/>
                <w:sz w:val="24"/>
                <w:szCs w:val="24"/>
              </w:rPr>
              <w:t>Overall and preferably class-wise</w:t>
            </w:r>
          </w:p>
        </w:tc>
      </w:tr>
      <w:tr w:rsidR="005A246F" w:rsidRPr="005A246F" w14:paraId="6E2F6FBA" w14:textId="77777777" w:rsidTr="005A246F">
        <w:trPr>
          <w:trHeight w:val="644"/>
        </w:trPr>
        <w:tc>
          <w:tcPr>
            <w:tcW w:w="4965" w:type="dxa"/>
            <w:vAlign w:val="center"/>
          </w:tcPr>
          <w:p w14:paraId="72011295" w14:textId="77777777" w:rsidR="005A246F" w:rsidRPr="005A246F" w:rsidRDefault="005A246F" w:rsidP="005A246F">
            <w:pPr>
              <w:spacing w:line="276" w:lineRule="auto"/>
              <w:jc w:val="both"/>
              <w:rPr>
                <w:rFonts w:ascii="Arial" w:hAnsi="Arial" w:cs="Arial"/>
                <w:sz w:val="24"/>
                <w:szCs w:val="24"/>
              </w:rPr>
            </w:pPr>
            <w:r w:rsidRPr="005A246F">
              <w:rPr>
                <w:rFonts w:ascii="Arial" w:hAnsi="Arial" w:cs="Arial"/>
                <w:sz w:val="24"/>
                <w:szCs w:val="24"/>
              </w:rPr>
              <w:t>N-grams</w:t>
            </w:r>
          </w:p>
        </w:tc>
        <w:tc>
          <w:tcPr>
            <w:tcW w:w="4965" w:type="dxa"/>
            <w:vAlign w:val="center"/>
          </w:tcPr>
          <w:p w14:paraId="2E32CEAC" w14:textId="77777777" w:rsidR="005A246F" w:rsidRPr="005A246F" w:rsidRDefault="005A246F" w:rsidP="005A246F">
            <w:pPr>
              <w:spacing w:line="276" w:lineRule="auto"/>
              <w:jc w:val="both"/>
              <w:rPr>
                <w:rFonts w:ascii="Arial" w:hAnsi="Arial" w:cs="Arial"/>
                <w:sz w:val="24"/>
                <w:szCs w:val="24"/>
              </w:rPr>
            </w:pPr>
            <w:r w:rsidRPr="005A246F">
              <w:rPr>
                <w:rFonts w:ascii="Arial" w:hAnsi="Arial" w:cs="Arial"/>
                <w:sz w:val="24"/>
                <w:szCs w:val="24"/>
              </w:rPr>
              <w:t>Top unigrams, bigrams and trigrams</w:t>
            </w:r>
          </w:p>
        </w:tc>
      </w:tr>
      <w:tr w:rsidR="005A246F" w:rsidRPr="005A246F" w14:paraId="59BE911E" w14:textId="77777777" w:rsidTr="005A246F">
        <w:trPr>
          <w:trHeight w:val="633"/>
        </w:trPr>
        <w:tc>
          <w:tcPr>
            <w:tcW w:w="4965" w:type="dxa"/>
            <w:vAlign w:val="center"/>
          </w:tcPr>
          <w:p w14:paraId="2CDE2B35" w14:textId="77777777" w:rsidR="005A246F" w:rsidRPr="005A246F" w:rsidRDefault="005A246F" w:rsidP="005A246F">
            <w:pPr>
              <w:spacing w:line="276" w:lineRule="auto"/>
              <w:jc w:val="both"/>
              <w:rPr>
                <w:rFonts w:ascii="Arial" w:hAnsi="Arial" w:cs="Arial"/>
                <w:sz w:val="24"/>
                <w:szCs w:val="24"/>
              </w:rPr>
            </w:pPr>
            <w:r w:rsidRPr="005A246F">
              <w:rPr>
                <w:rFonts w:ascii="Arial" w:hAnsi="Arial" w:cs="Arial"/>
                <w:sz w:val="24"/>
                <w:szCs w:val="24"/>
              </w:rPr>
              <w:t>Class-wise vocabulary</w:t>
            </w:r>
          </w:p>
        </w:tc>
        <w:tc>
          <w:tcPr>
            <w:tcW w:w="4965" w:type="dxa"/>
            <w:vAlign w:val="center"/>
          </w:tcPr>
          <w:p w14:paraId="622C54D0" w14:textId="77777777" w:rsidR="005A246F" w:rsidRPr="005A246F" w:rsidRDefault="005A246F" w:rsidP="005A246F">
            <w:pPr>
              <w:spacing w:line="276" w:lineRule="auto"/>
              <w:jc w:val="both"/>
              <w:rPr>
                <w:rFonts w:ascii="Arial" w:hAnsi="Arial" w:cs="Arial"/>
                <w:sz w:val="24"/>
                <w:szCs w:val="24"/>
              </w:rPr>
            </w:pPr>
            <w:r w:rsidRPr="005A246F">
              <w:rPr>
                <w:rFonts w:ascii="Arial" w:hAnsi="Arial" w:cs="Arial"/>
                <w:sz w:val="24"/>
                <w:szCs w:val="24"/>
              </w:rPr>
              <w:t>Top TF-IDF terms or frequency per class</w:t>
            </w:r>
          </w:p>
        </w:tc>
      </w:tr>
      <w:tr w:rsidR="005A246F" w:rsidRPr="005A246F" w14:paraId="59D7A77F" w14:textId="77777777" w:rsidTr="005A246F">
        <w:trPr>
          <w:trHeight w:val="316"/>
        </w:trPr>
        <w:tc>
          <w:tcPr>
            <w:tcW w:w="4965" w:type="dxa"/>
            <w:vAlign w:val="center"/>
          </w:tcPr>
          <w:p w14:paraId="7ED218C4" w14:textId="77777777" w:rsidR="005A246F" w:rsidRPr="005A246F" w:rsidRDefault="005A246F" w:rsidP="005A246F">
            <w:pPr>
              <w:spacing w:line="276" w:lineRule="auto"/>
              <w:jc w:val="both"/>
              <w:rPr>
                <w:rFonts w:ascii="Arial" w:hAnsi="Arial" w:cs="Arial"/>
                <w:sz w:val="24"/>
                <w:szCs w:val="24"/>
              </w:rPr>
            </w:pPr>
            <w:r w:rsidRPr="005A246F">
              <w:rPr>
                <w:rFonts w:ascii="Arial" w:hAnsi="Arial" w:cs="Arial"/>
                <w:sz w:val="24"/>
                <w:szCs w:val="24"/>
              </w:rPr>
              <w:t>Missing/empty text</w:t>
            </w:r>
          </w:p>
        </w:tc>
        <w:tc>
          <w:tcPr>
            <w:tcW w:w="4965" w:type="dxa"/>
            <w:vAlign w:val="center"/>
          </w:tcPr>
          <w:p w14:paraId="5D0D147B" w14:textId="77777777" w:rsidR="005A246F" w:rsidRPr="005A246F" w:rsidRDefault="005A246F" w:rsidP="005A246F">
            <w:pPr>
              <w:spacing w:line="276" w:lineRule="auto"/>
              <w:jc w:val="both"/>
              <w:rPr>
                <w:rFonts w:ascii="Arial" w:hAnsi="Arial" w:cs="Arial"/>
                <w:sz w:val="24"/>
                <w:szCs w:val="24"/>
              </w:rPr>
            </w:pPr>
            <w:r w:rsidRPr="005A246F">
              <w:rPr>
                <w:rFonts w:ascii="Arial" w:hAnsi="Arial" w:cs="Arial"/>
                <w:sz w:val="24"/>
                <w:szCs w:val="24"/>
              </w:rPr>
              <w:t>Counts and percentages</w:t>
            </w:r>
          </w:p>
        </w:tc>
      </w:tr>
      <w:tr w:rsidR="005A246F" w:rsidRPr="005A246F" w14:paraId="3AEE7337" w14:textId="77777777" w:rsidTr="005A246F">
        <w:trPr>
          <w:trHeight w:val="316"/>
        </w:trPr>
        <w:tc>
          <w:tcPr>
            <w:tcW w:w="4965" w:type="dxa"/>
            <w:vAlign w:val="center"/>
          </w:tcPr>
          <w:p w14:paraId="414193CB" w14:textId="77777777" w:rsidR="005A246F" w:rsidRPr="005A246F" w:rsidRDefault="005A246F" w:rsidP="005A246F">
            <w:pPr>
              <w:spacing w:line="276" w:lineRule="auto"/>
              <w:jc w:val="both"/>
              <w:rPr>
                <w:rFonts w:ascii="Arial" w:hAnsi="Arial" w:cs="Arial"/>
                <w:sz w:val="24"/>
                <w:szCs w:val="24"/>
              </w:rPr>
            </w:pPr>
            <w:r w:rsidRPr="005A246F">
              <w:rPr>
                <w:rFonts w:ascii="Arial" w:hAnsi="Arial" w:cs="Arial"/>
                <w:sz w:val="24"/>
                <w:szCs w:val="24"/>
              </w:rPr>
              <w:t>Duplicates</w:t>
            </w:r>
          </w:p>
        </w:tc>
        <w:tc>
          <w:tcPr>
            <w:tcW w:w="4965" w:type="dxa"/>
            <w:vAlign w:val="center"/>
          </w:tcPr>
          <w:p w14:paraId="0BCFB8BA" w14:textId="77777777" w:rsidR="005A246F" w:rsidRPr="005A246F" w:rsidRDefault="005A246F" w:rsidP="005A246F">
            <w:pPr>
              <w:spacing w:line="276" w:lineRule="auto"/>
              <w:jc w:val="both"/>
              <w:rPr>
                <w:rFonts w:ascii="Arial" w:hAnsi="Arial" w:cs="Arial"/>
                <w:sz w:val="24"/>
                <w:szCs w:val="24"/>
              </w:rPr>
            </w:pPr>
            <w:r w:rsidRPr="005A246F">
              <w:rPr>
                <w:rFonts w:ascii="Arial" w:hAnsi="Arial" w:cs="Arial"/>
                <w:sz w:val="24"/>
                <w:szCs w:val="24"/>
              </w:rPr>
              <w:t>Exact duplicate count</w:t>
            </w:r>
          </w:p>
        </w:tc>
      </w:tr>
    </w:tbl>
    <w:p w14:paraId="68C6CEEF" w14:textId="77777777" w:rsidR="005A246F" w:rsidRPr="005A246F" w:rsidRDefault="005A246F" w:rsidP="005A246F">
      <w:pPr>
        <w:jc w:val="both"/>
        <w:rPr>
          <w:sz w:val="24"/>
          <w:szCs w:val="24"/>
        </w:rPr>
      </w:pPr>
    </w:p>
    <w:p w14:paraId="2DFD8B61" w14:textId="77777777" w:rsidR="00AD6CA6" w:rsidRPr="005A246F" w:rsidRDefault="009C44A8" w:rsidP="005A246F">
      <w:pPr>
        <w:pStyle w:val="Heading1"/>
        <w:jc w:val="both"/>
        <w:rPr>
          <w:rFonts w:ascii="Arial" w:hAnsi="Arial" w:cs="Arial"/>
          <w:sz w:val="24"/>
          <w:szCs w:val="24"/>
        </w:rPr>
      </w:pPr>
      <w:r>
        <w:rPr>
          <w:rFonts w:ascii="Arial" w:hAnsi="Arial" w:cs="Arial"/>
          <w:sz w:val="24"/>
          <w:szCs w:val="24"/>
        </w:rPr>
        <w:t>5.</w:t>
      </w:r>
      <w:r w:rsidRPr="005A246F">
        <w:rPr>
          <w:rFonts w:ascii="Arial" w:hAnsi="Arial" w:cs="Arial"/>
          <w:sz w:val="24"/>
          <w:szCs w:val="24"/>
        </w:rPr>
        <w:t>Text Preprocessing</w:t>
      </w:r>
    </w:p>
    <w:p w14:paraId="72D8D8EF" w14:textId="77777777" w:rsidR="00AD6CA6" w:rsidRPr="005A246F" w:rsidRDefault="00000000" w:rsidP="005A246F">
      <w:pPr>
        <w:jc w:val="both"/>
        <w:rPr>
          <w:rFonts w:ascii="Arial" w:hAnsi="Arial" w:cs="Arial"/>
          <w:sz w:val="24"/>
          <w:szCs w:val="24"/>
        </w:rPr>
      </w:pPr>
      <w:r w:rsidRPr="005A246F">
        <w:rPr>
          <w:rFonts w:ascii="Arial" w:hAnsi="Arial" w:cs="Arial"/>
          <w:sz w:val="24"/>
          <w:szCs w:val="24"/>
        </w:rPr>
        <w:t>Create a reproducible preprocessing function. Apply the same transformation during training and inference.</w:t>
      </w:r>
    </w:p>
    <w:p w14:paraId="04073AB8"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Convert text to a consistent case where appropriate.</w:t>
      </w:r>
    </w:p>
    <w:p w14:paraId="24645BEB"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Normalize whitespace and line breaks.</w:t>
      </w:r>
    </w:p>
    <w:p w14:paraId="39270D41"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Remove HTML, unwanted markup, repeated spaces and obvious encoding artifacts if present.</w:t>
      </w:r>
    </w:p>
    <w:p w14:paraId="2A344A03"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Handle URLs, email addresses and phone numbers according to the problem. Do not automatically delete every symbol if it carries useful information.</w:t>
      </w:r>
    </w:p>
    <w:p w14:paraId="33080EF0"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Tokenize when required by the selected model.</w:t>
      </w:r>
    </w:p>
    <w:p w14:paraId="5731C95B"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Remove stopwords only after testing their impact. For TF-IDF, stopword removal is optional; it is not a universal rule.</w:t>
      </w:r>
    </w:p>
    <w:p w14:paraId="2C067C6E"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Lemmatization or stemming: compare the effect rather than assuming it always improves performance.</w:t>
      </w:r>
    </w:p>
    <w:p w14:paraId="0FE04FAC"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Preserve meaningful technical tokens such as Python, C++, SQL, AWS, TensorFlow, Java, .NET, NLP, etc.</w:t>
      </w:r>
    </w:p>
    <w:p w14:paraId="2B5D2671"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Consider preserving section-related information such as skills, education, experience, certifications and job titles if the dataset structure allows it.</w:t>
      </w:r>
    </w:p>
    <w:p w14:paraId="2F98964B"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Remove empty/very short documents only with a justified rule.</w:t>
      </w:r>
    </w:p>
    <w:p w14:paraId="0BCA7B8A"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Do not fit vocabulary, IDF statistics, Word2Vec training, or scalers on the test set.</w:t>
      </w:r>
    </w:p>
    <w:p w14:paraId="71F20AC3" w14:textId="77777777" w:rsidR="00AD6CA6" w:rsidRPr="005A246F" w:rsidRDefault="009C44A8" w:rsidP="005A246F">
      <w:pPr>
        <w:pStyle w:val="Heading1"/>
        <w:jc w:val="both"/>
        <w:rPr>
          <w:rFonts w:ascii="Arial" w:hAnsi="Arial" w:cs="Arial"/>
          <w:sz w:val="24"/>
          <w:szCs w:val="24"/>
        </w:rPr>
      </w:pPr>
      <w:r>
        <w:rPr>
          <w:rFonts w:ascii="Arial" w:hAnsi="Arial" w:cs="Arial"/>
          <w:sz w:val="24"/>
          <w:szCs w:val="24"/>
        </w:rPr>
        <w:lastRenderedPageBreak/>
        <w:t>6</w:t>
      </w:r>
      <w:r w:rsidRPr="005A246F">
        <w:rPr>
          <w:rFonts w:ascii="Arial" w:hAnsi="Arial" w:cs="Arial"/>
          <w:sz w:val="24"/>
          <w:szCs w:val="24"/>
        </w:rPr>
        <w:t>. Feature Engineering</w:t>
      </w:r>
    </w:p>
    <w:p w14:paraId="6D93CC6E" w14:textId="77777777" w:rsidR="00AD6CA6" w:rsidRPr="005A246F" w:rsidRDefault="00000000" w:rsidP="005A246F">
      <w:pPr>
        <w:pStyle w:val="Heading2"/>
        <w:jc w:val="both"/>
        <w:rPr>
          <w:rFonts w:ascii="Arial" w:hAnsi="Arial" w:cs="Arial"/>
          <w:sz w:val="24"/>
          <w:szCs w:val="24"/>
        </w:rPr>
      </w:pPr>
      <w:r w:rsidRPr="005A246F">
        <w:rPr>
          <w:rFonts w:ascii="Arial" w:hAnsi="Arial" w:cs="Arial"/>
          <w:sz w:val="24"/>
          <w:szCs w:val="24"/>
        </w:rPr>
        <w:t>A. TF-IDF — Required Baseline</w:t>
      </w:r>
    </w:p>
    <w:p w14:paraId="5A167FE3"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Use TfidfVectorizer for a strong and interpretable baseline.</w:t>
      </w:r>
    </w:p>
    <w:p w14:paraId="2C34FEE8"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Experiment with ngram_range such as (1,1) versus (1,2).</w:t>
      </w:r>
    </w:p>
    <w:p w14:paraId="0823E326"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Tune min_df/max_df and max_features if the vocabulary is very large.</w:t>
      </w:r>
    </w:p>
    <w:p w14:paraId="63CDEC9D"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Compare raw word TF-IDF with word + bigram TF-IDF.</w:t>
      </w:r>
    </w:p>
    <w:p w14:paraId="6DFB2BA2"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Inspect top weighted terms for each class to understand what the model learned.</w:t>
      </w:r>
    </w:p>
    <w:p w14:paraId="57C5D592" w14:textId="77777777" w:rsidR="00AD6CA6" w:rsidRPr="005A246F" w:rsidRDefault="00000000" w:rsidP="005A246F">
      <w:pPr>
        <w:pStyle w:val="Heading2"/>
        <w:jc w:val="both"/>
        <w:rPr>
          <w:rFonts w:ascii="Arial" w:hAnsi="Arial" w:cs="Arial"/>
          <w:sz w:val="24"/>
          <w:szCs w:val="24"/>
        </w:rPr>
      </w:pPr>
      <w:r w:rsidRPr="005A246F">
        <w:rPr>
          <w:rFonts w:ascii="Arial" w:hAnsi="Arial" w:cs="Arial"/>
          <w:sz w:val="24"/>
          <w:szCs w:val="24"/>
        </w:rPr>
        <w:t>B. Word2Vec — Neural Representation</w:t>
      </w:r>
    </w:p>
    <w:p w14:paraId="5B9F1548"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Word2Vec converts words into dense vectors based on contextual usage in the corpus.</w:t>
      </w:r>
    </w:p>
    <w:p w14:paraId="010063CC"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Use pretrained Word2Vec if available, or train Word2Vec on the training corpus only.</w:t>
      </w:r>
    </w:p>
    <w:p w14:paraId="07012729"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A document needs a document-level representation: e.g., mean/max pooling of word vectors, or sequence embeddings fed into an LSTM/GRU.</w:t>
      </w:r>
    </w:p>
    <w:p w14:paraId="5247FD27" w14:textId="77777777" w:rsidR="007638B9" w:rsidRPr="009C44A8" w:rsidRDefault="00000000" w:rsidP="005A246F">
      <w:pPr>
        <w:pStyle w:val="ListBullet"/>
        <w:spacing w:after="20"/>
        <w:jc w:val="both"/>
        <w:rPr>
          <w:rFonts w:ascii="Arial" w:hAnsi="Arial" w:cs="Arial"/>
          <w:sz w:val="24"/>
          <w:szCs w:val="24"/>
        </w:rPr>
      </w:pPr>
      <w:r w:rsidRPr="005A246F">
        <w:rPr>
          <w:rFonts w:ascii="Arial" w:hAnsi="Arial" w:cs="Arial"/>
          <w:sz w:val="24"/>
          <w:szCs w:val="24"/>
        </w:rPr>
        <w:t>Do not claim 'Word2Vec is the model'—it is a representation/embedding method.</w:t>
      </w:r>
    </w:p>
    <w:p w14:paraId="2EC79B6C" w14:textId="77777777" w:rsidR="00AD6CA6" w:rsidRPr="005A246F" w:rsidRDefault="009C44A8" w:rsidP="005A246F">
      <w:pPr>
        <w:pStyle w:val="Heading1"/>
        <w:jc w:val="both"/>
        <w:rPr>
          <w:rFonts w:ascii="Arial" w:hAnsi="Arial" w:cs="Arial"/>
          <w:sz w:val="24"/>
          <w:szCs w:val="24"/>
        </w:rPr>
      </w:pPr>
      <w:r>
        <w:rPr>
          <w:rFonts w:ascii="Arial" w:hAnsi="Arial" w:cs="Arial"/>
          <w:sz w:val="24"/>
          <w:szCs w:val="24"/>
        </w:rPr>
        <w:t>7</w:t>
      </w:r>
      <w:r w:rsidRPr="005A246F">
        <w:rPr>
          <w:rFonts w:ascii="Arial" w:hAnsi="Arial" w:cs="Arial"/>
          <w:sz w:val="24"/>
          <w:szCs w:val="24"/>
        </w:rPr>
        <w:t>. Model Selection</w:t>
      </w:r>
      <w:r w:rsidR="0017380F">
        <w:rPr>
          <w:rFonts w:ascii="Arial" w:hAnsi="Arial" w:cs="Arial"/>
          <w:sz w:val="24"/>
          <w:szCs w:val="24"/>
        </w:rPr>
        <w:t>: you can use any model.</w:t>
      </w:r>
    </w:p>
    <w:tbl>
      <w:tblPr>
        <w:tblStyle w:val="TableGrid"/>
        <w:tblW w:w="0" w:type="auto"/>
        <w:jc w:val="center"/>
        <w:tblLook w:val="04A0" w:firstRow="1" w:lastRow="0" w:firstColumn="1" w:lastColumn="0" w:noHBand="0" w:noVBand="1"/>
      </w:tblPr>
      <w:tblGrid>
        <w:gridCol w:w="3339"/>
        <w:gridCol w:w="3339"/>
        <w:gridCol w:w="3339"/>
      </w:tblGrid>
      <w:tr w:rsidR="007638B9" w:rsidRPr="005A246F" w14:paraId="180271F7" w14:textId="77777777" w:rsidTr="007638B9">
        <w:trPr>
          <w:trHeight w:val="644"/>
          <w:jc w:val="center"/>
        </w:trPr>
        <w:tc>
          <w:tcPr>
            <w:tcW w:w="3339" w:type="dxa"/>
            <w:shd w:val="clear" w:color="auto" w:fill="B7D7F0"/>
            <w:vAlign w:val="center"/>
          </w:tcPr>
          <w:p w14:paraId="3AA23CBA"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b/>
                <w:sz w:val="24"/>
                <w:szCs w:val="24"/>
              </w:rPr>
              <w:t>Model</w:t>
            </w:r>
          </w:p>
        </w:tc>
        <w:tc>
          <w:tcPr>
            <w:tcW w:w="3339" w:type="dxa"/>
            <w:shd w:val="clear" w:color="auto" w:fill="B7D7F0"/>
            <w:vAlign w:val="center"/>
          </w:tcPr>
          <w:p w14:paraId="7D0071C6"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b/>
                <w:sz w:val="24"/>
                <w:szCs w:val="24"/>
              </w:rPr>
              <w:t>Input Representation</w:t>
            </w:r>
          </w:p>
        </w:tc>
        <w:tc>
          <w:tcPr>
            <w:tcW w:w="3339" w:type="dxa"/>
            <w:shd w:val="clear" w:color="auto" w:fill="B7D7F0"/>
            <w:vAlign w:val="center"/>
          </w:tcPr>
          <w:p w14:paraId="1519C0B4"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b/>
                <w:sz w:val="24"/>
                <w:szCs w:val="24"/>
              </w:rPr>
              <w:t>Role</w:t>
            </w:r>
          </w:p>
        </w:tc>
      </w:tr>
      <w:tr w:rsidR="007638B9" w:rsidRPr="005A246F" w14:paraId="5195B708" w14:textId="77777777" w:rsidTr="007638B9">
        <w:trPr>
          <w:trHeight w:val="632"/>
          <w:jc w:val="center"/>
        </w:trPr>
        <w:tc>
          <w:tcPr>
            <w:tcW w:w="3339" w:type="dxa"/>
            <w:vAlign w:val="center"/>
          </w:tcPr>
          <w:p w14:paraId="30DAC987"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sz w:val="24"/>
                <w:szCs w:val="24"/>
              </w:rPr>
              <w:t>Multinomial Naive Bayes</w:t>
            </w:r>
          </w:p>
        </w:tc>
        <w:tc>
          <w:tcPr>
            <w:tcW w:w="3339" w:type="dxa"/>
            <w:vAlign w:val="center"/>
          </w:tcPr>
          <w:p w14:paraId="54720DBE"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sz w:val="24"/>
                <w:szCs w:val="24"/>
              </w:rPr>
              <w:t>TF-IDF / count features</w:t>
            </w:r>
          </w:p>
        </w:tc>
        <w:tc>
          <w:tcPr>
            <w:tcW w:w="3339" w:type="dxa"/>
            <w:vAlign w:val="center"/>
          </w:tcPr>
          <w:p w14:paraId="368619BA"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sz w:val="24"/>
                <w:szCs w:val="24"/>
              </w:rPr>
              <w:t>Fast baseline</w:t>
            </w:r>
          </w:p>
        </w:tc>
      </w:tr>
      <w:tr w:rsidR="007638B9" w:rsidRPr="005A246F" w14:paraId="474A762A" w14:textId="77777777" w:rsidTr="007638B9">
        <w:trPr>
          <w:trHeight w:val="644"/>
          <w:jc w:val="center"/>
        </w:trPr>
        <w:tc>
          <w:tcPr>
            <w:tcW w:w="3339" w:type="dxa"/>
            <w:vAlign w:val="center"/>
          </w:tcPr>
          <w:p w14:paraId="779B8C2A"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sz w:val="24"/>
                <w:szCs w:val="24"/>
              </w:rPr>
              <w:t>Logistic Regression</w:t>
            </w:r>
          </w:p>
        </w:tc>
        <w:tc>
          <w:tcPr>
            <w:tcW w:w="3339" w:type="dxa"/>
            <w:vAlign w:val="center"/>
          </w:tcPr>
          <w:p w14:paraId="255D146E"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sz w:val="24"/>
                <w:szCs w:val="24"/>
              </w:rPr>
              <w:t>TF-IDF</w:t>
            </w:r>
          </w:p>
        </w:tc>
        <w:tc>
          <w:tcPr>
            <w:tcW w:w="3339" w:type="dxa"/>
            <w:vAlign w:val="center"/>
          </w:tcPr>
          <w:p w14:paraId="7EE58C76"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sz w:val="24"/>
                <w:szCs w:val="24"/>
              </w:rPr>
              <w:t>Primary classical baseline</w:t>
            </w:r>
          </w:p>
        </w:tc>
      </w:tr>
      <w:tr w:rsidR="007638B9" w:rsidRPr="005A246F" w14:paraId="34195E72" w14:textId="77777777" w:rsidTr="007638B9">
        <w:trPr>
          <w:trHeight w:val="644"/>
          <w:jc w:val="center"/>
        </w:trPr>
        <w:tc>
          <w:tcPr>
            <w:tcW w:w="3339" w:type="dxa"/>
            <w:vAlign w:val="center"/>
          </w:tcPr>
          <w:p w14:paraId="0EA4074C"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sz w:val="24"/>
                <w:szCs w:val="24"/>
              </w:rPr>
              <w:t>Linear SVM</w:t>
            </w:r>
          </w:p>
        </w:tc>
        <w:tc>
          <w:tcPr>
            <w:tcW w:w="3339" w:type="dxa"/>
            <w:vAlign w:val="center"/>
          </w:tcPr>
          <w:p w14:paraId="45B8A083"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sz w:val="24"/>
                <w:szCs w:val="24"/>
              </w:rPr>
              <w:t>TF-IDF</w:t>
            </w:r>
          </w:p>
        </w:tc>
        <w:tc>
          <w:tcPr>
            <w:tcW w:w="3339" w:type="dxa"/>
            <w:vAlign w:val="center"/>
          </w:tcPr>
          <w:p w14:paraId="56F29A61"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sz w:val="24"/>
                <w:szCs w:val="24"/>
              </w:rPr>
              <w:t>Strong text-classification baseline</w:t>
            </w:r>
          </w:p>
        </w:tc>
      </w:tr>
      <w:tr w:rsidR="007638B9" w:rsidRPr="005A246F" w14:paraId="2346F927" w14:textId="77777777" w:rsidTr="007638B9">
        <w:trPr>
          <w:trHeight w:val="644"/>
          <w:jc w:val="center"/>
        </w:trPr>
        <w:tc>
          <w:tcPr>
            <w:tcW w:w="3339" w:type="dxa"/>
            <w:vAlign w:val="center"/>
          </w:tcPr>
          <w:p w14:paraId="4C4901C5"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sz w:val="24"/>
                <w:szCs w:val="24"/>
              </w:rPr>
              <w:t>LSTM / GRU</w:t>
            </w:r>
          </w:p>
        </w:tc>
        <w:tc>
          <w:tcPr>
            <w:tcW w:w="3339" w:type="dxa"/>
            <w:vAlign w:val="center"/>
          </w:tcPr>
          <w:p w14:paraId="27D5D1E9"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sz w:val="24"/>
                <w:szCs w:val="24"/>
              </w:rPr>
              <w:t>Token sequences / embeddings</w:t>
            </w:r>
          </w:p>
        </w:tc>
        <w:tc>
          <w:tcPr>
            <w:tcW w:w="3339" w:type="dxa"/>
            <w:vAlign w:val="center"/>
          </w:tcPr>
          <w:p w14:paraId="50E2AE56"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sz w:val="24"/>
                <w:szCs w:val="24"/>
              </w:rPr>
              <w:t>Deep-learning model</w:t>
            </w:r>
          </w:p>
        </w:tc>
      </w:tr>
      <w:tr w:rsidR="007638B9" w:rsidRPr="005A246F" w14:paraId="77181A78" w14:textId="77777777" w:rsidTr="007638B9">
        <w:trPr>
          <w:trHeight w:val="632"/>
          <w:jc w:val="center"/>
        </w:trPr>
        <w:tc>
          <w:tcPr>
            <w:tcW w:w="3339" w:type="dxa"/>
            <w:vAlign w:val="center"/>
          </w:tcPr>
          <w:p w14:paraId="74D113D3"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sz w:val="24"/>
                <w:szCs w:val="24"/>
              </w:rPr>
              <w:t>Dense NN with pooled Word2Vec</w:t>
            </w:r>
          </w:p>
        </w:tc>
        <w:tc>
          <w:tcPr>
            <w:tcW w:w="3339" w:type="dxa"/>
            <w:vAlign w:val="center"/>
          </w:tcPr>
          <w:p w14:paraId="13F26A82"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sz w:val="24"/>
                <w:szCs w:val="24"/>
              </w:rPr>
              <w:t>Word2Vec document vectors</w:t>
            </w:r>
          </w:p>
        </w:tc>
        <w:tc>
          <w:tcPr>
            <w:tcW w:w="3339" w:type="dxa"/>
            <w:vAlign w:val="center"/>
          </w:tcPr>
          <w:p w14:paraId="55ECC395"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sz w:val="24"/>
                <w:szCs w:val="24"/>
              </w:rPr>
              <w:t>Simple neural comparison</w:t>
            </w:r>
          </w:p>
        </w:tc>
      </w:tr>
      <w:tr w:rsidR="007638B9" w:rsidRPr="005A246F" w14:paraId="3C8AE1D5" w14:textId="77777777" w:rsidTr="007638B9">
        <w:trPr>
          <w:trHeight w:val="644"/>
          <w:jc w:val="center"/>
        </w:trPr>
        <w:tc>
          <w:tcPr>
            <w:tcW w:w="3339" w:type="dxa"/>
            <w:vAlign w:val="center"/>
          </w:tcPr>
          <w:p w14:paraId="72BC6AA5"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sz w:val="24"/>
                <w:szCs w:val="24"/>
              </w:rPr>
              <w:t>Transformer (optional)</w:t>
            </w:r>
          </w:p>
        </w:tc>
        <w:tc>
          <w:tcPr>
            <w:tcW w:w="3339" w:type="dxa"/>
            <w:vAlign w:val="center"/>
          </w:tcPr>
          <w:p w14:paraId="4154424A"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sz w:val="24"/>
                <w:szCs w:val="24"/>
              </w:rPr>
              <w:t>Transformer tokenizer/embeddings</w:t>
            </w:r>
          </w:p>
        </w:tc>
        <w:tc>
          <w:tcPr>
            <w:tcW w:w="3339" w:type="dxa"/>
            <w:vAlign w:val="center"/>
          </w:tcPr>
          <w:p w14:paraId="587FDE95" w14:textId="77777777" w:rsidR="007638B9" w:rsidRPr="005A246F" w:rsidRDefault="007638B9" w:rsidP="005A246F">
            <w:pPr>
              <w:spacing w:line="276" w:lineRule="auto"/>
              <w:jc w:val="both"/>
              <w:rPr>
                <w:rFonts w:ascii="Arial" w:hAnsi="Arial" w:cs="Arial"/>
                <w:sz w:val="24"/>
                <w:szCs w:val="24"/>
              </w:rPr>
            </w:pPr>
            <w:r w:rsidRPr="005A246F">
              <w:rPr>
                <w:rFonts w:ascii="Arial" w:hAnsi="Arial" w:cs="Arial"/>
                <w:sz w:val="24"/>
                <w:szCs w:val="24"/>
              </w:rPr>
              <w:t>Advanced model</w:t>
            </w:r>
          </w:p>
        </w:tc>
      </w:tr>
    </w:tbl>
    <w:p w14:paraId="37066AD7" w14:textId="77777777" w:rsidR="007638B9" w:rsidRPr="005A246F" w:rsidRDefault="007638B9" w:rsidP="005A246F">
      <w:pPr>
        <w:jc w:val="both"/>
        <w:rPr>
          <w:sz w:val="24"/>
          <w:szCs w:val="24"/>
        </w:rPr>
      </w:pPr>
    </w:p>
    <w:p w14:paraId="0C3D985E" w14:textId="77777777" w:rsidR="00AD6CA6" w:rsidRPr="005A246F" w:rsidRDefault="009C44A8" w:rsidP="005A246F">
      <w:pPr>
        <w:pStyle w:val="Heading1"/>
        <w:jc w:val="both"/>
        <w:rPr>
          <w:rFonts w:ascii="Arial" w:hAnsi="Arial" w:cs="Arial"/>
          <w:sz w:val="24"/>
          <w:szCs w:val="24"/>
        </w:rPr>
      </w:pPr>
      <w:r>
        <w:rPr>
          <w:rFonts w:ascii="Arial" w:hAnsi="Arial" w:cs="Arial"/>
          <w:sz w:val="24"/>
          <w:szCs w:val="24"/>
        </w:rPr>
        <w:t>8</w:t>
      </w:r>
      <w:r w:rsidRPr="005A246F">
        <w:rPr>
          <w:rFonts w:ascii="Arial" w:hAnsi="Arial" w:cs="Arial"/>
          <w:sz w:val="24"/>
          <w:szCs w:val="24"/>
        </w:rPr>
        <w:t>.  Train/Validation/Test Strategy</w:t>
      </w:r>
    </w:p>
    <w:p w14:paraId="320B14F5"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Use a stratified split for classification when possible.</w:t>
      </w:r>
    </w:p>
    <w:p w14:paraId="6E2FC76E"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A practical starting point is 70/15/15 or 80/20, with the training portion split again into validation if required.</w:t>
      </w:r>
    </w:p>
    <w:p w14:paraId="3A02AB4A"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Keep the test set untouched until final comparison.</w:t>
      </w:r>
    </w:p>
    <w:p w14:paraId="1372181E"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Fit TF-IDF only on training data and transform validation/test data with the fitted vectorizer.</w:t>
      </w:r>
    </w:p>
    <w:p w14:paraId="1B13EF66"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Do not tune hyperparameters repeatedly against the test set.</w:t>
      </w:r>
    </w:p>
    <w:p w14:paraId="66D3CDE1"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For imbalanced classes, consider class_weight='balanced' where supported and/or stratified sampling.</w:t>
      </w:r>
    </w:p>
    <w:p w14:paraId="668E28EC" w14:textId="77777777" w:rsidR="00AD6CA6" w:rsidRPr="005A246F" w:rsidRDefault="009C44A8" w:rsidP="005A246F">
      <w:pPr>
        <w:pStyle w:val="Heading1"/>
        <w:jc w:val="both"/>
        <w:rPr>
          <w:rFonts w:ascii="Arial" w:hAnsi="Arial" w:cs="Arial"/>
          <w:sz w:val="24"/>
          <w:szCs w:val="24"/>
        </w:rPr>
      </w:pPr>
      <w:r>
        <w:rPr>
          <w:rFonts w:ascii="Arial" w:hAnsi="Arial" w:cs="Arial"/>
          <w:sz w:val="24"/>
          <w:szCs w:val="24"/>
        </w:rPr>
        <w:lastRenderedPageBreak/>
        <w:t>9</w:t>
      </w:r>
      <w:r w:rsidRPr="005A246F">
        <w:rPr>
          <w:rFonts w:ascii="Arial" w:hAnsi="Arial" w:cs="Arial"/>
          <w:sz w:val="24"/>
          <w:szCs w:val="24"/>
        </w:rPr>
        <w:t>.  Evaluation</w:t>
      </w:r>
    </w:p>
    <w:p w14:paraId="76C4CD0F"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Accuracy: useful but can hide poor performance on minority classes.</w:t>
      </w:r>
    </w:p>
    <w:p w14:paraId="76FBA4CB"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Precision: among predicted samples for a class, how many were correct?</w:t>
      </w:r>
    </w:p>
    <w:p w14:paraId="2EEDF2C3"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Recall: among actual samples of a class, how many were found?</w:t>
      </w:r>
    </w:p>
    <w:p w14:paraId="7986F5C8"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F1-score: balances precision and recall.</w:t>
      </w:r>
    </w:p>
    <w:p w14:paraId="498FFCC8"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Macro-F1: gives equal importance to each class; important for imbalanced multiclass problems.</w:t>
      </w:r>
    </w:p>
    <w:p w14:paraId="33E159B3"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Weighted-F1: accounts for class support.</w:t>
      </w:r>
    </w:p>
    <w:p w14:paraId="673B0815"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Confusion matrix: identify which resume categories are being confused.</w:t>
      </w:r>
    </w:p>
    <w:p w14:paraId="5EB20896"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Per-class metrics: never report only one overall number.</w:t>
      </w:r>
    </w:p>
    <w:p w14:paraId="6F003F1A" w14:textId="77777777" w:rsidR="00AD6CA6" w:rsidRPr="005A246F" w:rsidRDefault="00000000" w:rsidP="005A246F">
      <w:pPr>
        <w:pStyle w:val="Heading1"/>
        <w:jc w:val="both"/>
        <w:rPr>
          <w:rFonts w:ascii="Arial" w:hAnsi="Arial" w:cs="Arial"/>
          <w:sz w:val="24"/>
          <w:szCs w:val="24"/>
        </w:rPr>
      </w:pPr>
      <w:r w:rsidRPr="005A246F">
        <w:rPr>
          <w:rFonts w:ascii="Arial" w:hAnsi="Arial" w:cs="Arial"/>
          <w:sz w:val="24"/>
          <w:szCs w:val="24"/>
        </w:rPr>
        <w:t>1</w:t>
      </w:r>
      <w:r w:rsidR="009C44A8">
        <w:rPr>
          <w:rFonts w:ascii="Arial" w:hAnsi="Arial" w:cs="Arial"/>
          <w:sz w:val="24"/>
          <w:szCs w:val="24"/>
        </w:rPr>
        <w:t>0.</w:t>
      </w:r>
      <w:r w:rsidRPr="005A246F">
        <w:rPr>
          <w:rFonts w:ascii="Arial" w:hAnsi="Arial" w:cs="Arial"/>
          <w:sz w:val="24"/>
          <w:szCs w:val="24"/>
        </w:rPr>
        <w:t xml:space="preserve"> Error Analysis</w:t>
      </w:r>
    </w:p>
    <w:p w14:paraId="7781B5C3"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Collect incorrect predictions from the validation/test set.</w:t>
      </w:r>
    </w:p>
    <w:p w14:paraId="4626FAA4"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Display: actual class, predicted class, confidence/decision score if available, and a shortened text preview.</w:t>
      </w:r>
    </w:p>
    <w:p w14:paraId="606A48B5"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Look for overlapping categories, generic resumes, noisy text, very short resumes and mislabeled examples.</w:t>
      </w:r>
    </w:p>
    <w:p w14:paraId="68742D81"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Ask: Is the error caused by preprocessing, insufficient training data, class overlap, feature representation, or the model?</w:t>
      </w:r>
    </w:p>
    <w:p w14:paraId="4C02A154"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Use these findings to justify your next improvement. Do not randomly keep changing models.</w:t>
      </w:r>
    </w:p>
    <w:p w14:paraId="1BF3E9D6" w14:textId="77777777" w:rsidR="007638B9" w:rsidRPr="005A246F" w:rsidRDefault="007638B9" w:rsidP="005A246F">
      <w:pPr>
        <w:jc w:val="both"/>
        <w:rPr>
          <w:sz w:val="24"/>
          <w:szCs w:val="24"/>
        </w:rPr>
      </w:pPr>
    </w:p>
    <w:p w14:paraId="775E73CE" w14:textId="77777777" w:rsidR="007638B9" w:rsidRPr="005A246F" w:rsidRDefault="00000000" w:rsidP="006F5B9A">
      <w:pPr>
        <w:pStyle w:val="Heading1"/>
        <w:jc w:val="both"/>
        <w:rPr>
          <w:rFonts w:ascii="Arial" w:hAnsi="Arial" w:cs="Arial"/>
          <w:sz w:val="24"/>
          <w:szCs w:val="24"/>
        </w:rPr>
      </w:pPr>
      <w:r w:rsidRPr="005A246F">
        <w:rPr>
          <w:rFonts w:ascii="Arial" w:hAnsi="Arial" w:cs="Arial"/>
          <w:sz w:val="24"/>
          <w:szCs w:val="24"/>
        </w:rPr>
        <w:t>1</w:t>
      </w:r>
      <w:r w:rsidR="00C3196C">
        <w:rPr>
          <w:rFonts w:ascii="Arial" w:hAnsi="Arial" w:cs="Arial"/>
          <w:sz w:val="24"/>
          <w:szCs w:val="24"/>
        </w:rPr>
        <w:t>1</w:t>
      </w:r>
      <w:r w:rsidR="009C44A8">
        <w:rPr>
          <w:rFonts w:ascii="Arial" w:hAnsi="Arial" w:cs="Arial"/>
          <w:sz w:val="24"/>
          <w:szCs w:val="24"/>
        </w:rPr>
        <w:t>.</w:t>
      </w:r>
      <w:r w:rsidRPr="005A246F">
        <w:rPr>
          <w:rFonts w:ascii="Arial" w:hAnsi="Arial" w:cs="Arial"/>
          <w:sz w:val="24"/>
          <w:szCs w:val="24"/>
        </w:rPr>
        <w:t>Final Prediction Pipeline</w:t>
      </w:r>
    </w:p>
    <w:p w14:paraId="7D8DA775" w14:textId="77777777" w:rsidR="007638B9" w:rsidRPr="005A246F" w:rsidRDefault="007638B9" w:rsidP="005A246F">
      <w:pPr>
        <w:pStyle w:val="ListBullet"/>
        <w:numPr>
          <w:ilvl w:val="0"/>
          <w:numId w:val="0"/>
        </w:numPr>
        <w:spacing w:after="20"/>
        <w:ind w:left="360"/>
        <w:jc w:val="both"/>
        <w:rPr>
          <w:rFonts w:ascii="Arial" w:hAnsi="Arial" w:cs="Arial"/>
          <w:sz w:val="24"/>
          <w:szCs w:val="24"/>
        </w:rPr>
      </w:pPr>
    </w:p>
    <w:p w14:paraId="3E5E3CFF"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Save the complete fitted preprocessing/vectorization pipeline and model.</w:t>
      </w:r>
    </w:p>
    <w:p w14:paraId="4056E877"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Ensure inference uses exactly the same preprocessing and feature order as training.</w:t>
      </w:r>
    </w:p>
    <w:p w14:paraId="6120F14C" w14:textId="77777777" w:rsidR="00AD6CA6" w:rsidRPr="005A246F" w:rsidRDefault="00000000" w:rsidP="005A246F">
      <w:pPr>
        <w:pStyle w:val="ListBullet"/>
        <w:spacing w:after="20"/>
        <w:jc w:val="both"/>
        <w:rPr>
          <w:rFonts w:ascii="Arial" w:hAnsi="Arial" w:cs="Arial"/>
          <w:sz w:val="24"/>
          <w:szCs w:val="24"/>
        </w:rPr>
      </w:pPr>
      <w:r w:rsidRPr="005A246F">
        <w:rPr>
          <w:rFonts w:ascii="Arial" w:hAnsi="Arial" w:cs="Arial"/>
          <w:sz w:val="24"/>
          <w:szCs w:val="24"/>
        </w:rPr>
        <w:t>Test the final system with at least 3–5 unseen resume examples.</w:t>
      </w:r>
    </w:p>
    <w:p w14:paraId="47D5E92B" w14:textId="77777777" w:rsidR="005A246F" w:rsidRPr="009C44A8" w:rsidRDefault="00000000" w:rsidP="005A246F">
      <w:pPr>
        <w:pStyle w:val="ListBullet"/>
        <w:spacing w:after="20"/>
        <w:jc w:val="both"/>
        <w:rPr>
          <w:rFonts w:ascii="Arial" w:hAnsi="Arial" w:cs="Arial"/>
          <w:sz w:val="24"/>
          <w:szCs w:val="24"/>
        </w:rPr>
      </w:pPr>
      <w:r w:rsidRPr="005A246F">
        <w:rPr>
          <w:rFonts w:ascii="Arial" w:hAnsi="Arial" w:cs="Arial"/>
          <w:sz w:val="24"/>
          <w:szCs w:val="24"/>
        </w:rPr>
        <w:t>A simple Streamlit/Flask/FastAPI interface is a plus, but it should not replace the core ML/NLP work.</w:t>
      </w:r>
    </w:p>
    <w:p w14:paraId="745EFA6C" w14:textId="77777777" w:rsidR="00AD6CA6" w:rsidRPr="005A246F" w:rsidRDefault="00AD6CA6" w:rsidP="005A246F">
      <w:pPr>
        <w:jc w:val="both"/>
        <w:rPr>
          <w:rFonts w:ascii="Arial" w:hAnsi="Arial" w:cs="Arial"/>
          <w:sz w:val="24"/>
          <w:szCs w:val="24"/>
        </w:rPr>
      </w:pPr>
    </w:p>
    <w:p w14:paraId="7AB9FF56" w14:textId="77777777" w:rsidR="00AD6CA6" w:rsidRPr="005A246F" w:rsidRDefault="00AD6CA6" w:rsidP="005A246F">
      <w:pPr>
        <w:jc w:val="both"/>
        <w:rPr>
          <w:rFonts w:ascii="Arial" w:hAnsi="Arial" w:cs="Arial"/>
          <w:sz w:val="24"/>
          <w:szCs w:val="24"/>
        </w:rPr>
      </w:pPr>
    </w:p>
    <w:sectPr w:rsidR="00AD6CA6" w:rsidRPr="005A246F"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1142320">
    <w:abstractNumId w:val="8"/>
  </w:num>
  <w:num w:numId="2" w16cid:durableId="1531796504">
    <w:abstractNumId w:val="6"/>
  </w:num>
  <w:num w:numId="3" w16cid:durableId="784544748">
    <w:abstractNumId w:val="5"/>
  </w:num>
  <w:num w:numId="4" w16cid:durableId="289475672">
    <w:abstractNumId w:val="4"/>
  </w:num>
  <w:num w:numId="5" w16cid:durableId="1959330247">
    <w:abstractNumId w:val="7"/>
  </w:num>
  <w:num w:numId="6" w16cid:durableId="1627008480">
    <w:abstractNumId w:val="3"/>
  </w:num>
  <w:num w:numId="7" w16cid:durableId="1016611068">
    <w:abstractNumId w:val="2"/>
  </w:num>
  <w:num w:numId="8" w16cid:durableId="289475486">
    <w:abstractNumId w:val="1"/>
  </w:num>
  <w:num w:numId="9" w16cid:durableId="1629046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AD1"/>
    <w:rsid w:val="0006063C"/>
    <w:rsid w:val="0006103A"/>
    <w:rsid w:val="0015074B"/>
    <w:rsid w:val="0017380F"/>
    <w:rsid w:val="001F3017"/>
    <w:rsid w:val="001F306F"/>
    <w:rsid w:val="002019D7"/>
    <w:rsid w:val="0029639D"/>
    <w:rsid w:val="00326F90"/>
    <w:rsid w:val="00482FBA"/>
    <w:rsid w:val="005A246F"/>
    <w:rsid w:val="00691F30"/>
    <w:rsid w:val="006F5B9A"/>
    <w:rsid w:val="007638B9"/>
    <w:rsid w:val="009C44A8"/>
    <w:rsid w:val="00AA1D8D"/>
    <w:rsid w:val="00AD6CA6"/>
    <w:rsid w:val="00B47730"/>
    <w:rsid w:val="00C3196C"/>
    <w:rsid w:val="00CB0664"/>
    <w:rsid w:val="00D864DE"/>
    <w:rsid w:val="00F023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A4223"/>
  <w14:defaultImageDpi w14:val="300"/>
  <w15:docId w15:val="{4022423E-55D6-41D9-BDC4-D770E8D0A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5</Pages>
  <Words>1217</Words>
  <Characters>6941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Mayur Kanwale</cp:lastModifiedBy>
  <cp:revision>8</cp:revision>
  <dcterms:created xsi:type="dcterms:W3CDTF">2013-12-23T23:15:00Z</dcterms:created>
  <dcterms:modified xsi:type="dcterms:W3CDTF">2026-10-05T03:21:00Z</dcterms:modified>
  <cp:category/>
</cp:coreProperties>
</file>