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1A" w:rsidRDefault="00A5401A">
      <w:r>
        <w:t>Bài tập</w:t>
      </w:r>
    </w:p>
    <w:p w:rsidR="00A5401A" w:rsidRDefault="00A5401A">
      <w:r>
        <w:t>Viết chương trình quannr lý tham số với các yêu cầu sau</w:t>
      </w:r>
    </w:p>
    <w:p w:rsidR="00A5401A" w:rsidRDefault="00A5401A">
      <w:r>
        <w:t>Yc 1 nhập vào n phân số chú ý mãu số khác 0.</w:t>
      </w:r>
    </w:p>
    <w:p w:rsidR="00A5401A" w:rsidRDefault="00A5401A">
      <w:r>
        <w:t>Yc 2 in n phân số ra màn hình theo mẫu</w:t>
      </w:r>
    </w:p>
    <w:p w:rsidR="00A5401A" w:rsidRDefault="00A5401A">
      <w:r>
        <w:t>TS</w:t>
      </w:r>
      <w:r>
        <w:tab/>
        <w:t xml:space="preserve">MS </w:t>
      </w:r>
      <w:r>
        <w:tab/>
        <w:t>GT PS= TS/MS</w:t>
      </w:r>
    </w:p>
    <w:p w:rsidR="00A5401A" w:rsidRDefault="00A5401A">
      <w:r>
        <w:t>Yc 3 sắp xếp phân số theo thứ tự giảm dần của giá trị</w:t>
      </w:r>
    </w:p>
    <w:p w:rsidR="00A5401A" w:rsidRDefault="00A5401A">
      <w:r>
        <w:t>Yc 4 rút gọn phân số</w:t>
      </w:r>
    </w:p>
    <w:p w:rsidR="00A5401A" w:rsidRDefault="00A5401A">
      <w:r>
        <w:t>Yc 5 xóa những phân số có mẫu số bằng 1</w:t>
      </w:r>
    </w:p>
    <w:p w:rsidR="007C5540" w:rsidRDefault="007C5540" w:rsidP="007C554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bookmarkStart w:id="0" w:name="_GoBack"/>
      <w:r>
        <w:rPr>
          <w:rFonts w:ascii="Verdana" w:hAnsi="Verdana"/>
          <w:color w:val="6B6B6B"/>
        </w:rPr>
        <w:t>A </w:t>
      </w:r>
      <w:r>
        <w:rPr>
          <w:rStyle w:val="Strong"/>
          <w:rFonts w:ascii="Verdana" w:hAnsi="Verdana"/>
          <w:color w:val="6B6B6B"/>
        </w:rPr>
        <w:t>TEST CASE</w:t>
      </w:r>
      <w:r>
        <w:rPr>
          <w:rFonts w:ascii="Verdana" w:hAnsi="Verdana"/>
          <w:color w:val="6B6B6B"/>
        </w:rPr>
        <w:t> is a set of conditions or variables under which a tester will determine whether a system under test satisfies requirements or works correctly.</w:t>
      </w:r>
    </w:p>
    <w:p w:rsidR="007C5540" w:rsidRDefault="007C5540" w:rsidP="007C554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t>The process of developing test cases can also help find problems in the requirements or design of an application.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8602"/>
      </w:tblGrid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ID Suite thử nghiệm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TS001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ID trường hợp thử nghiệm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TC001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Tóm tắt trường hợp thử nghiệm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Để xác minh rằng nhấp vào nút Tạo tiền xu tạo ra tiền xu.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Yêu cầu liên quan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RS001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30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Người dùng được ủy quyền.</w:t>
            </w:r>
          </w:p>
          <w:p w:rsidR="002F7CCF" w:rsidRPr="002F7CCF" w:rsidRDefault="002F7CCF" w:rsidP="002F7CC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Số dư tiền xu có sẵn.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Thủ tục kiểm tra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Chọn mệnh giá tiền xu trong trường Denomination.</w:t>
            </w:r>
          </w:p>
          <w:p w:rsidR="002F7CCF" w:rsidRPr="002F7CCF" w:rsidRDefault="002F7CCF" w:rsidP="002F7CC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Nhập số tiền trong trường Số lượng.</w:t>
            </w:r>
          </w:p>
          <w:p w:rsidR="002F7CCF" w:rsidRPr="002F7CCF" w:rsidRDefault="002F7CCF" w:rsidP="002F7CC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Nhấp vào Tạo đồng xu.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lastRenderedPageBreak/>
              <w:t>Dữ liệu thử nghiệm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Các mệnh giá: 0,05, 0,10, 0,25, 0,50, 1, 2, 5</w:t>
            </w:r>
          </w:p>
          <w:p w:rsidR="002F7CCF" w:rsidRPr="002F7CCF" w:rsidRDefault="002F7CCF" w:rsidP="002F7C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Số lượng: 0, 1, 5, 10, 20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Kết quả mong đợi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Đồng xu của mệnh giá được chỉ định sẽ được tạo nếu Số lượng được chỉ định hợp lệ (1, 5)</w:t>
            </w:r>
          </w:p>
          <w:p w:rsidR="002F7CCF" w:rsidRPr="002F7CCF" w:rsidRDefault="002F7CCF" w:rsidP="002F7CC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Thông báo 'Vui lòng nhập số lượng hợp lệ trong khoảng từ 1 đến 10' sẽ được hiển thị nếu số lượng được chỉ định không hợp lệ.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Kết quả thực tế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Nếu số lượng được chỉ định là hợp lệ, kết quả là như mong đợi.</w:t>
            </w:r>
          </w:p>
          <w:p w:rsidR="002F7CCF" w:rsidRPr="002F7CCF" w:rsidRDefault="002F7CCF" w:rsidP="002F7CC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 xml:space="preserve">Nếu số lượng được chỉ định không hợp lệ, không có gì xảy ra; thông báo dự kiến </w:t>
            </w:r>
            <w:r w:rsidRPr="002F7CCF">
              <w:rPr>
                <w:rFonts w:ascii="Arial" w:eastAsia="Times New Roman" w:hAnsi="Arial" w:cs="Arial"/>
                <w:color w:val="6B6B6B"/>
                <w:sz w:val="24"/>
                <w:szCs w:val="24"/>
              </w:rPr>
              <w:t>​​</w:t>
            </w: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s</w:t>
            </w:r>
            <w:r w:rsidRPr="002F7CCF">
              <w:rPr>
                <w:rFonts w:ascii="Verdana" w:eastAsia="Times New Roman" w:hAnsi="Verdana" w:cs="Verdana"/>
                <w:color w:val="6B6B6B"/>
                <w:sz w:val="24"/>
                <w:szCs w:val="24"/>
              </w:rPr>
              <w:t>ẽ</w:t>
            </w: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 xml:space="preserve"> kh</w:t>
            </w:r>
            <w:r w:rsidRPr="002F7CCF">
              <w:rPr>
                <w:rFonts w:ascii="Verdana" w:eastAsia="Times New Roman" w:hAnsi="Verdana" w:cs="Verdana"/>
                <w:color w:val="6B6B6B"/>
                <w:sz w:val="24"/>
                <w:szCs w:val="24"/>
              </w:rPr>
              <w:t>ô</w:t>
            </w: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 xml:space="preserve">ng </w:t>
            </w:r>
            <w:r w:rsidRPr="002F7CCF">
              <w:rPr>
                <w:rFonts w:ascii="Verdana" w:eastAsia="Times New Roman" w:hAnsi="Verdana" w:cs="Verdana"/>
                <w:color w:val="6B6B6B"/>
                <w:sz w:val="24"/>
                <w:szCs w:val="24"/>
              </w:rPr>
              <w:t>đượ</w:t>
            </w: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c hi</w:t>
            </w:r>
            <w:r w:rsidRPr="002F7CCF">
              <w:rPr>
                <w:rFonts w:ascii="Verdana" w:eastAsia="Times New Roman" w:hAnsi="Verdana" w:cs="Verdana"/>
                <w:color w:val="6B6B6B"/>
                <w:sz w:val="24"/>
                <w:szCs w:val="24"/>
              </w:rPr>
              <w:t>ể</w:t>
            </w: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n thị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Trạng thái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Thất bại</w:t>
            </w:r>
          </w:p>
        </w:tc>
      </w:tr>
      <w:tr w:rsidR="002F7CCF" w:rsidRPr="002F7CCF" w:rsidTr="002F7CCF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b/>
                <w:bCs/>
                <w:color w:val="6B6B6B"/>
                <w:sz w:val="24"/>
                <w:szCs w:val="24"/>
              </w:rPr>
              <w:t>Nhận xét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CCF" w:rsidRPr="002F7CCF" w:rsidRDefault="002F7CCF" w:rsidP="002F7CCF">
            <w:pPr>
              <w:spacing w:after="0" w:line="240" w:lineRule="auto"/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</w:pPr>
            <w:r w:rsidRPr="002F7CCF">
              <w:rPr>
                <w:rFonts w:ascii="Verdana" w:eastAsia="Times New Roman" w:hAnsi="Verdana" w:cs="Times New Roman"/>
                <w:color w:val="6B6B6B"/>
                <w:sz w:val="24"/>
                <w:szCs w:val="24"/>
              </w:rPr>
              <w:t>Đây là một trường hợp thử nghiệm mẫu.</w:t>
            </w:r>
          </w:p>
        </w:tc>
      </w:tr>
      <w:bookmarkEnd w:id="0"/>
    </w:tbl>
    <w:p w:rsidR="007C5540" w:rsidRDefault="007C5540" w:rsidP="007C5540"/>
    <w:sectPr w:rsidR="007C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F5F"/>
    <w:multiLevelType w:val="multilevel"/>
    <w:tmpl w:val="3954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36B87"/>
    <w:multiLevelType w:val="multilevel"/>
    <w:tmpl w:val="B40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64195"/>
    <w:multiLevelType w:val="multilevel"/>
    <w:tmpl w:val="4D5A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A48D6"/>
    <w:multiLevelType w:val="multilevel"/>
    <w:tmpl w:val="EFC2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F606D"/>
    <w:multiLevelType w:val="multilevel"/>
    <w:tmpl w:val="FE4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1A"/>
    <w:rsid w:val="002674F9"/>
    <w:rsid w:val="002F7CCF"/>
    <w:rsid w:val="007C5540"/>
    <w:rsid w:val="007D1355"/>
    <w:rsid w:val="009A52E9"/>
    <w:rsid w:val="00A5401A"/>
    <w:rsid w:val="00B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03BB"/>
  <w15:chartTrackingRefBased/>
  <w15:docId w15:val="{9923A39F-2594-42E9-89B3-32C26DD6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2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1</cp:revision>
  <dcterms:created xsi:type="dcterms:W3CDTF">2018-11-29T01:56:00Z</dcterms:created>
  <dcterms:modified xsi:type="dcterms:W3CDTF">2018-11-29T12:19:00Z</dcterms:modified>
</cp:coreProperties>
</file>