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E42" w:rsidRPr="00233E42" w:rsidRDefault="00233E42" w:rsidP="00233E42">
      <w:pPr>
        <w:spacing w:after="0" w:line="240" w:lineRule="auto"/>
        <w:rPr>
          <w:rFonts w:ascii="Times New Roman" w:eastAsia="Times New Roman" w:hAnsi="Times New Roman" w:cs="Times New Roman"/>
          <w:sz w:val="24"/>
          <w:szCs w:val="24"/>
        </w:rPr>
      </w:pPr>
      <w:r w:rsidRPr="00233E42">
        <w:rPr>
          <w:rFonts w:ascii="Verdana" w:eastAsia="Times New Roman" w:hAnsi="Verdana" w:cs="Times New Roman"/>
          <w:color w:val="000000"/>
          <w:sz w:val="28"/>
          <w:szCs w:val="28"/>
        </w:rPr>
        <w:t>Course Objective</w:t>
      </w:r>
      <w:r w:rsidRPr="00233E42">
        <w:rPr>
          <w:rFonts w:ascii="Verdana" w:eastAsia="Times New Roman" w:hAnsi="Verdana" w:cs="Times New Roman"/>
          <w:color w:val="000000"/>
          <w:sz w:val="28"/>
          <w:szCs w:val="28"/>
        </w:rPr>
        <w:br/>
      </w:r>
      <w:r w:rsidRPr="00233E42">
        <w:rPr>
          <w:rFonts w:ascii="Wingdings" w:eastAsia="Times New Roman" w:hAnsi="Wingdings" w:cs="Times New Roman"/>
          <w:color w:val="CC0000"/>
          <w:sz w:val="18"/>
          <w:szCs w:val="18"/>
        </w:rPr>
        <w:sym w:font="Wingdings" w:char="F086"/>
      </w:r>
      <w:r w:rsidRPr="00233E42">
        <w:rPr>
          <w:rFonts w:ascii="Wingdings" w:eastAsia="Times New Roman" w:hAnsi="Wingdings" w:cs="Times New Roman"/>
          <w:color w:val="CC0000"/>
          <w:sz w:val="18"/>
          <w:szCs w:val="18"/>
        </w:rPr>
        <w:t></w:t>
      </w:r>
      <w:r w:rsidRPr="00233E42">
        <w:rPr>
          <w:rFonts w:ascii="Verdana" w:eastAsia="Times New Roman" w:hAnsi="Verdana" w:cs="Times New Roman"/>
          <w:color w:val="000000"/>
          <w:sz w:val="18"/>
          <w:szCs w:val="18"/>
        </w:rPr>
        <w:t>Upon completion of this course, students will have the ability to:</w:t>
      </w:r>
      <w:r w:rsidRPr="00233E42">
        <w:rPr>
          <w:rFonts w:ascii="Verdana" w:eastAsia="Times New Roman" w:hAnsi="Verdana" w:cs="Times New Roman"/>
          <w:color w:val="000000"/>
          <w:sz w:val="18"/>
          <w:szCs w:val="18"/>
        </w:rPr>
        <w:br/>
      </w:r>
      <w:r w:rsidRPr="00233E42">
        <w:rPr>
          <w:rFonts w:ascii="Wingdings" w:eastAsia="Times New Roman" w:hAnsi="Wingdings" w:cs="Times New Roman"/>
          <w:color w:val="CC0000"/>
          <w:sz w:val="18"/>
          <w:szCs w:val="18"/>
        </w:rPr>
        <w:sym w:font="Wingdings" w:char="F084"/>
      </w:r>
      <w:r w:rsidRPr="00233E42">
        <w:rPr>
          <w:rFonts w:ascii="Wingdings" w:eastAsia="Times New Roman" w:hAnsi="Wingdings" w:cs="Times New Roman"/>
          <w:color w:val="CC0000"/>
          <w:sz w:val="18"/>
          <w:szCs w:val="18"/>
        </w:rPr>
        <w:t></w:t>
      </w:r>
      <w:r w:rsidRPr="00233E42">
        <w:rPr>
          <w:rFonts w:ascii="Verdana" w:eastAsia="Times New Roman" w:hAnsi="Verdana" w:cs="Times New Roman"/>
          <w:color w:val="000000"/>
          <w:sz w:val="18"/>
          <w:szCs w:val="18"/>
        </w:rPr>
        <w:t>Understand the discipline and principles of Software</w:t>
      </w:r>
      <w:r w:rsidRPr="00233E42">
        <w:rPr>
          <w:rFonts w:ascii="Verdana" w:eastAsia="Times New Roman" w:hAnsi="Verdana" w:cs="Times New Roman"/>
          <w:color w:val="000000"/>
          <w:sz w:val="18"/>
          <w:szCs w:val="18"/>
        </w:rPr>
        <w:br/>
        <w:t>Engineering.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6"/>
        <w:gridCol w:w="5235"/>
      </w:tblGrid>
      <w:tr w:rsidR="00233E42" w:rsidRPr="00233E42" w:rsidTr="00233E42">
        <w:tc>
          <w:tcPr>
            <w:tcW w:w="210" w:type="dxa"/>
            <w:tcBorders>
              <w:top w:val="single" w:sz="4" w:space="0" w:color="auto"/>
              <w:left w:val="single" w:sz="4" w:space="0" w:color="auto"/>
              <w:bottom w:val="single" w:sz="4" w:space="0" w:color="auto"/>
              <w:right w:val="single" w:sz="4" w:space="0" w:color="auto"/>
            </w:tcBorders>
            <w:vAlign w:val="center"/>
            <w:hideMark/>
          </w:tcPr>
          <w:p w:rsidR="00233E42" w:rsidRPr="00233E42" w:rsidRDefault="00233E42" w:rsidP="00233E42">
            <w:pPr>
              <w:spacing w:after="0" w:line="240" w:lineRule="auto"/>
              <w:rPr>
                <w:rFonts w:ascii="Times New Roman" w:eastAsia="Times New Roman" w:hAnsi="Times New Roman" w:cs="Times New Roman"/>
                <w:sz w:val="24"/>
                <w:szCs w:val="24"/>
              </w:rPr>
            </w:pPr>
            <w:r w:rsidRPr="00233E42">
              <w:rPr>
                <w:rFonts w:ascii="Wingdings" w:eastAsia="Times New Roman" w:hAnsi="Wingdings" w:cs="Times New Roman"/>
                <w:color w:val="CC0000"/>
                <w:sz w:val="18"/>
                <w:szCs w:val="18"/>
              </w:rPr>
              <w:sym w:font="Wingdings" w:char="F084"/>
            </w:r>
            <w:r w:rsidRPr="00233E42">
              <w:rPr>
                <w:rFonts w:ascii="Wingdings" w:eastAsia="Times New Roman" w:hAnsi="Wingdings" w:cs="Times New Roman"/>
                <w:color w:val="CC0000"/>
                <w:sz w:val="18"/>
                <w:szCs w:val="18"/>
              </w:rPr>
              <w:t></w:t>
            </w:r>
          </w:p>
        </w:tc>
        <w:tc>
          <w:tcPr>
            <w:tcW w:w="5235" w:type="dxa"/>
            <w:tcBorders>
              <w:top w:val="single" w:sz="4" w:space="0" w:color="auto"/>
              <w:left w:val="single" w:sz="4" w:space="0" w:color="auto"/>
              <w:bottom w:val="single" w:sz="4" w:space="0" w:color="auto"/>
              <w:right w:val="single" w:sz="4" w:space="0" w:color="auto"/>
            </w:tcBorders>
            <w:vAlign w:val="center"/>
            <w:hideMark/>
          </w:tcPr>
          <w:p w:rsidR="00233E42" w:rsidRPr="00233E42" w:rsidRDefault="00233E42" w:rsidP="00233E42">
            <w:pPr>
              <w:spacing w:after="0" w:line="240" w:lineRule="auto"/>
              <w:rPr>
                <w:rFonts w:ascii="Times New Roman" w:eastAsia="Times New Roman" w:hAnsi="Times New Roman" w:cs="Times New Roman"/>
                <w:sz w:val="24"/>
                <w:szCs w:val="24"/>
              </w:rPr>
            </w:pPr>
            <w:r w:rsidRPr="00233E42">
              <w:rPr>
                <w:rFonts w:ascii="Verdana" w:eastAsia="Times New Roman" w:hAnsi="Verdana" w:cs="Times New Roman"/>
                <w:color w:val="000000"/>
                <w:sz w:val="18"/>
                <w:szCs w:val="18"/>
              </w:rPr>
              <w:t>Understand the evolution of software in industry and the</w:t>
            </w:r>
            <w:r w:rsidRPr="00233E42">
              <w:rPr>
                <w:rFonts w:ascii="Verdana" w:eastAsia="Times New Roman" w:hAnsi="Verdana" w:cs="Times New Roman"/>
                <w:color w:val="000000"/>
                <w:sz w:val="18"/>
                <w:szCs w:val="18"/>
              </w:rPr>
              <w:br/>
              <w:t>global competitive trends.</w:t>
            </w:r>
          </w:p>
        </w:tc>
      </w:tr>
    </w:tbl>
    <w:p w:rsidR="00233E42" w:rsidRPr="00233E42" w:rsidRDefault="00233E42" w:rsidP="00233E42">
      <w:pPr>
        <w:spacing w:after="0" w:line="240" w:lineRule="auto"/>
        <w:rPr>
          <w:rFonts w:ascii="Times New Roman" w:eastAsia="Times New Roman" w:hAnsi="Times New Roman" w:cs="Times New Roman"/>
          <w:sz w:val="24"/>
          <w:szCs w:val="24"/>
        </w:rPr>
      </w:pPr>
      <w:r w:rsidRPr="00233E42">
        <w:rPr>
          <w:rFonts w:ascii="Wingdings" w:eastAsia="Times New Roman" w:hAnsi="Wingdings" w:cs="Times New Roman"/>
          <w:color w:val="CC0000"/>
          <w:sz w:val="18"/>
          <w:szCs w:val="18"/>
        </w:rPr>
        <w:sym w:font="Wingdings" w:char="F084"/>
      </w:r>
      <w:r w:rsidRPr="00233E42">
        <w:rPr>
          <w:rFonts w:ascii="Wingdings" w:eastAsia="Times New Roman" w:hAnsi="Wingdings" w:cs="Times New Roman"/>
          <w:color w:val="CC0000"/>
          <w:sz w:val="18"/>
          <w:szCs w:val="18"/>
        </w:rPr>
        <w:t></w:t>
      </w:r>
      <w:r w:rsidRPr="00233E42">
        <w:rPr>
          <w:rFonts w:ascii="Verdana" w:eastAsia="Times New Roman" w:hAnsi="Verdana" w:cs="Times New Roman"/>
          <w:color w:val="000000"/>
          <w:sz w:val="18"/>
          <w:szCs w:val="18"/>
        </w:rPr>
        <w:t>Understand software process, product and services.</w:t>
      </w:r>
      <w:r w:rsidRPr="00233E42">
        <w:rPr>
          <w:rFonts w:ascii="Verdana" w:eastAsia="Times New Roman" w:hAnsi="Verdana" w:cs="Times New Roman"/>
          <w:color w:val="000000"/>
          <w:sz w:val="18"/>
          <w:szCs w:val="18"/>
        </w:rPr>
        <w:br/>
      </w:r>
      <w:r w:rsidRPr="00233E42">
        <w:rPr>
          <w:rFonts w:ascii="Wingdings" w:eastAsia="Times New Roman" w:hAnsi="Wingdings" w:cs="Times New Roman"/>
          <w:color w:val="CC0000"/>
          <w:sz w:val="18"/>
          <w:szCs w:val="18"/>
        </w:rPr>
        <w:sym w:font="Wingdings" w:char="F084"/>
      </w:r>
      <w:r w:rsidRPr="00233E42">
        <w:rPr>
          <w:rFonts w:ascii="Wingdings" w:eastAsia="Times New Roman" w:hAnsi="Wingdings" w:cs="Times New Roman"/>
          <w:color w:val="CC0000"/>
          <w:sz w:val="18"/>
          <w:szCs w:val="18"/>
        </w:rPr>
        <w:t></w:t>
      </w:r>
      <w:r w:rsidRPr="00233E42">
        <w:rPr>
          <w:rFonts w:ascii="Verdana" w:eastAsia="Times New Roman" w:hAnsi="Verdana" w:cs="Times New Roman"/>
          <w:color w:val="000000"/>
          <w:sz w:val="18"/>
          <w:szCs w:val="18"/>
        </w:rPr>
        <w:t>Understand software modeling &amp; techniques.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6"/>
        <w:gridCol w:w="5205"/>
      </w:tblGrid>
      <w:tr w:rsidR="00233E42" w:rsidRPr="00233E42" w:rsidTr="00233E42">
        <w:tc>
          <w:tcPr>
            <w:tcW w:w="210" w:type="dxa"/>
            <w:tcBorders>
              <w:top w:val="single" w:sz="4" w:space="0" w:color="auto"/>
              <w:left w:val="single" w:sz="4" w:space="0" w:color="auto"/>
              <w:bottom w:val="single" w:sz="4" w:space="0" w:color="auto"/>
              <w:right w:val="single" w:sz="4" w:space="0" w:color="auto"/>
            </w:tcBorders>
            <w:vAlign w:val="center"/>
            <w:hideMark/>
          </w:tcPr>
          <w:p w:rsidR="00233E42" w:rsidRPr="00233E42" w:rsidRDefault="00233E42" w:rsidP="00233E42">
            <w:pPr>
              <w:spacing w:after="0" w:line="240" w:lineRule="auto"/>
              <w:rPr>
                <w:rFonts w:ascii="Times New Roman" w:eastAsia="Times New Roman" w:hAnsi="Times New Roman" w:cs="Times New Roman"/>
                <w:sz w:val="24"/>
                <w:szCs w:val="24"/>
              </w:rPr>
            </w:pPr>
            <w:r w:rsidRPr="00233E42">
              <w:rPr>
                <w:rFonts w:ascii="Wingdings" w:eastAsia="Times New Roman" w:hAnsi="Wingdings" w:cs="Times New Roman"/>
                <w:color w:val="CC0000"/>
                <w:sz w:val="18"/>
                <w:szCs w:val="18"/>
              </w:rPr>
              <w:sym w:font="Wingdings" w:char="F084"/>
            </w:r>
            <w:r w:rsidRPr="00233E42">
              <w:rPr>
                <w:rFonts w:ascii="Wingdings" w:eastAsia="Times New Roman" w:hAnsi="Wingdings" w:cs="Times New Roman"/>
                <w:color w:val="CC0000"/>
                <w:sz w:val="18"/>
                <w:szCs w:val="18"/>
              </w:rPr>
              <w:t></w:t>
            </w:r>
          </w:p>
        </w:tc>
        <w:tc>
          <w:tcPr>
            <w:tcW w:w="5205" w:type="dxa"/>
            <w:tcBorders>
              <w:top w:val="single" w:sz="4" w:space="0" w:color="auto"/>
              <w:left w:val="single" w:sz="4" w:space="0" w:color="auto"/>
              <w:bottom w:val="single" w:sz="4" w:space="0" w:color="auto"/>
              <w:right w:val="single" w:sz="4" w:space="0" w:color="auto"/>
            </w:tcBorders>
            <w:vAlign w:val="center"/>
            <w:hideMark/>
          </w:tcPr>
          <w:p w:rsidR="00233E42" w:rsidRPr="00233E42" w:rsidRDefault="00233E42" w:rsidP="00233E42">
            <w:pPr>
              <w:spacing w:after="0" w:line="240" w:lineRule="auto"/>
              <w:rPr>
                <w:rFonts w:ascii="Times New Roman" w:eastAsia="Times New Roman" w:hAnsi="Times New Roman" w:cs="Times New Roman"/>
                <w:sz w:val="24"/>
                <w:szCs w:val="24"/>
              </w:rPr>
            </w:pPr>
            <w:r w:rsidRPr="00233E42">
              <w:rPr>
                <w:rFonts w:ascii="Verdana" w:eastAsia="Times New Roman" w:hAnsi="Verdana" w:cs="Times New Roman"/>
                <w:color w:val="000000"/>
                <w:sz w:val="18"/>
                <w:szCs w:val="18"/>
              </w:rPr>
              <w:t>Demonstrate an appreciation for the breadth of software</w:t>
            </w:r>
            <w:r w:rsidRPr="00233E42">
              <w:rPr>
                <w:rFonts w:ascii="Verdana" w:eastAsia="Times New Roman" w:hAnsi="Verdana" w:cs="Times New Roman"/>
                <w:color w:val="000000"/>
                <w:sz w:val="18"/>
                <w:szCs w:val="18"/>
              </w:rPr>
              <w:br/>
              <w:t>engineering.</w:t>
            </w:r>
          </w:p>
        </w:tc>
      </w:tr>
    </w:tbl>
    <w:p w:rsidR="00233E42" w:rsidRDefault="00233E42" w:rsidP="00233E42">
      <w:pPr>
        <w:rPr>
          <w:rStyle w:val="fontstyle01"/>
        </w:rPr>
      </w:pPr>
    </w:p>
    <w:p w:rsidR="003B157D" w:rsidRDefault="00233E42" w:rsidP="00233E42">
      <w:pPr>
        <w:rPr>
          <w:rStyle w:val="fontstyle01"/>
          <w:sz w:val="18"/>
          <w:szCs w:val="18"/>
        </w:rPr>
      </w:pPr>
      <w:r>
        <w:rPr>
          <w:rStyle w:val="fontstyle01"/>
        </w:rPr>
        <w:t>Lecture Learning Objectives</w:t>
      </w:r>
      <w:r>
        <w:rPr>
          <w:rFonts w:ascii="Verdana" w:hAnsi="Verdana"/>
          <w:color w:val="000000"/>
          <w:sz w:val="28"/>
          <w:szCs w:val="28"/>
        </w:rPr>
        <w:br/>
      </w:r>
      <w:r>
        <w:rPr>
          <w:rStyle w:val="fontstyle21"/>
        </w:rPr>
        <w:sym w:font="Wingdings" w:char="F086"/>
      </w:r>
      <w:r>
        <w:rPr>
          <w:rStyle w:val="fontstyle21"/>
        </w:rPr>
        <w:t></w:t>
      </w:r>
      <w:r>
        <w:rPr>
          <w:rStyle w:val="fontstyle01"/>
          <w:sz w:val="18"/>
          <w:szCs w:val="18"/>
        </w:rPr>
        <w:t>Upon completion of this lecture, students will be able to:</w:t>
      </w:r>
      <w:r>
        <w:rPr>
          <w:rFonts w:ascii="Verdana" w:hAnsi="Verdana"/>
          <w:color w:val="000000"/>
          <w:sz w:val="18"/>
          <w:szCs w:val="18"/>
        </w:rPr>
        <w:br/>
      </w:r>
      <w:r>
        <w:rPr>
          <w:rStyle w:val="fontstyle21"/>
        </w:rPr>
        <w:sym w:font="Wingdings" w:char="F084"/>
      </w:r>
      <w:r>
        <w:rPr>
          <w:rStyle w:val="fontstyle21"/>
        </w:rPr>
        <w:t></w:t>
      </w:r>
      <w:r>
        <w:rPr>
          <w:rStyle w:val="fontstyle01"/>
          <w:sz w:val="18"/>
          <w:szCs w:val="18"/>
        </w:rPr>
        <w:t>Understand the meaning of Software Quality Assurance SQA).</w:t>
      </w:r>
      <w:r>
        <w:rPr>
          <w:rFonts w:ascii="Verdana" w:hAnsi="Verdana"/>
          <w:color w:val="000000"/>
          <w:sz w:val="18"/>
          <w:szCs w:val="18"/>
        </w:rPr>
        <w:br/>
      </w:r>
      <w:r>
        <w:rPr>
          <w:rStyle w:val="fontstyle21"/>
        </w:rPr>
        <w:sym w:font="Wingdings" w:char="F084"/>
      </w:r>
      <w:r>
        <w:rPr>
          <w:rStyle w:val="fontstyle21"/>
        </w:rPr>
        <w:t></w:t>
      </w:r>
      <w:r>
        <w:rPr>
          <w:rStyle w:val="fontstyle01"/>
          <w:sz w:val="18"/>
          <w:szCs w:val="18"/>
        </w:rPr>
        <w:t>Understand the role, responsibilities of SQA.</w:t>
      </w:r>
      <w:r>
        <w:rPr>
          <w:rFonts w:ascii="Verdana" w:hAnsi="Verdana"/>
          <w:color w:val="000000"/>
          <w:sz w:val="18"/>
          <w:szCs w:val="18"/>
        </w:rPr>
        <w:br/>
      </w:r>
      <w:r>
        <w:rPr>
          <w:rStyle w:val="fontstyle21"/>
        </w:rPr>
        <w:sym w:font="Wingdings" w:char="F086"/>
      </w:r>
      <w:r>
        <w:rPr>
          <w:rStyle w:val="fontstyle21"/>
        </w:rPr>
        <w:t></w:t>
      </w:r>
      <w:r>
        <w:rPr>
          <w:rStyle w:val="fontstyle01"/>
          <w:sz w:val="18"/>
          <w:szCs w:val="18"/>
        </w:rPr>
        <w:t>Outcomes:</w:t>
      </w:r>
      <w:r>
        <w:rPr>
          <w:rFonts w:ascii="Verdana" w:hAnsi="Verdana"/>
          <w:color w:val="000000"/>
          <w:sz w:val="18"/>
          <w:szCs w:val="18"/>
        </w:rPr>
        <w:br/>
      </w:r>
      <w:r>
        <w:rPr>
          <w:rStyle w:val="fontstyle21"/>
        </w:rPr>
        <w:sym w:font="Wingdings" w:char="F084"/>
      </w:r>
      <w:r>
        <w:rPr>
          <w:rStyle w:val="fontstyle21"/>
        </w:rPr>
        <w:t></w:t>
      </w:r>
      <w:r>
        <w:rPr>
          <w:rStyle w:val="fontstyle01"/>
          <w:sz w:val="18"/>
          <w:szCs w:val="18"/>
        </w:rPr>
        <w:t>Be able to develop an SQA plan.</w:t>
      </w:r>
      <w:r>
        <w:rPr>
          <w:rFonts w:ascii="Verdana" w:hAnsi="Verdana"/>
          <w:color w:val="000000"/>
          <w:sz w:val="18"/>
          <w:szCs w:val="18"/>
        </w:rPr>
        <w:br/>
      </w:r>
      <w:r>
        <w:rPr>
          <w:rStyle w:val="fontstyle21"/>
        </w:rPr>
        <w:sym w:font="Wingdings" w:char="F084"/>
      </w:r>
      <w:r>
        <w:rPr>
          <w:rStyle w:val="fontstyle21"/>
        </w:rPr>
        <w:t></w:t>
      </w:r>
      <w:r>
        <w:rPr>
          <w:rStyle w:val="fontstyle01"/>
          <w:sz w:val="18"/>
          <w:szCs w:val="18"/>
        </w:rPr>
        <w:t>Be able to conduct an SQA review using checklists.</w:t>
      </w:r>
      <w:r>
        <w:rPr>
          <w:rFonts w:ascii="Verdana" w:hAnsi="Verdana"/>
          <w:color w:val="000000"/>
          <w:sz w:val="18"/>
          <w:szCs w:val="18"/>
        </w:rPr>
        <w:br/>
      </w:r>
      <w:r>
        <w:rPr>
          <w:rStyle w:val="fontstyle21"/>
        </w:rPr>
        <w:sym w:font="Wingdings" w:char="F084"/>
      </w:r>
      <w:r>
        <w:rPr>
          <w:rStyle w:val="fontstyle21"/>
        </w:rPr>
        <w:t></w:t>
      </w:r>
      <w:r>
        <w:rPr>
          <w:rStyle w:val="fontstyle01"/>
          <w:sz w:val="18"/>
          <w:szCs w:val="18"/>
        </w:rPr>
        <w:t>Be able to write an SQA status report to management.</w:t>
      </w:r>
      <w:r>
        <w:rPr>
          <w:rFonts w:ascii="Verdana" w:hAnsi="Verdana"/>
          <w:color w:val="000000"/>
          <w:sz w:val="18"/>
          <w:szCs w:val="18"/>
        </w:rPr>
        <w:br/>
      </w:r>
      <w:r>
        <w:rPr>
          <w:rStyle w:val="fontstyle21"/>
        </w:rPr>
        <w:sym w:font="Wingdings" w:char="F084"/>
      </w:r>
      <w:r>
        <w:rPr>
          <w:rStyle w:val="fontstyle21"/>
        </w:rPr>
        <w:t></w:t>
      </w:r>
      <w:r>
        <w:rPr>
          <w:rStyle w:val="fontstyle01"/>
          <w:sz w:val="18"/>
          <w:szCs w:val="18"/>
        </w:rPr>
        <w:t>Be able to follow the defined SQA process.</w:t>
      </w:r>
    </w:p>
    <w:p w:rsidR="005D594D" w:rsidRDefault="005D594D" w:rsidP="005D594D">
      <w:r>
        <w:rPr>
          <w:rStyle w:val="fontstyle01"/>
        </w:rPr>
        <w:t>Issues With Quality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
        <w:gridCol w:w="5745"/>
      </w:tblGrid>
      <w:tr w:rsidR="005D594D" w:rsidTr="005D594D">
        <w:tc>
          <w:tcPr>
            <w:tcW w:w="255"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21"/>
              </w:rPr>
              <w:sym w:font="Wingdings" w:char="F086"/>
            </w:r>
            <w:r>
              <w:rPr>
                <w:rStyle w:val="fontstyle21"/>
              </w:rPr>
              <w:t></w:t>
            </w:r>
          </w:p>
        </w:tc>
        <w:tc>
          <w:tcPr>
            <w:tcW w:w="5745"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01"/>
                <w:sz w:val="18"/>
                <w:szCs w:val="18"/>
              </w:rPr>
              <w:t>Most Project Managers are concerned with schedule, cost, and</w:t>
            </w:r>
            <w:r>
              <w:rPr>
                <w:rFonts w:ascii="Verdana" w:hAnsi="Verdana"/>
                <w:color w:val="000000"/>
                <w:sz w:val="18"/>
                <w:szCs w:val="18"/>
              </w:rPr>
              <w:br/>
            </w:r>
            <w:r>
              <w:rPr>
                <w:rStyle w:val="fontstyle01"/>
                <w:sz w:val="18"/>
                <w:szCs w:val="18"/>
              </w:rPr>
              <w:t>functionality. Quality is desirable but usually not emphasized.</w:t>
            </w:r>
          </w:p>
        </w:tc>
      </w:tr>
    </w:tbl>
    <w:p w:rsidR="005D594D" w:rsidRDefault="005D594D" w:rsidP="005D594D">
      <w:r>
        <w:rPr>
          <w:rStyle w:val="fontstyle21"/>
        </w:rPr>
        <w:sym w:font="Wingdings" w:char="F086"/>
      </w:r>
      <w:r>
        <w:rPr>
          <w:rStyle w:val="fontstyle21"/>
        </w:rPr>
        <w:t></w:t>
      </w:r>
      <w:r>
        <w:rPr>
          <w:rStyle w:val="fontstyle01"/>
          <w:sz w:val="18"/>
          <w:szCs w:val="18"/>
        </w:rPr>
        <w:t xml:space="preserve">Few people know that poor quality performance is the </w:t>
      </w:r>
      <w:r>
        <w:rPr>
          <w:rStyle w:val="fontstyle31"/>
        </w:rPr>
        <w:t>root cause</w:t>
      </w:r>
      <w:r>
        <w:rPr>
          <w:rFonts w:ascii="Verdana" w:hAnsi="Verdana"/>
          <w:i/>
          <w:iCs/>
          <w:color w:val="000000"/>
          <w:sz w:val="18"/>
          <w:szCs w:val="18"/>
        </w:rPr>
        <w:br/>
      </w:r>
      <w:r>
        <w:rPr>
          <w:rStyle w:val="fontstyle01"/>
          <w:sz w:val="18"/>
          <w:szCs w:val="18"/>
        </w:rPr>
        <w:t>of most software cost and schedule problems.</w:t>
      </w:r>
      <w:r>
        <w:rPr>
          <w:rFonts w:ascii="Verdana" w:hAnsi="Verdana"/>
          <w:color w:val="000000"/>
          <w:sz w:val="18"/>
          <w:szCs w:val="18"/>
        </w:rPr>
        <w:br/>
      </w:r>
      <w:r>
        <w:rPr>
          <w:rStyle w:val="fontstyle21"/>
        </w:rPr>
        <w:sym w:font="Wingdings" w:char="F086"/>
      </w:r>
      <w:r>
        <w:rPr>
          <w:rStyle w:val="fontstyle21"/>
        </w:rPr>
        <w:t></w:t>
      </w:r>
      <w:bookmarkStart w:id="0" w:name="_GoBack"/>
      <w:r>
        <w:rPr>
          <w:rStyle w:val="fontstyle01"/>
          <w:sz w:val="18"/>
          <w:szCs w:val="18"/>
        </w:rPr>
        <w:t>There are many definitions of software quality:</w:t>
      </w:r>
      <w:r>
        <w:rPr>
          <w:rFonts w:ascii="Verdana" w:hAnsi="Verdana"/>
          <w:color w:val="000000"/>
          <w:sz w:val="18"/>
          <w:szCs w:val="18"/>
        </w:rPr>
        <w:br/>
      </w:r>
      <w:bookmarkEnd w:id="0"/>
      <w:r>
        <w:rPr>
          <w:rStyle w:val="fontstyle21"/>
        </w:rPr>
        <w:sym w:font="Wingdings" w:char="F084"/>
      </w:r>
      <w:r>
        <w:rPr>
          <w:rStyle w:val="fontstyle21"/>
        </w:rPr>
        <w:t></w:t>
      </w:r>
      <w:r>
        <w:rPr>
          <w:rStyle w:val="fontstyle01"/>
          <w:sz w:val="18"/>
          <w:szCs w:val="18"/>
        </w:rPr>
        <w:t xml:space="preserve">Total </w:t>
      </w:r>
      <w:r>
        <w:rPr>
          <w:rStyle w:val="fontstyle31"/>
        </w:rPr>
        <w:t xml:space="preserve">characteristics </w:t>
      </w:r>
      <w:r>
        <w:rPr>
          <w:rStyle w:val="fontstyle01"/>
          <w:sz w:val="18"/>
          <w:szCs w:val="18"/>
        </w:rPr>
        <w:t>in a software entity that bear on its</w:t>
      </w:r>
      <w:r>
        <w:rPr>
          <w:rFonts w:ascii="Verdana" w:hAnsi="Verdana"/>
          <w:color w:val="000000"/>
          <w:sz w:val="18"/>
          <w:szCs w:val="18"/>
        </w:rPr>
        <w:br/>
      </w:r>
      <w:r>
        <w:rPr>
          <w:rStyle w:val="fontstyle01"/>
          <w:sz w:val="18"/>
          <w:szCs w:val="18"/>
        </w:rPr>
        <w:t xml:space="preserve">ability to satisfy stated and implied </w:t>
      </w:r>
      <w:r>
        <w:rPr>
          <w:rStyle w:val="fontstyle31"/>
        </w:rPr>
        <w:t>customer needs</w:t>
      </w:r>
      <w:r>
        <w:rPr>
          <w:rStyle w:val="fontstyle01"/>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7"/>
        <w:gridCol w:w="5700"/>
      </w:tblGrid>
      <w:tr w:rsidR="005D594D" w:rsidTr="005D594D">
        <w:tc>
          <w:tcPr>
            <w:tcW w:w="210"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21"/>
              </w:rPr>
              <w:sym w:font="Wingdings" w:char="F084"/>
            </w:r>
            <w:r>
              <w:rPr>
                <w:rStyle w:val="fontstyle21"/>
              </w:rPr>
              <w:t></w:t>
            </w:r>
          </w:p>
        </w:tc>
        <w:tc>
          <w:tcPr>
            <w:tcW w:w="5700"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01"/>
                <w:sz w:val="18"/>
                <w:szCs w:val="18"/>
              </w:rPr>
              <w:t xml:space="preserve">Software quality is the existence of </w:t>
            </w:r>
            <w:r>
              <w:rPr>
                <w:rStyle w:val="fontstyle31"/>
              </w:rPr>
              <w:t xml:space="preserve">characteristics </w:t>
            </w:r>
            <w:r>
              <w:rPr>
                <w:rStyle w:val="fontstyle01"/>
                <w:sz w:val="18"/>
                <w:szCs w:val="18"/>
              </w:rPr>
              <w:t>in a</w:t>
            </w:r>
            <w:r>
              <w:rPr>
                <w:rFonts w:ascii="Verdana" w:hAnsi="Verdana"/>
                <w:color w:val="000000"/>
                <w:sz w:val="18"/>
                <w:szCs w:val="18"/>
              </w:rPr>
              <w:br/>
            </w:r>
            <w:r>
              <w:rPr>
                <w:rStyle w:val="fontstyle01"/>
                <w:sz w:val="18"/>
                <w:szCs w:val="18"/>
              </w:rPr>
              <w:t xml:space="preserve">product that can be assigned to </w:t>
            </w:r>
            <w:r>
              <w:rPr>
                <w:rStyle w:val="fontstyle31"/>
              </w:rPr>
              <w:t>requirements.</w:t>
            </w:r>
            <w:r>
              <w:rPr>
                <w:rFonts w:ascii="Verdana" w:hAnsi="Verdana"/>
                <w:i/>
                <w:iCs/>
                <w:color w:val="000000"/>
                <w:sz w:val="18"/>
                <w:szCs w:val="18"/>
              </w:rPr>
              <w:br/>
            </w:r>
            <w:r>
              <w:rPr>
                <w:rStyle w:val="fontstyle01"/>
                <w:sz w:val="18"/>
                <w:szCs w:val="18"/>
              </w:rPr>
              <w:t xml:space="preserve">Software quality defines as how well software is </w:t>
            </w:r>
            <w:r>
              <w:rPr>
                <w:rStyle w:val="fontstyle31"/>
              </w:rPr>
              <w:t xml:space="preserve">designed </w:t>
            </w:r>
            <w:r>
              <w:rPr>
                <w:rStyle w:val="fontstyle01"/>
                <w:sz w:val="18"/>
                <w:szCs w:val="18"/>
              </w:rPr>
              <w:t>and</w:t>
            </w:r>
            <w:r>
              <w:rPr>
                <w:rFonts w:ascii="Verdana" w:hAnsi="Verdana"/>
                <w:color w:val="000000"/>
                <w:sz w:val="18"/>
                <w:szCs w:val="18"/>
              </w:rPr>
              <w:br/>
            </w:r>
            <w:r>
              <w:rPr>
                <w:rStyle w:val="fontstyle01"/>
                <w:sz w:val="18"/>
                <w:szCs w:val="18"/>
              </w:rPr>
              <w:t xml:space="preserve">how well the software conforms to that </w:t>
            </w:r>
            <w:r>
              <w:rPr>
                <w:rStyle w:val="fontstyle31"/>
              </w:rPr>
              <w:t>design</w:t>
            </w:r>
            <w:r>
              <w:rPr>
                <w:rStyle w:val="fontstyle01"/>
                <w:sz w:val="18"/>
                <w:szCs w:val="18"/>
              </w:rPr>
              <w:t>.</w:t>
            </w:r>
            <w:r>
              <w:rPr>
                <w:rFonts w:ascii="Verdana" w:hAnsi="Verdana"/>
                <w:color w:val="000000"/>
                <w:sz w:val="18"/>
                <w:szCs w:val="18"/>
              </w:rPr>
              <w:br/>
            </w:r>
            <w:r>
              <w:rPr>
                <w:rStyle w:val="fontstyle01"/>
                <w:sz w:val="18"/>
                <w:szCs w:val="18"/>
              </w:rPr>
              <w:t xml:space="preserve">Software quality consists of </w:t>
            </w:r>
            <w:r>
              <w:rPr>
                <w:rStyle w:val="fontstyle31"/>
              </w:rPr>
              <w:t xml:space="preserve">internal and external </w:t>
            </w:r>
            <w:r>
              <w:rPr>
                <w:rStyle w:val="fontstyle01"/>
                <w:sz w:val="18"/>
                <w:szCs w:val="18"/>
              </w:rPr>
              <w:t>quality</w:t>
            </w:r>
          </w:p>
        </w:tc>
      </w:tr>
      <w:tr w:rsidR="005D594D" w:rsidTr="005D594D">
        <w:tc>
          <w:tcPr>
            <w:tcW w:w="210"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21"/>
              </w:rPr>
              <w:sym w:font="Wingdings" w:char="F084"/>
            </w:r>
            <w:r>
              <w:rPr>
                <w:rStyle w:val="fontstyle21"/>
              </w:rPr>
              <w:t></w:t>
            </w:r>
          </w:p>
        </w:tc>
        <w:tc>
          <w:tcPr>
            <w:tcW w:w="0" w:type="auto"/>
            <w:vAlign w:val="center"/>
            <w:hideMark/>
          </w:tcPr>
          <w:p w:rsidR="005D594D" w:rsidRDefault="005D594D">
            <w:pPr>
              <w:rPr>
                <w:sz w:val="20"/>
                <w:szCs w:val="20"/>
              </w:rPr>
            </w:pPr>
          </w:p>
        </w:tc>
      </w:tr>
      <w:tr w:rsidR="005D594D" w:rsidTr="005D594D">
        <w:tc>
          <w:tcPr>
            <w:tcW w:w="210"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21"/>
              </w:rPr>
              <w:sym w:font="Wingdings" w:char="F084"/>
            </w:r>
            <w:r>
              <w:rPr>
                <w:rStyle w:val="fontstyle21"/>
              </w:rPr>
              <w:t></w:t>
            </w:r>
          </w:p>
        </w:tc>
        <w:tc>
          <w:tcPr>
            <w:tcW w:w="0" w:type="auto"/>
            <w:vAlign w:val="center"/>
            <w:hideMark/>
          </w:tcPr>
          <w:p w:rsidR="005D594D" w:rsidRDefault="005D594D">
            <w:pPr>
              <w:rPr>
                <w:sz w:val="20"/>
                <w:szCs w:val="20"/>
              </w:rPr>
            </w:pPr>
          </w:p>
        </w:tc>
      </w:tr>
    </w:tbl>
    <w:p w:rsidR="005D594D" w:rsidRDefault="005D594D" w:rsidP="005D594D">
      <w:pPr>
        <w:rPr>
          <w:rStyle w:val="fontstyle01"/>
          <w:sz w:val="18"/>
          <w:szCs w:val="18"/>
        </w:rPr>
      </w:pPr>
      <w:r>
        <w:rPr>
          <w:rStyle w:val="fontstyle01"/>
          <w:sz w:val="18"/>
          <w:szCs w:val="18"/>
        </w:rPr>
        <w:t>characteristics. External quality characteristics are those parts</w:t>
      </w:r>
      <w:r>
        <w:rPr>
          <w:rFonts w:ascii="Verdana" w:hAnsi="Verdana"/>
          <w:color w:val="000000"/>
          <w:sz w:val="18"/>
          <w:szCs w:val="18"/>
        </w:rPr>
        <w:br/>
      </w:r>
      <w:r>
        <w:rPr>
          <w:rStyle w:val="fontstyle01"/>
          <w:sz w:val="18"/>
          <w:szCs w:val="18"/>
        </w:rPr>
        <w:t>of a product that face its users, where internal quality</w:t>
      </w:r>
      <w:r>
        <w:rPr>
          <w:rFonts w:ascii="Verdana" w:hAnsi="Verdana"/>
          <w:color w:val="000000"/>
          <w:sz w:val="18"/>
          <w:szCs w:val="18"/>
        </w:rPr>
        <w:br/>
      </w:r>
      <w:r>
        <w:rPr>
          <w:rStyle w:val="fontstyle01"/>
          <w:sz w:val="18"/>
          <w:szCs w:val="18"/>
        </w:rPr>
        <w:t>characteristics are those that do not.</w:t>
      </w:r>
      <w:r>
        <w:rPr>
          <w:rFonts w:ascii="Verdana" w:hAnsi="Verdana"/>
          <w:color w:val="000000"/>
          <w:sz w:val="18"/>
          <w:szCs w:val="18"/>
        </w:rPr>
        <w:br/>
      </w:r>
      <w:r>
        <w:rPr>
          <w:rStyle w:val="fontstyle21"/>
        </w:rPr>
        <w:sym w:font="Wingdings" w:char="F086"/>
      </w:r>
      <w:r>
        <w:rPr>
          <w:rStyle w:val="fontstyle21"/>
        </w:rPr>
        <w:t></w:t>
      </w:r>
      <w:r>
        <w:rPr>
          <w:rStyle w:val="fontstyle01"/>
          <w:sz w:val="18"/>
          <w:szCs w:val="18"/>
        </w:rPr>
        <w:t>Different people view quality differently.</w:t>
      </w:r>
    </w:p>
    <w:p w:rsidR="005D594D" w:rsidRDefault="005D594D" w:rsidP="005D594D">
      <w:pPr>
        <w:rPr>
          <w:rStyle w:val="fontstyle21"/>
        </w:rPr>
      </w:pPr>
      <w:r>
        <w:rPr>
          <w:rStyle w:val="fontstyle01"/>
        </w:rPr>
        <w:t>Quality Princip</w:t>
      </w:r>
      <w:r>
        <w:rPr>
          <w:rFonts w:ascii="Verdana" w:hAnsi="Verdana"/>
          <w:color w:val="000000"/>
          <w:sz w:val="28"/>
          <w:szCs w:val="28"/>
        </w:rPr>
        <w:br/>
      </w:r>
      <w:r>
        <w:rPr>
          <w:rStyle w:val="fontstyle01"/>
          <w:color w:val="CC0000"/>
          <w:sz w:val="18"/>
          <w:szCs w:val="18"/>
        </w:rPr>
        <w:t xml:space="preserve">1. </w:t>
      </w:r>
      <w:r>
        <w:rPr>
          <w:rStyle w:val="fontstyle01"/>
          <w:sz w:val="18"/>
          <w:szCs w:val="18"/>
        </w:rPr>
        <w:t>If customers do not demand a quality product, they will probably</w:t>
      </w:r>
      <w:r>
        <w:rPr>
          <w:rFonts w:ascii="Verdana" w:hAnsi="Verdana"/>
          <w:color w:val="000000"/>
          <w:sz w:val="18"/>
          <w:szCs w:val="18"/>
        </w:rPr>
        <w:br/>
      </w:r>
      <w:r>
        <w:rPr>
          <w:rStyle w:val="fontstyle01"/>
          <w:sz w:val="18"/>
          <w:szCs w:val="18"/>
        </w:rPr>
        <w:lastRenderedPageBreak/>
        <w:t>do not get one.</w:t>
      </w:r>
      <w:r>
        <w:rPr>
          <w:rFonts w:ascii="Verdana" w:hAnsi="Verdana"/>
          <w:color w:val="000000"/>
          <w:sz w:val="18"/>
          <w:szCs w:val="18"/>
        </w:rPr>
        <w:br/>
      </w:r>
      <w:r>
        <w:rPr>
          <w:rStyle w:val="fontstyle01"/>
          <w:color w:val="CC0000"/>
          <w:sz w:val="18"/>
          <w:szCs w:val="18"/>
        </w:rPr>
        <w:t xml:space="preserve">2. </w:t>
      </w:r>
      <w:r>
        <w:rPr>
          <w:rStyle w:val="fontstyle01"/>
          <w:sz w:val="18"/>
          <w:szCs w:val="18"/>
        </w:rPr>
        <w:t>The quality of a product is determined by the quality of the</w:t>
      </w:r>
      <w:r>
        <w:rPr>
          <w:rFonts w:ascii="Verdana" w:hAnsi="Verdana"/>
          <w:color w:val="000000"/>
          <w:sz w:val="18"/>
          <w:szCs w:val="18"/>
        </w:rPr>
        <w:br/>
      </w:r>
      <w:r>
        <w:rPr>
          <w:rStyle w:val="fontstyle01"/>
          <w:sz w:val="18"/>
          <w:szCs w:val="18"/>
        </w:rPr>
        <w:t>process used to develop it.</w:t>
      </w:r>
      <w:r>
        <w:rPr>
          <w:rFonts w:ascii="Verdana" w:hAnsi="Verdana"/>
          <w:color w:val="000000"/>
          <w:sz w:val="18"/>
          <w:szCs w:val="18"/>
        </w:rPr>
        <w:br/>
      </w:r>
      <w:r>
        <w:rPr>
          <w:rStyle w:val="fontstyle01"/>
          <w:color w:val="CC0000"/>
          <w:sz w:val="18"/>
          <w:szCs w:val="18"/>
        </w:rPr>
        <w:t xml:space="preserve">3. </w:t>
      </w:r>
      <w:r>
        <w:rPr>
          <w:rStyle w:val="fontstyle01"/>
          <w:sz w:val="18"/>
          <w:szCs w:val="18"/>
        </w:rPr>
        <w:t>To produce quality products, the project team must manage the</w:t>
      </w:r>
      <w:r>
        <w:rPr>
          <w:rFonts w:ascii="Verdana" w:hAnsi="Verdana"/>
          <w:color w:val="000000"/>
          <w:sz w:val="18"/>
          <w:szCs w:val="18"/>
        </w:rPr>
        <w:br/>
      </w:r>
      <w:r>
        <w:rPr>
          <w:rStyle w:val="fontstyle01"/>
          <w:sz w:val="18"/>
          <w:szCs w:val="18"/>
        </w:rPr>
        <w:t>quality of their work.</w:t>
      </w:r>
      <w:r>
        <w:rPr>
          <w:rFonts w:ascii="Verdana" w:hAnsi="Verdana"/>
          <w:color w:val="000000"/>
          <w:sz w:val="18"/>
          <w:szCs w:val="18"/>
        </w:rPr>
        <w:br/>
      </w:r>
      <w:r>
        <w:rPr>
          <w:rStyle w:val="fontstyle01"/>
          <w:color w:val="CC0000"/>
          <w:sz w:val="18"/>
          <w:szCs w:val="18"/>
        </w:rPr>
        <w:t xml:space="preserve">4. </w:t>
      </w:r>
      <w:r>
        <w:rPr>
          <w:rStyle w:val="fontstyle01"/>
          <w:sz w:val="18"/>
          <w:szCs w:val="18"/>
        </w:rPr>
        <w:t>To manage the quality of their work, the project team must</w:t>
      </w:r>
      <w:r>
        <w:rPr>
          <w:rFonts w:ascii="Verdana" w:hAnsi="Verdana"/>
          <w:color w:val="000000"/>
          <w:sz w:val="18"/>
          <w:szCs w:val="18"/>
        </w:rPr>
        <w:br/>
      </w:r>
      <w:r>
        <w:rPr>
          <w:rStyle w:val="fontstyle01"/>
          <w:sz w:val="18"/>
          <w:szCs w:val="18"/>
        </w:rPr>
        <w:t>measure quality and consistently test their product.</w:t>
      </w:r>
      <w:r>
        <w:rPr>
          <w:rFonts w:ascii="Verdana" w:hAnsi="Verdana"/>
          <w:color w:val="000000"/>
          <w:sz w:val="18"/>
          <w:szCs w:val="18"/>
        </w:rPr>
        <w:br/>
      </w:r>
      <w:r>
        <w:rPr>
          <w:rStyle w:val="fontstyle01"/>
          <w:color w:val="CC0000"/>
          <w:sz w:val="18"/>
          <w:szCs w:val="18"/>
        </w:rPr>
        <w:t xml:space="preserve">5. </w:t>
      </w:r>
      <w:r>
        <w:rPr>
          <w:rStyle w:val="fontstyle01"/>
          <w:sz w:val="18"/>
          <w:szCs w:val="18"/>
        </w:rPr>
        <w:t>Since testing removes only a fraction of a product’s defects, the</w:t>
      </w:r>
      <w:r>
        <w:rPr>
          <w:rFonts w:ascii="Verdana" w:hAnsi="Verdana"/>
          <w:color w:val="000000"/>
          <w:sz w:val="18"/>
          <w:szCs w:val="18"/>
        </w:rPr>
        <w:br/>
      </w:r>
      <w:r>
        <w:rPr>
          <w:rStyle w:val="fontstyle01"/>
          <w:sz w:val="18"/>
          <w:szCs w:val="18"/>
        </w:rPr>
        <w:t>project team must follow the defined quality process to get a</w:t>
      </w:r>
      <w:r>
        <w:rPr>
          <w:rFonts w:ascii="Verdana" w:hAnsi="Verdana"/>
          <w:color w:val="000000"/>
          <w:sz w:val="18"/>
          <w:szCs w:val="18"/>
        </w:rPr>
        <w:br/>
      </w:r>
      <w:r>
        <w:rPr>
          <w:rStyle w:val="fontstyle01"/>
          <w:sz w:val="18"/>
          <w:szCs w:val="18"/>
        </w:rPr>
        <w:t>quality product.</w:t>
      </w:r>
      <w:r>
        <w:rPr>
          <w:rFonts w:ascii="Verdana" w:hAnsi="Verdana"/>
          <w:color w:val="000000"/>
          <w:sz w:val="18"/>
          <w:szCs w:val="18"/>
        </w:rPr>
        <w:br/>
      </w:r>
      <w:r>
        <w:rPr>
          <w:rStyle w:val="fontstyle01"/>
          <w:color w:val="CC0000"/>
          <w:sz w:val="18"/>
          <w:szCs w:val="18"/>
        </w:rPr>
        <w:t xml:space="preserve">6. </w:t>
      </w:r>
      <w:r>
        <w:rPr>
          <w:rStyle w:val="fontstyle01"/>
          <w:sz w:val="18"/>
          <w:szCs w:val="18"/>
        </w:rPr>
        <w:t>To ensure that the project has a defined quality process and the</w:t>
      </w:r>
      <w:r>
        <w:rPr>
          <w:rFonts w:ascii="Verdana" w:hAnsi="Verdana"/>
          <w:color w:val="000000"/>
          <w:sz w:val="18"/>
          <w:szCs w:val="18"/>
        </w:rPr>
        <w:br/>
      </w:r>
      <w:r>
        <w:rPr>
          <w:rStyle w:val="fontstyle01"/>
          <w:sz w:val="18"/>
          <w:szCs w:val="18"/>
        </w:rPr>
        <w:t>project team follows that process, the project needs an</w:t>
      </w:r>
      <w:r>
        <w:rPr>
          <w:rFonts w:ascii="Verdana" w:hAnsi="Verdana"/>
          <w:color w:val="000000"/>
          <w:sz w:val="18"/>
          <w:szCs w:val="18"/>
        </w:rPr>
        <w:br/>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01"/>
          <w:sz w:val="18"/>
          <w:szCs w:val="18"/>
        </w:rPr>
        <w:t>to objectively monitor both the process and</w:t>
      </w:r>
      <w:r>
        <w:rPr>
          <w:rFonts w:ascii="Verdana" w:hAnsi="Verdana"/>
          <w:color w:val="000000"/>
          <w:sz w:val="18"/>
          <w:szCs w:val="18"/>
        </w:rPr>
        <w:br/>
      </w:r>
      <w:r>
        <w:rPr>
          <w:rStyle w:val="fontstyle01"/>
          <w:sz w:val="18"/>
          <w:szCs w:val="18"/>
        </w:rPr>
        <w:t xml:space="preserve">the product: </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r>
        <w:rPr>
          <w:rStyle w:val="fontstyle21"/>
        </w:rPr>
        <w:t></w:t>
      </w:r>
    </w:p>
    <w:p w:rsidR="005D594D" w:rsidRDefault="005D594D" w:rsidP="005D594D">
      <w:r>
        <w:rPr>
          <w:rStyle w:val="fontstyle01"/>
        </w:rPr>
        <w:t>Quality Concepts</w:t>
      </w:r>
      <w:r>
        <w:rPr>
          <w:rFonts w:ascii="Verdana" w:hAnsi="Verdana"/>
          <w:color w:val="000000"/>
          <w:sz w:val="28"/>
          <w:szCs w:val="28"/>
        </w:rPr>
        <w:br/>
      </w:r>
      <w:r>
        <w:rPr>
          <w:rStyle w:val="fontstyle21"/>
        </w:rPr>
        <w:sym w:font="Wingdings" w:char="F086"/>
      </w:r>
      <w:r>
        <w:rPr>
          <w:rStyle w:val="fontstyle21"/>
        </w:rPr>
        <w:t></w:t>
      </w:r>
      <w:r>
        <w:rPr>
          <w:rStyle w:val="fontstyle01"/>
          <w:sz w:val="18"/>
          <w:szCs w:val="18"/>
        </w:rPr>
        <w:t>Software engineering discipline strives to control the:</w:t>
      </w:r>
      <w:r>
        <w:rPr>
          <w:rFonts w:ascii="Verdana" w:hAnsi="Verdana"/>
          <w:color w:val="000000"/>
          <w:sz w:val="18"/>
          <w:szCs w:val="18"/>
        </w:rPr>
        <w:br/>
      </w:r>
      <w:r>
        <w:rPr>
          <w:rStyle w:val="fontstyle21"/>
        </w:rPr>
        <w:sym w:font="Wingdings" w:char="F084"/>
      </w:r>
      <w:r>
        <w:rPr>
          <w:rStyle w:val="fontstyle21"/>
        </w:rPr>
        <w:t></w:t>
      </w:r>
      <w:r>
        <w:rPr>
          <w:rStyle w:val="fontstyle01"/>
          <w:sz w:val="18"/>
          <w:szCs w:val="18"/>
        </w:rPr>
        <w:t>Process use in software projects.</w:t>
      </w:r>
      <w:r>
        <w:rPr>
          <w:rFonts w:ascii="Verdana" w:hAnsi="Verdana"/>
          <w:color w:val="000000"/>
          <w:sz w:val="18"/>
          <w:szCs w:val="18"/>
        </w:rPr>
        <w:br/>
      </w:r>
      <w:r>
        <w:rPr>
          <w:rStyle w:val="fontstyle21"/>
        </w:rPr>
        <w:sym w:font="Wingdings" w:char="F084"/>
      </w:r>
      <w:r>
        <w:rPr>
          <w:rStyle w:val="fontstyle21"/>
        </w:rPr>
        <w:t></w:t>
      </w:r>
      <w:r>
        <w:rPr>
          <w:rStyle w:val="fontstyle01"/>
          <w:sz w:val="18"/>
          <w:szCs w:val="18"/>
        </w:rPr>
        <w:t>Quality of software product.</w:t>
      </w:r>
      <w:r>
        <w:rPr>
          <w:rFonts w:ascii="Verdana" w:hAnsi="Verdana"/>
          <w:color w:val="000000"/>
          <w:sz w:val="18"/>
          <w:szCs w:val="18"/>
        </w:rPr>
        <w:br/>
      </w:r>
      <w:r>
        <w:rPr>
          <w:rStyle w:val="fontstyle21"/>
        </w:rPr>
        <w:sym w:font="Wingdings" w:char="F086"/>
      </w:r>
      <w:r>
        <w:rPr>
          <w:rStyle w:val="fontstyle21"/>
        </w:rPr>
        <w:t></w:t>
      </w:r>
      <w:r>
        <w:rPr>
          <w:rStyle w:val="fontstyle31"/>
        </w:rPr>
        <w:t>Quality of compliance</w:t>
      </w:r>
      <w:r>
        <w:rPr>
          <w:rStyle w:val="fontstyle01"/>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6"/>
        <w:gridCol w:w="5010"/>
      </w:tblGrid>
      <w:tr w:rsidR="005D594D" w:rsidTr="005D594D">
        <w:tc>
          <w:tcPr>
            <w:tcW w:w="210"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21"/>
              </w:rPr>
              <w:sym w:font="Wingdings" w:char="F084"/>
            </w:r>
            <w:r>
              <w:rPr>
                <w:rStyle w:val="fontstyle21"/>
              </w:rPr>
              <w:t></w:t>
            </w:r>
          </w:p>
        </w:tc>
        <w:tc>
          <w:tcPr>
            <w:tcW w:w="5010"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01"/>
                <w:sz w:val="18"/>
                <w:szCs w:val="18"/>
              </w:rPr>
              <w:t>Degree to which the defined process is followed in the</w:t>
            </w:r>
            <w:r>
              <w:rPr>
                <w:rFonts w:ascii="Verdana" w:hAnsi="Verdana"/>
                <w:color w:val="000000"/>
                <w:sz w:val="18"/>
                <w:szCs w:val="18"/>
              </w:rPr>
              <w:br/>
            </w:r>
            <w:r>
              <w:rPr>
                <w:rStyle w:val="fontstyle01"/>
                <w:sz w:val="18"/>
                <w:szCs w:val="18"/>
              </w:rPr>
              <w:t>development of the software product.</w:t>
            </w:r>
          </w:p>
        </w:tc>
      </w:tr>
    </w:tbl>
    <w:p w:rsidR="005D594D" w:rsidRDefault="005D594D" w:rsidP="005D594D">
      <w:pPr>
        <w:rPr>
          <w:rStyle w:val="fontstyle01"/>
          <w:sz w:val="18"/>
          <w:szCs w:val="18"/>
        </w:rPr>
      </w:pPr>
      <w:r>
        <w:rPr>
          <w:rStyle w:val="fontstyle21"/>
        </w:rPr>
        <w:sym w:font="Wingdings" w:char="F086"/>
      </w:r>
      <w:r>
        <w:rPr>
          <w:rStyle w:val="fontstyle21"/>
        </w:rPr>
        <w:t></w:t>
      </w:r>
      <w:r>
        <w:rPr>
          <w:rStyle w:val="fontstyle31"/>
        </w:rPr>
        <w:t>Quality assurance:</w:t>
      </w:r>
      <w:r>
        <w:rPr>
          <w:rFonts w:ascii="Verdana" w:hAnsi="Verdana"/>
          <w:b/>
          <w:bCs/>
          <w:color w:val="000000"/>
          <w:sz w:val="18"/>
          <w:szCs w:val="18"/>
        </w:rPr>
        <w:br/>
      </w:r>
      <w:r>
        <w:rPr>
          <w:rStyle w:val="fontstyle21"/>
        </w:rPr>
        <w:sym w:font="Wingdings" w:char="F084"/>
      </w:r>
      <w:r>
        <w:rPr>
          <w:rStyle w:val="fontstyle21"/>
        </w:rPr>
        <w:t></w:t>
      </w:r>
      <w:r>
        <w:rPr>
          <w:rStyle w:val="fontstyle01"/>
          <w:sz w:val="18"/>
          <w:szCs w:val="18"/>
        </w:rPr>
        <w:t>The process of reviewing, auditing for compliance and</w:t>
      </w:r>
      <w:r>
        <w:rPr>
          <w:rFonts w:ascii="Verdana" w:hAnsi="Verdana"/>
          <w:color w:val="000000"/>
          <w:sz w:val="18"/>
          <w:szCs w:val="18"/>
        </w:rPr>
        <w:br/>
      </w:r>
      <w:r>
        <w:rPr>
          <w:rStyle w:val="fontstyle01"/>
          <w:sz w:val="18"/>
          <w:szCs w:val="18"/>
        </w:rPr>
        <w:t>reporting quality issues to management for making decisions.</w:t>
      </w:r>
      <w:r>
        <w:rPr>
          <w:rFonts w:ascii="Verdana" w:hAnsi="Verdana"/>
          <w:color w:val="000000"/>
          <w:sz w:val="18"/>
          <w:szCs w:val="18"/>
        </w:rPr>
        <w:br/>
      </w:r>
      <w:r>
        <w:rPr>
          <w:rStyle w:val="fontstyle21"/>
        </w:rPr>
        <w:sym w:font="Wingdings" w:char="F086"/>
      </w:r>
      <w:r>
        <w:rPr>
          <w:rStyle w:val="fontstyle21"/>
        </w:rPr>
        <w:t></w:t>
      </w:r>
      <w:r>
        <w:rPr>
          <w:rStyle w:val="fontstyle31"/>
        </w:rPr>
        <w:t>Quality control (testing):</w:t>
      </w:r>
      <w:r>
        <w:rPr>
          <w:rFonts w:ascii="Verdana" w:hAnsi="Verdana"/>
          <w:b/>
          <w:bCs/>
          <w:color w:val="000000"/>
          <w:sz w:val="18"/>
          <w:szCs w:val="18"/>
        </w:rPr>
        <w:br/>
      </w:r>
      <w:r>
        <w:rPr>
          <w:rStyle w:val="fontstyle21"/>
        </w:rPr>
        <w:sym w:font="Wingdings" w:char="F084"/>
      </w:r>
      <w:r>
        <w:rPr>
          <w:rStyle w:val="fontstyle21"/>
        </w:rPr>
        <w:t></w:t>
      </w:r>
      <w:r>
        <w:rPr>
          <w:rStyle w:val="fontstyle01"/>
          <w:sz w:val="18"/>
          <w:szCs w:val="18"/>
        </w:rPr>
        <w:t>The process of inspections and tests to ensure that a software</w:t>
      </w:r>
      <w:r>
        <w:rPr>
          <w:rFonts w:ascii="Verdana" w:hAnsi="Verdana"/>
          <w:color w:val="000000"/>
          <w:sz w:val="18"/>
          <w:szCs w:val="18"/>
        </w:rPr>
        <w:br/>
      </w:r>
      <w:r>
        <w:rPr>
          <w:rStyle w:val="fontstyle01"/>
          <w:sz w:val="18"/>
          <w:szCs w:val="18"/>
        </w:rPr>
        <w:t>product meet its requirements.</w:t>
      </w:r>
    </w:p>
    <w:p w:rsidR="005D594D" w:rsidRDefault="005D594D" w:rsidP="005D594D">
      <w:pPr>
        <w:rPr>
          <w:rStyle w:val="fontstyle01"/>
          <w:sz w:val="18"/>
          <w:szCs w:val="18"/>
        </w:rPr>
      </w:pPr>
      <w:r>
        <w:rPr>
          <w:rStyle w:val="fontstyle01"/>
        </w:rPr>
        <w:t>SQC and SQA</w:t>
      </w:r>
      <w:r>
        <w:rPr>
          <w:rFonts w:ascii="Verdana" w:hAnsi="Verdana"/>
          <w:color w:val="000000"/>
          <w:sz w:val="28"/>
          <w:szCs w:val="28"/>
        </w:rPr>
        <w:br/>
      </w:r>
      <w:r>
        <w:rPr>
          <w:rStyle w:val="fontstyle21"/>
        </w:rPr>
        <w:sym w:font="Wingdings" w:char="F086"/>
      </w:r>
      <w:r>
        <w:rPr>
          <w:rStyle w:val="fontstyle21"/>
        </w:rPr>
        <w:t></w:t>
      </w:r>
      <w:r>
        <w:rPr>
          <w:rStyle w:val="fontstyle01"/>
          <w:sz w:val="18"/>
          <w:szCs w:val="18"/>
        </w:rPr>
        <w:t>Software Quality Control (SQC) or testing is the process used to</w:t>
      </w:r>
      <w:r>
        <w:rPr>
          <w:rFonts w:ascii="Verdana" w:hAnsi="Verdana"/>
          <w:color w:val="000000"/>
          <w:sz w:val="18"/>
          <w:szCs w:val="18"/>
        </w:rPr>
        <w:br/>
      </w:r>
      <w:r>
        <w:rPr>
          <w:rStyle w:val="fontstyle01"/>
          <w:sz w:val="18"/>
          <w:szCs w:val="18"/>
        </w:rPr>
        <w:t>verify that the software product delivers the functionality as</w:t>
      </w:r>
      <w:r>
        <w:rPr>
          <w:rFonts w:ascii="Verdana" w:hAnsi="Verdana"/>
          <w:color w:val="000000"/>
          <w:sz w:val="18"/>
          <w:szCs w:val="18"/>
        </w:rPr>
        <w:br/>
      </w:r>
      <w:r>
        <w:rPr>
          <w:rStyle w:val="fontstyle01"/>
          <w:sz w:val="18"/>
          <w:szCs w:val="18"/>
        </w:rPr>
        <w:t>required by the stakeholders and, as a result, identifies defects.</w:t>
      </w:r>
      <w:r>
        <w:rPr>
          <w:rFonts w:ascii="Verdana" w:hAnsi="Verdana"/>
          <w:color w:val="000000"/>
          <w:sz w:val="18"/>
          <w:szCs w:val="18"/>
        </w:rPr>
        <w:br/>
      </w:r>
      <w:r>
        <w:rPr>
          <w:rStyle w:val="fontstyle21"/>
        </w:rPr>
        <w:sym w:font="Wingdings" w:char="F086"/>
      </w:r>
      <w:r>
        <w:rPr>
          <w:rStyle w:val="fontstyle21"/>
        </w:rPr>
        <w:t></w:t>
      </w:r>
      <w:r>
        <w:rPr>
          <w:rStyle w:val="fontstyle01"/>
          <w:sz w:val="18"/>
          <w:szCs w:val="18"/>
        </w:rPr>
        <w:t>Software Quality Assurance (SQA) is the process used to</w:t>
      </w:r>
      <w:r>
        <w:rPr>
          <w:rFonts w:ascii="Verdana" w:hAnsi="Verdana"/>
          <w:color w:val="000000"/>
          <w:sz w:val="18"/>
          <w:szCs w:val="18"/>
        </w:rPr>
        <w:br/>
      </w:r>
      <w:r>
        <w:rPr>
          <w:rStyle w:val="fontstyle01"/>
          <w:sz w:val="18"/>
          <w:szCs w:val="18"/>
        </w:rPr>
        <w:t>objectively evaluate whether or not the project team, in</w:t>
      </w:r>
      <w:r>
        <w:rPr>
          <w:rFonts w:ascii="Verdana" w:hAnsi="Verdana"/>
          <w:color w:val="000000"/>
          <w:sz w:val="18"/>
          <w:szCs w:val="18"/>
        </w:rPr>
        <w:br/>
      </w:r>
      <w:r>
        <w:rPr>
          <w:rStyle w:val="fontstyle01"/>
          <w:sz w:val="18"/>
          <w:szCs w:val="18"/>
        </w:rPr>
        <w:t>developing the software product, are compliant with the defined</w:t>
      </w:r>
      <w:r>
        <w:rPr>
          <w:rFonts w:ascii="Verdana" w:hAnsi="Verdana"/>
          <w:color w:val="000000"/>
          <w:sz w:val="18"/>
          <w:szCs w:val="18"/>
        </w:rPr>
        <w:br/>
      </w:r>
      <w:r>
        <w:rPr>
          <w:rStyle w:val="fontstyle01"/>
          <w:sz w:val="18"/>
          <w:szCs w:val="18"/>
        </w:rPr>
        <w:t>process descriptions, standards, and procedures.</w:t>
      </w:r>
      <w:r>
        <w:rPr>
          <w:rFonts w:ascii="Verdana" w:hAnsi="Verdana"/>
          <w:color w:val="000000"/>
          <w:sz w:val="18"/>
          <w:szCs w:val="18"/>
        </w:rPr>
        <w:br/>
      </w:r>
      <w:r>
        <w:rPr>
          <w:rStyle w:val="fontstyle21"/>
        </w:rPr>
        <w:sym w:font="Wingdings" w:char="F086"/>
      </w:r>
      <w:r>
        <w:rPr>
          <w:rStyle w:val="fontstyle21"/>
        </w:rPr>
        <w:t></w:t>
      </w:r>
      <w:r>
        <w:rPr>
          <w:rStyle w:val="fontstyle01"/>
          <w:sz w:val="18"/>
          <w:szCs w:val="18"/>
        </w:rPr>
        <w:t>Through a series of reviews and audits, an SQA identifies noncompliance issues, reports them to management and ensures</w:t>
      </w:r>
      <w:r>
        <w:rPr>
          <w:rFonts w:ascii="Verdana" w:hAnsi="Verdana"/>
          <w:color w:val="000000"/>
          <w:sz w:val="18"/>
          <w:szCs w:val="18"/>
        </w:rPr>
        <w:br/>
      </w:r>
      <w:r>
        <w:rPr>
          <w:rStyle w:val="fontstyle01"/>
          <w:sz w:val="18"/>
          <w:szCs w:val="18"/>
        </w:rPr>
        <w:t>that these non-compliance issues are addressed.</w:t>
      </w:r>
      <w:r>
        <w:rPr>
          <w:rFonts w:ascii="Verdana" w:hAnsi="Verdana"/>
          <w:color w:val="000000"/>
          <w:sz w:val="18"/>
          <w:szCs w:val="18"/>
        </w:rPr>
        <w:br/>
      </w:r>
      <w:r>
        <w:rPr>
          <w:rStyle w:val="fontstyle21"/>
        </w:rPr>
        <w:sym w:font="Wingdings" w:char="F086"/>
      </w:r>
      <w:r>
        <w:rPr>
          <w:rStyle w:val="fontstyle21"/>
        </w:rPr>
        <w:t></w:t>
      </w:r>
      <w:r>
        <w:rPr>
          <w:rStyle w:val="fontstyle01"/>
          <w:sz w:val="18"/>
          <w:szCs w:val="18"/>
        </w:rPr>
        <w:t>Organizations who are interested in establishing consistency in</w:t>
      </w:r>
      <w:r>
        <w:rPr>
          <w:rFonts w:ascii="Verdana" w:hAnsi="Verdana"/>
          <w:color w:val="000000"/>
          <w:sz w:val="18"/>
          <w:szCs w:val="18"/>
        </w:rPr>
        <w:br/>
      </w:r>
      <w:r>
        <w:rPr>
          <w:rStyle w:val="fontstyle01"/>
          <w:sz w:val="18"/>
          <w:szCs w:val="18"/>
        </w:rPr>
        <w:t>the way software is developed, and want to define a better</w:t>
      </w:r>
      <w:r>
        <w:rPr>
          <w:rFonts w:ascii="Verdana" w:hAnsi="Verdana"/>
          <w:color w:val="000000"/>
          <w:sz w:val="18"/>
          <w:szCs w:val="18"/>
        </w:rPr>
        <w:br/>
      </w:r>
      <w:r>
        <w:rPr>
          <w:rStyle w:val="fontstyle01"/>
          <w:sz w:val="18"/>
          <w:szCs w:val="18"/>
        </w:rPr>
        <w:t>process to improve quality, must establish a SQA function.</w:t>
      </w:r>
    </w:p>
    <w:p w:rsidR="005D594D" w:rsidRDefault="005D594D" w:rsidP="005D594D">
      <w:r>
        <w:rPr>
          <w:rStyle w:val="fontstyle01"/>
        </w:rPr>
        <w:t>Organization Structure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45"/>
        <w:gridCol w:w="2040"/>
        <w:gridCol w:w="1470"/>
      </w:tblGrid>
      <w:tr w:rsidR="005D594D" w:rsidTr="005D594D">
        <w:trPr>
          <w:gridAfter w:val="2"/>
          <w:wAfter w:w="3510" w:type="dxa"/>
        </w:trPr>
        <w:tc>
          <w:tcPr>
            <w:tcW w:w="1605"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01"/>
                <w:sz w:val="14"/>
                <w:szCs w:val="14"/>
              </w:rPr>
              <w:t>Manager</w:t>
            </w:r>
          </w:p>
        </w:tc>
      </w:tr>
      <w:tr w:rsidR="005D594D" w:rsidTr="005D594D">
        <w:trPr>
          <w:gridAfter w:val="2"/>
          <w:wAfter w:w="3510" w:type="dxa"/>
        </w:trPr>
        <w:tc>
          <w:tcPr>
            <w:tcW w:w="2145"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01"/>
                <w:sz w:val="14"/>
                <w:szCs w:val="14"/>
              </w:rPr>
              <w:t>Software Quality Assurance</w:t>
            </w:r>
          </w:p>
        </w:tc>
      </w:tr>
      <w:tr w:rsidR="005D594D" w:rsidTr="005D594D">
        <w:tc>
          <w:tcPr>
            <w:tcW w:w="1245"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01"/>
                <w:sz w:val="14"/>
                <w:szCs w:val="14"/>
              </w:rPr>
              <w:t xml:space="preserve">Project Manager </w:t>
            </w:r>
          </w:p>
        </w:tc>
        <w:tc>
          <w:tcPr>
            <w:tcW w:w="1245"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01"/>
                <w:sz w:val="14"/>
                <w:szCs w:val="14"/>
              </w:rPr>
              <w:t xml:space="preserve">Project Manager </w:t>
            </w:r>
          </w:p>
        </w:tc>
        <w:tc>
          <w:tcPr>
            <w:tcW w:w="1245"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01"/>
                <w:sz w:val="14"/>
                <w:szCs w:val="14"/>
              </w:rPr>
              <w:t>Project Manager</w:t>
            </w:r>
          </w:p>
        </w:tc>
      </w:tr>
      <w:tr w:rsidR="005D594D" w:rsidTr="005D594D">
        <w:tc>
          <w:tcPr>
            <w:tcW w:w="2085"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01"/>
                <w:sz w:val="14"/>
                <w:szCs w:val="14"/>
              </w:rPr>
              <w:lastRenderedPageBreak/>
              <w:t xml:space="preserve">Design, Architect </w:t>
            </w:r>
            <w:r>
              <w:rPr>
                <w:rFonts w:ascii="Verdana" w:hAnsi="Verdana"/>
                <w:color w:val="000000"/>
                <w:sz w:val="14"/>
                <w:szCs w:val="14"/>
              </w:rPr>
              <w:br/>
            </w:r>
            <w:r>
              <w:rPr>
                <w:rStyle w:val="fontstyle01"/>
                <w:sz w:val="14"/>
                <w:szCs w:val="14"/>
              </w:rPr>
              <w:t xml:space="preserve">Development </w:t>
            </w:r>
            <w:r>
              <w:rPr>
                <w:rFonts w:ascii="Verdana" w:hAnsi="Verdana"/>
                <w:color w:val="000000"/>
                <w:sz w:val="14"/>
                <w:szCs w:val="14"/>
              </w:rPr>
              <w:br/>
            </w:r>
            <w:r>
              <w:rPr>
                <w:rStyle w:val="fontstyle01"/>
                <w:sz w:val="14"/>
                <w:szCs w:val="14"/>
              </w:rPr>
              <w:t xml:space="preserve">Quality Control </w:t>
            </w:r>
          </w:p>
        </w:tc>
        <w:tc>
          <w:tcPr>
            <w:tcW w:w="2040"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01"/>
                <w:sz w:val="14"/>
                <w:szCs w:val="14"/>
              </w:rPr>
              <w:t xml:space="preserve">Design, Architect </w:t>
            </w:r>
            <w:r>
              <w:rPr>
                <w:rFonts w:ascii="Verdana" w:hAnsi="Verdana"/>
                <w:color w:val="000000"/>
                <w:sz w:val="14"/>
                <w:szCs w:val="14"/>
              </w:rPr>
              <w:br/>
            </w:r>
            <w:r>
              <w:rPr>
                <w:rStyle w:val="fontstyle01"/>
                <w:sz w:val="14"/>
                <w:szCs w:val="14"/>
              </w:rPr>
              <w:t xml:space="preserve">Development </w:t>
            </w:r>
            <w:r>
              <w:rPr>
                <w:rFonts w:ascii="Verdana" w:hAnsi="Verdana"/>
                <w:color w:val="000000"/>
                <w:sz w:val="14"/>
                <w:szCs w:val="14"/>
              </w:rPr>
              <w:br/>
            </w:r>
            <w:r>
              <w:rPr>
                <w:rStyle w:val="fontstyle01"/>
                <w:sz w:val="14"/>
                <w:szCs w:val="14"/>
              </w:rPr>
              <w:t xml:space="preserve">Quality Control </w:t>
            </w:r>
          </w:p>
        </w:tc>
        <w:tc>
          <w:tcPr>
            <w:tcW w:w="1470" w:type="dxa"/>
            <w:tcBorders>
              <w:top w:val="single" w:sz="4" w:space="0" w:color="auto"/>
              <w:left w:val="single" w:sz="4" w:space="0" w:color="auto"/>
              <w:bottom w:val="single" w:sz="4" w:space="0" w:color="auto"/>
              <w:right w:val="single" w:sz="4" w:space="0" w:color="auto"/>
            </w:tcBorders>
            <w:vAlign w:val="center"/>
            <w:hideMark/>
          </w:tcPr>
          <w:p w:rsidR="005D594D" w:rsidRDefault="005D594D">
            <w:r>
              <w:rPr>
                <w:rStyle w:val="fontstyle01"/>
                <w:sz w:val="14"/>
                <w:szCs w:val="14"/>
              </w:rPr>
              <w:t>Design, Archi</w:t>
            </w:r>
            <w:r>
              <w:rPr>
                <w:rFonts w:ascii="Verdana" w:hAnsi="Verdana"/>
                <w:color w:val="000000"/>
                <w:sz w:val="14"/>
                <w:szCs w:val="14"/>
              </w:rPr>
              <w:br/>
            </w:r>
            <w:r>
              <w:rPr>
                <w:rStyle w:val="fontstyle01"/>
                <w:sz w:val="14"/>
                <w:szCs w:val="14"/>
              </w:rPr>
              <w:t>Development</w:t>
            </w:r>
            <w:r>
              <w:rPr>
                <w:rFonts w:ascii="Verdana" w:hAnsi="Verdana"/>
                <w:color w:val="000000"/>
                <w:sz w:val="14"/>
                <w:szCs w:val="14"/>
              </w:rPr>
              <w:br/>
            </w:r>
            <w:r>
              <w:rPr>
                <w:rStyle w:val="fontstyle01"/>
                <w:sz w:val="14"/>
                <w:szCs w:val="14"/>
              </w:rPr>
              <w:t>Quality Control</w:t>
            </w:r>
          </w:p>
        </w:tc>
      </w:tr>
    </w:tbl>
    <w:p w:rsidR="005D594D" w:rsidRDefault="005D594D" w:rsidP="005D594D">
      <w:pPr>
        <w:rPr>
          <w:rStyle w:val="fontstyle01"/>
          <w:sz w:val="14"/>
          <w:szCs w:val="14"/>
        </w:rPr>
      </w:pPr>
      <w:r>
        <w:rPr>
          <w:rStyle w:val="fontstyle01"/>
          <w:sz w:val="14"/>
          <w:szCs w:val="14"/>
        </w:rPr>
        <w:t>tect</w:t>
      </w:r>
      <w:r>
        <w:rPr>
          <w:rFonts w:ascii="Verdana" w:hAnsi="Verdana"/>
          <w:color w:val="000000"/>
          <w:sz w:val="14"/>
          <w:szCs w:val="14"/>
        </w:rPr>
        <w:br/>
      </w:r>
      <w:r>
        <w:rPr>
          <w:rStyle w:val="fontstyle01"/>
          <w:sz w:val="14"/>
          <w:szCs w:val="14"/>
        </w:rPr>
        <w:t>(Testing) (Testing) (Testing)</w:t>
      </w:r>
      <w:r w:rsidRPr="005D594D">
        <w:t xml:space="preserve"> </w:t>
      </w:r>
      <w:r w:rsidRPr="005D594D">
        <w:rPr>
          <w:rStyle w:val="fontstyle01"/>
          <w:sz w:val="14"/>
          <w:szCs w:val="14"/>
        </w:rPr>
        <w:t>Dĩ nhiên là mục tiêu (</w:t>
      </w:r>
      <w:r w:rsidRPr="005D594D">
        <w:rPr>
          <w:rStyle w:val="fontstyle01"/>
          <w:sz w:val="14"/>
          <w:szCs w:val="14"/>
        </w:rPr>
        <w:t>Upon khi hoàn tất khóa học này, sinh viên sẽ có khả năng: (</w:t>
      </w:r>
      <w:r w:rsidRPr="005D594D">
        <w:rPr>
          <w:rStyle w:val="fontstyle01"/>
          <w:sz w:val="14"/>
          <w:szCs w:val="14"/>
        </w:rPr>
        <w:t>Understand kỷ luật và nguyên tắc của công nghệ phần mềm. (</w:t>
      </w:r>
      <w:r w:rsidRPr="005D594D">
        <w:rPr>
          <w:rStyle w:val="fontstyle01"/>
          <w:sz w:val="14"/>
          <w:szCs w:val="14"/>
        </w:rPr>
        <w:t> hiểu sự tiến triển của phần mềm trong ngành công nghiệp và các xu hướng cạnh tranh toàn cầu.  (</w:t>
      </w:r>
      <w:r w:rsidRPr="005D594D">
        <w:rPr>
          <w:rStyle w:val="fontstyle01"/>
          <w:sz w:val="14"/>
          <w:szCs w:val="14"/>
        </w:rPr>
        <w:t xml:space="preserve">Understand quy trình phần mềm, sản phẩm và dịch vụ. (Mô hình hóa phần mềm </w:t>
      </w:r>
      <w:r w:rsidRPr="005D594D">
        <w:rPr>
          <w:rStyle w:val="fontstyle01"/>
          <w:sz w:val="14"/>
          <w:szCs w:val="14"/>
        </w:rPr>
        <w:t>Understand &amp; kỹ thuật. (</w:t>
      </w:r>
      <w:r w:rsidRPr="005D594D">
        <w:rPr>
          <w:rStyle w:val="fontstyle01"/>
          <w:sz w:val="14"/>
          <w:szCs w:val="14"/>
        </w:rPr>
        <w:t> chứng minh đánh giá cao bề rộng của công nghệ phần mềm.   Bài giảng mục tiêu học tập (</w:t>
      </w:r>
      <w:r w:rsidRPr="005D594D">
        <w:rPr>
          <w:rStyle w:val="fontstyle01"/>
          <w:sz w:val="14"/>
          <w:szCs w:val="14"/>
        </w:rPr>
        <w:t>Upon hoàn thành bài giảng này, sinh viên sẽ có thể: (</w:t>
      </w:r>
      <w:r w:rsidRPr="005D594D">
        <w:rPr>
          <w:rStyle w:val="fontstyle01"/>
          <w:sz w:val="14"/>
          <w:szCs w:val="14"/>
        </w:rPr>
        <w:t>Understand ý nghĩa của phần mềm chất lượng bảo đảm SQA). (</w:t>
      </w:r>
      <w:r w:rsidRPr="005D594D">
        <w:rPr>
          <w:rStyle w:val="fontstyle01"/>
          <w:sz w:val="14"/>
          <w:szCs w:val="14"/>
        </w:rPr>
        <w:t>Understand vai trò, trách nhiệm của SQA. (</w:t>
      </w:r>
      <w:r w:rsidRPr="005D594D">
        <w:rPr>
          <w:rStyle w:val="fontstyle01"/>
          <w:sz w:val="14"/>
          <w:szCs w:val="14"/>
        </w:rPr>
        <w:t>Outcomes: (</w:t>
      </w:r>
      <w:r w:rsidRPr="005D594D">
        <w:rPr>
          <w:rStyle w:val="fontstyle01"/>
          <w:sz w:val="14"/>
          <w:szCs w:val="14"/>
        </w:rPr>
        <w:t>Be khả năng để phát triển một kế hoạch SQA. (</w:t>
      </w:r>
      <w:r w:rsidRPr="005D594D">
        <w:rPr>
          <w:rStyle w:val="fontstyle01"/>
          <w:sz w:val="14"/>
          <w:szCs w:val="14"/>
        </w:rPr>
        <w:t>Be có thể tiến hành một SQA xem lại bằng cách sử dụng danh sách kiểm tra. (</w:t>
      </w:r>
      <w:r w:rsidRPr="005D594D">
        <w:rPr>
          <w:rStyle w:val="fontstyle01"/>
          <w:sz w:val="14"/>
          <w:szCs w:val="14"/>
        </w:rPr>
        <w:t>Be có thể viết một báo cáo tình trạng SQA để quản lý. (</w:t>
      </w:r>
      <w:r w:rsidRPr="005D594D">
        <w:rPr>
          <w:rStyle w:val="fontstyle01"/>
          <w:sz w:val="14"/>
          <w:szCs w:val="14"/>
        </w:rPr>
        <w:t>Be có thể làm theo quá trình SQA được xác định. Vấn đề với chất lượng (</w:t>
      </w:r>
      <w:r w:rsidRPr="005D594D">
        <w:rPr>
          <w:rStyle w:val="fontstyle01"/>
          <w:sz w:val="14"/>
          <w:szCs w:val="14"/>
        </w:rPr>
        <w:t> quản lý hầu hết các dự án có liên quan với lịch trình, chi phí, và chức năng. Chất lượng là mong muốn, nhưng thường là không nhấn mạnh</w:t>
      </w:r>
    </w:p>
    <w:p w:rsidR="005D594D" w:rsidRDefault="005D594D" w:rsidP="005D594D">
      <w:r w:rsidRPr="005D594D">
        <w:t>(</w:t>
      </w:r>
      <w:r w:rsidRPr="005D594D">
        <w:t xml:space="preserve">Few người biết rằng hiệu suất chất lượng kém là nguyên nhân gốc rễ của hầu hết phần mềm chi phí và lịch trình các vấn đề. </w:t>
      </w:r>
    </w:p>
    <w:p w:rsidR="005D594D" w:rsidRDefault="005D594D" w:rsidP="005D594D">
      <w:r w:rsidRPr="005D594D">
        <w:t>(</w:t>
      </w:r>
      <w:r w:rsidRPr="005D594D">
        <w:t>There có nhiều định nghĩa phần mềm chất lượng: (đặc điểm</w:t>
      </w:r>
    </w:p>
    <w:p w:rsidR="005D594D" w:rsidRDefault="005D594D" w:rsidP="005D594D">
      <w:r w:rsidRPr="005D594D">
        <w:t xml:space="preserve"> </w:t>
      </w:r>
      <w:r w:rsidRPr="005D594D">
        <w:t>Total trong một tổ chức phần mềm mà chịu về khả năng đáp ứng nêu và ngụ ý nhu cầu khách hàng.</w:t>
      </w:r>
    </w:p>
    <w:p w:rsidR="005D594D" w:rsidRDefault="005D594D" w:rsidP="005D594D">
      <w:r w:rsidRPr="005D594D">
        <w:t xml:space="preserve"> (</w:t>
      </w:r>
      <w:r w:rsidRPr="005D594D">
        <w:t> phần mềm chất lượng là sự tồn tại của các đặc điểm trong một sản phẩm có thể được chỉ định để yêu cầu. Chất lượng phần mềm xác định như thế nào tốt các phần mềm được thiết kế và làm thế nào tốt các phần mềm phù hợp với thiết kế đó. Chất lượng phần mềm bao gồm chất lượng nội bộ và bên ngoài</w:t>
      </w:r>
    </w:p>
    <w:p w:rsidR="005D594D" w:rsidRDefault="005D594D" w:rsidP="005D594D">
      <w:r w:rsidRPr="005D594D">
        <w:t xml:space="preserve"> (</w:t>
      </w:r>
      <w:r w:rsidRPr="005D594D">
        <w:t xml:space="preserve"> </w:t>
      </w:r>
    </w:p>
    <w:p w:rsidR="005D594D" w:rsidRDefault="005D594D" w:rsidP="005D594D">
      <w:r w:rsidRPr="005D594D">
        <w:t>(</w:t>
      </w:r>
      <w:r w:rsidRPr="005D594D">
        <w:t> đặc điểm. Đặc điểm bên ngoài chất lượng là những bộ phận của một sản phẩm mà phải đối mặt với người dùng của mình, nơi đặc điểm chất lượng nội bộ là những người không làm.</w:t>
      </w:r>
    </w:p>
    <w:p w:rsidR="005D594D" w:rsidRDefault="005D594D" w:rsidP="005D594D">
      <w:r w:rsidRPr="005D594D">
        <w:t xml:space="preserve"> (</w:t>
      </w:r>
      <w:r w:rsidRPr="005D594D">
        <w:t>Different người xem chất lượng một cách khác nhau</w:t>
      </w:r>
    </w:p>
    <w:sectPr w:rsidR="005D5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42"/>
    <w:rsid w:val="00233E42"/>
    <w:rsid w:val="002674F9"/>
    <w:rsid w:val="005D594D"/>
    <w:rsid w:val="00BF12A5"/>
    <w:rsid w:val="00D8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9666"/>
  <w15:chartTrackingRefBased/>
  <w15:docId w15:val="{7CE346B1-1409-4D95-B36F-28A8D80B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33E42"/>
    <w:rPr>
      <w:rFonts w:ascii="Verdana" w:hAnsi="Verdana" w:hint="default"/>
      <w:b w:val="0"/>
      <w:bCs w:val="0"/>
      <w:i w:val="0"/>
      <w:iCs w:val="0"/>
      <w:color w:val="000000"/>
      <w:sz w:val="28"/>
      <w:szCs w:val="28"/>
    </w:rPr>
  </w:style>
  <w:style w:type="character" w:customStyle="1" w:styleId="fontstyle21">
    <w:name w:val="fontstyle21"/>
    <w:basedOn w:val="DefaultParagraphFont"/>
    <w:rsid w:val="00233E42"/>
    <w:rPr>
      <w:rFonts w:ascii="Wingdings" w:hAnsi="Wingdings" w:hint="default"/>
      <w:b w:val="0"/>
      <w:bCs w:val="0"/>
      <w:i w:val="0"/>
      <w:iCs w:val="0"/>
      <w:color w:val="CC0000"/>
      <w:sz w:val="18"/>
      <w:szCs w:val="18"/>
    </w:rPr>
  </w:style>
  <w:style w:type="character" w:customStyle="1" w:styleId="fontstyle31">
    <w:name w:val="fontstyle31"/>
    <w:basedOn w:val="DefaultParagraphFont"/>
    <w:rsid w:val="005D594D"/>
    <w:rPr>
      <w:rFonts w:ascii="Verdana" w:hAnsi="Verdana"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3795">
      <w:bodyDiv w:val="1"/>
      <w:marLeft w:val="0"/>
      <w:marRight w:val="0"/>
      <w:marTop w:val="0"/>
      <w:marBottom w:val="0"/>
      <w:divBdr>
        <w:top w:val="none" w:sz="0" w:space="0" w:color="auto"/>
        <w:left w:val="none" w:sz="0" w:space="0" w:color="auto"/>
        <w:bottom w:val="none" w:sz="0" w:space="0" w:color="auto"/>
        <w:right w:val="none" w:sz="0" w:space="0" w:color="auto"/>
      </w:divBdr>
    </w:div>
    <w:div w:id="865873508">
      <w:bodyDiv w:val="1"/>
      <w:marLeft w:val="0"/>
      <w:marRight w:val="0"/>
      <w:marTop w:val="0"/>
      <w:marBottom w:val="0"/>
      <w:divBdr>
        <w:top w:val="none" w:sz="0" w:space="0" w:color="auto"/>
        <w:left w:val="none" w:sz="0" w:space="0" w:color="auto"/>
        <w:bottom w:val="none" w:sz="0" w:space="0" w:color="auto"/>
        <w:right w:val="none" w:sz="0" w:space="0" w:color="auto"/>
      </w:divBdr>
    </w:div>
    <w:div w:id="1996178652">
      <w:bodyDiv w:val="1"/>
      <w:marLeft w:val="0"/>
      <w:marRight w:val="0"/>
      <w:marTop w:val="0"/>
      <w:marBottom w:val="0"/>
      <w:divBdr>
        <w:top w:val="none" w:sz="0" w:space="0" w:color="auto"/>
        <w:left w:val="none" w:sz="0" w:space="0" w:color="auto"/>
        <w:bottom w:val="none" w:sz="0" w:space="0" w:color="auto"/>
        <w:right w:val="none" w:sz="0" w:space="0" w:color="auto"/>
      </w:divBdr>
    </w:div>
    <w:div w:id="211439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dc:creator>
  <cp:keywords/>
  <dc:description/>
  <cp:lastModifiedBy>Phuoc</cp:lastModifiedBy>
  <cp:revision>2</cp:revision>
  <dcterms:created xsi:type="dcterms:W3CDTF">2018-11-29T02:54:00Z</dcterms:created>
  <dcterms:modified xsi:type="dcterms:W3CDTF">2018-11-29T12:20:00Z</dcterms:modified>
</cp:coreProperties>
</file>