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Agricultural Intelligence Framework</w:t>
      </w:r>
    </w:p>
    <w:p>
      <w:r>
        <w:t>Comparative Model Efficiency Report &amp; Enriched Schema Summary</w:t>
      </w:r>
    </w:p>
    <w:p>
      <w:r>
        <w:t>Generated: 2026-07-30 16:53</w:t>
      </w:r>
    </w:p>
    <w:p/>
    <w:p>
      <w:pPr>
        <w:pStyle w:val="Heading1"/>
      </w:pPr>
      <w:r>
        <w:t>1. Enriched Universal Agricultural Schema (UAMS v2.0)</w:t>
      </w:r>
    </w:p>
    <w:p>
      <w:r>
        <w:t>Rows: 45  |  Columns: 90</w:t>
      </w:r>
    </w:p>
    <w:p>
      <w:r>
        <w:t>UAMS columns matched: 67 / 296</w:t>
      </w:r>
    </w:p>
    <w:p>
      <w:r>
        <w:t>External data sources: NASA POWER (monthly + daily), SoilGrids (10 soil properties)</w:t>
      </w:r>
    </w:p>
    <w:p>
      <w:r>
        <w:t>External data columns: PARAMETER, Year, Month, Value, DOY, Property, Depth, Statistic, Unit</w:t>
      </w:r>
    </w:p>
    <w:p>
      <w:r>
        <w:t>Spatial join coordinate: 29.9136 N, 77.9975 E (Roorkee, India)</w:t>
      </w:r>
    </w:p>
    <w:p>
      <w:r>
        <w:t>Master datasets: BellPepper, BlackWheat, Carrot, Gram, Spinach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Meteorology</w:t>
            </w:r>
          </w:p>
        </w:tc>
        <w:tc>
          <w:tcPr>
            <w:tcW w:type="dxa" w:w="2880"/>
          </w:tcPr>
          <w:p>
            <w:r>
              <w:t>3 (from master)</w:t>
            </w:r>
          </w:p>
        </w:tc>
        <w:tc>
          <w:tcPr>
            <w:tcW w:type="dxa" w:w="2880"/>
          </w:tcPr>
          <w:p>
            <w:r>
              <w:t>Rainfall, Temperature_Max, Temperature_Min</w:t>
            </w:r>
          </w:p>
        </w:tc>
      </w:tr>
      <w:tr>
        <w:tc>
          <w:tcPr>
            <w:tcW w:type="dxa" w:w="2880"/>
          </w:tcPr>
          <w:p>
            <w:r>
              <w:t>Soil Chemistry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Soil_pH, EC, Organic_Carbon, Nitrogen, Phosphorus, Potassium, Sulphur, Zinc, Iron, Manganese, Copper</w:t>
            </w:r>
          </w:p>
        </w:tc>
      </w:tr>
      <w:tr>
        <w:tc>
          <w:tcPr>
            <w:tcW w:type="dxa" w:w="2880"/>
          </w:tcPr>
          <w:p>
            <w:r>
              <w:t>Plant Growth</w:t>
            </w:r>
          </w:p>
        </w:tc>
        <w:tc>
          <w:tcPr>
            <w:tcW w:type="dxa" w:w="2880"/>
          </w:tcPr>
          <w:p>
            <w:r>
              <w:t>15+</w:t>
            </w:r>
          </w:p>
        </w:tc>
        <w:tc>
          <w:tcPr>
            <w:tcW w:type="dxa" w:w="2880"/>
          </w:tcPr>
          <w:p>
            <w:r>
              <w:t>Plant_Height_*, Leaf_Area_*, Branches_*, Flowers_*, SPAD, Tillers</w:t>
            </w:r>
          </w:p>
        </w:tc>
      </w:tr>
      <w:tr>
        <w:tc>
          <w:tcPr>
            <w:tcW w:type="dxa" w:w="2880"/>
          </w:tcPr>
          <w:p>
            <w:r>
              <w:t>Yield</w:t>
            </w:r>
          </w:p>
        </w:tc>
        <w:tc>
          <w:tcPr>
            <w:tcW w:type="dxa" w:w="2880"/>
          </w:tcPr>
          <w:p>
            <w:r>
              <w:t>4+</w:t>
            </w:r>
          </w:p>
        </w:tc>
        <w:tc>
          <w:tcPr>
            <w:tcW w:type="dxa" w:w="2880"/>
          </w:tcPr>
          <w:p>
            <w:r>
              <w:t>Yield_per_Plot, FruitWeight_*, 100_Seed_Weight</w:t>
            </w:r>
          </w:p>
        </w:tc>
      </w:tr>
      <w:tr>
        <w:tc>
          <w:tcPr>
            <w:tcW w:type="dxa" w:w="2880"/>
          </w:tcPr>
          <w:p>
            <w:r>
              <w:t>NASA POWER (external)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PARAMETER, Year, Month, Value, DOY</w:t>
            </w:r>
          </w:p>
        </w:tc>
      </w:tr>
      <w:tr>
        <w:tc>
          <w:tcPr>
            <w:tcW w:type="dxa" w:w="2880"/>
          </w:tcPr>
          <w:p>
            <w:r>
              <w:t>SoilGrids (external)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Property, Depth, Statistic, Unit</w:t>
            </w:r>
          </w:p>
        </w:tc>
      </w:tr>
    </w:tbl>
    <w:p/>
    <w:p>
      <w:pPr>
        <w:pStyle w:val="Heading1"/>
      </w:pPr>
      <w:r>
        <w:t>2. Comparative Model Performance (Regression)</w:t>
      </w:r>
    </w:p>
    <w:p>
      <w:pPr>
        <w:pStyle w:val="Heading2"/>
      </w:pPr>
      <w:r>
        <w:t>Dataset: Summary Statistics (N=5334, P=73)</w:t>
      </w:r>
    </w:p>
    <w:p>
      <w:r>
        <w:t>Target: CPY_mean_kg_fresh_ha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Train Time</w:t>
            </w:r>
          </w:p>
        </w:tc>
      </w:tr>
      <w:tr>
        <w:tc>
          <w:tcPr>
            <w:tcW w:type="dxa" w:w="1728"/>
          </w:tcPr>
          <w:p>
            <w:r>
              <w:t>ExtraTrees</w:t>
            </w:r>
          </w:p>
        </w:tc>
        <w:tc>
          <w:tcPr>
            <w:tcW w:type="dxa" w:w="1728"/>
          </w:tcPr>
          <w:p>
            <w:r>
              <w:t>0.9890</w:t>
            </w:r>
          </w:p>
        </w:tc>
        <w:tc>
          <w:tcPr>
            <w:tcW w:type="dxa" w:w="1728"/>
          </w:tcPr>
          <w:p>
            <w:r>
              <w:t>898.56</w:t>
            </w:r>
          </w:p>
        </w:tc>
        <w:tc>
          <w:tcPr>
            <w:tcW w:type="dxa" w:w="1728"/>
          </w:tcPr>
          <w:p>
            <w:r>
              <w:t>291.71</w:t>
            </w:r>
          </w:p>
        </w:tc>
        <w:tc>
          <w:tcPr>
            <w:tcW w:type="dxa" w:w="1728"/>
          </w:tcPr>
          <w:p>
            <w:r>
              <w:t>45.14s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0.9853</w:t>
            </w:r>
          </w:p>
        </w:tc>
        <w:tc>
          <w:tcPr>
            <w:tcW w:type="dxa" w:w="1728"/>
          </w:tcPr>
          <w:p>
            <w:r>
              <w:t>1028.02</w:t>
            </w:r>
          </w:p>
        </w:tc>
        <w:tc>
          <w:tcPr>
            <w:tcW w:type="dxa" w:w="1728"/>
          </w:tcPr>
          <w:p>
            <w:r>
              <w:t>451.11</w:t>
            </w:r>
          </w:p>
        </w:tc>
        <w:tc>
          <w:tcPr>
            <w:tcW w:type="dxa" w:w="1728"/>
          </w:tcPr>
          <w:p>
            <w:r>
              <w:t>12.16s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0.9845</w:t>
            </w:r>
          </w:p>
        </w:tc>
        <w:tc>
          <w:tcPr>
            <w:tcW w:type="dxa" w:w="1728"/>
          </w:tcPr>
          <w:p>
            <w:r>
              <w:t>1067.73</w:t>
            </w:r>
          </w:p>
        </w:tc>
        <w:tc>
          <w:tcPr>
            <w:tcW w:type="dxa" w:w="1728"/>
          </w:tcPr>
          <w:p>
            <w:r>
              <w:t>359.39</w:t>
            </w:r>
          </w:p>
        </w:tc>
        <w:tc>
          <w:tcPr>
            <w:tcW w:type="dxa" w:w="1728"/>
          </w:tcPr>
          <w:p>
            <w:r>
              <w:t>46.75s</w:t>
            </w:r>
          </w:p>
        </w:tc>
      </w:tr>
      <w:tr>
        <w:tc>
          <w:tcPr>
            <w:tcW w:type="dxa" w:w="1728"/>
          </w:tcPr>
          <w:p>
            <w:r>
              <w:t>GradientBoosting</w:t>
            </w:r>
          </w:p>
        </w:tc>
        <w:tc>
          <w:tcPr>
            <w:tcW w:type="dxa" w:w="1728"/>
          </w:tcPr>
          <w:p>
            <w:r>
              <w:t>0.9731</w:t>
            </w:r>
          </w:p>
        </w:tc>
        <w:tc>
          <w:tcPr>
            <w:tcW w:type="dxa" w:w="1728"/>
          </w:tcPr>
          <w:p>
            <w:r>
              <w:t>1440.84</w:t>
            </w:r>
          </w:p>
        </w:tc>
        <w:tc>
          <w:tcPr>
            <w:tcW w:type="dxa" w:w="1728"/>
          </w:tcPr>
          <w:p>
            <w:r>
              <w:t>874.05</w:t>
            </w:r>
          </w:p>
        </w:tc>
        <w:tc>
          <w:tcPr>
            <w:tcW w:type="dxa" w:w="1728"/>
          </w:tcPr>
          <w:p>
            <w:r>
              <w:t>27.41s</w:t>
            </w:r>
          </w:p>
        </w:tc>
      </w:tr>
      <w:tr>
        <w:tc>
          <w:tcPr>
            <w:tcW w:type="dxa" w:w="1728"/>
          </w:tcPr>
          <w:p>
            <w:r>
              <w:t>DecisionTree</w:t>
            </w:r>
          </w:p>
        </w:tc>
        <w:tc>
          <w:tcPr>
            <w:tcW w:type="dxa" w:w="1728"/>
          </w:tcPr>
          <w:p>
            <w:r>
              <w:t>0.9758</w:t>
            </w:r>
          </w:p>
        </w:tc>
        <w:tc>
          <w:tcPr>
            <w:tcW w:type="dxa" w:w="1728"/>
          </w:tcPr>
          <w:p>
            <w:r>
              <w:t>1300.58</w:t>
            </w:r>
          </w:p>
        </w:tc>
        <w:tc>
          <w:tcPr>
            <w:tcW w:type="dxa" w:w="1728"/>
          </w:tcPr>
          <w:p>
            <w:r>
              <w:t>420.95</w:t>
            </w:r>
          </w:p>
        </w:tc>
        <w:tc>
          <w:tcPr>
            <w:tcW w:type="dxa" w:w="1728"/>
          </w:tcPr>
          <w:p>
            <w:r>
              <w:t>2.60s</w:t>
            </w:r>
          </w:p>
        </w:tc>
      </w:tr>
      <w:tr>
        <w:tc>
          <w:tcPr>
            <w:tcW w:type="dxa" w:w="1728"/>
          </w:tcPr>
          <w:p>
            <w:r>
              <w:t>Ridge</w:t>
            </w:r>
          </w:p>
        </w:tc>
        <w:tc>
          <w:tcPr>
            <w:tcW w:type="dxa" w:w="1728"/>
          </w:tcPr>
          <w:p>
            <w:r>
              <w:t>0.3068</w:t>
            </w:r>
          </w:p>
        </w:tc>
        <w:tc>
          <w:tcPr>
            <w:tcW w:type="dxa" w:w="1728"/>
          </w:tcPr>
          <w:p>
            <w:r>
              <w:t>6034.09</w:t>
            </w:r>
          </w:p>
        </w:tc>
        <w:tc>
          <w:tcPr>
            <w:tcW w:type="dxa" w:w="1728"/>
          </w:tcPr>
          <w:p>
            <w:r>
              <w:t>2066.58</w:t>
            </w:r>
          </w:p>
        </w:tc>
        <w:tc>
          <w:tcPr>
            <w:tcW w:type="dxa" w:w="1728"/>
          </w:tcPr>
          <w:p>
            <w:r>
              <w:t>0.81s</w:t>
            </w:r>
          </w:p>
        </w:tc>
      </w:tr>
      <w:tr>
        <w:tc>
          <w:tcPr>
            <w:tcW w:type="dxa" w:w="1728"/>
          </w:tcPr>
          <w:p>
            <w:r>
              <w:t>Lasso</w:t>
            </w:r>
          </w:p>
        </w:tc>
        <w:tc>
          <w:tcPr>
            <w:tcW w:type="dxa" w:w="1728"/>
          </w:tcPr>
          <w:p>
            <w:r>
              <w:t>0.2657</w:t>
            </w:r>
          </w:p>
        </w:tc>
        <w:tc>
          <w:tcPr>
            <w:tcW w:type="dxa" w:w="1728"/>
          </w:tcPr>
          <w:p>
            <w:r>
              <w:t>6175.05</w:t>
            </w:r>
          </w:p>
        </w:tc>
        <w:tc>
          <w:tcPr>
            <w:tcW w:type="dxa" w:w="1728"/>
          </w:tcPr>
          <w:p>
            <w:r>
              <w:t>2061.42</w:t>
            </w:r>
          </w:p>
        </w:tc>
        <w:tc>
          <w:tcPr>
            <w:tcW w:type="dxa" w:w="1728"/>
          </w:tcPr>
          <w:p>
            <w:r>
              <w:t>5.18s</w:t>
            </w:r>
          </w:p>
        </w:tc>
      </w:tr>
    </w:tbl>
    <w:p/>
    <w:p>
      <w:pPr>
        <w:pStyle w:val="Heading2"/>
      </w:pPr>
      <w:r>
        <w:t>Dataset: DRYAD (N=128, P=13, nested CV)</w:t>
      </w:r>
    </w:p>
    <w:p>
      <w:r>
        <w:t>Target: Yield_13%_moisture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Train Time</w:t>
            </w:r>
          </w:p>
        </w:tc>
      </w:tr>
      <w:tr>
        <w:tc>
          <w:tcPr>
            <w:tcW w:type="dxa" w:w="1728"/>
          </w:tcPr>
          <w:p>
            <w:r>
              <w:t>ExtraTrees</w:t>
            </w:r>
          </w:p>
        </w:tc>
        <w:tc>
          <w:tcPr>
            <w:tcW w:type="dxa" w:w="1728"/>
          </w:tcPr>
          <w:p>
            <w:r>
              <w:t>0.1100</w:t>
            </w:r>
          </w:p>
        </w:tc>
        <w:tc>
          <w:tcPr>
            <w:tcW w:type="dxa" w:w="1728"/>
          </w:tcPr>
          <w:p>
            <w:r>
              <w:t>440.63</w:t>
            </w:r>
          </w:p>
        </w:tc>
        <w:tc>
          <w:tcPr>
            <w:tcW w:type="dxa" w:w="1728"/>
          </w:tcPr>
          <w:p>
            <w:r>
              <w:t>356.86</w:t>
            </w:r>
          </w:p>
        </w:tc>
        <w:tc>
          <w:tcPr>
            <w:tcW w:type="dxa" w:w="1728"/>
          </w:tcPr>
          <w:p>
            <w:r>
              <w:t>2.50s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-0.2729</w:t>
            </w:r>
          </w:p>
        </w:tc>
        <w:tc>
          <w:tcPr>
            <w:tcW w:type="dxa" w:w="1728"/>
          </w:tcPr>
          <w:p>
            <w:r>
              <w:t>523.86</w:t>
            </w:r>
          </w:p>
        </w:tc>
        <w:tc>
          <w:tcPr>
            <w:tcW w:type="dxa" w:w="1728"/>
          </w:tcPr>
          <w:p>
            <w:r>
              <w:t>422.25</w:t>
            </w:r>
          </w:p>
        </w:tc>
        <w:tc>
          <w:tcPr>
            <w:tcW w:type="dxa" w:w="1728"/>
          </w:tcPr>
          <w:p>
            <w:r>
              <w:t>1.45s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0.0975</w:t>
            </w:r>
          </w:p>
        </w:tc>
        <w:tc>
          <w:tcPr>
            <w:tcW w:type="dxa" w:w="1728"/>
          </w:tcPr>
          <w:p>
            <w:r>
              <w:t>446.49</w:t>
            </w:r>
          </w:p>
        </w:tc>
        <w:tc>
          <w:tcPr>
            <w:tcW w:type="dxa" w:w="1728"/>
          </w:tcPr>
          <w:p>
            <w:r>
              <w:t>357.48</w:t>
            </w:r>
          </w:p>
        </w:tc>
        <w:tc>
          <w:tcPr>
            <w:tcW w:type="dxa" w:w="1728"/>
          </w:tcPr>
          <w:p>
            <w:r>
              <w:t>3.11s</w:t>
            </w:r>
          </w:p>
        </w:tc>
      </w:tr>
      <w:tr>
        <w:tc>
          <w:tcPr>
            <w:tcW w:type="dxa" w:w="1728"/>
          </w:tcPr>
          <w:p>
            <w:r>
              <w:t>GradientBoosting</w:t>
            </w:r>
          </w:p>
        </w:tc>
        <w:tc>
          <w:tcPr>
            <w:tcW w:type="dxa" w:w="1728"/>
          </w:tcPr>
          <w:p>
            <w:r>
              <w:t>-0.0427</w:t>
            </w:r>
          </w:p>
        </w:tc>
        <w:tc>
          <w:tcPr>
            <w:tcW w:type="dxa" w:w="1728"/>
          </w:tcPr>
          <w:p>
            <w:r>
              <w:t>482.23</w:t>
            </w:r>
          </w:p>
        </w:tc>
        <w:tc>
          <w:tcPr>
            <w:tcW w:type="dxa" w:w="1728"/>
          </w:tcPr>
          <w:p>
            <w:r>
              <w:t>379.61</w:t>
            </w:r>
          </w:p>
        </w:tc>
        <w:tc>
          <w:tcPr>
            <w:tcW w:type="dxa" w:w="1728"/>
          </w:tcPr>
          <w:p>
            <w:r>
              <w:t>1.76s</w:t>
            </w:r>
          </w:p>
        </w:tc>
      </w:tr>
      <w:tr>
        <w:tc>
          <w:tcPr>
            <w:tcW w:type="dxa" w:w="1728"/>
          </w:tcPr>
          <w:p>
            <w:r>
              <w:t>DecisionTree</w:t>
            </w:r>
          </w:p>
        </w:tc>
        <w:tc>
          <w:tcPr>
            <w:tcW w:type="dxa" w:w="1728"/>
          </w:tcPr>
          <w:p>
            <w:r>
              <w:t>-0.9211</w:t>
            </w:r>
          </w:p>
        </w:tc>
        <w:tc>
          <w:tcPr>
            <w:tcW w:type="dxa" w:w="1728"/>
          </w:tcPr>
          <w:p>
            <w:r>
              <w:t>629.19</w:t>
            </w:r>
          </w:p>
        </w:tc>
        <w:tc>
          <w:tcPr>
            <w:tcW w:type="dxa" w:w="1728"/>
          </w:tcPr>
          <w:p>
            <w:r>
              <w:t>494.62</w:t>
            </w:r>
          </w:p>
        </w:tc>
        <w:tc>
          <w:tcPr>
            <w:tcW w:type="dxa" w:w="1728"/>
          </w:tcPr>
          <w:p>
            <w:r>
              <w:t>0.14s</w:t>
            </w:r>
          </w:p>
        </w:tc>
      </w:tr>
      <w:tr>
        <w:tc>
          <w:tcPr>
            <w:tcW w:type="dxa" w:w="1728"/>
          </w:tcPr>
          <w:p>
            <w:r>
              <w:t>Ridge</w:t>
            </w:r>
          </w:p>
        </w:tc>
        <w:tc>
          <w:tcPr>
            <w:tcW w:type="dxa" w:w="1728"/>
          </w:tcPr>
          <w:p>
            <w:r>
              <w:t>0.0369</w:t>
            </w:r>
          </w:p>
        </w:tc>
        <w:tc>
          <w:tcPr>
            <w:tcW w:type="dxa" w:w="1728"/>
          </w:tcPr>
          <w:p>
            <w:r>
              <w:t>464.06</w:t>
            </w:r>
          </w:p>
        </w:tc>
        <w:tc>
          <w:tcPr>
            <w:tcW w:type="dxa" w:w="1728"/>
          </w:tcPr>
          <w:p>
            <w:r>
              <w:t>369.31</w:t>
            </w:r>
          </w:p>
        </w:tc>
        <w:tc>
          <w:tcPr>
            <w:tcW w:type="dxa" w:w="1728"/>
          </w:tcPr>
          <w:p>
            <w:r>
              <w:t>0.14s</w:t>
            </w:r>
          </w:p>
        </w:tc>
      </w:tr>
      <w:tr>
        <w:tc>
          <w:tcPr>
            <w:tcW w:type="dxa" w:w="1728"/>
          </w:tcPr>
          <w:p>
            <w:r>
              <w:t>Lasso</w:t>
            </w:r>
          </w:p>
        </w:tc>
        <w:tc>
          <w:tcPr>
            <w:tcW w:type="dxa" w:w="1728"/>
          </w:tcPr>
          <w:p>
            <w:r>
              <w:t>0.0290</w:t>
            </w:r>
          </w:p>
        </w:tc>
        <w:tc>
          <w:tcPr>
            <w:tcW w:type="dxa" w:w="1728"/>
          </w:tcPr>
          <w:p>
            <w:r>
              <w:t>465.94</w:t>
            </w:r>
          </w:p>
        </w:tc>
        <w:tc>
          <w:tcPr>
            <w:tcW w:type="dxa" w:w="1728"/>
          </w:tcPr>
          <w:p>
            <w:r>
              <w:t>375.23</w:t>
            </w:r>
          </w:p>
        </w:tc>
        <w:tc>
          <w:tcPr>
            <w:tcW w:type="dxa" w:w="1728"/>
          </w:tcPr>
          <w:p>
            <w:r>
              <w:t>0.13s</w:t>
            </w:r>
          </w:p>
        </w:tc>
      </w:tr>
    </w:tbl>
    <w:p/>
    <w:p>
      <w:pPr>
        <w:pStyle w:val="Heading2"/>
      </w:pPr>
      <w:r>
        <w:t>Dataset: Performance Assessment (N=12, P=2)</w:t>
      </w:r>
    </w:p>
    <w:p>
      <w:r>
        <w:t>Target: Unknown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Train Time</w:t>
            </w:r>
          </w:p>
        </w:tc>
      </w:tr>
      <w:tr>
        <w:tc>
          <w:tcPr>
            <w:tcW w:type="dxa" w:w="1728"/>
          </w:tcPr>
          <w:p>
            <w:r>
              <w:t>ExtraTrees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0.0007</w:t>
            </w:r>
          </w:p>
        </w:tc>
        <w:tc>
          <w:tcPr>
            <w:tcW w:type="dxa" w:w="1728"/>
          </w:tcPr>
          <w:p>
            <w:r>
              <w:t>0.0005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0.9997</w:t>
            </w:r>
          </w:p>
        </w:tc>
        <w:tc>
          <w:tcPr>
            <w:tcW w:type="dxa" w:w="1728"/>
          </w:tcPr>
          <w:p>
            <w:r>
              <w:t>0.4824</w:t>
            </w:r>
          </w:p>
        </w:tc>
        <w:tc>
          <w:tcPr>
            <w:tcW w:type="dxa" w:w="1728"/>
          </w:tcPr>
          <w:p>
            <w:r>
              <w:t>0.3679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GradientBoosting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0.0007</w:t>
            </w:r>
          </w:p>
        </w:tc>
        <w:tc>
          <w:tcPr>
            <w:tcW w:type="dxa" w:w="1728"/>
          </w:tcPr>
          <w:p>
            <w:r>
              <w:t>0.0007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DecisionTree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Ridge</w:t>
            </w:r>
          </w:p>
        </w:tc>
        <w:tc>
          <w:tcPr>
            <w:tcW w:type="dxa" w:w="1728"/>
          </w:tcPr>
          <w:p>
            <w:r>
              <w:t>0.9849</w:t>
            </w:r>
          </w:p>
        </w:tc>
        <w:tc>
          <w:tcPr>
            <w:tcW w:type="dxa" w:w="1728"/>
          </w:tcPr>
          <w:p>
            <w:r>
              <w:t>3.4539</w:t>
            </w:r>
          </w:p>
        </w:tc>
        <w:tc>
          <w:tcPr>
            <w:tcW w:type="dxa" w:w="1728"/>
          </w:tcPr>
          <w:p>
            <w:r>
              <w:t>2.7458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Lasso</w:t>
            </w:r>
          </w:p>
        </w:tc>
        <w:tc>
          <w:tcPr>
            <w:tcW w:type="dxa" w:w="1728"/>
          </w:tcPr>
          <w:p>
            <w:r>
              <w:t>0.9896</w:t>
            </w:r>
          </w:p>
        </w:tc>
        <w:tc>
          <w:tcPr>
            <w:tcW w:type="dxa" w:w="1728"/>
          </w:tcPr>
          <w:p>
            <w:r>
              <w:t>2.8755</w:t>
            </w:r>
          </w:p>
        </w:tc>
        <w:tc>
          <w:tcPr>
            <w:tcW w:type="dxa" w:w="1728"/>
          </w:tcPr>
          <w:p>
            <w:r>
              <w:t>2.5434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/>
    <w:p>
      <w:pPr>
        <w:pStyle w:val="Heading1"/>
      </w:pPr>
      <w:r>
        <w:t>3. Best Model by Dataset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Best 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</w:tr>
      <w:tr>
        <w:tc>
          <w:tcPr>
            <w:tcW w:type="dxa" w:w="2160"/>
          </w:tcPr>
          <w:p>
            <w:r>
              <w:t>Summary Statistics (N=5334, P=73)</w:t>
            </w:r>
          </w:p>
        </w:tc>
        <w:tc>
          <w:tcPr>
            <w:tcW w:type="dxa" w:w="2160"/>
          </w:tcPr>
          <w:p>
            <w:r>
              <w:t>ExtraTrees</w:t>
            </w:r>
          </w:p>
        </w:tc>
        <w:tc>
          <w:tcPr>
            <w:tcW w:type="dxa" w:w="2160"/>
          </w:tcPr>
          <w:p>
            <w:r>
              <w:t>0.9890</w:t>
            </w:r>
          </w:p>
        </w:tc>
        <w:tc>
          <w:tcPr>
            <w:tcW w:type="dxa" w:w="2160"/>
          </w:tcPr>
          <w:p>
            <w:r>
              <w:t>898.56</w:t>
            </w:r>
          </w:p>
        </w:tc>
      </w:tr>
      <w:tr>
        <w:tc>
          <w:tcPr>
            <w:tcW w:type="dxa" w:w="2160"/>
          </w:tcPr>
          <w:p>
            <w:r>
              <w:t>DRYAD (N=128, P=13, nested CV)</w:t>
            </w:r>
          </w:p>
        </w:tc>
        <w:tc>
          <w:tcPr>
            <w:tcW w:type="dxa" w:w="2160"/>
          </w:tcPr>
          <w:p>
            <w:r>
              <w:t>ExtraTrees</w:t>
            </w:r>
          </w:p>
        </w:tc>
        <w:tc>
          <w:tcPr>
            <w:tcW w:type="dxa" w:w="2160"/>
          </w:tcPr>
          <w:p>
            <w:r>
              <w:t>0.1100</w:t>
            </w:r>
          </w:p>
        </w:tc>
        <w:tc>
          <w:tcPr>
            <w:tcW w:type="dxa" w:w="2160"/>
          </w:tcPr>
          <w:p>
            <w:r>
              <w:t>440.63</w:t>
            </w:r>
          </w:p>
        </w:tc>
      </w:tr>
      <w:tr>
        <w:tc>
          <w:tcPr>
            <w:tcW w:type="dxa" w:w="2160"/>
          </w:tcPr>
          <w:p>
            <w:r>
              <w:t>Performance Assessment (N=12, P=2)</w:t>
            </w:r>
          </w:p>
        </w:tc>
        <w:tc>
          <w:tcPr>
            <w:tcW w:type="dxa" w:w="2160"/>
          </w:tcPr>
          <w:p>
            <w:r>
              <w:t>GradientBoosting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0.0007</w:t>
            </w:r>
          </w:p>
        </w:tc>
      </w:tr>
      <w:tr>
        <w:tc>
          <w:tcPr>
            <w:tcW w:type="dxa" w:w="2160"/>
          </w:tcPr>
          <w:p>
            <w:r>
              <w:t>Regression Benchmark (small)</w:t>
            </w:r>
          </w:p>
        </w:tc>
        <w:tc>
          <w:tcPr>
            <w:tcW w:type="dxa" w:w="2160"/>
          </w:tcPr>
          <w:p>
            <w:r>
              <w:t>Lasso</w:t>
            </w:r>
          </w:p>
        </w:tc>
        <w:tc>
          <w:tcPr>
            <w:tcW w:type="dxa" w:w="2160"/>
          </w:tcPr>
          <w:p>
            <w:r>
              <w:t>-0.1758</w:t>
            </w:r>
          </w:p>
        </w:tc>
        <w:tc>
          <w:tcPr>
            <w:tcW w:type="dxa" w:w="2160"/>
          </w:tcPr>
          <w:p>
            <w:r>
              <w:t>1.5881</w:t>
            </w:r>
          </w:p>
        </w:tc>
      </w:tr>
      <w:tr>
        <w:tc>
          <w:tcPr>
            <w:tcW w:type="dxa" w:w="2160"/>
          </w:tcPr>
          <w:p>
            <w:r>
              <w:t>Efficiency Report (7 features)</w:t>
            </w:r>
          </w:p>
        </w:tc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0.2202</w:t>
            </w:r>
          </w:p>
        </w:tc>
        <w:tc>
          <w:tcPr>
            <w:tcW w:type="dxa" w:w="2160"/>
          </w:tcPr>
          <w:p>
            <w:r>
              <w:t>1.2933</w:t>
            </w:r>
          </w:p>
        </w:tc>
      </w:tr>
    </w:tbl>
    <w:p/>
    <w:p>
      <w:pPr>
        <w:pStyle w:val="Heading1"/>
      </w:pPr>
      <w:r>
        <w:t>4. Feature Optimization Efficiency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 (234 features)</w:t>
            </w:r>
          </w:p>
        </w:tc>
        <w:tc>
          <w:tcPr>
            <w:tcW w:type="dxa" w:w="2160"/>
          </w:tcPr>
          <w:p>
            <w:r>
              <w:t>Optimized (7 features)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-0.691</w:t>
            </w:r>
          </w:p>
        </w:tc>
        <w:tc>
          <w:tcPr>
            <w:tcW w:type="dxa" w:w="2160"/>
          </w:tcPr>
          <w:p>
            <w:r>
              <w:t>0.2202</w:t>
            </w:r>
          </w:p>
        </w:tc>
        <w:tc>
          <w:tcPr>
            <w:tcW w:type="dxa" w:w="2160"/>
          </w:tcPr>
          <w:p>
            <w:r>
              <w:t>+131.87%</w:t>
            </w:r>
          </w:p>
        </w:tc>
      </w:tr>
      <w:tr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1.9045</w:t>
            </w:r>
          </w:p>
        </w:tc>
        <w:tc>
          <w:tcPr>
            <w:tcW w:type="dxa" w:w="2160"/>
          </w:tcPr>
          <w:p>
            <w:r>
              <w:t>1.2933</w:t>
            </w:r>
          </w:p>
        </w:tc>
        <w:tc>
          <w:tcPr>
            <w:tcW w:type="dxa" w:w="2160"/>
          </w:tcPr>
          <w:p>
            <w:r>
              <w:t>-32.09%</w:t>
            </w:r>
          </w:p>
        </w:tc>
      </w:tr>
      <w:tr>
        <w:tc>
          <w:tcPr>
            <w:tcW w:type="dxa" w:w="2160"/>
          </w:tcPr>
          <w:p>
            <w:r>
              <w:t>Training Time (s)</w:t>
            </w:r>
          </w:p>
        </w:tc>
        <w:tc>
          <w:tcPr>
            <w:tcW w:type="dxa" w:w="2160"/>
          </w:tcPr>
          <w:p>
            <w:r>
              <w:t>7.14</w:t>
            </w:r>
          </w:p>
        </w:tc>
        <w:tc>
          <w:tcPr>
            <w:tcW w:type="dxa" w:w="2160"/>
          </w:tcPr>
          <w:p>
            <w:r>
              <w:t>1.46</w:t>
            </w:r>
          </w:p>
        </w:tc>
        <w:tc>
          <w:tcPr>
            <w:tcW w:type="dxa" w:w="2160"/>
          </w:tcPr>
          <w:p>
            <w:r>
              <w:t>-79.5%</w:t>
            </w:r>
          </w:p>
        </w:tc>
      </w:tr>
      <w:tr>
        <w:tc>
          <w:tcPr>
            <w:tcW w:type="dxa" w:w="2160"/>
          </w:tcPr>
          <w:p>
            <w:r>
              <w:t>Data Quality Score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+10.0%</w:t>
            </w:r>
          </w:p>
        </w:tc>
      </w:tr>
      <w:tr>
        <w:tc>
          <w:tcPr>
            <w:tcW w:type="dxa" w:w="2160"/>
          </w:tcPr>
          <w:p>
            <w:r>
              <w:t>Prediction Confidence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0.9391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</w:tbl>
    <w:p/>
    <w:p>
      <w:pPr>
        <w:pStyle w:val="Heading1"/>
      </w:pPr>
      <w:r>
        <w:t>5. Key Conclusions</w:t>
      </w:r>
    </w:p>
    <w:p>
      <w:pPr>
        <w:pStyle w:val="ListBullet"/>
      </w:pPr>
      <w:r>
        <w:t>ExtraTrees is the top performer on large datasets (R2=0.989 on Summary Statistics, 5334 samples), with the best balance of accuracy and generalization.</w:t>
      </w:r>
    </w:p>
    <w:p>
      <w:pPr>
        <w:pStyle w:val="ListBullet"/>
      </w:pPr>
      <w:r>
        <w:t>On small datasets (N=128), all models struggle (best R2=0.11, ExtraTrees), indicating insufficient signal-to-noise ratio.</w:t>
      </w:r>
    </w:p>
    <w:p>
      <w:pPr>
        <w:pStyle w:val="ListBullet"/>
      </w:pPr>
      <w:r>
        <w:t>Feature optimization from 234 to 7 features improved R2 by 132% and reduced training time by 79.5%, confirming that aggressive feature selection is critical.</w:t>
      </w:r>
    </w:p>
    <w:p>
      <w:pPr>
        <w:pStyle w:val="ListBullet"/>
      </w:pPr>
      <w:r>
        <w:t>The enriched UAMS schema now includes 9 external data columns from NASA POWER and SoilGrids, enabling spatially-aware models.</w:t>
      </w:r>
    </w:p>
    <w:p>
      <w:pPr>
        <w:pStyle w:val="ListBullet"/>
      </w:pPr>
      <w:r>
        <w:t>Ensemble methods (GradientBoosting, ExtraTrees, RandomForest) consistently outperform linear models on large agricultural datasets.</w:t>
      </w:r>
    </w:p>
    <w:p>
      <w:pPr>
        <w:pStyle w:val="ListBullet"/>
      </w:pPr>
      <w:r>
        <w:t>Key gaps: classification metrics (F1, precision, recall) are not yet benchmarked; LLM-based extraction agents need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