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Sistema para la gestión y análisis de evaluaciones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Use-Case Specification: Registro de evaluaciones(Ayudante)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Lines w:val="1"/>
        <w:spacing w:after="120" w:lineRule="auto"/>
        <w:ind w:left="72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Lines w:val="1"/>
        <w:spacing w:after="120" w:lineRule="auto"/>
        <w:ind w:left="720" w:firstLine="0"/>
        <w:rPr/>
        <w:sectPr>
          <w:headerReference r:id="rId6" w:type="default"/>
          <w:headerReference r:id="rId7" w:type="first"/>
          <w:footerReference r:id="rId8" w:type="first"/>
          <w:pgSz w:h="15840" w:w="12240"/>
          <w:pgMar w:bottom="1440" w:top="1440" w:left="1440" w:right="144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13/04/2020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Grupo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Brief Description</w:t>
            <w:tab/>
            <w:tab/>
            <w:tab/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Basic Flow of Events</w:t>
            <w:tab/>
            <w:tab/>
            <w:tab/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color w:val="000000"/>
              <w:u w:val="no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Alternative Flows</w:t>
            <w:tab/>
            <w:tab/>
            <w:tab/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/>
          </w:pPr>
          <w:r w:rsidDel="00000000" w:rsidR="00000000" w:rsidRPr="00000000">
            <w:rPr>
              <w:color w:val="000000"/>
              <w:u w:val="none"/>
              <w:rtl w:val="0"/>
            </w:rPr>
            <w:tab/>
            <w:t xml:space="preserve">2.1</w:t>
          </w:r>
          <w:r w:rsidDel="00000000" w:rsidR="00000000" w:rsidRPr="00000000">
            <w:rPr>
              <w:rtl w:val="0"/>
            </w:rPr>
            <w:t xml:space="preserve">. &lt;Ayudante olvido su contraseña&gt;</w:t>
            <w:tab/>
            <w:tab/>
            <w:t xml:space="preserve">4</w:t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/>
          </w:pPr>
          <w:r w:rsidDel="00000000" w:rsidR="00000000" w:rsidRPr="00000000">
            <w:rPr>
              <w:rtl w:val="0"/>
            </w:rPr>
            <w:tab/>
            <w:t xml:space="preserve">4.1. &lt;Error al subir las notas&gt;</w:t>
            <w:tab/>
            <w:tab/>
            <w:tab/>
            <w:t xml:space="preserve">5</w:t>
          </w:r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Preconditions</w:t>
            <w:tab/>
            <w:tab/>
            <w:tab/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Postconditions</w:t>
            <w:tab/>
            <w:tab/>
            <w:tab/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Special Requirements</w:t>
            <w:tab/>
            <w:tab/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pStyle w:val="Title"/>
        <w:rPr/>
      </w:pPr>
      <w:bookmarkStart w:colFirst="0" w:colLast="0" w:name="_gjdgxs" w:id="0"/>
      <w:bookmarkEnd w:id="0"/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Use-Case Specification: Registro de evaluaciones (ayudante)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Brief Description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El objetivo es poder ver la interacción entre el ayudante y el sistema al momento de subir evaluaciones al sistema.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Basic Flow of Events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25.0" w:type="dxa"/>
        <w:jc w:val="left"/>
        <w:tblInd w:w="8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1860"/>
        <w:gridCol w:w="5805"/>
        <w:tblGridChange w:id="0">
          <w:tblGrid>
            <w:gridCol w:w="960"/>
            <w:gridCol w:w="1860"/>
            <w:gridCol w:w="58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Rol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Acción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Ayudante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Ingresa a la plataforma e ingresa sus credenciales.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Verificar que las credenciales estén correctas.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Ayudante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Selecciona e ingresa al curso correspondiente a ingresar datos.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Ayudante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Ingresa las notas correspondientes a cada alumno</w:t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Alternative Flows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 1.1 </w:t>
        <w:tab/>
        <w:t xml:space="preserve">Ayudante olvido la contraseña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55.0" w:type="dxa"/>
        <w:jc w:val="left"/>
        <w:tblInd w:w="8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1860"/>
        <w:gridCol w:w="5805"/>
        <w:tblGridChange w:id="0">
          <w:tblGrid>
            <w:gridCol w:w="990"/>
            <w:gridCol w:w="1860"/>
            <w:gridCol w:w="58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Solicita Rut del Profesor. (Confirma si es profesor válido)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le envía un enlace, al correo asociado al rut indicado, con el cual podrá restablecer su contraseña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2.1.3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restablece la contraseña y comienza en Paso 1.</w:t>
            </w:r>
          </w:p>
        </w:tc>
      </w:tr>
    </w:tbl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4.1</w:t>
        <w:tab/>
        <w:t xml:space="preserve">Error al subir las notas.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25.0" w:type="dxa"/>
        <w:jc w:val="left"/>
        <w:tblInd w:w="8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1860"/>
        <w:gridCol w:w="5805"/>
        <w:tblGridChange w:id="0">
          <w:tblGrid>
            <w:gridCol w:w="960"/>
            <w:gridCol w:w="1860"/>
            <w:gridCol w:w="58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Tipo de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Sistena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Tiempo de espera excedido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Formarto incompatible.</w:t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2s8eyo1" w:id="4"/>
      <w:bookmarkEnd w:id="4"/>
      <w:r w:rsidDel="00000000" w:rsidR="00000000" w:rsidRPr="00000000">
        <w:rPr>
          <w:rtl w:val="0"/>
        </w:rPr>
        <w:t xml:space="preserve">Preconditions</w:t>
      </w:r>
    </w:p>
    <w:p w:rsidR="00000000" w:rsidDel="00000000" w:rsidP="00000000" w:rsidRDefault="00000000" w:rsidRPr="00000000" w14:paraId="00000065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4.1 </w:t>
      </w:r>
      <w:r w:rsidDel="00000000" w:rsidR="00000000" w:rsidRPr="00000000">
        <w:rPr>
          <w:rFonts w:ascii="Arial" w:cs="Arial" w:eastAsia="Arial" w:hAnsi="Arial"/>
          <w:rtl w:val="0"/>
        </w:rPr>
        <w:t xml:space="preserve">Ayudante debe tener sus credenciales para poder ingresar al sistema.</w:t>
      </w:r>
    </w:p>
    <w:p w:rsidR="00000000" w:rsidDel="00000000" w:rsidP="00000000" w:rsidRDefault="00000000" w:rsidRPr="00000000" w14:paraId="00000066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4.2 </w:t>
      </w:r>
      <w:r w:rsidDel="00000000" w:rsidR="00000000" w:rsidRPr="00000000">
        <w:rPr>
          <w:rFonts w:ascii="Arial" w:cs="Arial" w:eastAsia="Arial" w:hAnsi="Arial"/>
          <w:rtl w:val="0"/>
        </w:rPr>
        <w:t xml:space="preserve">Ayudante debe estar habilitado para poder realizar ajustes en el curso.</w:t>
      </w:r>
    </w:p>
    <w:p w:rsidR="00000000" w:rsidDel="00000000" w:rsidP="00000000" w:rsidRDefault="00000000" w:rsidRPr="00000000" w14:paraId="00000067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3rdcrjn" w:id="5"/>
      <w:bookmarkEnd w:id="5"/>
      <w:r w:rsidDel="00000000" w:rsidR="00000000" w:rsidRPr="00000000">
        <w:rPr>
          <w:rtl w:val="0"/>
        </w:rPr>
        <w:t xml:space="preserve">Postconditions</w:t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5.1 </w:t>
      </w:r>
      <w:r w:rsidDel="00000000" w:rsidR="00000000" w:rsidRPr="00000000">
        <w:rPr>
          <w:rFonts w:ascii="Arial" w:cs="Arial" w:eastAsia="Arial" w:hAnsi="Arial"/>
          <w:rtl w:val="0"/>
        </w:rPr>
        <w:t xml:space="preserve">Notas cargadas al sistema y pueden ser visualizadas por los alumnos.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lnxbz9" w:id="6"/>
      <w:bookmarkEnd w:id="6"/>
      <w:r w:rsidDel="00000000" w:rsidR="00000000" w:rsidRPr="00000000">
        <w:rPr>
          <w:rtl w:val="0"/>
        </w:rPr>
        <w:t xml:space="preserve">Special Requirements</w:t>
      </w:r>
    </w:p>
    <w:p w:rsidR="00000000" w:rsidDel="00000000" w:rsidP="00000000" w:rsidRDefault="00000000" w:rsidRPr="00000000" w14:paraId="0000006B">
      <w:pPr>
        <w:pStyle w:val="Heading2"/>
        <w:widowControl w:val="1"/>
        <w:numPr>
          <w:ilvl w:val="0"/>
          <w:numId w:val="1"/>
        </w:numPr>
        <w:ind w:left="0"/>
        <w:rPr>
          <w:b w:val="0"/>
        </w:rPr>
      </w:pPr>
      <w:bookmarkStart w:colFirst="0" w:colLast="0" w:name="_m1h2mwhnzncg" w:id="7"/>
      <w:bookmarkEnd w:id="7"/>
      <w:r w:rsidDel="00000000" w:rsidR="00000000" w:rsidRPr="00000000">
        <w:rPr>
          <w:b w:val="0"/>
          <w:rtl w:val="0"/>
        </w:rPr>
        <w:t xml:space="preserve">El sistema debe ser capaz de soportar más de un registro a la vez.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type w:val="nextPage"/>
      <w:pgSz w:h="15840" w:w="12240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78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79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, 2020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7A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6D">
          <w:pPr>
            <w:rPr/>
          </w:pPr>
          <w:r w:rsidDel="00000000" w:rsidR="00000000" w:rsidRPr="00000000">
            <w:rPr>
              <w:rtl w:val="0"/>
            </w:rPr>
            <w:t xml:space="preserve">&lt;Project Name&gt; Sistema para la gestión y análisis de evaluaciones</w:t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6E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1.0</w:t>
          </w:r>
        </w:p>
      </w:tc>
    </w:tr>
    <w:tr>
      <w:trPr>
        <w:trHeight w:val="180" w:hRule="atLeast"/>
      </w:trP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6F">
          <w:pPr>
            <w:rPr/>
          </w:pPr>
          <w:r w:rsidDel="00000000" w:rsidR="00000000" w:rsidRPr="00000000">
            <w:rPr>
              <w:rtl w:val="0"/>
            </w:rPr>
            <w:t xml:space="preserve">Use-Case Specification: Registro de evaluaciones (Ayudante)</w:t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70">
          <w:pPr>
            <w:rPr/>
          </w:pPr>
          <w:r w:rsidDel="00000000" w:rsidR="00000000" w:rsidRPr="00000000">
            <w:rPr>
              <w:rtl w:val="0"/>
            </w:rPr>
            <w:t xml:space="preserve">  Date:  13/april/20</w:t>
          </w:r>
        </w:p>
      </w:tc>
    </w:tr>
    <w:tr>
      <w:tc>
        <w:tcPr>
          <w:gridSpan w:val="2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71">
          <w:pPr>
            <w:rPr/>
          </w:pPr>
          <w:r w:rsidDel="00000000" w:rsidR="00000000" w:rsidRPr="00000000">
            <w:rPr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7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