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 w:rsidR="000721B6">
        <w:rPr>
          <w:rFonts w:ascii="Roboto Light" w:hAnsi="Roboto Light"/>
          <w:sz w:val="16"/>
          <w:szCs w:val="16"/>
        </w:rPr>
        <w:t>Bastieri</w:t>
      </w:r>
      <w:proofErr w:type="spellEnd"/>
      <w:r w:rsidR="000721B6"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31070137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F0761E">
        <w:rPr>
          <w:rFonts w:ascii="Corporate S SC" w:hAnsi="Corporate S SC"/>
          <w:b/>
          <w:bCs/>
          <w:sz w:val="18"/>
          <w:szCs w:val="18"/>
          <w:lang w:val="en-US"/>
        </w:rPr>
        <w:t>4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B36FAA">
        <w:rPr>
          <w:rFonts w:ascii="Corporate S SC" w:hAnsi="Corporate S SC"/>
          <w:b/>
          <w:bCs/>
          <w:sz w:val="18"/>
          <w:szCs w:val="18"/>
          <w:lang w:val="en-US"/>
        </w:rPr>
        <w:t>10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4408811E" w14:textId="77777777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</w:p>
    <w:p w14:paraId="0DC9DBC1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</w:p>
    <w:p w14:paraId="0D8E88C0" w14:textId="77777777" w:rsidR="00B36FAA" w:rsidRDefault="00B36FAA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JCAP: </w:t>
      </w:r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Journal of Cosmology and </w:t>
      </w:r>
      <w:proofErr w:type="spellStart"/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Astroparticle</w:t>
      </w:r>
      <w:proofErr w:type="spellEnd"/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Physics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97F040D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3DF62EB7" w14:textId="58CB3E8A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PRD: Physical Review D</w:t>
      </w:r>
    </w:p>
    <w:p w14:paraId="289E8515" w14:textId="17E8183A" w:rsidR="00632EF8" w:rsidRP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CD395AF" w14:textId="77777777" w:rsidR="00B36FAA" w:rsidRDefault="00B36FAA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B36FAA" w:rsidSect="00B36FAA">
          <w:type w:val="continuous"/>
          <w:pgSz w:w="11906" w:h="16838"/>
          <w:pgMar w:top="1440" w:right="1191" w:bottom="1440" w:left="1191" w:header="709" w:footer="709" w:gutter="0"/>
          <w:cols w:num="2" w:space="708"/>
          <w:titlePg/>
          <w:docGrid w:linePitch="360"/>
        </w:sectPr>
      </w:pP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103D3092" w14:textId="1FC1021D" w:rsidR="00B36FAA" w:rsidRPr="00B36FAA" w:rsidRDefault="00B36FAA" w:rsidP="00B36FA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hAnsi="Roboto Light"/>
          <w:sz w:val="18"/>
          <w:szCs w:val="18"/>
        </w:rPr>
      </w:pPr>
      <w:hyperlink r:id="rId24" w:history="1">
        <w:r w:rsidRPr="00B36FAA">
          <w:rPr>
            <w:rStyle w:val="Hyperlink"/>
            <w:rFonts w:ascii="Roboto Light" w:hAnsi="Roboto Light"/>
            <w:sz w:val="18"/>
            <w:szCs w:val="18"/>
          </w:rPr>
          <w:t>Anchors no more: Using peculiar velocities to constrain H</w:t>
        </w:r>
        <w:r w:rsidRPr="00B36FAA">
          <w:rPr>
            <w:rStyle w:val="Hyperlink"/>
            <w:rFonts w:ascii="Roboto Light" w:hAnsi="Roboto Light"/>
            <w:sz w:val="18"/>
            <w:szCs w:val="18"/>
            <w:vertAlign w:val="subscript"/>
          </w:rPr>
          <w:t>0</w:t>
        </w:r>
        <w:r w:rsidRPr="00B36FAA">
          <w:rPr>
            <w:rStyle w:val="Hyperlink"/>
            <w:rFonts w:ascii="Roboto Light" w:hAnsi="Roboto Light"/>
            <w:sz w:val="18"/>
            <w:szCs w:val="18"/>
          </w:rPr>
          <w:t xml:space="preserve"> and the primordial Universe without calibrators</w:t>
        </w:r>
      </w:hyperlink>
    </w:p>
    <w:p w14:paraId="167D0BB6" w14:textId="3126C982" w:rsidR="00B36FAA" w:rsidRPr="00D23156" w:rsidRDefault="00B36FAA" w:rsidP="00B36FAA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 w:rsidRPr="00B36FAA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B36FAA">
        <w:rPr>
          <w:rFonts w:ascii="Roboto Light" w:hAnsi="Roboto Light"/>
          <w:sz w:val="16"/>
          <w:szCs w:val="16"/>
          <w:lang w:val="it-IT"/>
        </w:rPr>
        <w:t xml:space="preserve">, F. Sorrenti, R. </w:t>
      </w:r>
      <w:proofErr w:type="spellStart"/>
      <w:r>
        <w:rPr>
          <w:rFonts w:ascii="Roboto Light" w:hAnsi="Roboto Light"/>
          <w:sz w:val="16"/>
          <w:szCs w:val="16"/>
          <w:lang w:val="it-IT"/>
        </w:rPr>
        <w:t>Durrer</w:t>
      </w:r>
      <w:proofErr w:type="spellEnd"/>
      <w:r>
        <w:rPr>
          <w:rFonts w:ascii="Roboto Light" w:hAnsi="Roboto Light"/>
          <w:sz w:val="16"/>
          <w:szCs w:val="16"/>
          <w:lang w:val="it-IT"/>
        </w:rPr>
        <w:t>, M. Kunz</w:t>
      </w:r>
      <w:r w:rsidRPr="00B36FAA">
        <w:rPr>
          <w:rFonts w:ascii="Roboto Light" w:hAnsi="Roboto Light"/>
          <w:sz w:val="16"/>
          <w:szCs w:val="16"/>
          <w:lang w:val="it-IT"/>
        </w:rPr>
        <w:t xml:space="preserve">. </w:t>
      </w:r>
      <w:r w:rsidRPr="00D23156">
        <w:rPr>
          <w:rFonts w:ascii="Roboto Light" w:hAnsi="Roboto Light"/>
          <w:sz w:val="16"/>
          <w:szCs w:val="16"/>
        </w:rPr>
        <w:t>Submitted.</w:t>
      </w:r>
      <w:r w:rsidR="00D23156" w:rsidRPr="00D23156">
        <w:rPr>
          <w:rFonts w:ascii="Roboto Light" w:hAnsi="Roboto Light"/>
          <w:sz w:val="16"/>
          <w:szCs w:val="16"/>
        </w:rPr>
        <w:t xml:space="preserve"> </w:t>
      </w:r>
      <w:hyperlink r:id="rId25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56370135" w14:textId="6D0C3228" w:rsidR="00B36FAA" w:rsidRDefault="00B36FAA" w:rsidP="00B36FAA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developed a differentiable pipeline including emulators to constrain cosmological parameters using supernova data without relying on calibrators</w:t>
      </w:r>
      <w:r w:rsidR="00117A50">
        <w:rPr>
          <w:rFonts w:ascii="Roboto Light" w:hAnsi="Roboto Light"/>
          <w:sz w:val="14"/>
          <w:szCs w:val="14"/>
        </w:rPr>
        <w:t>, obtaining competitive estimates of H</w:t>
      </w:r>
      <w:r w:rsidR="00117A50" w:rsidRPr="00117A50">
        <w:rPr>
          <w:rFonts w:ascii="Roboto Light" w:hAnsi="Roboto Light"/>
          <w:sz w:val="14"/>
          <w:szCs w:val="14"/>
          <w:vertAlign w:val="subscript"/>
        </w:rPr>
        <w:t>0</w:t>
      </w:r>
      <w:r>
        <w:rPr>
          <w:rFonts w:ascii="Roboto Light" w:hAnsi="Roboto Light"/>
          <w:sz w:val="14"/>
          <w:szCs w:val="14"/>
        </w:rPr>
        <w:t>.</w:t>
      </w:r>
      <w:r w:rsidR="00117A50">
        <w:rPr>
          <w:rFonts w:ascii="Roboto Light" w:hAnsi="Roboto Light"/>
          <w:sz w:val="14"/>
          <w:szCs w:val="14"/>
        </w:rPr>
        <w:t xml:space="preserve"> I led the data analysis, developed the pipeline and wrote the paper.</w:t>
      </w:r>
    </w:p>
    <w:p w14:paraId="3545B3AD" w14:textId="651F7D32" w:rsidR="00274728" w:rsidRPr="004E2A5C" w:rsidRDefault="004E2A5C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hAnsi="Roboto Light"/>
          <w:b/>
          <w:bCs/>
          <w:sz w:val="17"/>
          <w:szCs w:val="17"/>
        </w:rPr>
      </w:pPr>
      <w:r>
        <w:rPr>
          <w:rFonts w:ascii="Roboto Light" w:hAnsi="Roboto Light" w:cs="Arial"/>
          <w:sz w:val="17"/>
          <w:szCs w:val="17"/>
        </w:rPr>
        <w:fldChar w:fldCharType="begin"/>
      </w:r>
      <w:r>
        <w:rPr>
          <w:rFonts w:ascii="Roboto Light" w:hAnsi="Roboto Light" w:cs="Arial"/>
          <w:sz w:val="17"/>
          <w:szCs w:val="17"/>
        </w:rPr>
        <w:instrText>HYPERLINK "https://doi.org/10.1103/PhysRevD.111.083537"</w:instrText>
      </w:r>
      <w:r>
        <w:rPr>
          <w:rFonts w:ascii="Roboto Light" w:hAnsi="Roboto Light" w:cs="Arial"/>
          <w:sz w:val="17"/>
          <w:szCs w:val="17"/>
        </w:rPr>
      </w:r>
      <w:r>
        <w:rPr>
          <w:rFonts w:ascii="Roboto Light" w:hAnsi="Roboto Light" w:cs="Arial"/>
          <w:sz w:val="17"/>
          <w:szCs w:val="17"/>
        </w:rPr>
        <w:fldChar w:fldCharType="separate"/>
      </w:r>
      <w:r w:rsidR="00274728" w:rsidRPr="004E2A5C">
        <w:rPr>
          <w:rStyle w:val="Hyperlink"/>
          <w:rFonts w:ascii="Roboto Light" w:hAnsi="Roboto Light" w:cs="Arial"/>
          <w:sz w:val="17"/>
          <w:szCs w:val="17"/>
        </w:rPr>
        <w:t>Λ</w:t>
      </w:r>
      <w:r w:rsidR="00274728" w:rsidRPr="004E2A5C">
        <w:rPr>
          <w:rStyle w:val="Hyperlink"/>
          <w:rFonts w:ascii="Roboto Light" w:hAnsi="Roboto Light"/>
          <w:sz w:val="17"/>
          <w:szCs w:val="17"/>
        </w:rPr>
        <w:t>CDM and early dark energy in latent space: a data-driven parametrization of the CMB temperature power spectrum</w:t>
      </w:r>
    </w:p>
    <w:p w14:paraId="4E0AD69A" w14:textId="6F8FCD7A" w:rsidR="00274728" w:rsidRDefault="004E2A5C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Arial"/>
          <w:sz w:val="17"/>
          <w:szCs w:val="17"/>
        </w:rPr>
        <w:fldChar w:fldCharType="end"/>
      </w:r>
      <w:r w:rsidR="00274728" w:rsidRPr="00274728">
        <w:rPr>
          <w:rFonts w:ascii="Roboto Light" w:hAnsi="Roboto Light"/>
          <w:b/>
          <w:bCs/>
          <w:sz w:val="18"/>
          <w:szCs w:val="18"/>
        </w:rPr>
        <w:t>D. Piras</w:t>
      </w:r>
      <w:r w:rsidR="00274728" w:rsidRPr="00274728">
        <w:rPr>
          <w:rFonts w:ascii="Roboto Light" w:hAnsi="Roboto Light"/>
          <w:sz w:val="16"/>
          <w:szCs w:val="16"/>
        </w:rPr>
        <w:t>, L. Herold, L.</w:t>
      </w:r>
      <w:r w:rsidR="00274728">
        <w:rPr>
          <w:rFonts w:ascii="Roboto Light" w:hAnsi="Roboto Light"/>
          <w:sz w:val="16"/>
          <w:szCs w:val="16"/>
        </w:rPr>
        <w:t xml:space="preserve"> </w:t>
      </w:r>
      <w:r w:rsidR="00274728" w:rsidRPr="00274728">
        <w:rPr>
          <w:rFonts w:ascii="Roboto Light" w:hAnsi="Roboto Light"/>
          <w:sz w:val="16"/>
          <w:szCs w:val="16"/>
        </w:rPr>
        <w:t xml:space="preserve">Lucie-Smith, </w:t>
      </w:r>
      <w:r w:rsidR="00274728">
        <w:rPr>
          <w:rFonts w:ascii="Roboto Light" w:hAnsi="Roboto Light"/>
          <w:sz w:val="16"/>
          <w:szCs w:val="16"/>
        </w:rPr>
        <w:t>E. Komatsu</w:t>
      </w:r>
      <w:r w:rsidR="00274728" w:rsidRPr="00274728">
        <w:rPr>
          <w:rFonts w:ascii="Roboto Light" w:hAnsi="Roboto Light"/>
          <w:sz w:val="16"/>
          <w:szCs w:val="16"/>
        </w:rPr>
        <w:t xml:space="preserve">. </w:t>
      </w:r>
      <w:r w:rsidR="00274728" w:rsidRPr="0093286C">
        <w:rPr>
          <w:rFonts w:ascii="Roboto Light" w:hAnsi="Roboto Light"/>
          <w:sz w:val="16"/>
          <w:szCs w:val="16"/>
        </w:rPr>
        <w:t>202</w:t>
      </w:r>
      <w:r w:rsidR="00274728">
        <w:rPr>
          <w:rFonts w:ascii="Roboto Light" w:hAnsi="Roboto Light"/>
          <w:sz w:val="16"/>
          <w:szCs w:val="16"/>
        </w:rPr>
        <w:t>5</w:t>
      </w:r>
      <w:r w:rsidR="00274728" w:rsidRPr="0093286C">
        <w:rPr>
          <w:rFonts w:ascii="Roboto Light" w:hAnsi="Roboto Light"/>
          <w:sz w:val="16"/>
          <w:szCs w:val="16"/>
        </w:rPr>
        <w:t>.</w:t>
      </w:r>
      <w:r w:rsidR="00274728">
        <w:rPr>
          <w:rFonts w:ascii="Roboto Light" w:hAnsi="Roboto Light"/>
          <w:sz w:val="16"/>
          <w:szCs w:val="16"/>
        </w:rPr>
        <w:t xml:space="preserve"> </w:t>
      </w:r>
      <w:r w:rsidR="00ED0995">
        <w:rPr>
          <w:rFonts w:ascii="Roboto Light" w:hAnsi="Roboto Light"/>
          <w:sz w:val="16"/>
          <w:szCs w:val="16"/>
        </w:rPr>
        <w:t>Accepted for publication on PRD</w:t>
      </w:r>
      <w:r w:rsidR="00274728">
        <w:rPr>
          <w:rFonts w:ascii="Roboto Light" w:hAnsi="Roboto Light"/>
          <w:sz w:val="16"/>
          <w:szCs w:val="16"/>
        </w:rPr>
        <w:t>.</w:t>
      </w:r>
      <w:r w:rsidR="00D23156">
        <w:rPr>
          <w:rFonts w:ascii="Roboto Light" w:hAnsi="Roboto Light"/>
          <w:sz w:val="16"/>
          <w:szCs w:val="16"/>
        </w:rPr>
        <w:t xml:space="preserve"> </w:t>
      </w:r>
      <w:hyperlink r:id="rId26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6007B39D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4E2A5C">
        <w:rPr>
          <w:rFonts w:ascii="Roboto Light" w:hAnsi="Roboto Light"/>
          <w:sz w:val="18"/>
          <w:szCs w:val="18"/>
        </w:rPr>
        <w:instrText>HYPERLINK "https://astro.theoj.org/article/123368-the-future-of-cosmological-likelihood-based-inference-accelerated-high-dimensional-parameter-estimation-and-model-comparison"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7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8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9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Machine Learning and the Physical Sciences workshop at </w:t>
        </w:r>
        <w:proofErr w:type="spellStart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NeurIPS</w:t>
        </w:r>
        <w:proofErr w:type="spellEnd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30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31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2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3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5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1569B27D" w14:textId="5B0C3D6B" w:rsidR="00F0761E" w:rsidRPr="00F0761E" w:rsidRDefault="00F0761E" w:rsidP="001D7DB2">
      <w:pPr>
        <w:spacing w:after="40"/>
        <w:ind w:left="57"/>
        <w:rPr>
          <w:rFonts w:ascii="Roboto Light" w:hAnsi="Roboto Light"/>
          <w:sz w:val="16"/>
          <w:szCs w:val="16"/>
          <w:lang w:val="it-IT"/>
        </w:rPr>
      </w:pPr>
      <w:r w:rsidRPr="00F0761E">
        <w:rPr>
          <w:rFonts w:ascii="Roboto Light" w:hAnsi="Roboto Light"/>
          <w:sz w:val="16"/>
          <w:szCs w:val="16"/>
          <w:lang w:val="it-IT"/>
        </w:rPr>
        <w:t xml:space="preserve">June 2025, </w:t>
      </w:r>
      <w:proofErr w:type="spellStart"/>
      <w:r w:rsidRPr="00F0761E">
        <w:rPr>
          <w:rFonts w:ascii="Roboto Light" w:hAnsi="Roboto Light"/>
          <w:sz w:val="16"/>
          <w:szCs w:val="16"/>
          <w:lang w:val="it-IT"/>
        </w:rPr>
        <w:t>CosmoF</w:t>
      </w:r>
      <w:r>
        <w:rPr>
          <w:rFonts w:ascii="Roboto Light" w:hAnsi="Roboto Light"/>
          <w:sz w:val="16"/>
          <w:szCs w:val="16"/>
          <w:lang w:val="it-IT"/>
        </w:rPr>
        <w:t>ONDUE</w:t>
      </w:r>
      <w:proofErr w:type="spellEnd"/>
      <w:r w:rsidRPr="00F0761E">
        <w:rPr>
          <w:rFonts w:ascii="Roboto Light" w:hAnsi="Roboto Light"/>
          <w:sz w:val="16"/>
          <w:szCs w:val="16"/>
          <w:lang w:val="it-IT"/>
        </w:rPr>
        <w:t xml:space="preserve">, Geneva, CH, </w:t>
      </w:r>
      <w:proofErr w:type="spellStart"/>
      <w:r w:rsidRPr="00F0761E">
        <w:rPr>
          <w:rFonts w:ascii="Roboto Light" w:hAnsi="Roboto Light"/>
          <w:sz w:val="16"/>
          <w:szCs w:val="16"/>
          <w:lang w:val="it-IT"/>
        </w:rPr>
        <w:t>c</w:t>
      </w:r>
      <w:r>
        <w:rPr>
          <w:rFonts w:ascii="Roboto Light" w:hAnsi="Roboto Light"/>
          <w:sz w:val="16"/>
          <w:szCs w:val="16"/>
          <w:lang w:val="it-IT"/>
        </w:rPr>
        <w:t>ontributed</w:t>
      </w:r>
      <w:proofErr w:type="spellEnd"/>
    </w:p>
    <w:p w14:paraId="3B2640E5" w14:textId="661A2E28" w:rsidR="00F0761E" w:rsidRDefault="00F0761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Jun 2025, Swiss Cosmology Days, Zurich, CH, contributed</w:t>
      </w:r>
    </w:p>
    <w:p w14:paraId="2CE68ABA" w14:textId="0591884A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Feb 2025, </w:t>
      </w:r>
      <w:proofErr w:type="spellStart"/>
      <w:r>
        <w:rPr>
          <w:rFonts w:ascii="Roboto Light" w:hAnsi="Roboto Light"/>
          <w:sz w:val="16"/>
          <w:szCs w:val="16"/>
        </w:rPr>
        <w:t>AI+Astro</w:t>
      </w:r>
      <w:proofErr w:type="spellEnd"/>
      <w:r>
        <w:rPr>
          <w:rFonts w:ascii="Roboto Light" w:hAnsi="Roboto Light"/>
          <w:sz w:val="16"/>
          <w:szCs w:val="16"/>
        </w:rPr>
        <w:t xml:space="preserve">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265D5D56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Sept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6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8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7BC8135" w14:textId="288EEC28" w:rsidR="001C0CA1" w:rsidRDefault="00D8369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288C5AE" w14:textId="2939569D" w:rsidR="00D83692" w:rsidRPr="00CD5CBA" w:rsidRDefault="00D83692" w:rsidP="001C0CA1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327B9BED" w14:textId="5CCAD485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9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40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5D81E7CC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DB0164E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18137113" w:rsidR="00F705EA" w:rsidRDefault="00871500" w:rsidP="00F0761E">
      <w:pPr>
        <w:spacing w:after="40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C27746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10150041" w14:textId="034980FC" w:rsidR="00F454C5" w:rsidRPr="00F454C5" w:rsidRDefault="00404C16" w:rsidP="00F82F44">
      <w:pPr>
        <w:spacing w:after="12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4804FD5F" w14:textId="05ADDE0A" w:rsidR="004C142B" w:rsidRDefault="003119A5" w:rsidP="00C27746">
      <w:pPr>
        <w:spacing w:after="0"/>
        <w:rPr>
          <w:rFonts w:ascii="Roboto Light" w:hAnsi="Roboto Light"/>
          <w:sz w:val="14"/>
          <w:szCs w:val="14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C27746">
        <w:rPr>
          <w:rFonts w:ascii="Roboto Light" w:hAnsi="Roboto Light"/>
          <w:sz w:val="14"/>
          <w:szCs w:val="14"/>
        </w:rPr>
        <w:br/>
      </w:r>
    </w:p>
    <w:p w14:paraId="78FC551D" w14:textId="77777777" w:rsidR="0091542C" w:rsidRPr="007B494F" w:rsidRDefault="0091542C" w:rsidP="0091542C">
      <w:pPr>
        <w:spacing w:after="0"/>
        <w:rPr>
          <w:rFonts w:ascii="Roboto Light" w:hAnsi="Roboto Light"/>
          <w:sz w:val="18"/>
          <w:szCs w:val="18"/>
        </w:rPr>
      </w:pPr>
      <w:hyperlink r:id="rId4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>2018-2021</w:t>
      </w:r>
    </w:p>
    <w:p w14:paraId="035A273C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349FD947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  <w:sectPr w:rsidR="0091542C" w:rsidRPr="007B494F" w:rsidSect="0091542C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35F404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Master in</w:t>
      </w:r>
      <w:r>
        <w:rPr>
          <w:rFonts w:ascii="Roboto Light" w:hAnsi="Roboto Light"/>
          <w:sz w:val="14"/>
          <w:szCs w:val="14"/>
        </w:rPr>
        <w:t xml:space="preserve"> </w:t>
      </w:r>
      <w:r w:rsidRPr="007B494F">
        <w:rPr>
          <w:rFonts w:ascii="Roboto Light" w:hAnsi="Roboto Light"/>
          <w:sz w:val="14"/>
          <w:szCs w:val="14"/>
        </w:rPr>
        <w:t>Management</w:t>
      </w:r>
      <w:r>
        <w:rPr>
          <w:rFonts w:ascii="Roboto Light" w:hAnsi="Roboto Light"/>
          <w:sz w:val="14"/>
          <w:szCs w:val="14"/>
        </w:rPr>
        <w:t xml:space="preserve"> (</w:t>
      </w:r>
      <w:proofErr w:type="spellStart"/>
      <w:r>
        <w:rPr>
          <w:rFonts w:ascii="Roboto Light" w:hAnsi="Roboto Light"/>
          <w:sz w:val="14"/>
          <w:szCs w:val="14"/>
        </w:rPr>
        <w:t>MiM</w:t>
      </w:r>
      <w:proofErr w:type="spellEnd"/>
      <w:r>
        <w:rPr>
          <w:rFonts w:ascii="Roboto Light" w:hAnsi="Roboto Light"/>
          <w:sz w:val="14"/>
          <w:szCs w:val="14"/>
        </w:rPr>
        <w:t>)</w:t>
      </w:r>
    </w:p>
    <w:p w14:paraId="2831A23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Master of Business Administration</w:t>
      </w:r>
      <w:r>
        <w:rPr>
          <w:rFonts w:ascii="Roboto Light" w:hAnsi="Roboto Light"/>
          <w:sz w:val="14"/>
          <w:szCs w:val="14"/>
        </w:rPr>
        <w:t xml:space="preserve"> (MBA)</w:t>
      </w:r>
    </w:p>
    <w:p w14:paraId="1328B0EF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1B1886F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16FE3F72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32D4B51B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Data</w:t>
      </w:r>
    </w:p>
    <w:p w14:paraId="2534AB98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Decision Analytics and Modelling </w:t>
      </w:r>
    </w:p>
    <w:p w14:paraId="261DDF29" w14:textId="70A7B770" w:rsidR="0091542C" w:rsidRDefault="0091542C" w:rsidP="0091542C">
      <w:pPr>
        <w:spacing w:after="0"/>
      </w:pPr>
      <w:r w:rsidRPr="007B494F">
        <w:rPr>
          <w:rFonts w:ascii="Roboto Light" w:hAnsi="Roboto Light"/>
          <w:sz w:val="14"/>
          <w:szCs w:val="14"/>
        </w:rPr>
        <w:t>Python for Financ</w:t>
      </w:r>
      <w:r>
        <w:rPr>
          <w:rFonts w:ascii="Roboto Light" w:hAnsi="Roboto Light"/>
          <w:sz w:val="14"/>
          <w:szCs w:val="14"/>
        </w:rPr>
        <w:t>e</w:t>
      </w:r>
    </w:p>
    <w:p w14:paraId="4DA27401" w14:textId="77777777" w:rsidR="0091542C" w:rsidRDefault="0091542C" w:rsidP="0091542C">
      <w:pPr>
        <w:spacing w:after="40"/>
        <w:sectPr w:rsidR="0091542C" w:rsidSect="0091542C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027906B3" w14:textId="7A2BCA92" w:rsidR="004C142B" w:rsidRPr="007B494F" w:rsidRDefault="00C27746" w:rsidP="004C142B">
      <w:pPr>
        <w:spacing w:after="0"/>
        <w:rPr>
          <w:rFonts w:ascii="Roboto Light" w:hAnsi="Roboto Light"/>
          <w:sz w:val="18"/>
          <w:szCs w:val="18"/>
        </w:rPr>
      </w:pPr>
      <w:r w:rsidRPr="00C27746">
        <w:rPr>
          <w:sz w:val="14"/>
          <w:szCs w:val="14"/>
        </w:rPr>
        <w:lastRenderedPageBreak/>
        <w:br/>
      </w:r>
      <w:hyperlink r:id="rId43" w:history="1">
        <w:r w:rsidR="004C142B" w:rsidRPr="00B96F2B">
          <w:rPr>
            <w:rStyle w:val="Hyperlink"/>
            <w:rFonts w:ascii="Roboto Light" w:hAnsi="Roboto Light"/>
            <w:sz w:val="18"/>
            <w:szCs w:val="18"/>
          </w:rPr>
          <w:t>UCL – University College London</w:t>
        </w:r>
      </w:hyperlink>
      <w:r w:rsidR="004C142B" w:rsidRPr="007B494F">
        <w:rPr>
          <w:rFonts w:ascii="Roboto Light" w:hAnsi="Roboto Light"/>
          <w:sz w:val="18"/>
          <w:szCs w:val="18"/>
        </w:rPr>
        <w:t xml:space="preserve"> (UK)</w:t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  <w:t xml:space="preserve">         </w:t>
      </w:r>
      <w:r w:rsidR="004C142B">
        <w:rPr>
          <w:rFonts w:ascii="Roboto Light" w:hAnsi="Roboto Light"/>
          <w:sz w:val="18"/>
          <w:szCs w:val="18"/>
        </w:rPr>
        <w:t xml:space="preserve">      </w:t>
      </w:r>
      <w:r w:rsidR="004C142B" w:rsidRPr="007B494F">
        <w:rPr>
          <w:rFonts w:ascii="Roboto Light" w:hAnsi="Roboto Light"/>
          <w:sz w:val="18"/>
          <w:szCs w:val="18"/>
        </w:rPr>
        <w:t xml:space="preserve"> 2017-2021</w:t>
      </w:r>
    </w:p>
    <w:p w14:paraId="7802B027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demonstrator, marker and invigilator for the following courses:</w:t>
      </w:r>
    </w:p>
    <w:p w14:paraId="1A2CD20A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4829C94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1BDB686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46102DF0" w14:textId="77777777" w:rsidR="004C142B" w:rsidRPr="007B494F" w:rsidRDefault="004C142B" w:rsidP="004C142B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5BF224E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40940D89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1FD220BA" w14:textId="4FE5B134" w:rsidR="004C142B" w:rsidRPr="007B494F" w:rsidRDefault="004C142B" w:rsidP="00F82F44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81E90B6" w14:textId="18A61C6D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37A268C4" w14:textId="77777777" w:rsidR="004C142B" w:rsidRDefault="004C142B" w:rsidP="004C142B">
      <w:pPr>
        <w:spacing w:after="0"/>
        <w:rPr>
          <w:rFonts w:ascii="Roboto Light" w:hAnsi="Roboto Light"/>
          <w:b/>
          <w:bCs/>
          <w:sz w:val="12"/>
          <w:szCs w:val="12"/>
        </w:rPr>
        <w:sectPr w:rsidR="004C142B" w:rsidSect="004C142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4BA7A84" w14:textId="24AB928B" w:rsidR="00AF5A3B" w:rsidRPr="004C142B" w:rsidRDefault="00AF5A3B" w:rsidP="004C142B">
      <w:pPr>
        <w:spacing w:after="120"/>
        <w:rPr>
          <w:rFonts w:ascii="Roboto Light" w:hAnsi="Roboto Light"/>
          <w:sz w:val="2"/>
          <w:szCs w:val="2"/>
        </w:rPr>
        <w:sectPr w:rsidR="00AF5A3B" w:rsidRPr="004C142B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AF5A3B">
      <w:pPr>
        <w:spacing w:after="4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proofErr w:type="spellStart"/>
      <w:r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Pr="007B494F">
        <w:rPr>
          <w:rFonts w:ascii="Roboto Light" w:hAnsi="Roboto Light"/>
          <w:sz w:val="16"/>
          <w:szCs w:val="16"/>
        </w:rPr>
        <w:t xml:space="preserve">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55BF6C3A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50426083" w14:textId="443EAC01" w:rsidR="00C27746" w:rsidRDefault="00C27746" w:rsidP="00C27746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>, UKRI, STFC,</w:t>
      </w:r>
      <w:r w:rsidR="009811E4">
        <w:rPr>
          <w:rFonts w:ascii="Roboto Light" w:hAnsi="Roboto Light"/>
          <w:sz w:val="18"/>
          <w:szCs w:val="18"/>
        </w:rPr>
        <w:t xml:space="preserve"> JCAP,</w:t>
      </w:r>
      <w:r>
        <w:rPr>
          <w:rFonts w:ascii="Roboto Light" w:hAnsi="Roboto Light"/>
          <w:sz w:val="18"/>
          <w:szCs w:val="18"/>
        </w:rPr>
        <w:t xml:space="preserve"> Entropy, IEEE Signal Processing Letters, Geophysics, </w:t>
      </w:r>
      <w:proofErr w:type="spellStart"/>
      <w:r w:rsidRPr="005E4A13">
        <w:rPr>
          <w:rFonts w:ascii="Roboto Light" w:hAnsi="Roboto Light"/>
          <w:sz w:val="18"/>
          <w:szCs w:val="18"/>
        </w:rPr>
        <w:t>RMxAA</w:t>
      </w:r>
      <w:proofErr w:type="spellEnd"/>
      <w:r w:rsidRPr="007B494F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05EE0385" w14:textId="5D350E14" w:rsidR="004C142B" w:rsidRDefault="004C142B" w:rsidP="00F82F44">
      <w:pPr>
        <w:spacing w:after="40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>PhD jury member for Christopher Finlay (University of Geneva)</w:t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  <w:t xml:space="preserve">          </w:t>
      </w:r>
      <w:r>
        <w:rPr>
          <w:rFonts w:ascii="Roboto Light" w:hAnsi="Roboto Light"/>
          <w:sz w:val="18"/>
          <w:szCs w:val="18"/>
        </w:rPr>
        <w:t>2025</w:t>
      </w:r>
    </w:p>
    <w:p w14:paraId="41D19B30" w14:textId="223E95EC" w:rsidR="00E55C94" w:rsidRDefault="00E55C94" w:rsidP="00E55C94">
      <w:pPr>
        <w:spacing w:after="4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536ED73" w14:textId="60DBCBC9" w:rsidR="004C142B" w:rsidRDefault="004C142B" w:rsidP="004C142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09C7E8B4" w14:textId="3329C201" w:rsidR="004C142B" w:rsidRDefault="004C142B" w:rsidP="00F82F4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4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5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7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5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51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5D341" w14:textId="77777777" w:rsidR="00C163CA" w:rsidRDefault="00C163CA" w:rsidP="00430819">
      <w:pPr>
        <w:spacing w:after="0" w:line="240" w:lineRule="auto"/>
      </w:pPr>
      <w:r>
        <w:separator/>
      </w:r>
    </w:p>
  </w:endnote>
  <w:endnote w:type="continuationSeparator" w:id="0">
    <w:p w14:paraId="5AE07DB1" w14:textId="77777777" w:rsidR="00C163CA" w:rsidRDefault="00C163CA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25EC2" w14:textId="77777777" w:rsidR="00C163CA" w:rsidRDefault="00C163CA" w:rsidP="00430819">
      <w:pPr>
        <w:spacing w:after="0" w:line="240" w:lineRule="auto"/>
      </w:pPr>
      <w:r>
        <w:separator/>
      </w:r>
    </w:p>
  </w:footnote>
  <w:footnote w:type="continuationSeparator" w:id="0">
    <w:p w14:paraId="1E75D3FF" w14:textId="77777777" w:rsidR="00C163CA" w:rsidRDefault="00C163CA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02CA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17A50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9502C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60D1B"/>
    <w:rsid w:val="0036331B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142B"/>
    <w:rsid w:val="004C42CC"/>
    <w:rsid w:val="004E0915"/>
    <w:rsid w:val="004E2A5C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5B9"/>
    <w:rsid w:val="00585967"/>
    <w:rsid w:val="00586009"/>
    <w:rsid w:val="00596299"/>
    <w:rsid w:val="005A1583"/>
    <w:rsid w:val="005A4350"/>
    <w:rsid w:val="005B00EC"/>
    <w:rsid w:val="005C4ADD"/>
    <w:rsid w:val="005D03E1"/>
    <w:rsid w:val="005D5003"/>
    <w:rsid w:val="005E4A13"/>
    <w:rsid w:val="005E790B"/>
    <w:rsid w:val="005E7DC8"/>
    <w:rsid w:val="005F2AB7"/>
    <w:rsid w:val="00606E06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073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11E4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A1362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36FAA"/>
    <w:rsid w:val="00B41242"/>
    <w:rsid w:val="00B42749"/>
    <w:rsid w:val="00B45333"/>
    <w:rsid w:val="00B52FBE"/>
    <w:rsid w:val="00B53BCF"/>
    <w:rsid w:val="00B54C94"/>
    <w:rsid w:val="00B609DD"/>
    <w:rsid w:val="00B613E0"/>
    <w:rsid w:val="00B658C5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163CA"/>
    <w:rsid w:val="00C21AA9"/>
    <w:rsid w:val="00C22D5B"/>
    <w:rsid w:val="00C2414D"/>
    <w:rsid w:val="00C260F8"/>
    <w:rsid w:val="00C27746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23156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90393"/>
    <w:rsid w:val="00D941C0"/>
    <w:rsid w:val="00DA0DFD"/>
    <w:rsid w:val="00DC7ABE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0995"/>
    <w:rsid w:val="00ED697B"/>
    <w:rsid w:val="00EE0CFC"/>
    <w:rsid w:val="00EE25E5"/>
    <w:rsid w:val="00EE352A"/>
    <w:rsid w:val="00F00E04"/>
    <w:rsid w:val="00F02734"/>
    <w:rsid w:val="00F0761E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465B7"/>
    <w:rsid w:val="00F517F8"/>
    <w:rsid w:val="00F5551D"/>
    <w:rsid w:val="00F557B1"/>
    <w:rsid w:val="00F559AF"/>
    <w:rsid w:val="00F65FAB"/>
    <w:rsid w:val="00F705EA"/>
    <w:rsid w:val="00F70727"/>
    <w:rsid w:val="00F76F8A"/>
    <w:rsid w:val="00F82F3F"/>
    <w:rsid w:val="00F82F44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github.com/dpiras/VAExEDE" TargetMode="External"/><Relationship Id="rId39" Type="http://schemas.openxmlformats.org/officeDocument/2006/relationships/hyperlink" Target="https://ml-iap2021.sciencesconf.org/" TargetMode="External"/><Relationship Id="rId21" Type="http://schemas.openxmlformats.org/officeDocument/2006/relationships/header" Target="header1.xml"/><Relationship Id="rId34" Type="http://schemas.openxmlformats.org/officeDocument/2006/relationships/hyperlink" Target="http://drawards.org.uk/" TargetMode="External"/><Relationship Id="rId42" Type="http://schemas.openxmlformats.org/officeDocument/2006/relationships/hyperlink" Target="https://www.london.edu/" TargetMode="External"/><Relationship Id="rId47" Type="http://schemas.openxmlformats.org/officeDocument/2006/relationships/hyperlink" Target="http://ju.edu.jo/home.aspx" TargetMode="External"/><Relationship Id="rId50" Type="http://schemas.openxmlformats.org/officeDocument/2006/relationships/hyperlink" Target="https://datakind.org.u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ml4physicalsciences.github.io/2022/files/NeurIPS_ML4PS_2022_11.pdf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ui.adsabs.harvard.edu/abs/2025arXiv250410453P/abstract" TargetMode="External"/><Relationship Id="rId32" Type="http://schemas.openxmlformats.org/officeDocument/2006/relationships/hyperlink" Target="https://academic.oup.com/mnras/article/511/2/1771/6505144?login=false" TargetMode="External"/><Relationship Id="rId37" Type="http://schemas.openxmlformats.org/officeDocument/2006/relationships/hyperlink" Target="https://indico.iap.fr/event/1/" TargetMode="External"/><Relationship Id="rId40" Type="http://schemas.openxmlformats.org/officeDocument/2006/relationships/hyperlink" Target="https://www.youtube.com/watch?v=jhp1bvc6p08" TargetMode="External"/><Relationship Id="rId45" Type="http://schemas.openxmlformats.org/officeDocument/2006/relationships/hyperlink" Target="https://www.ucl.ac.uk/prospective-students/graduate/taught-degrees/data-science-msc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s://academic.oup.com/mnras/article/520/1/668/6991219?utm_source=advanceaccess&amp;utm_campaign=mnras&amp;utm_medium=email" TargetMode="External"/><Relationship Id="rId44" Type="http://schemas.openxmlformats.org/officeDocument/2006/relationships/hyperlink" Target="https://london-nerc-dtp.org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github.com/dpiras/cosmopower-jax" TargetMode="External"/><Relationship Id="rId30" Type="http://schemas.openxmlformats.org/officeDocument/2006/relationships/hyperlink" Target="https://publishingsupport.iopscience.iop.org/questions/celebrating-swiss-research-csal-ksh/" TargetMode="External"/><Relationship Id="rId35" Type="http://schemas.openxmlformats.org/officeDocument/2006/relationships/hyperlink" Target="https://www.turing.ac.uk/work-turing/alan-turing-institute-post-doctoral-enrichment-awards-2021" TargetMode="External"/><Relationship Id="rId43" Type="http://schemas.openxmlformats.org/officeDocument/2006/relationships/hyperlink" Target="https://www.ucl.ac.uk/" TargetMode="External"/><Relationship Id="rId48" Type="http://schemas.openxmlformats.org/officeDocument/2006/relationships/hyperlink" Target="https://www.listennotes.com/podcasts/for-inquisitive/09-simulating-our-universe-Yg9exQP07tV/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header" Target="header4.xm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veloce" TargetMode="External"/><Relationship Id="rId33" Type="http://schemas.openxmlformats.org/officeDocument/2006/relationships/hyperlink" Target="https://academic.oup.com/mnras/article/474/1/1165/4590050" TargetMode="External"/><Relationship Id="rId38" Type="http://schemas.openxmlformats.org/officeDocument/2006/relationships/hyperlink" Target="https://www.youtube.com/watch?v=W8WS6qcop7g&amp;list=PLUgAV7nixQ3_JV3I-BFp9SIESAoVRXWvn&amp;index=11" TargetMode="External"/><Relationship Id="rId46" Type="http://schemas.openxmlformats.org/officeDocument/2006/relationships/hyperlink" Target="https://www.ucl.ac.uk/global/news/2020/may/ucls-collaboration-global-partners-continues-virtually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www.london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github.com/dpiras/GMM-MI" TargetMode="External"/><Relationship Id="rId36" Type="http://schemas.openxmlformats.org/officeDocument/2006/relationships/hyperlink" Target="https://cosmo21.cosmostat.org/" TargetMode="External"/><Relationship Id="rId49" Type="http://schemas.openxmlformats.org/officeDocument/2006/relationships/hyperlink" Target="https://www.ucl.ac.uk/ucl-observatory/study-here/prospective-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2611</Words>
  <Characters>14889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302</cp:revision>
  <cp:lastPrinted>2025-03-28T12:37:00Z</cp:lastPrinted>
  <dcterms:created xsi:type="dcterms:W3CDTF">2020-10-23T11:06:00Z</dcterms:created>
  <dcterms:modified xsi:type="dcterms:W3CDTF">2025-06-10T22:36:00Z</dcterms:modified>
</cp:coreProperties>
</file>