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Volonshynovskiy</w:t>
      </w:r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48B01DA1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DC7ABE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9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  <w:t xml:space="preserve">NeurIPS: Neural Information Processing Systems </w:t>
      </w: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545B3AD" w14:textId="4438577E" w:rsidR="00274728" w:rsidRPr="00274728" w:rsidRDefault="00274728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b/>
          <w:bCs/>
          <w:sz w:val="17"/>
          <w:szCs w:val="17"/>
        </w:rPr>
      </w:pPr>
      <w:hyperlink r:id="rId24" w:history="1">
        <w:r w:rsidRPr="00F465B7">
          <w:rPr>
            <w:rStyle w:val="Hyperlink"/>
            <w:rFonts w:ascii="Roboto Light" w:hAnsi="Roboto Light" w:cs="Arial"/>
            <w:sz w:val="17"/>
            <w:szCs w:val="17"/>
          </w:rPr>
          <w:t>Λ</w:t>
        </w:r>
        <w:r w:rsidRPr="00F465B7">
          <w:rPr>
            <w:rStyle w:val="Hyperlink"/>
            <w:rFonts w:ascii="Roboto Light" w:hAnsi="Roboto Light"/>
            <w:sz w:val="17"/>
            <w:szCs w:val="17"/>
          </w:rPr>
          <w:t>CDM and early dark energy in latent space: a data-driven parametrization of the CMB temperature power spectrum</w:t>
        </w:r>
      </w:hyperlink>
    </w:p>
    <w:p w14:paraId="4E0AD69A" w14:textId="036B9FA6" w:rsidR="00274728" w:rsidRDefault="00274728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274728">
        <w:rPr>
          <w:rFonts w:ascii="Roboto Light" w:hAnsi="Roboto Light"/>
          <w:b/>
          <w:bCs/>
          <w:sz w:val="18"/>
          <w:szCs w:val="18"/>
        </w:rPr>
        <w:t>D. Piras</w:t>
      </w:r>
      <w:r w:rsidRPr="00274728">
        <w:rPr>
          <w:rFonts w:ascii="Roboto Light" w:hAnsi="Roboto Light"/>
          <w:sz w:val="16"/>
          <w:szCs w:val="16"/>
        </w:rPr>
        <w:t>, L. Herold, L.</w:t>
      </w:r>
      <w:r>
        <w:rPr>
          <w:rFonts w:ascii="Roboto Light" w:hAnsi="Roboto Light"/>
          <w:sz w:val="16"/>
          <w:szCs w:val="16"/>
        </w:rPr>
        <w:t xml:space="preserve"> </w:t>
      </w:r>
      <w:r w:rsidRPr="00274728">
        <w:rPr>
          <w:rFonts w:ascii="Roboto Light" w:hAnsi="Roboto Light"/>
          <w:sz w:val="16"/>
          <w:szCs w:val="16"/>
        </w:rPr>
        <w:t xml:space="preserve">Lucie-Smith, </w:t>
      </w:r>
      <w:r>
        <w:rPr>
          <w:rFonts w:ascii="Roboto Light" w:hAnsi="Roboto Light"/>
          <w:sz w:val="16"/>
          <w:szCs w:val="16"/>
        </w:rPr>
        <w:t>E. Komatsu</w:t>
      </w:r>
      <w:r w:rsidRPr="00274728">
        <w:rPr>
          <w:rFonts w:ascii="Roboto Light" w:hAnsi="Roboto Light"/>
          <w:sz w:val="16"/>
          <w:szCs w:val="16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5</w:t>
      </w:r>
      <w:r w:rsidRPr="0093286C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ED0995">
        <w:rPr>
          <w:rFonts w:ascii="Roboto Light" w:hAnsi="Roboto Light"/>
          <w:sz w:val="16"/>
          <w:szCs w:val="16"/>
        </w:rPr>
        <w:t>Accepted for publication on PRD</w:t>
      </w:r>
      <w:r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OJAp</w:t>
      </w:r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6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7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Machine Learning and the Physical Sciences workshop at NeurIPS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28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9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0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1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2CE68ABA" w14:textId="77777777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Feb 2025, AI+Astro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EuclidCH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4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Ecogia seminar series, </w:t>
      </w:r>
      <w:r w:rsidR="004A26FD">
        <w:rPr>
          <w:rFonts w:ascii="Roboto Light" w:hAnsi="Roboto Light"/>
          <w:sz w:val="16"/>
          <w:szCs w:val="16"/>
        </w:rPr>
        <w:t xml:space="preserve">UniGe,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5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6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Cosmo/ExGal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CosmoClub,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>, invited</w:t>
      </w:r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8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8137113" w:rsidR="00F705EA" w:rsidRDefault="00871500" w:rsidP="00C27746">
      <w:pPr>
        <w:spacing w:after="100" w:afterAutospacing="1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10150041" w14:textId="034980FC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(MiM)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br/>
      </w:r>
      <w:hyperlink r:id="rId41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1FD220BA" w14:textId="4FE5B134" w:rsidR="004C142B" w:rsidRPr="007B494F" w:rsidRDefault="004C142B" w:rsidP="00F82F44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81E90B6" w14:textId="18A61C6D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lastRenderedPageBreak/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AF5A3B">
      <w:pPr>
        <w:spacing w:after="4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r w:rsidRPr="007B494F">
        <w:rPr>
          <w:rFonts w:ascii="Roboto Light" w:hAnsi="Roboto Light"/>
          <w:sz w:val="16"/>
          <w:szCs w:val="16"/>
        </w:rPr>
        <w:t xml:space="preserve">PyTorch),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r w:rsidRPr="005E4A13">
        <w:rPr>
          <w:rFonts w:ascii="Roboto Light" w:hAnsi="Roboto Light"/>
          <w:sz w:val="18"/>
          <w:szCs w:val="18"/>
        </w:rPr>
        <w:t>RMxAA</w:t>
      </w:r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3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4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5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9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75DD8" w14:textId="77777777" w:rsidR="00AA1362" w:rsidRDefault="00AA1362" w:rsidP="00430819">
      <w:pPr>
        <w:spacing w:after="0" w:line="240" w:lineRule="auto"/>
      </w:pPr>
      <w:r>
        <w:separator/>
      </w:r>
    </w:p>
  </w:endnote>
  <w:endnote w:type="continuationSeparator" w:id="0">
    <w:p w14:paraId="0D051A03" w14:textId="77777777" w:rsidR="00AA1362" w:rsidRDefault="00AA1362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F2AE0" w14:textId="77777777" w:rsidR="00AA1362" w:rsidRDefault="00AA1362" w:rsidP="00430819">
      <w:pPr>
        <w:spacing w:after="0" w:line="240" w:lineRule="auto"/>
      </w:pPr>
      <w:r>
        <w:separator/>
      </w:r>
    </w:p>
  </w:footnote>
  <w:footnote w:type="continuationSeparator" w:id="0">
    <w:p w14:paraId="312A24D5" w14:textId="77777777" w:rsidR="00AA1362" w:rsidRDefault="00AA1362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465B7"/>
    <w:rsid w:val="00F517F8"/>
    <w:rsid w:val="00F5551D"/>
    <w:rsid w:val="00F557B1"/>
    <w:rsid w:val="00F559AF"/>
    <w:rsid w:val="00F65FAB"/>
    <w:rsid w:val="00F705EA"/>
    <w:rsid w:val="00F70727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github.com/dpiras/GMM-MI" TargetMode="External"/><Relationship Id="rId39" Type="http://schemas.openxmlformats.org/officeDocument/2006/relationships/hyperlink" Target="https://www.london.edu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cosmo21.cosmostat.org/" TargetMode="External"/><Relationship Id="rId42" Type="http://schemas.openxmlformats.org/officeDocument/2006/relationships/hyperlink" Target="https://london-nerc-dtp.org/" TargetMode="External"/><Relationship Id="rId47" Type="http://schemas.openxmlformats.org/officeDocument/2006/relationships/hyperlink" Target="https://www.ucl.ac.uk/ucl-observatory/study-here/prospective-students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520/1/668/6991219?utm_source=advanceaccess&amp;utm_campaign=mnras&amp;utm_medium=email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ui.adsabs.harvard.edu/abs/2025arXiv250209810P/abstract" TargetMode="External"/><Relationship Id="rId32" Type="http://schemas.openxmlformats.org/officeDocument/2006/relationships/hyperlink" Target="http://drawards.org.uk/" TargetMode="External"/><Relationship Id="rId37" Type="http://schemas.openxmlformats.org/officeDocument/2006/relationships/hyperlink" Target="https://ml-iap2021.sciencesconf.org/" TargetMode="External"/><Relationship Id="rId40" Type="http://schemas.openxmlformats.org/officeDocument/2006/relationships/hyperlink" Target="https://www.london.edu/" TargetMode="External"/><Relationship Id="rId45" Type="http://schemas.openxmlformats.org/officeDocument/2006/relationships/hyperlink" Target="http://ju.edu.jo/home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publishingsupport.iopscience.iop.org/questions/celebrating-swiss-research-csal-ksh/" TargetMode="External"/><Relationship Id="rId36" Type="http://schemas.openxmlformats.org/officeDocument/2006/relationships/hyperlink" Target="https://www.youtube.com/watch?v=W8WS6qcop7g&amp;list=PLUgAV7nixQ3_JV3I-BFp9SIESAoVRXWvn&amp;index=11" TargetMode="External"/><Relationship Id="rId49" Type="http://schemas.openxmlformats.org/officeDocument/2006/relationships/header" Target="header4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academic.oup.com/mnras/article/474/1/1165/4590050" TargetMode="External"/><Relationship Id="rId44" Type="http://schemas.openxmlformats.org/officeDocument/2006/relationships/hyperlink" Target="https://www.ucl.ac.uk/global/news/2020/may/ucls-collaboration-global-partners-continues-virtu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ml4physicalsciences.github.io/2022/files/NeurIPS_ML4PS_2022_11.pdf" TargetMode="External"/><Relationship Id="rId30" Type="http://schemas.openxmlformats.org/officeDocument/2006/relationships/hyperlink" Target="https://academic.oup.com/mnras/article/511/2/1771/6505144?login=false" TargetMode="External"/><Relationship Id="rId35" Type="http://schemas.openxmlformats.org/officeDocument/2006/relationships/hyperlink" Target="https://indico.iap.fr/event/1/" TargetMode="External"/><Relationship Id="rId43" Type="http://schemas.openxmlformats.org/officeDocument/2006/relationships/hyperlink" Target="https://www.ucl.ac.uk/prospective-students/graduate/taught-degrees/data-science-msc" TargetMode="External"/><Relationship Id="rId48" Type="http://schemas.openxmlformats.org/officeDocument/2006/relationships/hyperlink" Target="https://datakind.org.uk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cosmopower-jax" TargetMode="External"/><Relationship Id="rId33" Type="http://schemas.openxmlformats.org/officeDocument/2006/relationships/hyperlink" Target="https://www.turing.ac.uk/work-turing/alan-turing-institute-post-doctoral-enrichment-awards-2021" TargetMode="External"/><Relationship Id="rId38" Type="http://schemas.openxmlformats.org/officeDocument/2006/relationships/hyperlink" Target="https://www.youtube.com/watch?v=jhp1bvc6p08" TargetMode="External"/><Relationship Id="rId46" Type="http://schemas.openxmlformats.org/officeDocument/2006/relationships/hyperlink" Target="https://www.listennotes.com/podcasts/for-inquisitive/09-simulating-our-universe-Yg9exQP07tV/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ucl.ac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297</cp:revision>
  <cp:lastPrinted>2025-03-28T12:37:00Z</cp:lastPrinted>
  <dcterms:created xsi:type="dcterms:W3CDTF">2020-10-23T11:06:00Z</dcterms:created>
  <dcterms:modified xsi:type="dcterms:W3CDTF">2025-03-28T12:38:00Z</dcterms:modified>
</cp:coreProperties>
</file>