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6C954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7FC4946" wp14:editId="0493F1DA">
            <wp:extent cx="3876675" cy="485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F64DF1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0718F9C2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324DD5" w14:textId="77777777" w:rsidR="008410CE" w:rsidRPr="00CC2946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8E0D3B8" w14:textId="77777777" w:rsidR="008410CE" w:rsidRPr="00CC2946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</w:p>
    <w:p w14:paraId="642736E6" w14:textId="77777777" w:rsidR="008410CE" w:rsidRPr="00CC2946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CC2946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інформатики та програмної інженерії</w:t>
      </w:r>
    </w:p>
    <w:p w14:paraId="4F71F58A" w14:textId="77777777" w:rsidR="008410CE" w:rsidRPr="00CC2946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E57CC2" w14:textId="77777777" w:rsidR="008410CE" w:rsidRPr="00CC2946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EFFF36" w14:textId="77777777" w:rsidR="008410CE" w:rsidRPr="00CC2946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1E8134" w14:textId="77777777" w:rsidR="008410CE" w:rsidRPr="00CC2946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4F5F6B" w14:textId="77777777" w:rsidR="008410CE" w:rsidRPr="00CC2946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0C2FD7" w14:textId="77777777" w:rsidR="008410CE" w:rsidRPr="00CC2946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941147" w14:textId="304E83EF" w:rsidR="008410CE" w:rsidRPr="007D4924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C2946"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 робота 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73679B88" w14:textId="77777777" w:rsidR="008410CE" w:rsidRPr="00F62DB4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62DB4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</w:t>
      </w:r>
    </w:p>
    <w:p w14:paraId="68C6A48B" w14:textId="77777777" w:rsidR="008410CE" w:rsidRPr="00F62DB4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мобільних застосувань під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</w:p>
    <w:p w14:paraId="27A35751" w14:textId="77777777" w:rsidR="008410CE" w:rsidRPr="00F62DB4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598AB4" w14:textId="77777777" w:rsidR="008410CE" w:rsidRPr="00F62DB4" w:rsidRDefault="008410CE" w:rsidP="008410CE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2AF1C8" w14:textId="77777777" w:rsidR="008410CE" w:rsidRPr="00F62DB4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8A700D" w14:textId="77777777" w:rsidR="008410CE" w:rsidRPr="00F62DB4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1F9A03A" w14:textId="77777777" w:rsidR="008410CE" w:rsidRPr="00F62DB4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84B481" w14:textId="77777777" w:rsidR="008410CE" w:rsidRPr="00F62DB4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92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62"/>
        <w:gridCol w:w="3402"/>
        <w:gridCol w:w="2599"/>
      </w:tblGrid>
      <w:tr w:rsidR="008410CE" w:rsidRPr="00CC2946" w14:paraId="7ABF956D" w14:textId="77777777" w:rsidTr="00DE66A1">
        <w:tc>
          <w:tcPr>
            <w:tcW w:w="3262" w:type="dxa"/>
            <w:vAlign w:val="center"/>
          </w:tcPr>
          <w:p w14:paraId="4E0D6DD6" w14:textId="61240285" w:rsidR="008410CE" w:rsidRPr="00CC2946" w:rsidRDefault="008410CE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="004C7A6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ла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</w:p>
        </w:tc>
        <w:tc>
          <w:tcPr>
            <w:tcW w:w="3402" w:type="dxa"/>
          </w:tcPr>
          <w:p w14:paraId="743B94B0" w14:textId="77777777" w:rsidR="008410CE" w:rsidRPr="00CC2946" w:rsidRDefault="008410CE" w:rsidP="00DE66A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2CC41DFF" w14:textId="77777777" w:rsidR="008410CE" w:rsidRPr="00CC2946" w:rsidRDefault="008410CE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8410CE" w:rsidRPr="00CC2946" w14:paraId="63D3435F" w14:textId="77777777" w:rsidTr="00DE66A1">
        <w:tc>
          <w:tcPr>
            <w:tcW w:w="3262" w:type="dxa"/>
            <w:vAlign w:val="center"/>
          </w:tcPr>
          <w:p w14:paraId="22D475FA" w14:textId="77777777" w:rsidR="008410CE" w:rsidRPr="00CC2946" w:rsidRDefault="008410CE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4BBEC991" w14:textId="77777777" w:rsidR="008410CE" w:rsidRPr="00CC2946" w:rsidRDefault="008410CE" w:rsidP="00DE66A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7147A008" w14:textId="77777777" w:rsidR="008410CE" w:rsidRPr="00CC2946" w:rsidRDefault="008410CE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410CE" w:rsidRPr="00CC2946" w14:paraId="4B271145" w14:textId="77777777" w:rsidTr="00DE66A1">
        <w:tc>
          <w:tcPr>
            <w:tcW w:w="3262" w:type="dxa"/>
            <w:vAlign w:val="center"/>
          </w:tcPr>
          <w:p w14:paraId="3ACC8614" w14:textId="313672FB" w:rsidR="008410CE" w:rsidRPr="00CC2946" w:rsidRDefault="008410CE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="004C7A6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-2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402" w:type="dxa"/>
          </w:tcPr>
          <w:p w14:paraId="53407CB0" w14:textId="77777777" w:rsidR="008410CE" w:rsidRPr="00CC2946" w:rsidRDefault="008410CE" w:rsidP="00DE66A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6BFC5A74" w14:textId="77777777" w:rsidR="008410CE" w:rsidRPr="00CC2946" w:rsidRDefault="008410CE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ст. </w:t>
            </w:r>
            <w:proofErr w:type="spellStart"/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</w:tc>
      </w:tr>
      <w:tr w:rsidR="008410CE" w:rsidRPr="00CC2946" w14:paraId="224174E5" w14:textId="77777777" w:rsidTr="00DE66A1">
        <w:tc>
          <w:tcPr>
            <w:tcW w:w="3262" w:type="dxa"/>
            <w:vAlign w:val="center"/>
          </w:tcPr>
          <w:p w14:paraId="34CE6B18" w14:textId="6543B45A" w:rsidR="008410CE" w:rsidRPr="00CC2946" w:rsidRDefault="00B65499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Піроженко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Д.В.</w:t>
            </w:r>
          </w:p>
        </w:tc>
        <w:tc>
          <w:tcPr>
            <w:tcW w:w="3402" w:type="dxa"/>
          </w:tcPr>
          <w:p w14:paraId="6DEF4830" w14:textId="77777777" w:rsidR="008410CE" w:rsidRPr="00CC2946" w:rsidRDefault="008410CE" w:rsidP="00DE66A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0FB15CCA" w14:textId="77777777" w:rsidR="008410CE" w:rsidRPr="00DD0D65" w:rsidRDefault="008410CE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Орленко С.П.</w:t>
            </w:r>
          </w:p>
        </w:tc>
      </w:tr>
      <w:tr w:rsidR="008410CE" w14:paraId="1B403346" w14:textId="77777777" w:rsidTr="00DE66A1">
        <w:tc>
          <w:tcPr>
            <w:tcW w:w="3262" w:type="dxa"/>
            <w:vAlign w:val="center"/>
          </w:tcPr>
          <w:p w14:paraId="442E41EB" w14:textId="77777777" w:rsidR="008410CE" w:rsidRDefault="008410CE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3DA3AE36" w14:textId="77777777" w:rsidR="008410CE" w:rsidRDefault="008410CE" w:rsidP="00DE66A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4B5F1F4A" w14:textId="77777777" w:rsidR="008410CE" w:rsidRDefault="008410CE" w:rsidP="00DE66A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8FBD2A9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CD42C9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87E4FF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68EB85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2021D6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BEE462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4C750C" w14:textId="77777777" w:rsidR="008410CE" w:rsidRDefault="008410CE" w:rsidP="008410CE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3300FD" w14:textId="77777777" w:rsidR="008410CE" w:rsidRDefault="008410CE" w:rsidP="008410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2025</w:t>
      </w:r>
    </w:p>
    <w:p w14:paraId="78B9A327" w14:textId="77777777" w:rsidR="008410CE" w:rsidRDefault="008410CE" w:rsidP="008410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D0D6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</w:t>
      </w:r>
    </w:p>
    <w:p w14:paraId="1102480C" w14:textId="16C9A1B1" w:rsidR="008410CE" w:rsidRPr="008410CE" w:rsidRDefault="008410CE" w:rsidP="008410CE">
      <w:pPr>
        <w:jc w:val="both"/>
        <w:rPr>
          <w:rFonts w:ascii="Times New Roman" w:hAnsi="Times New Roman" w:cs="Times New Roman"/>
          <w:sz w:val="28"/>
          <w:szCs w:val="28"/>
        </w:rPr>
      </w:pPr>
      <w:r w:rsidRPr="008410C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БАЗОВЕ (10/20 </w:t>
      </w:r>
      <w:proofErr w:type="spellStart"/>
      <w:r w:rsidRPr="008410C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балів</w:t>
      </w:r>
      <w:proofErr w:type="spellEnd"/>
      <w:r w:rsidRPr="008410CE">
        <w:rPr>
          <w:rFonts w:ascii="Times New Roman" w:hAnsi="Times New Roman" w:cs="Times New Roman"/>
          <w:b/>
          <w:bCs/>
          <w:i/>
          <w:iCs/>
          <w:sz w:val="28"/>
          <w:szCs w:val="28"/>
        </w:rPr>
        <w:t>).</w:t>
      </w:r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платформу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Андроїд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вбудованого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датчика (тип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обирається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відслідковувати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і з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датчиків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>).</w:t>
      </w:r>
    </w:p>
    <w:p w14:paraId="57FAA9E0" w14:textId="368DEC14" w:rsidR="008410CE" w:rsidRPr="008410CE" w:rsidRDefault="008410CE" w:rsidP="008410CE">
      <w:pPr>
        <w:jc w:val="both"/>
        <w:rPr>
          <w:rFonts w:ascii="Times New Roman" w:hAnsi="Times New Roman" w:cs="Times New Roman"/>
          <w:sz w:val="28"/>
          <w:szCs w:val="28"/>
        </w:rPr>
      </w:pPr>
      <w:r w:rsidRPr="008410C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ПОВНЕ (20/20).</w:t>
      </w:r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базового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додатково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розширюєтьс</w:t>
      </w:r>
      <w:r>
        <w:rPr>
          <w:rFonts w:ascii="Times New Roman" w:hAnsi="Times New Roman" w:cs="Times New Roman"/>
          <w:sz w:val="28"/>
          <w:szCs w:val="28"/>
        </w:rPr>
        <w:t>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обробкою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отриманих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виведенням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відповідній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Примітка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: конкретного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передбачено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, студент сам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обирає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10CE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очікуваних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>:</w:t>
      </w:r>
    </w:p>
    <w:p w14:paraId="4653E053" w14:textId="5DA5893F" w:rsidR="008410CE" w:rsidRPr="008410CE" w:rsidRDefault="008410CE" w:rsidP="008410C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0C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будівельний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» з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виведенням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горизонту та кутом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нахилу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>;</w:t>
      </w:r>
    </w:p>
    <w:p w14:paraId="1AD1A3DA" w14:textId="3821244D" w:rsidR="008410CE" w:rsidRPr="00504FD3" w:rsidRDefault="008410CE" w:rsidP="008410C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4FD3">
        <w:rPr>
          <w:rFonts w:ascii="Times New Roman" w:hAnsi="Times New Roman" w:cs="Times New Roman"/>
          <w:b/>
          <w:bCs/>
          <w:sz w:val="28"/>
          <w:szCs w:val="28"/>
        </w:rPr>
        <w:t xml:space="preserve">компас з </w:t>
      </w:r>
      <w:proofErr w:type="spellStart"/>
      <w:r w:rsidRPr="00504FD3">
        <w:rPr>
          <w:rFonts w:ascii="Times New Roman" w:hAnsi="Times New Roman" w:cs="Times New Roman"/>
          <w:b/>
          <w:bCs/>
          <w:sz w:val="28"/>
          <w:szCs w:val="28"/>
        </w:rPr>
        <w:t>ілюстрацією</w:t>
      </w:r>
      <w:proofErr w:type="spellEnd"/>
      <w:r w:rsidRPr="00504F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4FD3">
        <w:rPr>
          <w:rFonts w:ascii="Times New Roman" w:hAnsi="Times New Roman" w:cs="Times New Roman"/>
          <w:b/>
          <w:bCs/>
          <w:sz w:val="28"/>
          <w:szCs w:val="28"/>
        </w:rPr>
        <w:t>стрілки</w:t>
      </w:r>
      <w:proofErr w:type="spellEnd"/>
      <w:r w:rsidRPr="00504FD3">
        <w:rPr>
          <w:rFonts w:ascii="Times New Roman" w:hAnsi="Times New Roman" w:cs="Times New Roman"/>
          <w:b/>
          <w:bCs/>
          <w:sz w:val="28"/>
          <w:szCs w:val="28"/>
        </w:rPr>
        <w:t xml:space="preserve"> (циферблату з </w:t>
      </w:r>
      <w:proofErr w:type="spellStart"/>
      <w:r w:rsidRPr="00504FD3">
        <w:rPr>
          <w:rFonts w:ascii="Times New Roman" w:hAnsi="Times New Roman" w:cs="Times New Roman"/>
          <w:b/>
          <w:bCs/>
          <w:sz w:val="28"/>
          <w:szCs w:val="28"/>
        </w:rPr>
        <w:t>позначеними</w:t>
      </w:r>
      <w:proofErr w:type="spellEnd"/>
      <w:r w:rsidRPr="00504FD3">
        <w:rPr>
          <w:rFonts w:ascii="Times New Roman" w:hAnsi="Times New Roman" w:cs="Times New Roman"/>
          <w:b/>
          <w:bCs/>
          <w:sz w:val="28"/>
          <w:szCs w:val="28"/>
        </w:rPr>
        <w:t xml:space="preserve"> сторонами </w:t>
      </w:r>
      <w:proofErr w:type="spellStart"/>
      <w:r w:rsidRPr="00504FD3">
        <w:rPr>
          <w:rFonts w:ascii="Times New Roman" w:hAnsi="Times New Roman" w:cs="Times New Roman"/>
          <w:b/>
          <w:bCs/>
          <w:sz w:val="28"/>
          <w:szCs w:val="28"/>
        </w:rPr>
        <w:t>світу</w:t>
      </w:r>
      <w:proofErr w:type="spellEnd"/>
      <w:r w:rsidRPr="00504FD3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7787918C" w14:textId="74313C50" w:rsidR="008410CE" w:rsidRPr="008410CE" w:rsidRDefault="008410CE" w:rsidP="008410C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крокомір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підрахунок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>);</w:t>
      </w:r>
    </w:p>
    <w:p w14:paraId="26E7A045" w14:textId="0070AA3F" w:rsidR="008410CE" w:rsidRPr="008410CE" w:rsidRDefault="008410CE" w:rsidP="008410C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вимірювання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перевантажень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в авто (G-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force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meter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>);</w:t>
      </w:r>
    </w:p>
    <w:p w14:paraId="7075D8B7" w14:textId="15338975" w:rsidR="008410CE" w:rsidRPr="008410CE" w:rsidRDefault="008410CE" w:rsidP="008410C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автоматичне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регулювання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яскравості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екрану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освітлення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автозаглушення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екрану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піднесенні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перешкоди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(до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вуха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розмови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«в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кишені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»),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уникнути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ненавмисних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дотиків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>;</w:t>
      </w:r>
    </w:p>
    <w:p w14:paraId="7A217A2C" w14:textId="13DB9AB0" w:rsidR="008410CE" w:rsidRPr="008410CE" w:rsidRDefault="008410CE" w:rsidP="008410C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10CE">
        <w:rPr>
          <w:rFonts w:ascii="Times New Roman" w:hAnsi="Times New Roman" w:cs="Times New Roman"/>
          <w:sz w:val="28"/>
          <w:szCs w:val="28"/>
        </w:rPr>
        <w:t xml:space="preserve">барометр з прогнозом погоди (мова про опади –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атмосферного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тиску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>, 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8410CE">
        <w:rPr>
          <w:rFonts w:ascii="Times New Roman" w:hAnsi="Times New Roman" w:cs="Times New Roman"/>
          <w:sz w:val="28"/>
          <w:szCs w:val="28"/>
        </w:rPr>
        <w:t>вологості</w:t>
      </w:r>
      <w:proofErr w:type="spellEnd"/>
      <w:r w:rsidRPr="008410CE">
        <w:rPr>
          <w:rFonts w:ascii="Times New Roman" w:hAnsi="Times New Roman" w:cs="Times New Roman"/>
          <w:sz w:val="28"/>
          <w:szCs w:val="28"/>
        </w:rPr>
        <w:t xml:space="preserve"> з температурою).</w:t>
      </w:r>
    </w:p>
    <w:p w14:paraId="7158E982" w14:textId="77777777" w:rsidR="008410CE" w:rsidRPr="007D4924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03266B" w14:textId="77777777" w:rsidR="008410CE" w:rsidRPr="007D4924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E5E35D" w14:textId="77777777" w:rsidR="008410CE" w:rsidRPr="007D4924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503072" w14:textId="77777777" w:rsidR="008410CE" w:rsidRPr="007D4924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5F27BC" w14:textId="77777777" w:rsidR="008410CE" w:rsidRPr="007D4924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84121D" w14:textId="77777777" w:rsidR="008410CE" w:rsidRPr="007D4924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B7D2EE" w14:textId="77777777" w:rsidR="008410CE" w:rsidRPr="007D4924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23B9A0" w14:textId="77777777" w:rsidR="008410CE" w:rsidRPr="007D4924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2E3103" w14:textId="77777777" w:rsidR="008410CE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1B0A45" w14:textId="77777777" w:rsidR="008410CE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65CC29" w14:textId="77777777" w:rsidR="008410CE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562B98" w14:textId="77777777" w:rsidR="008410CE" w:rsidRPr="007D4924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D332DE" w14:textId="77777777" w:rsidR="008410CE" w:rsidRDefault="008410CE" w:rsidP="008410C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D0D6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Хід роботи</w:t>
      </w:r>
    </w:p>
    <w:p w14:paraId="37AC5018" w14:textId="77777777" w:rsidR="00DB5CFB" w:rsidRPr="00DB5CFB" w:rsidRDefault="00DB5CFB" w:rsidP="00DB5CF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CFB">
        <w:rPr>
          <w:rFonts w:ascii="Times New Roman" w:hAnsi="Times New Roman" w:cs="Times New Roman"/>
          <w:sz w:val="28"/>
          <w:szCs w:val="28"/>
          <w:lang w:val="uk-UA"/>
        </w:rPr>
        <w:t xml:space="preserve">У головному класі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uk-UA"/>
        </w:rPr>
        <w:t xml:space="preserve"> реалізовано інтерфейс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SensorEventListener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даних з акселерометра та магнітометра. У методі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uk-UA"/>
        </w:rPr>
        <w:t>ініціалізуються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uk-UA"/>
        </w:rPr>
        <w:t xml:space="preserve"> сенсори через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SensorManager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uk-UA"/>
        </w:rPr>
        <w:t>, а також здійснюється прив’язка до елементів інтерфейсу — зображення компаса (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ImageView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uk-UA"/>
        </w:rPr>
        <w:t>) та текстового поля, що відображає поточне значення азимута у градусах.</w:t>
      </w:r>
    </w:p>
    <w:p w14:paraId="68897EE2" w14:textId="77777777" w:rsidR="00DB5CFB" w:rsidRPr="00DB5CFB" w:rsidRDefault="00DB5CFB" w:rsidP="00DB5CF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CFB">
        <w:rPr>
          <w:rFonts w:ascii="Times New Roman" w:hAnsi="Times New Roman" w:cs="Times New Roman"/>
          <w:sz w:val="28"/>
          <w:szCs w:val="28"/>
          <w:lang w:val="uk-UA"/>
        </w:rPr>
        <w:t xml:space="preserve">У методі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onResume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uk-UA"/>
        </w:rPr>
        <w:t xml:space="preserve">() додаток реєструє слухачі для обох сенсорів, що дозволяє відстежувати зміни орієнтації пристрою. У методі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onSensorChanged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uk-UA"/>
        </w:rPr>
        <w:t>() відбувається обробка даних: за допомогою сенсорних векторів обчислюється матриця обертання, визначається орієнтація пристрою в просторі, а саме — азимут, тобто напрямок на північ. Це значення переводиться в градуси, нормалізується в межах 0–360 і виводиться у текстовому полі.</w:t>
      </w:r>
    </w:p>
    <w:p w14:paraId="7DD59FF4" w14:textId="77777777" w:rsidR="00DB5CFB" w:rsidRPr="00DB5CFB" w:rsidRDefault="00DB5CFB" w:rsidP="00DB5CF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основі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зміни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азимута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анімується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поворот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усього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зображення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компаса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завдяки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цьому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створюється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ефект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компас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повертається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слідом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обертанням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пристрою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onPause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відключає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слухачі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сенсорів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щоби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зберігати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ресурси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пристрою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згортанні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програми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665D83" w14:textId="77777777" w:rsidR="00DB5CFB" w:rsidRPr="00DB5CFB" w:rsidRDefault="00DB5CFB" w:rsidP="00DB5CF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Таким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чином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створено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візуальний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компас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реальному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часі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показує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напрямок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, у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зорієнтований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пристрій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завдяки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обертанню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зображення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відображенню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поточного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CFB">
        <w:rPr>
          <w:rFonts w:ascii="Times New Roman" w:hAnsi="Times New Roman" w:cs="Times New Roman"/>
          <w:sz w:val="28"/>
          <w:szCs w:val="28"/>
          <w:lang w:val="en-US"/>
        </w:rPr>
        <w:t>азимута</w:t>
      </w:r>
      <w:proofErr w:type="spellEnd"/>
      <w:r w:rsidRPr="00DB5C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9809A4" w14:textId="77777777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B6C7B2" w14:textId="77777777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717DFD0" w14:textId="3CB4F9DD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5E274B2" w14:textId="5BA3893C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BD4A1F5" w14:textId="22E89EE7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124C674" w14:textId="0ADE355F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9B24034" w14:textId="1655B155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080C452" w14:textId="16F871B5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42EE03B" w14:textId="255D091B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332A32" w14:textId="2EE6B4C1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B11BDD" w14:textId="77777777" w:rsidR="008410CE" w:rsidRDefault="008410CE" w:rsidP="008410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9F21AD5" w14:textId="77777777" w:rsidR="008410CE" w:rsidRPr="00D535B8" w:rsidRDefault="008410CE" w:rsidP="008410C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Результа</w:t>
      </w:r>
      <w:r w:rsidRPr="00D535B8">
        <w:rPr>
          <w:rFonts w:ascii="Times New Roman" w:hAnsi="Times New Roman" w:cs="Times New Roman"/>
          <w:b/>
          <w:bCs/>
          <w:sz w:val="28"/>
          <w:szCs w:val="28"/>
          <w:lang w:val="uk-UA"/>
        </w:rPr>
        <w:t>т виконання програми</w:t>
      </w:r>
    </w:p>
    <w:p w14:paraId="006E786E" w14:textId="3FFCC3B6" w:rsidR="00396CA4" w:rsidRDefault="00F026F3" w:rsidP="008410CE">
      <w:pPr>
        <w:jc w:val="center"/>
      </w:pPr>
      <w:r w:rsidRPr="00F026F3">
        <w:drawing>
          <wp:inline distT="0" distB="0" distL="0" distR="0" wp14:anchorId="5EED050B" wp14:editId="5E51E6DE">
            <wp:extent cx="3504159" cy="7848600"/>
            <wp:effectExtent l="0" t="0" r="1270" b="0"/>
            <wp:docPr id="504746521" name="Рисунок 1" descr="Зображення, що містить ескіз, чорно-білий, літак, авіаці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46521" name="Рисунок 1" descr="Зображення, що містить ескіз, чорно-білий, літак, авіація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6813" cy="78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CACA" w14:textId="28B7835C" w:rsidR="008410CE" w:rsidRDefault="008410CE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10CE">
        <w:rPr>
          <w:rFonts w:ascii="Times New Roman" w:hAnsi="Times New Roman" w:cs="Times New Roman"/>
          <w:sz w:val="28"/>
          <w:szCs w:val="28"/>
          <w:lang w:val="uk-UA"/>
        </w:rPr>
        <w:t>Головна сторінка</w:t>
      </w:r>
    </w:p>
    <w:p w14:paraId="2337237C" w14:textId="3D70E673" w:rsidR="008410CE" w:rsidRDefault="00F026F3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026F3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20E4E94" wp14:editId="17E502F1">
            <wp:extent cx="6152515" cy="3917315"/>
            <wp:effectExtent l="0" t="0" r="635" b="6985"/>
            <wp:docPr id="846585793" name="Рисунок 1" descr="Зображення, що містить знімок екрана, текст, Мультимедійне програмне забезпечення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85793" name="Рисунок 1" descr="Зображення, що містить знімок екрана, текст, Мультимедійне програмне забезпечення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7309" w14:textId="2125CA47" w:rsidR="008410CE" w:rsidRDefault="00F026F3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Телефон повернутий на </w:t>
      </w:r>
      <w:r w:rsidR="00A343D1">
        <w:rPr>
          <w:rFonts w:ascii="Times New Roman" w:hAnsi="Times New Roman" w:cs="Times New Roman"/>
          <w:sz w:val="28"/>
          <w:szCs w:val="28"/>
          <w:lang w:val="uk-UA"/>
        </w:rPr>
        <w:t>північ</w:t>
      </w:r>
    </w:p>
    <w:p w14:paraId="50A5A111" w14:textId="3177496F" w:rsidR="008410CE" w:rsidRDefault="00D52E9A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2E9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848E4FD" wp14:editId="765719DA">
            <wp:extent cx="5336893" cy="3326951"/>
            <wp:effectExtent l="0" t="0" r="0" b="6985"/>
            <wp:docPr id="1643510550" name="Рисунок 1" descr="Зображення, що містить знімок екрана, Мультимедійне програмне забезпечення, програмне забезпечення, текс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10550" name="Рисунок 1" descr="Зображення, що містить знімок екрана, Мультимедійне програмне забезпечення, програмне забезпечення, текст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477" cy="333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F161" w14:textId="10F70F0D" w:rsidR="008410CE" w:rsidRPr="007F38EE" w:rsidRDefault="00D52E9A" w:rsidP="008410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Телефон повернутий на </w:t>
      </w:r>
      <w:r w:rsidR="007F38EE">
        <w:rPr>
          <w:rFonts w:ascii="Times New Roman" w:hAnsi="Times New Roman" w:cs="Times New Roman"/>
          <w:sz w:val="28"/>
          <w:szCs w:val="28"/>
          <w:lang w:val="uk-UA"/>
        </w:rPr>
        <w:t>29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градусів на північний схід</w:t>
      </w:r>
      <w:r w:rsidR="007F38EE">
        <w:rPr>
          <w:rFonts w:ascii="Times New Roman" w:hAnsi="Times New Roman" w:cs="Times New Roman"/>
          <w:sz w:val="28"/>
          <w:szCs w:val="28"/>
          <w:lang w:val="uk-UA"/>
        </w:rPr>
        <w:t xml:space="preserve">, стрілка </w:t>
      </w:r>
      <w:r w:rsidR="007F38E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F38EE" w:rsidRPr="007F38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38EE">
        <w:rPr>
          <w:rFonts w:ascii="Times New Roman" w:hAnsi="Times New Roman" w:cs="Times New Roman"/>
          <w:sz w:val="28"/>
          <w:szCs w:val="28"/>
          <w:lang w:val="uk-UA"/>
        </w:rPr>
        <w:t>дивиться на північ</w:t>
      </w:r>
    </w:p>
    <w:sectPr w:rsidR="008410CE" w:rsidRPr="007F38E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6460"/>
    <w:multiLevelType w:val="hybridMultilevel"/>
    <w:tmpl w:val="D6063CC4"/>
    <w:lvl w:ilvl="0" w:tplc="8D080C1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66A4B"/>
    <w:multiLevelType w:val="hybridMultilevel"/>
    <w:tmpl w:val="16366F8A"/>
    <w:lvl w:ilvl="0" w:tplc="8D080C1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477E2"/>
    <w:multiLevelType w:val="hybridMultilevel"/>
    <w:tmpl w:val="BF86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B296B"/>
    <w:multiLevelType w:val="hybridMultilevel"/>
    <w:tmpl w:val="329E6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288998">
    <w:abstractNumId w:val="0"/>
  </w:num>
  <w:num w:numId="2" w16cid:durableId="390660616">
    <w:abstractNumId w:val="2"/>
  </w:num>
  <w:num w:numId="3" w16cid:durableId="2054577859">
    <w:abstractNumId w:val="3"/>
  </w:num>
  <w:num w:numId="4" w16cid:durableId="808521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CE"/>
    <w:rsid w:val="00017364"/>
    <w:rsid w:val="00360BDB"/>
    <w:rsid w:val="00396CA4"/>
    <w:rsid w:val="003B3F68"/>
    <w:rsid w:val="004C7A64"/>
    <w:rsid w:val="00504FD3"/>
    <w:rsid w:val="007F38EE"/>
    <w:rsid w:val="008410CE"/>
    <w:rsid w:val="00A343D1"/>
    <w:rsid w:val="00B42502"/>
    <w:rsid w:val="00B65499"/>
    <w:rsid w:val="00D52E9A"/>
    <w:rsid w:val="00DB5CFB"/>
    <w:rsid w:val="00F0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056F"/>
  <w15:chartTrackingRefBased/>
  <w15:docId w15:val="{E12DDE37-9E66-4761-A4D6-B524B534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0CE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0C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410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Зубарев</dc:creator>
  <cp:keywords/>
  <dc:description/>
  <cp:lastModifiedBy>Микола  Волокита</cp:lastModifiedBy>
  <cp:revision>10</cp:revision>
  <cp:lastPrinted>2025-05-14T13:06:00Z</cp:lastPrinted>
  <dcterms:created xsi:type="dcterms:W3CDTF">2025-05-14T12:58:00Z</dcterms:created>
  <dcterms:modified xsi:type="dcterms:W3CDTF">2025-05-23T13:01:00Z</dcterms:modified>
</cp:coreProperties>
</file>