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400"/>
      </w:pPr>
      <w:r>
        <w:rPr>
          <w:rFonts w:ascii="Arial" w:cs="Arial" w:eastAsia="Arial" w:hAnsi="Arial"/>
          <w:b/>
          <w:bCs/>
          <w:color w:val="FF6A13"/>
          <w:sz w:val="22"/>
          <w:szCs w:val="22"/>
        </w:rPr>
        <w:t xml:space="preserve">ROUGHNECK FITNESS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4171A"/>
          <w:sz w:val="72"/>
          <w:szCs w:val="72"/>
        </w:rPr>
        <w:t xml:space="preserve">FULL GYM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4171A"/>
          <w:sz w:val="40"/>
          <w:szCs w:val="40"/>
        </w:rPr>
        <w:t xml:space="preserve">TRAINING PLAN</w:t>
      </w:r>
    </w:p>
    <w:p>
      <w:pPr>
        <w:pBdr>
          <w:bottom w:val="single" w:color="FF6A13" w:sz="12"/>
        </w:pBdr>
        <w:spacing w:after="200"/>
      </w:pPr>
    </w:p>
    <w:p>
      <w:pPr>
        <w:spacing w:after="400" w:before="0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Four days a week · full rack, cables and machines · 60 minutes</w:t>
      </w:r>
    </w:p>
    <w:p>
      <w:pPr>
        <w:spacing w:after="600" w:before="0"/>
      </w:pPr>
      <w:r>
        <w:rPr>
          <w:rFonts w:ascii="Arial" w:cs="Arial" w:eastAsia="Arial" w:hAnsi="Arial"/>
          <w:sz w:val="22"/>
          <w:szCs w:val="22"/>
        </w:rPr>
        <w:t xml:space="preserve">The plan that built the after photos. Upper and lower body twice each a week, heavy compound lifts first, the shaping work after. Built for a commercial gym or a well-kitted home gym.</w:t>
      </w:r>
    </w:p>
    <w:p>
      <w:pPr>
        <w:spacing w:after="12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Four-week programme · diet guide included · tracking sheet at the back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FF6A13"/>
          <w:sz w:val="18"/>
          <w:szCs w:val="18"/>
        </w:rPr>
        <w:t xml:space="preserve">DRAFT FOR COACH REVIEW. Not for sale until the coach has read and signed off every exercise, rep range and diet line.</w:t>
      </w:r>
    </w:p>
    <w:p>
      <w:r>
        <w:br w:type="pag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4171A"/>
          <w:sz w:val="40"/>
          <w:szCs w:val="40"/>
        </w:rPr>
        <w:t xml:space="preserve">HOW TO USE THIS PLAN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Four weeks. four training days a week, 55 to 65 minutes a session. Run it once, then run it again with the progression rules below. Two rounds is eight weeks, which is long enough to see a real change if the diet section is followed too.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THE THREE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Same exercises, same order, every week. The plan only works if you can compare week 3 to week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Progression: when you hit the top of the rep range on every set with good form, add weight next time (2.5 kg upper body, 5 kg lower body, or the next dumbbell up). If you can't, keep the weight and add a rep.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RPE 8 on working sets: two reps left in the tank. Not to failure, not easy. If you could do five more, it's too light.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WARM-UP, EVERY SESSION, FIVE MINUTES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Two minutes easy: bike, row, or march on the spot.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Ten arm circles each way, ten leg swings each leg, ten bodyweight squats, ten band pull-aparts or scapular push-ups.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First exercise of the day: two light sets before the working sets.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MISSED A SESSION?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Do the next one on the list. Don't double up and don't restart the week. A week with two sessions beats a week with none, and the plan doesn't care what day it is.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TRACKING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Weigh yourself first thing, after the toilet, before food, on the same scales, four mornings a week. Use the weekly average, never a single day. Photos every Sunday: same mirror, same light, same pose. The tracking sheet is at the back.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THE WEEK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</w:tr>
      <w:t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Monday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Upper A</w:t>
            </w:r>
          </w:p>
        </w:tc>
      </w:tr>
      <w:t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Tuesday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Lower A</w:t>
            </w:r>
          </w:p>
        </w:tc>
      </w:tr>
      <w:t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Wednesday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Rest or 30 min walk</w:t>
            </w:r>
          </w:p>
        </w:tc>
      </w:tr>
      <w:t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Thursday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Upper B</w:t>
            </w:r>
          </w:p>
        </w:tc>
      </w:tr>
      <w:t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Friday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Lower B</w:t>
            </w:r>
          </w:p>
        </w:tc>
      </w:tr>
      <w:t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Saturday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Optional: 20 min conditioning</w:t>
            </w:r>
          </w:p>
        </w:tc>
      </w:tr>
      <w:tr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Sunday</w:t>
            </w:r>
          </w:p>
        </w:tc>
        <w:tc>
          <w:tcPr>
            <w:tcW w:type="pct" w:w="7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Rest, photos, weigh-in average</w:t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4171A"/>
          <w:sz w:val="40"/>
          <w:szCs w:val="40"/>
        </w:rPr>
        <w:t xml:space="preserve">THE SESSIONS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UPPER A</w:t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Press-led. Rest 2 to 3 minutes on the first two lifts, 60 to 90 seconds on the rest.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Exercise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Sets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Reps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Rest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Barbell bench press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to 8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to 3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Feet planted, bar to lower chest. Alternative: machine chest press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Chest-supported row (machine or incline DB)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to lower ribs, squeeze one second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Seated dumbbell shoulder press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Elbows slightly forward, not flared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Lat pulldown, wide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Chest up, pull elbows down to pockets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Cable lateral raise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Slight lean away, lead with the elbow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Cable triceps pushdown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Elbows pinned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Incline dumbbell curl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Full stretch at the bottom</w:t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LOWER A</w:t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Squat-led. Take the leg press to two reps in reserve, not to the point of grinding.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Exercise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Sets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Reps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Rest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Barbell back squat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to 8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Alternative: hack squat or leg press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Romanian deadlift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 to 10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to 3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Hips back, bar on the thighs, stop when hamstrings say so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Leg press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Feet mid-platform, full depth without the lower back rounding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Walking lunge (dumbbells)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each leg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Long steps, upright torso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Seated leg curl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Slow on the way back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Standing calf raise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Pause at the bottom, full stretch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Hanging knee raise or cable crunch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UPPER B</w:t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Pull-led. Different angles from Upper A so nothing gets beaten up twice the same way.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Exercise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Sets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Reps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Rest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Weighted pull-up or assisted pull-up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to 10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to 3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Alternative: neutral-grip pulldown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Incline dumbbell press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 degree bench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Single-arm dumbbell row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to the hip, not the shoulder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Machine shoulder press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Cable fly or pec deck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Stretch at the back, squeeze at the front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Face pull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to 20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Rope to the forehead, thumbs back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EZ-bar curl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Overhead cable triceps extension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LOWER B</w:t>
      </w:r>
    </w:p>
    <w:p>
      <w:pPr>
        <w:spacing w:after="100" w:before="0"/>
      </w:pPr>
      <w:r>
        <w:rPr>
          <w:rFonts w:ascii="Arial" w:cs="Arial" w:eastAsia="Arial" w:hAnsi="Arial"/>
          <w:color w:val="6B7280"/>
          <w:sz w:val="19"/>
          <w:szCs w:val="19"/>
        </w:rPr>
        <w:t xml:space="preserve">Hinge-led. The deadlift is the one lift where form beats weight every single time.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Exercise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Sets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Reps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Rest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Trap-bar or conventional deadlift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to 6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Alternative: heavy Romanian deadlift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Bulgarian split squat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 to 10 each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Rear foot on a bench, front shin vertical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Hack squat or front squat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min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Lying leg curl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to 12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Leg extension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Hold the top for one second</w:t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Seated calf raise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to 15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Plank</w:t>
            </w:r>
          </w:p>
        </w:tc>
        <w:tc>
          <w:tcPr>
            <w:tcW w:type="pct" w:w="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 to 60 s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s</w:t>
            </w:r>
          </w:p>
        </w:tc>
        <w:tc>
          <w:tcPr>
            <w:tcW w:type="pct" w:w="36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Squeeze glutes, don't sag</w:t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4171A"/>
          <w:sz w:val="40"/>
          <w:szCs w:val="40"/>
        </w:rPr>
        <w:t xml:space="preserve">DIET GUIDE</w:t>
      </w:r>
    </w:p>
    <w:p>
      <w:pPr>
        <w:spacing w:after="120" w:before="0"/>
      </w:pPr>
      <w:r>
        <w:rPr>
          <w:rFonts w:ascii="Arial" w:cs="Arial" w:eastAsia="Arial" w:hAnsi="Arial"/>
          <w:color w:val="6B7280"/>
          <w:sz w:val="21"/>
          <w:szCs w:val="21"/>
        </w:rPr>
        <w:t xml:space="preserve">Training builds it. Food decides whether you see it. This section is the same across all three plans, with a page of food advice specific to where you are.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1. CALORIES: THE ONLY NUMBER THAT DECIDES FAT LOSS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Estimate maintenance as bodyweight in kg × 30. To lose fat, eat 400 to 500 below that. To build muscle without a gut, eat 150 to 250 above it. Examples: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Bodyweight</w:t>
            </w:r>
          </w:p>
        </w:tc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Maintenance (approx.)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Fat loss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Lean gain</w:t>
            </w:r>
          </w:p>
        </w:tc>
      </w:tr>
      <w:tr>
        <w:tc>
          <w:tcPr>
            <w:tcW w:type="pct" w:w="2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80 kg</w:t>
            </w:r>
          </w:p>
        </w:tc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2,400 kcal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1,900 to 2,000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2,550 to 2,650</w:t>
            </w:r>
          </w:p>
        </w:tc>
      </w:tr>
      <w:tr>
        <w:tc>
          <w:tcPr>
            <w:tcW w:type="pct" w:w="2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95 kg</w:t>
            </w:r>
          </w:p>
        </w:tc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2,850 kcal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2,350 to 2,450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3,000 to 3,100</w:t>
            </w:r>
          </w:p>
        </w:tc>
      </w:tr>
      <w:tr>
        <w:tc>
          <w:tcPr>
            <w:tcW w:type="pct" w:w="2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110 kg</w:t>
            </w:r>
          </w:p>
        </w:tc>
        <w:tc>
          <w:tcPr>
            <w:tcW w:type="pct" w:w="3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3,300 kcal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2,800 to 2,900</w:t>
            </w:r>
          </w:p>
        </w:tc>
        <w:tc>
          <w:tcPr>
            <w:tcW w:type="pct" w:w="24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3,450 to 3,550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sz w:val="21"/>
          <w:szCs w:val="21"/>
        </w:rPr>
        <w:t xml:space="preserve">These are starting points, not laws. Hold the number for two weeks, look at the weekly average on the scales, then adjust by 200 kcal. Losing 0.5 to 1 per cent of bodyweight a week is the target. Faster than that and you're losing muscle.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2. PROTEIN: THE NUMBER THAT KEEPS THE MUSCLE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1.8 to 2.2 g per kg of bodyweight, every day, split across three or four meals. A 95 kg man needs 170 to 210 g. That is roughly: 40 g at each of four meals. Sources that hit 30 to 40 g without thinking: 150 g chicken breast, 200 g lean mince, two tins of tuna, 250 g Greek yoghurt plus a scoop of whey, five eggs, 200 g cottage cheese.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3. EVERYTHING ELSE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Carbs around training. The meal before and after a session is where the bread, rice, potatoes and oats go. On rest days, less.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Fats: some every day, mostly from eggs, oily fish, olive oil, nuts. Not the thing to cut to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Vegetables: two fistfuls at two meals a day. Not for the calories, for the fullness and for feeling human.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Water: three litres a day, more if you're sweating at work. Most "hunger" at 3 pm is thirst.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Sleep: seven hours is part of the diet. Under six and hunger hormones go up, willpower goes down.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4. THE PLATE, WHEN YOU CAN'T COUNT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Half the plate vegetables or salad. A quarter protein, palm-sized. A quarter carbs, fist-sized. A thumb of fat. Two plates like that a day plus a protein-heavy breakfast lands most men close to their fat-loss number without an app.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5. ALCOHOL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Every drink is 100 to 250 empty calories and switches fat burning off for hours. Two nights a week of "a few" is 2,000 calories, which is a whole day's food and the reason the scales don't move. If you're cutting down: decide the number before you go out, alternate with water, eat first. If you've stopped: the first month is where the weight falls off, and that is not a coincidence.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6. SUPPLEMENTS WORTH THE MONEY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Whey protein: convenient, not magic. Use it to hit the protein number.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Creatine monohydrate, 5 g a day, any time. The only supplement with decades of evidence for strength and muscle.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Vitamin D in a UK winter, and if you work nights or indoors.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Everything else: fat burners, test boosters, BCAAs, greens powders. Save the money.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7. FOOD AT HOME: THE FULL-GYM WEEK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>You have a kitchen, so use it once and eat all week. Sunday: cook two kilos of protein (chicken thighs, lean mince, salmon), a tray of roasted vegetables, a pan of rice or potatoes. Portion into boxes. That is four days of lunches done, and the takeaway on Wednesday stops being the easy option because the box is easier.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Breakfast that hits 40 g protein: four eggs and two slices of toast, or 250 g Greek yoghurt with a scoop of whey and oats.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Post-training: protein plus the biggest carb meal of the day. This is where the rice goes.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Supermarket rule: if it comes in a packet with a cartoon on it, it isn't food.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Weekend: eat the same way Saturday. Sunday is the one meal where you don't count, and it's one meal, not one day.</w:t>
      </w:r>
    </w:p>
    <w:p>
      <w:r>
        <w:br w:type="pag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4171A"/>
          <w:sz w:val="40"/>
          <w:szCs w:val="40"/>
        </w:rPr>
        <w:t xml:space="preserve">TRACKING SHEET</w:t>
      </w:r>
    </w:p>
    <w:p>
      <w:pPr>
        <w:spacing w:after="120" w:before="0"/>
      </w:pPr>
      <w:r>
        <w:rPr>
          <w:rFonts w:ascii="Arial" w:cs="Arial" w:eastAsia="Arial" w:hAnsi="Arial"/>
          <w:color w:val="6B7280"/>
          <w:sz w:val="21"/>
          <w:szCs w:val="21"/>
        </w:rPr>
        <w:t xml:space="preserve">Print it or copy it into your notes. Fill it in every week. Weight is the average of your four morning weigh-ins.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Avg weight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Up A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 A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Up B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 B</w:t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Photos</w:t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1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2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3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4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5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6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7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Week 8</w:t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2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Arial" w:cs="Arial" w:eastAsia="Arial" w:hAnsi="Arial"/>
          <w:b/>
          <w:bCs/>
          <w:color w:val="FF6A13"/>
          <w:sz w:val="26"/>
          <w:szCs w:val="26"/>
        </w:rPr>
        <w:t xml:space="preserve">LIFT LOG</w:t>
      </w:r>
    </w:p>
    <w:p>
      <w:pPr>
        <w:spacing w:after="120" w:before="0"/>
      </w:pPr>
      <w:r>
        <w:rPr>
          <w:rFonts w:ascii="Arial" w:cs="Arial" w:eastAsia="Arial" w:hAnsi="Arial"/>
          <w:color w:val="6B7280"/>
          <w:sz w:val="21"/>
          <w:szCs w:val="21"/>
        </w:rPr>
        <w:t xml:space="preserve">Top set only: weight × reps. Progress is this column going up.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Exercise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1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2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3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4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5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6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7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14171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Wk 8</w:t>
            </w:r>
          </w:p>
        </w:tc>
      </w:tr>
      <w:tr>
        <w:tc>
          <w:tcPr>
            <w:tcW w:type="pct" w:w="2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Bench press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Back squat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Deadlift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Pull-up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Shoulder press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8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Romanian deadlift</w:t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9%"/>
            <w:tcBorders>
              <w:top w:val="single" w:color="D0D4DA" w:sz="4"/>
              <w:left w:val="single" w:color="D0D4DA" w:sz="4"/>
              <w:bottom w:val="single" w:color="D0D4DA" w:sz="4"/>
              <w:right w:val="single" w:color="D0D4DA" w:sz="4"/>
            </w:tcBorders>
            <w:shd w:fill="F3F1E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color w:val="14171A"/>
          <w:sz w:val="40"/>
          <w:szCs w:val="40"/>
        </w:rPr>
        <w:t xml:space="preserve">READ THIS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This plan is written for healthy adults. If you have a heart condition, high blood pressure, an injury, are on medication, or have been drinking heavily until recently, see a GP before you start. That is not a legal line, it is what the coach did.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Pain is not the same as effort. Sharp pain, joint pain, or anything that gets worse set by set: stop that exercise, do the alternative in the notes, and tell the coach.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The diet section is general guidance, not a prescription. Anyone with a medical condition affecting diet (diabetes, kidney issues, an eating disorder history) should follow their clinician's advice over this document.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Results shown on the website are one person's. Yours depend on what you do with this.</w:t>
      </w:r>
    </w:p>
    <w:p>
      <w:pPr>
        <w:spacing w:after="12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Roughneck Fitness · roughneckfitness.com · coach@roughneckfitness.com</w:t>
      </w:r>
    </w:p>
    <w:sectPr>
      <w:headerReference w:type="default" r:id="rId7"/>
      <w:footerReference w:type="default" r:id="rId8"/>
      <w:pgSz w:w="11906" w:h="16838" w:orient="portrait"/>
      <w:pgMar w:top="11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b/>
        <w:bCs/>
        <w:color w:val="6B7280"/>
        <w:sz w:val="16"/>
        <w:szCs w:val="16"/>
      </w:rPr>
      <w:t xml:space="preserve">ROUGHNECK FITNESS · FULL GYM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Gym training plan</dc:title>
  <dc:creator>Roughneck Fitness</dc:creator>
  <cp:lastModifiedBy>Un-named</cp:lastModifiedBy>
  <cp:revision>1</cp:revision>
  <dcterms:created xsi:type="dcterms:W3CDTF">2026-09-29T21:04:05.750Z</dcterms:created>
  <dcterms:modified xsi:type="dcterms:W3CDTF">2026-09-29T21:04:05.760Z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