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</w:pPr>
      <w:r>
        <w:rPr>
          <w:rFonts w:ascii="Arial" w:cs="Arial" w:eastAsia="Arial" w:hAnsi="Arial"/>
          <w:b/>
          <w:bCs/>
          <w:color w:val="FF6A13"/>
          <w:sz w:val="22"/>
          <w:szCs w:val="22"/>
        </w:rPr>
        <w:t xml:space="preserve">ROUGHNECK FITNESS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171A"/>
          <w:sz w:val="72"/>
          <w:szCs w:val="72"/>
        </w:rPr>
        <w:t xml:space="preserve">FULL GYM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TRAINING PLAN</w:t>
      </w:r>
    </w:p>
    <w:p>
      <w:pPr>
        <w:pBdr>
          <w:bottom w:val="single" w:color="FF6A13" w:sz="12"/>
        </w:pBdr>
        <w:spacing w:after="200"/>
      </w:pPr>
    </w:p>
    <w:p>
      <w:pPr>
        <w:spacing w:after="4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Four days a week · full rack, cables and machines · 60 minutes</w:t>
      </w:r>
    </w:p>
    <w:p>
      <w:pPr>
        <w:spacing w:after="600" w:before="0"/>
      </w:pPr>
      <w:r>
        <w:rPr>
          <w:rFonts w:ascii="Arial" w:cs="Arial" w:eastAsia="Arial" w:hAnsi="Arial"/>
          <w:sz w:val="22"/>
          <w:szCs w:val="22"/>
        </w:rPr>
        <w:t xml:space="preserve">The plan that built the after photos. Upper and lower body twice each a week, heavy compound lifts first, the shaping work after. Built for a commercial gym or a well-kitted home gym.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Four-week programme · diet guide included · tracking sheet at the back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F6A13"/>
          <w:sz w:val="18"/>
          <w:szCs w:val="18"/>
        </w:rPr>
        <w:t xml:space="preserve">DRAFT FOR COACH REVIEW. Not for sale until the coach has read and signed off every exercise, rep range and diet line.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HOW TO USE THIS PLAN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Four weeks. four training days a week, 55 to 65 minutes a session. Run it once, then run it again with the progression rules below. Two rounds is eight weeks, which is long enough to see a real change if the diet section is followed too.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THE THREE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Same exercises, same order, every week. The plan only works if you can compare week 3 to week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Progression: when you hit the top of the rep range on every set with good form, add weight next time (2.5 kg upper body, 5 kg lower body, or the next dumbbell up). If you can't, keep the weight and add a rep.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RPE 8 on working sets: two reps left in the tank. Not to failure, not easy. If you could do five more, it's too light.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WARM-UP, EVERY SESSION, FIVE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minutes easy: bike, row, or march on the spot.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Ten arm circles each way, ten leg swings each leg, ten bodyweight squats, ten band pull-aparts or scapular push-ups.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exercise of the day: two light sets before the working sets.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MISSED A SESSION?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Do the next one on the list. Don't double up and don't restart the week. A week with two sessions beats a week with none, and the plan doesn't care what day it is.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TRACKING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Weigh yourself first thing, after the toilet, before food, on the same scales, four mornings a week. Use the weekly average, never a single day. Photos every Sunday: same mirror, same light, same pose. The tracking sheet is at the back.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THE WEEK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Upper A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Tuesday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A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Wednesday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or 30 min walk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Thursday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Upper B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B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Saturday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Optional: 20 min conditioning</w:t>
            </w:r>
          </w:p>
        </w:tc>
      </w:tr>
      <w:tr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Sunday</w:t>
            </w:r>
          </w:p>
        </w:tc>
        <w:tc>
          <w:tcPr>
            <w:tcW w:type="pct" w:w="7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Rest, photos, weigh-in average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THE SESSIONS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UPPER A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Press-led. Rest 2 to 3 minutes on the first two lifts, 60 to 90 seconds on the 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Sets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Reps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Barbell bench press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to 8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to 3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Feet planted, bar to lower chest. Alternative: machine chest press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Chest-supported row (machine or incline DB)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 to lower ribs, squeeze one second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Seated dumbbell shoulder press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Elbows slightly forward, not flared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 pulldown, wide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Chest up, pull elbows down to pockets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Cable lateral raise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Slight lean away, lead with the elbow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Cable triceps pushdown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Elbows pinned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Incline dumbbell curl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stretch at the bottom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LOWER A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Squat-led. Take the leg press to two reps in reserve, not to the point of grinding.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Sets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Reps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Barbell back squat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to 8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Alternative: hack squat or leg press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Romanian deadlift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10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to 3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Hips back, bar on the thighs, stop when hamstrings say so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 press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Feet mid-platform, full depth without the lower back rounding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Walking lunge (dumbbells)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each leg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 steps, upright torso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Seated leg curl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Slow on the way back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Standing calf raise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 at the bottom, full stretch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Hanging knee raise or cable crunch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UPPER B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Pull-led. Different angles from Upper A so nothing gets beaten up twice the same way.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Sets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Reps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pull-up or assisted pull-up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10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to 3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Alternative: neutral-grip pulldown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Incline dumbbell press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degree bench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Single-arm dumbbell row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 to the hip, not the shoulder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Machine shoulder press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Cable fly or pec deck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Stretch at the back, squeeze at the front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Face pull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to 20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Rope to the forehead, thumbs back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EZ-bar curl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Overhead cable triceps extension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LOWER B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Hinge-led. The deadlift is the one lift where form beats weight every single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Sets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Reps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Trap-bar or conventional deadlift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to 6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Alternative: heavy Romanian deadlift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Bulgarian split squat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10 each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Rear foot on a bench, front shin vertical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Hack squat or front squat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Lying leg curl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to 12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 extension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Hold the top for one second</w:t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Seated calf raise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to 15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Plank</w:t>
            </w:r>
          </w:p>
        </w:tc>
        <w:tc>
          <w:tcPr>
            <w:tcW w:type="pct" w:w="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to 60 s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s</w:t>
            </w:r>
          </w:p>
        </w:tc>
        <w:tc>
          <w:tcPr>
            <w:tcW w:type="pct" w:w="36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Squeeze glutes, don't sag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DIET GUIDE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Training builds it. Food decides whether you see it. This section is the same across all three plans, with a page of food advice specific to where you are.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1. CALORIES: THE ONLY NUMBER THAT DECIDES FAT LOSS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Estimate maintenance as bodyweight in kg × 30. To lose fat, eat 400 to 500 below that. To build muscle without a gut, eat 150 to 250 above it. Examples: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Bodyweight</w:t>
            </w:r>
          </w:p>
        </w:tc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Maintenance (approx.)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 loss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Lean gain</w:t>
            </w:r>
          </w:p>
        </w:tc>
      </w:tr>
      <w:tr>
        <w:tc>
          <w:tcPr>
            <w:tcW w:type="pct" w:w="2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 kg</w:t>
            </w:r>
          </w:p>
        </w:tc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2,400 kcal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1,900 to 2,000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2,550 to 2,650</w:t>
            </w:r>
          </w:p>
        </w:tc>
      </w:tr>
      <w:tr>
        <w:tc>
          <w:tcPr>
            <w:tcW w:type="pct" w:w="2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95 kg</w:t>
            </w:r>
          </w:p>
        </w:tc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2,850 kcal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2,350 to 2,450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3,000 to 3,100</w:t>
            </w:r>
          </w:p>
        </w:tc>
      </w:tr>
      <w:tr>
        <w:tc>
          <w:tcPr>
            <w:tcW w:type="pct" w:w="2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110 kg</w:t>
            </w:r>
          </w:p>
        </w:tc>
        <w:tc>
          <w:tcPr>
            <w:tcW w:type="pct" w:w="3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3,300 kcal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2,800 to 2,900</w:t>
            </w:r>
          </w:p>
        </w:tc>
        <w:tc>
          <w:tcPr>
            <w:tcW w:type="pct" w:w="24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3,450 to 3,550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These are starting points, not laws. Hold the number for two weeks, look at the weekly average on the scales, then adjust by 200 kcal. Losing 0.5 to 1 per cent of bodyweight a week is the target. Faster than that and you're losing muscle.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2. PROTEIN: THE NUMBER THAT KEEPS THE MUSCLE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1.8 to 2.2 g per kg of bodyweight, every day, split across three or four meals. A 95 kg man needs 170 to 210 g. That is roughly: 40 g at each of four meals. Sources that hit 30 to 40 g without thinking: 150 g chicken breast, 200 g lean mince, two tins of tuna, 250 g Greek yoghurt plus a scoop of whey, five eggs, 200 g cottage cheese.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3. EVERYTHING ELSE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Carbs around training. The meal before and after a session is where the bread, rice, potatoes and oats go. On rest days, less.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Fats: some every day, mostly from eggs, oily fish, olive oil, nuts. Not the thing to cut to zero.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Vegetables: two fistfuls at two meals a day. Not for the calories, for the fullness and for feeling human.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Water: three litres a day, more if you're sweating at work. Most "hunger" at 3 pm is thirst.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Sleep: seven hours is part of the diet. Under six and hunger hormones go up, willpower goes down.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4. THE PLATE, WHEN YOU CAN'T COUNT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Half the plate vegetables or salad. A quarter protein, palm-sized. A quarter carbs, fist-sized. A thumb of fat. Two plates like that a day plus a protein-heavy breakfast lands most men close to their fat-loss number without an app.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5. ALCOHOL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Every drink is 100 to 250 empty calories and switches fat burning off for hours. Two nights a week of "a few" is 2,000 calories, which is a whole day's food and the reason the scales don't move. If you're cutting down: decide the number before you go out, alternate with water, eat first. If you've stopped: the first month is where the weight falls off, and that is not a coincidence.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6. SUPPLEMENTS WORTH THE MONEY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Whey protein: convenient, not magic. Use it to hit the protein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Creatine monohydrate, 5 g a day, any time. The only supplement with decades of evidence for strength and muscle.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Vitamin D in a UK winter, and if you work nights or indoors.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Everything else: fat burners, test boosters, BCAAs, greens powders. Save the money.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7. FOOD AT HOME: THE FULL-GYM WEEK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You have a kitchen, so use it once and eat all week. Sunday: cook two kilos of protein (chicken thighs, lean mince, salmon), a tray of roasted vegetables, a pan of rice or potatoes. Portion into boxes. That is four days of lunches done, and the takeaway on Wednesday stops being the easy option because the box is easier.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Breakfast that hits 40 g protein: four eggs and two slices of toast, or 250 g Greek yoghurt with a scoop of whey and oats.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Post-training: protein plus the biggest carb meal of the day. This is where the rice goes.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Supermarket rule: if it comes in a packet with a cartoon on it, it isn't food.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Weekend: eat the same way Saturday. Sunday is the one meal where you don't count, and it's one meal, not one day.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TRACKING SHEET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Print it or copy it into your notes. Fill it in every week. Weight is the average of your four morning weigh-ins.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weight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 A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A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 B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B</w:t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Photos</w:t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2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3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4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5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6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7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8</w:t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FF6A13"/>
          <w:sz w:val="26"/>
          <w:szCs w:val="26"/>
        </w:rPr>
        <w:t xml:space="preserve">LIFT LOG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Top set only: weight × reps. Progress is this column going 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1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2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3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4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5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6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7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1417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 8</w:t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Bench press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 squat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Deadlift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Pull-up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Shoulder press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Romanian deadlift</w:t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9%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3F1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4171A"/>
          <w:sz w:val="40"/>
          <w:szCs w:val="40"/>
        </w:rPr>
        <w:t xml:space="preserve">READ THIS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plan is written for healthy adults. If you have a heart condition, high blood pressure, an injury, are on medication, or have been drinking heavily until recently, see a GP before you start. That is not a legal line, it is what the coach did.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Pain is not the same as effort. Sharp pain, joint pain, or anything that gets worse set by set: stop that exercise, do the alternative in the notes, and tell the coach.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diet section is general guidance, not a prescription. Anyone with a medical condition affecting diet (diabetes, kidney issues, an eating disorder history) should follow their clinician's advice over this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Results shown on the website are one person's. Yours depend on what you do with this.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Roughneck Fitness · roughneck-fitness.com · coach@roughneck-fitness.com</w:t>
      </w:r>
    </w:p>
    <w:sectPr>
      <w:headerReference w:type="default" r:id="rId7"/>
      <w:footerReference w:type="default" r:id="rId8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6B7280"/>
        <w:sz w:val="16"/>
        <w:szCs w:val="16"/>
      </w:rPr>
      <w:t xml:space="preserve">ROUGHNECK FITNESS · FULL GYM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Gym training plan</dc:title>
  <dc:creator>Roughneck Fitness</dc:creator>
  <cp:lastModifiedBy>Un-named</cp:lastModifiedBy>
  <cp:revision>1</cp:revision>
  <dcterms:created xsi:type="dcterms:W3CDTF">2026-09-30T08:48:52.681Z</dcterms:created>
  <dcterms:modified xsi:type="dcterms:W3CDTF">2026-09-30T08:48:52.688Z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