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E8799" w14:textId="0C48F518" w:rsidR="0061661B" w:rsidRDefault="007A5352">
      <w:pPr>
        <w:rPr>
          <w:b/>
          <w:bCs/>
        </w:rPr>
      </w:pPr>
      <w:bookmarkStart w:id="0" w:name="_GoBack"/>
      <w:bookmarkEnd w:id="0"/>
      <w:r w:rsidRPr="007A5352">
        <w:rPr>
          <w:b/>
          <w:bCs/>
        </w:rPr>
        <w:t>Aversive Learning</w:t>
      </w:r>
      <w:r>
        <w:rPr>
          <w:b/>
          <w:bCs/>
        </w:rPr>
        <w:t xml:space="preserve"> Assay</w:t>
      </w:r>
      <w:r w:rsidRPr="007A5352">
        <w:rPr>
          <w:b/>
          <w:bCs/>
        </w:rPr>
        <w:t xml:space="preserve"> Protocol</w:t>
      </w:r>
    </w:p>
    <w:p w14:paraId="65EF50A4" w14:textId="5FA1E032" w:rsidR="007A5352" w:rsidRDefault="007A5352">
      <w:r>
        <w:t xml:space="preserve">Four experimental tanks are set up with four lanes each prior to the assay. </w:t>
      </w:r>
    </w:p>
    <w:p w14:paraId="6022D932" w14:textId="570F1592" w:rsidR="007A5352" w:rsidRDefault="007A5352">
      <w:r>
        <w:t>System water is then added to the tanks (and replaced after each assay) before gently netting one fish into each lane.</w:t>
      </w:r>
    </w:p>
    <w:p w14:paraId="78BB58CE" w14:textId="1CB185C9" w:rsidR="007A5352" w:rsidRDefault="007A5352">
      <w:r>
        <w:t>Fish IDs are tracked using removable tags on the front of the experimental tanks.</w:t>
      </w:r>
    </w:p>
    <w:p w14:paraId="61662D29" w14:textId="4B19E505" w:rsidR="007A5352" w:rsidRDefault="007A5352">
      <w:r>
        <w:t xml:space="preserve">Tanks are placed inside the </w:t>
      </w:r>
      <w:proofErr w:type="spellStart"/>
      <w:r>
        <w:t>Zantiks</w:t>
      </w:r>
      <w:proofErr w:type="spellEnd"/>
      <w:r>
        <w:t xml:space="preserve"> AD units ready for the assay to begin.</w:t>
      </w:r>
    </w:p>
    <w:p w14:paraId="3B73CB8E" w14:textId="6418DCC3" w:rsidR="007A5352" w:rsidRDefault="007A5352">
      <w:r>
        <w:t>The automated assay is controlled using an external interface.</w:t>
      </w:r>
    </w:p>
    <w:p w14:paraId="28DA0BCB" w14:textId="79FCAE9E" w:rsidR="007A5352" w:rsidRDefault="007A5352">
      <w:r>
        <w:t>The first 30 minutes of the assay is the acclimation period where no stimuli are shown.</w:t>
      </w:r>
    </w:p>
    <w:p w14:paraId="6DC3E64C" w14:textId="291C0F31" w:rsidR="007A5352" w:rsidRDefault="007A5352">
      <w:r>
        <w:t>Next is the 30-minute baseline period where two visual stimuli (taking up half of the tank each) are displayed through the bottom of the tank.</w:t>
      </w:r>
    </w:p>
    <w:p w14:paraId="6DD8D812" w14:textId="21E3AFC1" w:rsidR="007A5352" w:rsidRDefault="007A5352">
      <w:r>
        <w:t>These colours (visual stimuli) switch every 5 minutes and the fish are tracked to establish a baseline colour preference.</w:t>
      </w:r>
    </w:p>
    <w:p w14:paraId="36DA4998" w14:textId="549D96C8" w:rsidR="007A5352" w:rsidRDefault="007A5352">
      <w:r>
        <w:t>Next is the conditioning period where a mild electric shock is administered 9 times over a minute and a half.</w:t>
      </w:r>
    </w:p>
    <w:p w14:paraId="7F2E88DD" w14:textId="069C2CF9" w:rsidR="007A5352" w:rsidRPr="007A5352" w:rsidRDefault="007A5352">
      <w:r>
        <w:t>Last, the probe phase where colours switch every 1 minute for a total of 5 minutes (only first 2 minutes were used in analysis) to establish a new colour preference that when compared to the baseline determines aversive learning.</w:t>
      </w:r>
    </w:p>
    <w:p w14:paraId="70C6BB50" w14:textId="130CD1E5" w:rsidR="007A5352" w:rsidRDefault="007A5352"/>
    <w:p w14:paraId="6DDCEBF8" w14:textId="77777777" w:rsidR="007A5352" w:rsidRDefault="007A5352"/>
    <w:sectPr w:rsidR="007A5352" w:rsidSect="004050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52"/>
    <w:rsid w:val="00046375"/>
    <w:rsid w:val="000A4B3A"/>
    <w:rsid w:val="000A75F6"/>
    <w:rsid w:val="00126AA2"/>
    <w:rsid w:val="00150413"/>
    <w:rsid w:val="00193C56"/>
    <w:rsid w:val="001F20E2"/>
    <w:rsid w:val="001F352E"/>
    <w:rsid w:val="002254D5"/>
    <w:rsid w:val="002861CC"/>
    <w:rsid w:val="0035728A"/>
    <w:rsid w:val="004050AC"/>
    <w:rsid w:val="004500F6"/>
    <w:rsid w:val="00553C83"/>
    <w:rsid w:val="00576CC0"/>
    <w:rsid w:val="005A0157"/>
    <w:rsid w:val="005B42E3"/>
    <w:rsid w:val="00605BDF"/>
    <w:rsid w:val="0061661B"/>
    <w:rsid w:val="006E0526"/>
    <w:rsid w:val="00702F08"/>
    <w:rsid w:val="007A5352"/>
    <w:rsid w:val="007C27FC"/>
    <w:rsid w:val="007C6399"/>
    <w:rsid w:val="007E4E0B"/>
    <w:rsid w:val="00866E99"/>
    <w:rsid w:val="00882926"/>
    <w:rsid w:val="008C4E76"/>
    <w:rsid w:val="00912248"/>
    <w:rsid w:val="009571BF"/>
    <w:rsid w:val="00972DAE"/>
    <w:rsid w:val="00985CF5"/>
    <w:rsid w:val="009C57FF"/>
    <w:rsid w:val="009D2E98"/>
    <w:rsid w:val="009E5D47"/>
    <w:rsid w:val="00A4042C"/>
    <w:rsid w:val="00BA44A9"/>
    <w:rsid w:val="00BF039D"/>
    <w:rsid w:val="00C37BE8"/>
    <w:rsid w:val="00C850CC"/>
    <w:rsid w:val="00C90E88"/>
    <w:rsid w:val="00CE5DB9"/>
    <w:rsid w:val="00D943D6"/>
    <w:rsid w:val="00E27627"/>
    <w:rsid w:val="00E65B95"/>
    <w:rsid w:val="00EC237E"/>
    <w:rsid w:val="00ED1804"/>
    <w:rsid w:val="00EF5B93"/>
    <w:rsid w:val="00F04B08"/>
    <w:rsid w:val="00F074D6"/>
    <w:rsid w:val="00F971CE"/>
    <w:rsid w:val="00F97F30"/>
    <w:rsid w:val="00FD5F27"/>
    <w:rsid w:val="00FE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329BE"/>
  <w15:chartTrackingRefBased/>
  <w15:docId w15:val="{61378AE5-6387-2C41-9885-D4DCF342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98"/>
    <w:pPr>
      <w:spacing w:line="480" w:lineRule="auto"/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98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E98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E98"/>
    <w:pPr>
      <w:keepNext/>
      <w:keepLines/>
      <w:spacing w:before="40"/>
      <w:outlineLvl w:val="2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9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E98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E98"/>
    <w:rPr>
      <w:rFonts w:ascii="Times New Roman" w:eastAsiaTheme="majorEastAsia" w:hAnsi="Times New Roman" w:cstheme="majorBidi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Mason</dc:creator>
  <cp:keywords/>
  <dc:description/>
  <cp:lastModifiedBy>Dominic Mason</cp:lastModifiedBy>
  <cp:revision>1</cp:revision>
  <dcterms:created xsi:type="dcterms:W3CDTF">2020-11-25T00:36:00Z</dcterms:created>
  <dcterms:modified xsi:type="dcterms:W3CDTF">2020-11-25T00:44:00Z</dcterms:modified>
</cp:coreProperties>
</file>